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CC" w:rsidRPr="004551CC" w:rsidRDefault="00D35172" w:rsidP="004551CC">
      <w:pPr>
        <w:rPr>
          <w:noProof/>
          <w:sz w:val="24"/>
          <w:szCs w:val="24"/>
          <w:lang w:eastAsia="ru-RU"/>
        </w:rPr>
      </w:pPr>
      <w:r>
        <w:rPr>
          <w:b/>
          <w:noProof/>
          <w:sz w:val="26"/>
          <w:szCs w:val="26"/>
          <w:lang w:eastAsia="ru-RU"/>
        </w:rPr>
        <w:t xml:space="preserve">                                          </w:t>
      </w:r>
      <w:r w:rsidR="004551CC">
        <w:rPr>
          <w:noProof/>
          <w:sz w:val="24"/>
          <w:szCs w:val="24"/>
          <w:lang w:eastAsia="ru-RU"/>
        </w:rPr>
        <w:t xml:space="preserve">                           </w:t>
      </w:r>
      <w:r w:rsidR="004551CC">
        <w:rPr>
          <w:noProof/>
          <w:sz w:val="24"/>
          <w:szCs w:val="24"/>
          <w:lang w:eastAsia="ru-RU"/>
        </w:rPr>
        <w:drawing>
          <wp:inline distT="0" distB="0" distL="0" distR="0">
            <wp:extent cx="532765" cy="643890"/>
            <wp:effectExtent l="0" t="0" r="63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1CC" w:rsidRPr="004551CC" w:rsidRDefault="004551CC" w:rsidP="004551CC">
      <w:pPr>
        <w:jc w:val="center"/>
        <w:rPr>
          <w:b/>
          <w:sz w:val="28"/>
          <w:szCs w:val="28"/>
          <w:lang w:eastAsia="ru-RU"/>
        </w:rPr>
      </w:pPr>
      <w:r w:rsidRPr="004551CC">
        <w:rPr>
          <w:b/>
          <w:sz w:val="28"/>
          <w:szCs w:val="28"/>
          <w:lang w:eastAsia="ru-RU"/>
        </w:rPr>
        <w:t xml:space="preserve">АДМИНИСТРАЦИЯ </w:t>
      </w:r>
    </w:p>
    <w:p w:rsidR="004551CC" w:rsidRPr="004551CC" w:rsidRDefault="004551CC" w:rsidP="004551CC">
      <w:pPr>
        <w:jc w:val="center"/>
        <w:rPr>
          <w:b/>
          <w:sz w:val="28"/>
          <w:szCs w:val="28"/>
          <w:lang w:eastAsia="ru-RU"/>
        </w:rPr>
      </w:pPr>
      <w:r w:rsidRPr="004551CC">
        <w:rPr>
          <w:b/>
          <w:sz w:val="28"/>
          <w:szCs w:val="28"/>
          <w:lang w:eastAsia="ru-RU"/>
        </w:rPr>
        <w:t>МЕЖДУРЕЧЕНСКОГО МУНИЦИПАЛЬНОГО</w:t>
      </w:r>
      <w:r>
        <w:rPr>
          <w:b/>
          <w:sz w:val="28"/>
          <w:szCs w:val="28"/>
          <w:lang w:eastAsia="ru-RU"/>
        </w:rPr>
        <w:t xml:space="preserve"> ОКРУГА</w:t>
      </w:r>
    </w:p>
    <w:p w:rsidR="004551CC" w:rsidRPr="004551CC" w:rsidRDefault="004551CC" w:rsidP="004551CC">
      <w:pPr>
        <w:jc w:val="center"/>
        <w:rPr>
          <w:b/>
          <w:sz w:val="28"/>
          <w:szCs w:val="28"/>
          <w:lang w:eastAsia="ru-RU"/>
        </w:rPr>
      </w:pPr>
      <w:r w:rsidRPr="004551CC">
        <w:rPr>
          <w:b/>
          <w:sz w:val="28"/>
          <w:szCs w:val="28"/>
          <w:lang w:eastAsia="ru-RU"/>
        </w:rPr>
        <w:t>ВОЛОГОДСКОЙ ОБЛАСТИ</w:t>
      </w:r>
    </w:p>
    <w:p w:rsidR="004551CC" w:rsidRPr="004551CC" w:rsidRDefault="004551CC" w:rsidP="004551CC">
      <w:pPr>
        <w:jc w:val="center"/>
        <w:rPr>
          <w:b/>
          <w:sz w:val="28"/>
          <w:szCs w:val="28"/>
          <w:lang w:eastAsia="ru-RU"/>
        </w:rPr>
      </w:pPr>
      <w:r w:rsidRPr="004551CC">
        <w:rPr>
          <w:b/>
          <w:sz w:val="28"/>
          <w:szCs w:val="28"/>
          <w:lang w:eastAsia="ru-RU"/>
        </w:rPr>
        <w:t>ПОСТАНОВЛЕНИЕ</w:t>
      </w:r>
    </w:p>
    <w:p w:rsidR="004551CC" w:rsidRPr="004551CC" w:rsidRDefault="004551CC" w:rsidP="004551CC">
      <w:pPr>
        <w:rPr>
          <w:sz w:val="28"/>
          <w:szCs w:val="28"/>
          <w:lang w:eastAsia="ru-RU"/>
        </w:rPr>
      </w:pPr>
    </w:p>
    <w:p w:rsidR="004551CC" w:rsidRPr="009C548F" w:rsidRDefault="005E57CA" w:rsidP="004551CC">
      <w:pPr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От 06.02.2023 </w:t>
      </w:r>
      <w:r w:rsidR="004551CC" w:rsidRPr="009C548F">
        <w:rPr>
          <w:sz w:val="28"/>
          <w:szCs w:val="28"/>
          <w:u w:val="single"/>
          <w:lang w:eastAsia="ru-RU"/>
        </w:rPr>
        <w:t xml:space="preserve">№ </w:t>
      </w:r>
      <w:r>
        <w:rPr>
          <w:sz w:val="28"/>
          <w:szCs w:val="28"/>
          <w:u w:val="single"/>
          <w:lang w:eastAsia="ru-RU"/>
        </w:rPr>
        <w:t>72</w:t>
      </w:r>
      <w:r w:rsidR="004551CC" w:rsidRPr="009C548F">
        <w:rPr>
          <w:sz w:val="28"/>
          <w:szCs w:val="28"/>
          <w:u w:val="single"/>
          <w:lang w:eastAsia="ru-RU"/>
        </w:rPr>
        <w:t xml:space="preserve"> </w:t>
      </w:r>
    </w:p>
    <w:p w:rsidR="004551CC" w:rsidRPr="005E57CA" w:rsidRDefault="004551CC" w:rsidP="004551CC">
      <w:pPr>
        <w:rPr>
          <w:sz w:val="24"/>
          <w:szCs w:val="24"/>
          <w:lang w:eastAsia="ru-RU"/>
        </w:rPr>
      </w:pPr>
      <w:r w:rsidRPr="009C548F">
        <w:rPr>
          <w:sz w:val="28"/>
          <w:szCs w:val="28"/>
          <w:lang w:eastAsia="ru-RU"/>
        </w:rPr>
        <w:t xml:space="preserve">      </w:t>
      </w:r>
      <w:r w:rsidR="005E57CA">
        <w:rPr>
          <w:sz w:val="28"/>
          <w:szCs w:val="28"/>
          <w:lang w:eastAsia="ru-RU"/>
        </w:rPr>
        <w:t xml:space="preserve">   </w:t>
      </w:r>
      <w:proofErr w:type="spellStart"/>
      <w:r w:rsidRPr="005E57CA">
        <w:rPr>
          <w:sz w:val="24"/>
          <w:szCs w:val="24"/>
          <w:lang w:eastAsia="ru-RU"/>
        </w:rPr>
        <w:t>с</w:t>
      </w:r>
      <w:proofErr w:type="gramStart"/>
      <w:r w:rsidRPr="005E57CA">
        <w:rPr>
          <w:sz w:val="24"/>
          <w:szCs w:val="24"/>
          <w:lang w:eastAsia="ru-RU"/>
        </w:rPr>
        <w:t>.Ш</w:t>
      </w:r>
      <w:proofErr w:type="gramEnd"/>
      <w:r w:rsidRPr="005E57CA">
        <w:rPr>
          <w:sz w:val="24"/>
          <w:szCs w:val="24"/>
          <w:lang w:eastAsia="ru-RU"/>
        </w:rPr>
        <w:t>уйское</w:t>
      </w:r>
      <w:proofErr w:type="spellEnd"/>
    </w:p>
    <w:p w:rsidR="004551CC" w:rsidRPr="009C548F" w:rsidRDefault="004551CC" w:rsidP="004551CC">
      <w:pPr>
        <w:rPr>
          <w:sz w:val="28"/>
          <w:szCs w:val="28"/>
          <w:lang w:eastAsia="ru-RU"/>
        </w:rPr>
      </w:pPr>
    </w:p>
    <w:p w:rsidR="004551CC" w:rsidRPr="009C548F" w:rsidRDefault="004551CC" w:rsidP="004551CC">
      <w:pPr>
        <w:rPr>
          <w:sz w:val="28"/>
          <w:szCs w:val="28"/>
          <w:lang w:eastAsia="ru-RU"/>
        </w:rPr>
      </w:pPr>
      <w:r w:rsidRPr="009C548F">
        <w:rPr>
          <w:sz w:val="28"/>
          <w:szCs w:val="28"/>
          <w:lang w:eastAsia="ru-RU"/>
        </w:rPr>
        <w:t xml:space="preserve">Об утверждении </w:t>
      </w:r>
      <w:proofErr w:type="gramStart"/>
      <w:r w:rsidRPr="009C548F">
        <w:rPr>
          <w:sz w:val="28"/>
          <w:szCs w:val="28"/>
          <w:lang w:eastAsia="ru-RU"/>
        </w:rPr>
        <w:t>административного</w:t>
      </w:r>
      <w:proofErr w:type="gramEnd"/>
      <w:r w:rsidRPr="009C548F">
        <w:rPr>
          <w:sz w:val="28"/>
          <w:szCs w:val="28"/>
          <w:lang w:eastAsia="ru-RU"/>
        </w:rPr>
        <w:t xml:space="preserve"> </w:t>
      </w:r>
    </w:p>
    <w:p w:rsidR="004551CC" w:rsidRPr="009C548F" w:rsidRDefault="004551CC" w:rsidP="004551CC">
      <w:pPr>
        <w:rPr>
          <w:sz w:val="28"/>
          <w:szCs w:val="28"/>
          <w:lang w:eastAsia="ru-RU"/>
        </w:rPr>
      </w:pPr>
      <w:r w:rsidRPr="009C548F">
        <w:rPr>
          <w:sz w:val="28"/>
          <w:szCs w:val="28"/>
          <w:lang w:eastAsia="ru-RU"/>
        </w:rPr>
        <w:t xml:space="preserve">регламента по предоставлению </w:t>
      </w:r>
    </w:p>
    <w:p w:rsidR="004551CC" w:rsidRPr="009C548F" w:rsidRDefault="004551CC" w:rsidP="004551CC">
      <w:pPr>
        <w:rPr>
          <w:sz w:val="28"/>
          <w:szCs w:val="28"/>
          <w:lang w:eastAsia="ru-RU"/>
        </w:rPr>
      </w:pPr>
      <w:r w:rsidRPr="009C548F">
        <w:rPr>
          <w:sz w:val="28"/>
          <w:szCs w:val="28"/>
          <w:lang w:eastAsia="ru-RU"/>
        </w:rPr>
        <w:t xml:space="preserve">муниципальной услуги по выдаче </w:t>
      </w:r>
    </w:p>
    <w:p w:rsidR="004551CC" w:rsidRPr="009C548F" w:rsidRDefault="004551CC" w:rsidP="004551CC">
      <w:pPr>
        <w:rPr>
          <w:sz w:val="28"/>
          <w:szCs w:val="28"/>
          <w:lang w:eastAsia="ru-RU"/>
        </w:rPr>
      </w:pPr>
      <w:r w:rsidRPr="009C548F">
        <w:rPr>
          <w:sz w:val="28"/>
          <w:szCs w:val="28"/>
          <w:lang w:eastAsia="ru-RU"/>
        </w:rPr>
        <w:t>разрешения на право организации</w:t>
      </w:r>
    </w:p>
    <w:p w:rsidR="004551CC" w:rsidRPr="009C548F" w:rsidRDefault="004551CC" w:rsidP="004551CC">
      <w:pPr>
        <w:rPr>
          <w:sz w:val="28"/>
          <w:szCs w:val="28"/>
          <w:lang w:eastAsia="ru-RU"/>
        </w:rPr>
      </w:pPr>
      <w:r w:rsidRPr="009C548F">
        <w:rPr>
          <w:sz w:val="28"/>
          <w:szCs w:val="28"/>
          <w:lang w:eastAsia="ru-RU"/>
        </w:rPr>
        <w:t>розничного рынка</w:t>
      </w:r>
    </w:p>
    <w:p w:rsidR="004551CC" w:rsidRPr="009C548F" w:rsidRDefault="004551CC" w:rsidP="004551CC">
      <w:pPr>
        <w:rPr>
          <w:b/>
          <w:sz w:val="28"/>
          <w:szCs w:val="28"/>
          <w:lang w:eastAsia="ru-RU"/>
        </w:rPr>
      </w:pPr>
      <w:r w:rsidRPr="009C548F">
        <w:rPr>
          <w:sz w:val="28"/>
          <w:szCs w:val="28"/>
          <w:lang w:eastAsia="ru-RU"/>
        </w:rPr>
        <w:t xml:space="preserve"> </w:t>
      </w:r>
    </w:p>
    <w:p w:rsidR="004551CC" w:rsidRDefault="00261200" w:rsidP="004551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</w:t>
      </w:r>
      <w:r w:rsidR="004551CC" w:rsidRPr="009C548F">
        <w:rPr>
          <w:sz w:val="28"/>
          <w:szCs w:val="28"/>
          <w:lang w:eastAsia="ru-RU"/>
        </w:rPr>
        <w:t xml:space="preserve"> Федеральн</w:t>
      </w:r>
      <w:r>
        <w:rPr>
          <w:sz w:val="28"/>
          <w:szCs w:val="28"/>
          <w:lang w:eastAsia="ru-RU"/>
        </w:rPr>
        <w:t>ым</w:t>
      </w:r>
      <w:r w:rsidR="004551CC" w:rsidRPr="009C548F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="004551CC" w:rsidRPr="009C548F">
        <w:rPr>
          <w:sz w:val="28"/>
          <w:szCs w:val="28"/>
          <w:lang w:eastAsia="ru-RU"/>
        </w:rPr>
        <w:t xml:space="preserve"> от 27 ию</w:t>
      </w:r>
      <w:r>
        <w:rPr>
          <w:sz w:val="28"/>
          <w:szCs w:val="28"/>
          <w:lang w:eastAsia="ru-RU"/>
        </w:rPr>
        <w:t>л</w:t>
      </w:r>
      <w:r w:rsidR="004551CC" w:rsidRPr="009C548F">
        <w:rPr>
          <w:sz w:val="28"/>
          <w:szCs w:val="28"/>
          <w:lang w:eastAsia="ru-RU"/>
        </w:rPr>
        <w:t>я 2010 года № 210-ФЗ «Об организации предоставления государственных и муниципальных услуг</w:t>
      </w:r>
      <w:r w:rsidR="00784231">
        <w:rPr>
          <w:sz w:val="28"/>
          <w:szCs w:val="28"/>
          <w:lang w:eastAsia="ru-RU"/>
        </w:rPr>
        <w:t>и»</w:t>
      </w:r>
      <w:r w:rsidR="00944194">
        <w:rPr>
          <w:sz w:val="28"/>
          <w:szCs w:val="28"/>
          <w:lang w:eastAsia="ru-RU"/>
        </w:rPr>
        <w:t xml:space="preserve"> и</w:t>
      </w:r>
      <w:r w:rsidR="00784231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hyperlink r:id="rId10" w:history="1"/>
      <w:r w:rsidR="00944194">
        <w:rPr>
          <w:rStyle w:val="a4"/>
          <w:sz w:val="28"/>
          <w:szCs w:val="28"/>
          <w:lang w:eastAsia="ru-RU"/>
        </w:rPr>
        <w:t xml:space="preserve"> </w:t>
      </w:r>
      <w:r w:rsidR="00784231" w:rsidRPr="00784231">
        <w:rPr>
          <w:sz w:val="28"/>
          <w:szCs w:val="28"/>
          <w:lang w:eastAsia="ru-RU"/>
        </w:rPr>
        <w:t xml:space="preserve"> </w:t>
      </w:r>
      <w:r w:rsidR="00944194">
        <w:rPr>
          <w:sz w:val="28"/>
          <w:szCs w:val="28"/>
          <w:lang w:eastAsia="ru-RU"/>
        </w:rPr>
        <w:t xml:space="preserve">постановлением </w:t>
      </w:r>
      <w:r w:rsidR="005E57CA">
        <w:rPr>
          <w:sz w:val="28"/>
          <w:szCs w:val="28"/>
          <w:lang w:eastAsia="ru-RU"/>
        </w:rPr>
        <w:t>администрации</w:t>
      </w:r>
      <w:r w:rsidR="00784231">
        <w:rPr>
          <w:sz w:val="28"/>
          <w:szCs w:val="28"/>
          <w:lang w:eastAsia="ru-RU"/>
        </w:rPr>
        <w:t xml:space="preserve"> округа</w:t>
      </w:r>
      <w:r w:rsidR="005E57CA">
        <w:rPr>
          <w:sz w:val="28"/>
          <w:szCs w:val="28"/>
          <w:lang w:eastAsia="ru-RU"/>
        </w:rPr>
        <w:t xml:space="preserve"> от 09.01.</w:t>
      </w:r>
      <w:r w:rsidR="00784231" w:rsidRPr="00784231">
        <w:rPr>
          <w:sz w:val="28"/>
          <w:szCs w:val="28"/>
          <w:lang w:eastAsia="ru-RU"/>
        </w:rPr>
        <w:t>20</w:t>
      </w:r>
      <w:r w:rsidR="00784231">
        <w:rPr>
          <w:sz w:val="28"/>
          <w:szCs w:val="28"/>
          <w:lang w:eastAsia="ru-RU"/>
        </w:rPr>
        <w:t>23</w:t>
      </w:r>
      <w:r w:rsidR="00784231" w:rsidRPr="00784231">
        <w:rPr>
          <w:sz w:val="28"/>
          <w:szCs w:val="28"/>
          <w:lang w:eastAsia="ru-RU"/>
        </w:rPr>
        <w:t xml:space="preserve"> года № </w:t>
      </w:r>
      <w:r w:rsidR="005E57CA">
        <w:rPr>
          <w:sz w:val="28"/>
          <w:szCs w:val="28"/>
          <w:lang w:eastAsia="ru-RU"/>
        </w:rPr>
        <w:t>3</w:t>
      </w:r>
      <w:r w:rsidR="00784231" w:rsidRPr="00784231">
        <w:rPr>
          <w:sz w:val="28"/>
          <w:szCs w:val="28"/>
          <w:lang w:eastAsia="ru-RU"/>
        </w:rPr>
        <w:t xml:space="preserve"> «О порядке разработки и утверждения административных регламентов  предоставления муниципальных услуг исполнительно-распорядительными органами местного самоуправления»</w:t>
      </w:r>
    </w:p>
    <w:p w:rsidR="005E57CA" w:rsidRPr="009C548F" w:rsidRDefault="005E57CA" w:rsidP="004551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551CC" w:rsidRDefault="004551CC" w:rsidP="005E57CA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9C548F">
        <w:rPr>
          <w:sz w:val="28"/>
          <w:szCs w:val="28"/>
          <w:lang w:eastAsia="ru-RU"/>
        </w:rPr>
        <w:t>Администрация</w:t>
      </w:r>
      <w:r w:rsidR="002623B0" w:rsidRPr="009C548F">
        <w:rPr>
          <w:sz w:val="28"/>
          <w:szCs w:val="28"/>
          <w:lang w:eastAsia="ru-RU"/>
        </w:rPr>
        <w:t xml:space="preserve"> округа</w:t>
      </w:r>
      <w:r w:rsidRPr="009C548F">
        <w:rPr>
          <w:sz w:val="28"/>
          <w:szCs w:val="28"/>
          <w:lang w:eastAsia="ru-RU"/>
        </w:rPr>
        <w:t xml:space="preserve"> </w:t>
      </w:r>
      <w:r w:rsidRPr="005E57CA">
        <w:rPr>
          <w:b/>
          <w:sz w:val="28"/>
          <w:szCs w:val="28"/>
          <w:lang w:eastAsia="ru-RU"/>
        </w:rPr>
        <w:t>ПОСТАНОВЛЯЕТ:</w:t>
      </w:r>
    </w:p>
    <w:p w:rsidR="005E57CA" w:rsidRPr="005E57CA" w:rsidRDefault="005E57CA" w:rsidP="005E57CA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4551CC" w:rsidRPr="009C548F" w:rsidRDefault="004551CC" w:rsidP="005E57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548F">
        <w:rPr>
          <w:sz w:val="28"/>
          <w:szCs w:val="28"/>
          <w:lang w:eastAsia="ru-RU"/>
        </w:rPr>
        <w:t>1. Утвердить прилагаемый регламент по предоставлению муниципальной услуги по выдаче разрешения на право организации розничного рынка.</w:t>
      </w:r>
    </w:p>
    <w:p w:rsidR="00BE03DF" w:rsidRPr="00BE03DF" w:rsidRDefault="00473B07" w:rsidP="005E57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473B07">
        <w:rPr>
          <w:sz w:val="28"/>
          <w:szCs w:val="28"/>
        </w:rPr>
        <w:t xml:space="preserve"> </w:t>
      </w:r>
      <w:r w:rsidR="005E57CA">
        <w:rPr>
          <w:sz w:val="28"/>
          <w:szCs w:val="28"/>
          <w:lang w:eastAsia="ru-RU"/>
        </w:rPr>
        <w:t xml:space="preserve">Настоящее постановление </w:t>
      </w:r>
      <w:r>
        <w:rPr>
          <w:sz w:val="28"/>
          <w:szCs w:val="28"/>
          <w:lang w:eastAsia="ru-RU"/>
        </w:rPr>
        <w:t xml:space="preserve">вступает в силу </w:t>
      </w:r>
      <w:r w:rsidRPr="00473B07">
        <w:rPr>
          <w:sz w:val="28"/>
          <w:szCs w:val="28"/>
          <w:lang w:eastAsia="ru-RU"/>
        </w:rPr>
        <w:t>с 1 января 2023 года.</w:t>
      </w:r>
    </w:p>
    <w:p w:rsidR="004551CC" w:rsidRPr="009C548F" w:rsidRDefault="006E0C23" w:rsidP="005E57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551CC" w:rsidRPr="009C548F">
        <w:rPr>
          <w:sz w:val="28"/>
          <w:szCs w:val="28"/>
          <w:lang w:eastAsia="ru-RU"/>
        </w:rPr>
        <w:t xml:space="preserve">. Настоящее постановление подлежит официальному опубликованию в газете «Междуречье» и размещению на официальном сайте администрации </w:t>
      </w:r>
      <w:r w:rsidR="009C548F" w:rsidRPr="009C548F">
        <w:rPr>
          <w:sz w:val="28"/>
          <w:szCs w:val="28"/>
          <w:lang w:eastAsia="ru-RU"/>
        </w:rPr>
        <w:t xml:space="preserve"> округа </w:t>
      </w:r>
      <w:r w:rsidR="004551CC" w:rsidRPr="009C548F">
        <w:rPr>
          <w:sz w:val="28"/>
          <w:szCs w:val="28"/>
          <w:lang w:eastAsia="ru-RU"/>
        </w:rPr>
        <w:t xml:space="preserve">в информационно - телекоммуникационной сети «Интернет». </w:t>
      </w:r>
    </w:p>
    <w:p w:rsidR="00473B07" w:rsidRDefault="00BE03DF" w:rsidP="00BE03D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57CA" w:rsidRDefault="005E57CA" w:rsidP="00BE03DF">
      <w:pPr>
        <w:tabs>
          <w:tab w:val="left" w:pos="709"/>
        </w:tabs>
        <w:rPr>
          <w:sz w:val="28"/>
          <w:szCs w:val="28"/>
        </w:rPr>
      </w:pPr>
    </w:p>
    <w:p w:rsidR="00473B07" w:rsidRDefault="00473B07" w:rsidP="00BE03DF">
      <w:pPr>
        <w:tabs>
          <w:tab w:val="left" w:pos="709"/>
        </w:tabs>
        <w:rPr>
          <w:sz w:val="28"/>
          <w:szCs w:val="28"/>
        </w:rPr>
      </w:pPr>
    </w:p>
    <w:p w:rsidR="00970A45" w:rsidRPr="009C548F" w:rsidRDefault="00F8733D" w:rsidP="00BE03DF">
      <w:pPr>
        <w:tabs>
          <w:tab w:val="left" w:pos="709"/>
        </w:tabs>
        <w:rPr>
          <w:sz w:val="28"/>
          <w:szCs w:val="28"/>
        </w:rPr>
      </w:pPr>
      <w:r w:rsidRPr="009C548F">
        <w:rPr>
          <w:sz w:val="28"/>
          <w:szCs w:val="28"/>
        </w:rPr>
        <w:t>Глава округа</w:t>
      </w:r>
      <w:r w:rsidR="00261200">
        <w:rPr>
          <w:sz w:val="28"/>
          <w:szCs w:val="28"/>
        </w:rPr>
        <w:tab/>
        <w:t xml:space="preserve">     </w:t>
      </w:r>
      <w:r w:rsidR="001E2201">
        <w:rPr>
          <w:sz w:val="28"/>
          <w:szCs w:val="28"/>
        </w:rPr>
        <w:t xml:space="preserve">                                                          </w:t>
      </w:r>
      <w:r w:rsidR="005E57CA">
        <w:rPr>
          <w:sz w:val="28"/>
          <w:szCs w:val="28"/>
        </w:rPr>
        <w:t xml:space="preserve">   </w:t>
      </w:r>
      <w:r w:rsidR="001E2201">
        <w:rPr>
          <w:sz w:val="28"/>
          <w:szCs w:val="28"/>
        </w:rPr>
        <w:t xml:space="preserve">                   </w:t>
      </w:r>
      <w:r w:rsidR="005E57CA">
        <w:rPr>
          <w:sz w:val="28"/>
          <w:szCs w:val="28"/>
        </w:rPr>
        <w:t xml:space="preserve">    </w:t>
      </w:r>
      <w:proofErr w:type="spellStart"/>
      <w:r w:rsidR="005E57CA">
        <w:rPr>
          <w:sz w:val="28"/>
          <w:szCs w:val="28"/>
        </w:rPr>
        <w:t>А.А.</w:t>
      </w:r>
      <w:r w:rsidR="00261200">
        <w:rPr>
          <w:sz w:val="28"/>
          <w:szCs w:val="28"/>
        </w:rPr>
        <w:t>Титов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E2277" w:rsidRPr="009C548F" w:rsidTr="005E57CA">
        <w:tc>
          <w:tcPr>
            <w:tcW w:w="5778" w:type="dxa"/>
          </w:tcPr>
          <w:p w:rsidR="00914D46" w:rsidRDefault="003E2277" w:rsidP="006E0C23">
            <w:pPr>
              <w:rPr>
                <w:sz w:val="28"/>
                <w:szCs w:val="28"/>
              </w:rPr>
            </w:pPr>
            <w:r w:rsidRPr="009C548F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261200" w:rsidRDefault="00261200" w:rsidP="006E0C23">
            <w:pPr>
              <w:rPr>
                <w:sz w:val="28"/>
                <w:szCs w:val="28"/>
              </w:rPr>
            </w:pPr>
          </w:p>
          <w:p w:rsidR="00261200" w:rsidRDefault="00261200" w:rsidP="006E0C23">
            <w:pPr>
              <w:rPr>
                <w:sz w:val="28"/>
                <w:szCs w:val="28"/>
              </w:rPr>
            </w:pPr>
          </w:p>
          <w:p w:rsidR="00261200" w:rsidRDefault="00261200" w:rsidP="006E0C23">
            <w:pPr>
              <w:rPr>
                <w:sz w:val="28"/>
                <w:szCs w:val="28"/>
              </w:rPr>
            </w:pPr>
          </w:p>
          <w:p w:rsidR="00261200" w:rsidRPr="009C548F" w:rsidRDefault="00261200" w:rsidP="006E0C2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61200" w:rsidRDefault="00261200" w:rsidP="00153DDD">
            <w:pPr>
              <w:rPr>
                <w:sz w:val="28"/>
                <w:szCs w:val="28"/>
              </w:rPr>
            </w:pPr>
          </w:p>
          <w:p w:rsidR="00261200" w:rsidRDefault="00261200" w:rsidP="00153DDD">
            <w:pPr>
              <w:rPr>
                <w:sz w:val="28"/>
                <w:szCs w:val="28"/>
              </w:rPr>
            </w:pPr>
          </w:p>
          <w:p w:rsidR="00261200" w:rsidRDefault="00261200" w:rsidP="00153DDD">
            <w:pPr>
              <w:rPr>
                <w:sz w:val="28"/>
                <w:szCs w:val="28"/>
              </w:rPr>
            </w:pPr>
          </w:p>
          <w:p w:rsidR="00261200" w:rsidRDefault="00261200" w:rsidP="00153DDD">
            <w:pPr>
              <w:rPr>
                <w:sz w:val="28"/>
                <w:szCs w:val="28"/>
              </w:rPr>
            </w:pPr>
          </w:p>
          <w:p w:rsidR="00473B07" w:rsidRDefault="00473B07" w:rsidP="00153DDD">
            <w:pPr>
              <w:rPr>
                <w:sz w:val="28"/>
                <w:szCs w:val="28"/>
              </w:rPr>
            </w:pPr>
          </w:p>
          <w:p w:rsidR="005E57CA" w:rsidRDefault="005E57CA" w:rsidP="00153DDD">
            <w:pPr>
              <w:rPr>
                <w:sz w:val="28"/>
                <w:szCs w:val="28"/>
              </w:rPr>
            </w:pPr>
          </w:p>
          <w:p w:rsidR="005E57CA" w:rsidRDefault="005E57CA" w:rsidP="00153DDD">
            <w:pPr>
              <w:rPr>
                <w:sz w:val="28"/>
                <w:szCs w:val="28"/>
              </w:rPr>
            </w:pPr>
          </w:p>
          <w:p w:rsidR="005E57CA" w:rsidRDefault="005E57CA" w:rsidP="00153DDD">
            <w:pPr>
              <w:rPr>
                <w:sz w:val="28"/>
                <w:szCs w:val="28"/>
              </w:rPr>
            </w:pPr>
          </w:p>
          <w:p w:rsidR="00473B07" w:rsidRDefault="00473B07" w:rsidP="00153DDD">
            <w:pPr>
              <w:rPr>
                <w:sz w:val="28"/>
                <w:szCs w:val="28"/>
              </w:rPr>
            </w:pPr>
          </w:p>
          <w:p w:rsidR="003E2277" w:rsidRPr="009C548F" w:rsidRDefault="003E2277" w:rsidP="005E57CA">
            <w:pPr>
              <w:jc w:val="right"/>
              <w:rPr>
                <w:sz w:val="28"/>
                <w:szCs w:val="28"/>
              </w:rPr>
            </w:pPr>
            <w:r w:rsidRPr="009C548F">
              <w:rPr>
                <w:sz w:val="28"/>
                <w:szCs w:val="28"/>
              </w:rPr>
              <w:lastRenderedPageBreak/>
              <w:t>Утвержден</w:t>
            </w:r>
          </w:p>
          <w:p w:rsidR="005E57CA" w:rsidRDefault="003E2277" w:rsidP="005E57CA">
            <w:pPr>
              <w:ind w:left="-249" w:firstLine="249"/>
              <w:jc w:val="right"/>
              <w:rPr>
                <w:sz w:val="28"/>
                <w:szCs w:val="28"/>
              </w:rPr>
            </w:pPr>
            <w:r w:rsidRPr="009C548F">
              <w:rPr>
                <w:sz w:val="28"/>
                <w:szCs w:val="28"/>
              </w:rPr>
              <w:t>постановлением администрац</w:t>
            </w:r>
            <w:r w:rsidR="005E57CA">
              <w:rPr>
                <w:sz w:val="28"/>
                <w:szCs w:val="28"/>
              </w:rPr>
              <w:t xml:space="preserve">ии </w:t>
            </w:r>
            <w:r w:rsidR="009C548F" w:rsidRPr="009C548F">
              <w:rPr>
                <w:sz w:val="28"/>
                <w:szCs w:val="28"/>
              </w:rPr>
              <w:t xml:space="preserve">округа </w:t>
            </w:r>
            <w:r w:rsidR="00CB444F" w:rsidRPr="009C548F">
              <w:rPr>
                <w:sz w:val="28"/>
                <w:szCs w:val="28"/>
              </w:rPr>
              <w:t xml:space="preserve"> </w:t>
            </w:r>
            <w:r w:rsidR="006E0C23">
              <w:rPr>
                <w:sz w:val="28"/>
                <w:szCs w:val="28"/>
              </w:rPr>
              <w:t xml:space="preserve">    </w:t>
            </w:r>
          </w:p>
          <w:p w:rsidR="00970A45" w:rsidRPr="009C548F" w:rsidRDefault="006E0C23" w:rsidP="005E57CA">
            <w:pPr>
              <w:ind w:left="-249" w:firstLine="2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E57CA">
              <w:rPr>
                <w:sz w:val="28"/>
                <w:szCs w:val="28"/>
              </w:rPr>
              <w:t>06.02.2023</w:t>
            </w:r>
            <w:r w:rsidR="00720D5B" w:rsidRPr="009C548F">
              <w:rPr>
                <w:sz w:val="28"/>
                <w:szCs w:val="28"/>
              </w:rPr>
              <w:t xml:space="preserve"> № </w:t>
            </w:r>
            <w:r w:rsidR="005E57CA">
              <w:rPr>
                <w:sz w:val="28"/>
                <w:szCs w:val="28"/>
              </w:rPr>
              <w:t>72</w:t>
            </w:r>
          </w:p>
          <w:p w:rsidR="003E2277" w:rsidRPr="009C548F" w:rsidRDefault="003E2277" w:rsidP="005E57CA">
            <w:pPr>
              <w:jc w:val="right"/>
              <w:rPr>
                <w:sz w:val="28"/>
                <w:szCs w:val="28"/>
              </w:rPr>
            </w:pPr>
            <w:r w:rsidRPr="009C548F">
              <w:rPr>
                <w:sz w:val="28"/>
                <w:szCs w:val="28"/>
              </w:rPr>
              <w:t>(приложение)</w:t>
            </w:r>
          </w:p>
        </w:tc>
      </w:tr>
    </w:tbl>
    <w:p w:rsidR="0010036E" w:rsidRPr="009C548F" w:rsidRDefault="0010036E" w:rsidP="00153DDD">
      <w:pPr>
        <w:pStyle w:val="ConsPlusNormal"/>
        <w:widowControl/>
        <w:ind w:firstLine="0"/>
        <w:rPr>
          <w:rStyle w:val="3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10036E" w:rsidRPr="009C548F" w:rsidRDefault="0010036E" w:rsidP="00153D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48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10036E" w:rsidRPr="009C548F" w:rsidRDefault="0010036E" w:rsidP="00153D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48F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ВЫДАЧЕ РАЗРЕШЕНИЙ НА ПРАВО ОРГАНИЗАЦИИ РОЗНИЧНОГО РЫНКА</w:t>
      </w:r>
    </w:p>
    <w:p w:rsidR="0010036E" w:rsidRPr="009C548F" w:rsidRDefault="0010036E" w:rsidP="00153D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0F09" w:rsidRPr="009C548F" w:rsidRDefault="00590F09" w:rsidP="00153D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90F09" w:rsidRPr="009C548F" w:rsidRDefault="00590F09" w:rsidP="00153D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548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590F09" w:rsidRPr="009C548F" w:rsidRDefault="00590F09" w:rsidP="00153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153DDD">
      <w:pPr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2FFE">
        <w:rPr>
          <w:b/>
          <w:sz w:val="28"/>
          <w:szCs w:val="28"/>
        </w:rPr>
        <w:t>А</w:t>
      </w:r>
      <w:r w:rsidRPr="009C548F">
        <w:rPr>
          <w:sz w:val="28"/>
          <w:szCs w:val="28"/>
        </w:rPr>
        <w:t xml:space="preserve">дминистративный регламент предоставления </w:t>
      </w:r>
      <w:proofErr w:type="gramStart"/>
      <w:r w:rsidRPr="009C548F">
        <w:rPr>
          <w:sz w:val="28"/>
          <w:szCs w:val="28"/>
        </w:rPr>
        <w:t>муниципальной</w:t>
      </w:r>
      <w:proofErr w:type="gramEnd"/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услуги по выдаче </w:t>
      </w:r>
      <w:r w:rsidRPr="009C548F">
        <w:rPr>
          <w:rStyle w:val="25"/>
          <w:sz w:val="28"/>
          <w:szCs w:val="28"/>
        </w:rPr>
        <w:t>разрешений на право организации розничного рынка</w:t>
      </w:r>
      <w:r w:rsidRPr="009C548F">
        <w:rPr>
          <w:sz w:val="28"/>
          <w:szCs w:val="28"/>
        </w:rPr>
        <w:t xml:space="preserve"> (далее – муниципальная услуга, разрешение) устанавливает порядок и стандарт предоставления муниципальной услуги.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rStyle w:val="25"/>
          <w:sz w:val="28"/>
          <w:szCs w:val="28"/>
        </w:rPr>
      </w:pPr>
      <w:r w:rsidRPr="009C548F">
        <w:rPr>
          <w:sz w:val="28"/>
          <w:szCs w:val="28"/>
        </w:rPr>
        <w:t xml:space="preserve">Муниципальная услуга по </w:t>
      </w:r>
      <w:r w:rsidRPr="009C548F">
        <w:rPr>
          <w:rStyle w:val="25"/>
          <w:sz w:val="28"/>
          <w:szCs w:val="28"/>
        </w:rPr>
        <w:t xml:space="preserve">выдаче разрешений на право организации розничного рынка включает следующие </w:t>
      </w:r>
      <w:proofErr w:type="spellStart"/>
      <w:r w:rsidRPr="009C548F">
        <w:rPr>
          <w:rStyle w:val="25"/>
          <w:sz w:val="28"/>
          <w:szCs w:val="28"/>
        </w:rPr>
        <w:t>подуслуги</w:t>
      </w:r>
      <w:proofErr w:type="spellEnd"/>
      <w:r w:rsidRPr="009C548F">
        <w:rPr>
          <w:rStyle w:val="25"/>
          <w:sz w:val="28"/>
          <w:szCs w:val="28"/>
        </w:rPr>
        <w:t>: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rStyle w:val="25"/>
          <w:sz w:val="28"/>
          <w:szCs w:val="28"/>
        </w:rPr>
      </w:pPr>
      <w:r w:rsidRPr="009C548F">
        <w:rPr>
          <w:rStyle w:val="25"/>
          <w:sz w:val="28"/>
          <w:szCs w:val="28"/>
        </w:rPr>
        <w:t>выдача разрешений на право организации розничного рынка;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rStyle w:val="25"/>
          <w:sz w:val="28"/>
          <w:szCs w:val="28"/>
        </w:rPr>
      </w:pPr>
      <w:r w:rsidRPr="009C548F">
        <w:rPr>
          <w:rStyle w:val="25"/>
          <w:sz w:val="28"/>
          <w:szCs w:val="28"/>
        </w:rPr>
        <w:t>п</w:t>
      </w:r>
      <w:r w:rsidRPr="009C548F">
        <w:rPr>
          <w:sz w:val="28"/>
          <w:szCs w:val="28"/>
        </w:rPr>
        <w:t xml:space="preserve">родление срока действия </w:t>
      </w:r>
      <w:r w:rsidRPr="009C548F">
        <w:rPr>
          <w:rStyle w:val="25"/>
          <w:sz w:val="28"/>
          <w:szCs w:val="28"/>
        </w:rPr>
        <w:t>разрешения на право организации розничного   рынка;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переоформление разрешения на право организации розничного рынка.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1.2. 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1.3. Место нахождения </w:t>
      </w:r>
      <w:r w:rsidR="00EF7FA5" w:rsidRPr="009C548F">
        <w:rPr>
          <w:sz w:val="28"/>
          <w:szCs w:val="28"/>
        </w:rPr>
        <w:t xml:space="preserve">администрации </w:t>
      </w:r>
      <w:r w:rsidR="00AE1A95" w:rsidRPr="009C548F">
        <w:rPr>
          <w:sz w:val="28"/>
          <w:szCs w:val="28"/>
        </w:rPr>
        <w:t>Междуреченского</w:t>
      </w:r>
      <w:r w:rsidR="00720D5B" w:rsidRPr="009C548F">
        <w:rPr>
          <w:sz w:val="28"/>
          <w:szCs w:val="28"/>
        </w:rPr>
        <w:t xml:space="preserve"> муниципального округа</w:t>
      </w:r>
      <w:r w:rsidR="00EF7FA5" w:rsidRPr="009C548F">
        <w:rPr>
          <w:sz w:val="28"/>
          <w:szCs w:val="28"/>
        </w:rPr>
        <w:t xml:space="preserve">, </w:t>
      </w:r>
      <w:r w:rsidRPr="009C548F">
        <w:rPr>
          <w:iCs/>
          <w:sz w:val="28"/>
          <w:szCs w:val="28"/>
        </w:rPr>
        <w:t>его структурных подразделений (далее – Уполномоченный орган)</w:t>
      </w:r>
      <w:r w:rsidRPr="009C548F">
        <w:rPr>
          <w:sz w:val="28"/>
          <w:szCs w:val="28"/>
        </w:rPr>
        <w:t>:</w:t>
      </w:r>
    </w:p>
    <w:p w:rsidR="00AE1A95" w:rsidRPr="009C548F" w:rsidRDefault="00AE1A95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t xml:space="preserve">Почтовый адрес: 161050, Вологодская  область,  Междуреченский район, с. Шуйское,  ул.  </w:t>
      </w:r>
      <w:proofErr w:type="spellStart"/>
      <w:r w:rsidRPr="009C548F">
        <w:rPr>
          <w:sz w:val="28"/>
          <w:szCs w:val="28"/>
        </w:rPr>
        <w:t>Сухонская</w:t>
      </w:r>
      <w:proofErr w:type="spellEnd"/>
      <w:r w:rsidRPr="009C548F">
        <w:rPr>
          <w:sz w:val="28"/>
          <w:szCs w:val="28"/>
        </w:rPr>
        <w:t xml:space="preserve"> набережная, д.9.</w:t>
      </w:r>
      <w:proofErr w:type="gramEnd"/>
    </w:p>
    <w:p w:rsidR="00AE1A95" w:rsidRPr="009C548F" w:rsidRDefault="00AE1A95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Телефон/факс: 8(81749)2-12-92</w:t>
      </w:r>
    </w:p>
    <w:p w:rsidR="00AE1A95" w:rsidRPr="009C548F" w:rsidRDefault="00AE1A95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Адрес электронной почты: admmegrn@mail.ru</w:t>
      </w:r>
    </w:p>
    <w:p w:rsidR="00AE1A95" w:rsidRPr="009C548F" w:rsidRDefault="00AE1A95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  Адрес официального сайта администрации Междуреченского муниципального  округа в информационно-телекоммуникационной сети «Интернет» (далее – Интернет-сайт</w:t>
      </w:r>
      <w:proofErr w:type="gramStart"/>
      <w:r w:rsidRPr="009C548F">
        <w:rPr>
          <w:sz w:val="28"/>
          <w:szCs w:val="28"/>
        </w:rPr>
        <w:t xml:space="preserve">): </w:t>
      </w:r>
      <w:r w:rsidR="00543454" w:rsidRPr="005E57CA">
        <w:rPr>
          <w:sz w:val="28"/>
          <w:szCs w:val="28"/>
        </w:rPr>
        <w:t>(</w:t>
      </w:r>
      <w:r w:rsidR="00784231" w:rsidRPr="005E57CA">
        <w:rPr>
          <w:sz w:val="28"/>
          <w:szCs w:val="28"/>
        </w:rPr>
        <w:t xml:space="preserve">    </w:t>
      </w:r>
      <w:r w:rsidR="00543454" w:rsidRPr="005E57CA">
        <w:rPr>
          <w:sz w:val="28"/>
          <w:szCs w:val="28"/>
        </w:rPr>
        <w:t>)</w:t>
      </w:r>
      <w:r w:rsidRPr="005E57CA">
        <w:rPr>
          <w:sz w:val="28"/>
          <w:szCs w:val="28"/>
        </w:rPr>
        <w:t xml:space="preserve"> </w:t>
      </w:r>
      <w:proofErr w:type="gramEnd"/>
    </w:p>
    <w:p w:rsidR="00AE1A95" w:rsidRPr="009C548F" w:rsidRDefault="00AE1A95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Адрес Единого портала государственных и муниципальных услуг (функций): www.gosuslugi.ru</w:t>
      </w:r>
    </w:p>
    <w:p w:rsidR="00AE1A95" w:rsidRPr="009C548F" w:rsidRDefault="00AE1A95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1" w:history="1">
        <w:r w:rsidRPr="009C548F">
          <w:rPr>
            <w:rStyle w:val="a4"/>
            <w:sz w:val="28"/>
            <w:szCs w:val="28"/>
          </w:rPr>
          <w:t>www.gosuslugi.gov35.ru</w:t>
        </w:r>
      </w:hyperlink>
    </w:p>
    <w:p w:rsidR="006E0C23" w:rsidRDefault="006E0C23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E0C23" w:rsidRDefault="006E0C23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E57CA" w:rsidRDefault="005E57CA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E57CA" w:rsidRDefault="005E57CA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65BCA" w:rsidRDefault="00590F09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 xml:space="preserve">График работы </w:t>
      </w:r>
      <w:r w:rsidR="009746D2" w:rsidRPr="009C548F">
        <w:rPr>
          <w:sz w:val="28"/>
          <w:szCs w:val="28"/>
        </w:rPr>
        <w:t xml:space="preserve">и приема документов </w:t>
      </w:r>
      <w:r w:rsidRPr="009C548F">
        <w:rPr>
          <w:sz w:val="28"/>
          <w:szCs w:val="28"/>
        </w:rPr>
        <w:t>Уполномоченного органа:</w:t>
      </w:r>
    </w:p>
    <w:p w:rsidR="006E0C23" w:rsidRPr="009C548F" w:rsidRDefault="006E0C23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3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4039"/>
      </w:tblGrid>
      <w:tr w:rsidR="00A65BCA" w:rsidRPr="009C548F" w:rsidTr="004551CC">
        <w:trPr>
          <w:trHeight w:val="291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BCA" w:rsidRPr="009C548F" w:rsidRDefault="00A65BCA" w:rsidP="004551CC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Понедельник – пятница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BCA" w:rsidRPr="009C548F" w:rsidRDefault="00A65BCA" w:rsidP="004551CC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8.00 – 17.00</w:t>
            </w:r>
          </w:p>
        </w:tc>
      </w:tr>
      <w:tr w:rsidR="00A65BCA" w:rsidRPr="009C548F" w:rsidTr="004551CC">
        <w:trPr>
          <w:trHeight w:val="291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BCA" w:rsidRPr="009C548F" w:rsidRDefault="00A65BCA" w:rsidP="004551CC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Перерыв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BCA" w:rsidRPr="009C548F" w:rsidRDefault="00A65BCA" w:rsidP="004551CC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12.30 – 13.30</w:t>
            </w:r>
          </w:p>
        </w:tc>
      </w:tr>
      <w:tr w:rsidR="00A65BCA" w:rsidRPr="009C548F" w:rsidTr="004551CC">
        <w:trPr>
          <w:trHeight w:val="30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CA" w:rsidRPr="009C548F" w:rsidRDefault="00A65BCA" w:rsidP="004551CC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 xml:space="preserve">Суббота, воскресенье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CA" w:rsidRPr="009C548F" w:rsidRDefault="00A65BCA" w:rsidP="004551CC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выходные дни</w:t>
            </w:r>
          </w:p>
        </w:tc>
      </w:tr>
      <w:tr w:rsidR="00A65BCA" w:rsidRPr="009C548F" w:rsidTr="004551CC">
        <w:trPr>
          <w:trHeight w:val="291"/>
        </w:trPr>
        <w:tc>
          <w:tcPr>
            <w:tcW w:w="3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BCA" w:rsidRPr="009C548F" w:rsidRDefault="00A65BCA" w:rsidP="004551CC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Предпраздничные дни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BCA" w:rsidRPr="009C548F" w:rsidRDefault="00A65BCA" w:rsidP="004551CC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8.00 – 16.00</w:t>
            </w:r>
          </w:p>
        </w:tc>
      </w:tr>
    </w:tbl>
    <w:p w:rsidR="00590F09" w:rsidRPr="009C548F" w:rsidRDefault="00590F09" w:rsidP="00AE1A95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A47E9" w:rsidRPr="009C548F" w:rsidRDefault="007A47E9" w:rsidP="00153DDD">
      <w:pPr>
        <w:ind w:firstLine="709"/>
        <w:jc w:val="both"/>
        <w:rPr>
          <w:bCs/>
          <w:sz w:val="28"/>
          <w:szCs w:val="28"/>
        </w:rPr>
      </w:pPr>
      <w:r w:rsidRPr="009C548F">
        <w:rPr>
          <w:bCs/>
          <w:sz w:val="28"/>
          <w:szCs w:val="28"/>
        </w:rPr>
        <w:t>График личного приема руководителя Уполномоченного органа: еженедельно:</w:t>
      </w:r>
      <w:r w:rsidR="00686024" w:rsidRPr="009C548F">
        <w:rPr>
          <w:bCs/>
          <w:sz w:val="28"/>
          <w:szCs w:val="28"/>
        </w:rPr>
        <w:t xml:space="preserve"> </w:t>
      </w:r>
      <w:r w:rsidRPr="009C548F">
        <w:rPr>
          <w:bCs/>
          <w:sz w:val="28"/>
          <w:szCs w:val="28"/>
        </w:rPr>
        <w:t>вторник, пятница с 14:00 до 1</w:t>
      </w:r>
      <w:r w:rsidR="00C15990" w:rsidRPr="009C548F">
        <w:rPr>
          <w:bCs/>
          <w:sz w:val="28"/>
          <w:szCs w:val="28"/>
        </w:rPr>
        <w:t>6</w:t>
      </w:r>
      <w:r w:rsidRPr="009C548F">
        <w:rPr>
          <w:bCs/>
          <w:sz w:val="28"/>
          <w:szCs w:val="28"/>
        </w:rPr>
        <w:t>:</w:t>
      </w:r>
      <w:r w:rsidR="00C15990" w:rsidRPr="009C548F">
        <w:rPr>
          <w:bCs/>
          <w:sz w:val="28"/>
          <w:szCs w:val="28"/>
        </w:rPr>
        <w:t>15</w:t>
      </w:r>
      <w:r w:rsidRPr="009C548F">
        <w:rPr>
          <w:bCs/>
          <w:sz w:val="28"/>
          <w:szCs w:val="28"/>
        </w:rPr>
        <w:t xml:space="preserve">. </w:t>
      </w:r>
    </w:p>
    <w:p w:rsidR="00AE1A95" w:rsidRPr="009C548F" w:rsidRDefault="00AE1A95" w:rsidP="00AE1A95">
      <w:pPr>
        <w:ind w:right="-143" w:firstLine="709"/>
        <w:jc w:val="both"/>
        <w:rPr>
          <w:bCs/>
          <w:sz w:val="28"/>
          <w:szCs w:val="28"/>
        </w:rPr>
      </w:pPr>
      <w:r w:rsidRPr="009C548F">
        <w:rPr>
          <w:bCs/>
          <w:sz w:val="28"/>
          <w:szCs w:val="28"/>
        </w:rPr>
        <w:t>Телефон/факс: 8(81749)2-12-92</w:t>
      </w:r>
    </w:p>
    <w:p w:rsidR="00AE1A95" w:rsidRPr="009C548F" w:rsidRDefault="00AE1A95" w:rsidP="00AE1A95">
      <w:pPr>
        <w:ind w:right="-143" w:firstLine="709"/>
        <w:jc w:val="both"/>
        <w:rPr>
          <w:bCs/>
          <w:sz w:val="28"/>
          <w:szCs w:val="28"/>
        </w:rPr>
      </w:pPr>
      <w:r w:rsidRPr="009C548F">
        <w:rPr>
          <w:bCs/>
          <w:sz w:val="28"/>
          <w:szCs w:val="28"/>
        </w:rPr>
        <w:t>Адрес электронной почты: admmegrn@mail.ru</w:t>
      </w:r>
    </w:p>
    <w:p w:rsidR="00AE1A95" w:rsidRPr="009C548F" w:rsidRDefault="00AE1A95" w:rsidP="00AE1A95">
      <w:pPr>
        <w:ind w:right="-143" w:firstLine="709"/>
        <w:jc w:val="both"/>
        <w:rPr>
          <w:bCs/>
          <w:sz w:val="28"/>
          <w:szCs w:val="28"/>
        </w:rPr>
      </w:pPr>
      <w:r w:rsidRPr="009C548F">
        <w:rPr>
          <w:bCs/>
          <w:sz w:val="28"/>
          <w:szCs w:val="28"/>
        </w:rPr>
        <w:t xml:space="preserve">Адрес официального сайта администрации </w:t>
      </w:r>
      <w:r w:rsidR="005E57CA">
        <w:rPr>
          <w:bCs/>
          <w:sz w:val="28"/>
          <w:szCs w:val="28"/>
        </w:rPr>
        <w:t xml:space="preserve">Междуреченского муниципального </w:t>
      </w:r>
      <w:r w:rsidRPr="009C548F">
        <w:rPr>
          <w:bCs/>
          <w:sz w:val="28"/>
          <w:szCs w:val="28"/>
        </w:rPr>
        <w:t xml:space="preserve">округа в информационно-телекоммуникационной сети «Интернет» (далее – Интернет-сайт): </w:t>
      </w:r>
      <w:r w:rsidR="00784231">
        <w:rPr>
          <w:bCs/>
          <w:sz w:val="28"/>
          <w:szCs w:val="28"/>
        </w:rPr>
        <w:t xml:space="preserve"> </w:t>
      </w:r>
      <w:r w:rsidRPr="009C548F">
        <w:rPr>
          <w:bCs/>
          <w:sz w:val="28"/>
          <w:szCs w:val="28"/>
        </w:rPr>
        <w:t xml:space="preserve"> </w:t>
      </w:r>
    </w:p>
    <w:p w:rsidR="00AE1A95" w:rsidRPr="009C548F" w:rsidRDefault="00AE1A95" w:rsidP="00AE1A95">
      <w:pPr>
        <w:ind w:right="-143" w:firstLine="709"/>
        <w:jc w:val="both"/>
        <w:rPr>
          <w:bCs/>
          <w:sz w:val="28"/>
          <w:szCs w:val="28"/>
        </w:rPr>
      </w:pPr>
      <w:r w:rsidRPr="009C548F">
        <w:rPr>
          <w:bCs/>
          <w:sz w:val="28"/>
          <w:szCs w:val="28"/>
        </w:rPr>
        <w:t>Адрес Единого портала государственных и муниципальных услуг (функций): www.gosuslugi.ru</w:t>
      </w:r>
    </w:p>
    <w:p w:rsidR="00590F09" w:rsidRPr="009C548F" w:rsidRDefault="00AE1A95" w:rsidP="00AE1A95">
      <w:pPr>
        <w:ind w:right="-143" w:firstLine="709"/>
        <w:jc w:val="both"/>
        <w:rPr>
          <w:sz w:val="28"/>
          <w:szCs w:val="28"/>
        </w:rPr>
      </w:pPr>
      <w:r w:rsidRPr="009C548F">
        <w:rPr>
          <w:bCs/>
          <w:sz w:val="28"/>
          <w:szCs w:val="28"/>
        </w:rPr>
        <w:t>Адрес Портала государственных и муниципальных услуг (функций) области: www.gosuslugi.gov35.</w:t>
      </w:r>
      <w:proofErr w:type="gramStart"/>
      <w:r w:rsidRPr="009C548F">
        <w:rPr>
          <w:bCs/>
          <w:sz w:val="28"/>
          <w:szCs w:val="28"/>
        </w:rPr>
        <w:t>ru</w:t>
      </w:r>
      <w:proofErr w:type="gramEnd"/>
      <w:r w:rsidR="00590F09" w:rsidRPr="009C548F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="00590F09" w:rsidRPr="009C548F">
          <w:rPr>
            <w:rStyle w:val="a4"/>
            <w:sz w:val="28"/>
            <w:szCs w:val="28"/>
            <w:lang w:val="en-US"/>
          </w:rPr>
          <w:t>https</w:t>
        </w:r>
        <w:r w:rsidR="00590F09" w:rsidRPr="009C548F">
          <w:rPr>
            <w:rStyle w:val="a4"/>
            <w:sz w:val="28"/>
            <w:szCs w:val="28"/>
          </w:rPr>
          <w:t>://gosuslugi35.ru.</w:t>
        </w:r>
      </w:hyperlink>
    </w:p>
    <w:p w:rsidR="00AE1A95" w:rsidRPr="009C548F" w:rsidRDefault="00AE1A95" w:rsidP="00AE1A95">
      <w:pPr>
        <w:pStyle w:val="ConsPlusNormal"/>
        <w:ind w:right="-81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548F">
        <w:rPr>
          <w:rFonts w:ascii="Times New Roman" w:hAnsi="Times New Roman" w:cs="Times New Roman"/>
          <w:sz w:val="28"/>
          <w:szCs w:val="28"/>
          <w:lang w:eastAsia="en-US"/>
        </w:rPr>
        <w:t xml:space="preserve">Почтовый адрес МФЦ: с. Шуйское ул. </w:t>
      </w:r>
      <w:proofErr w:type="spellStart"/>
      <w:r w:rsidRPr="009C548F">
        <w:rPr>
          <w:rFonts w:ascii="Times New Roman" w:hAnsi="Times New Roman" w:cs="Times New Roman"/>
          <w:sz w:val="28"/>
          <w:szCs w:val="28"/>
          <w:lang w:eastAsia="en-US"/>
        </w:rPr>
        <w:t>Шапина</w:t>
      </w:r>
      <w:proofErr w:type="spellEnd"/>
      <w:r w:rsidRPr="009C54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0C23">
        <w:rPr>
          <w:rFonts w:ascii="Times New Roman" w:hAnsi="Times New Roman" w:cs="Times New Roman"/>
          <w:sz w:val="28"/>
          <w:szCs w:val="28"/>
          <w:lang w:eastAsia="en-US"/>
        </w:rPr>
        <w:t>д.</w:t>
      </w:r>
      <w:r w:rsidRPr="009C548F">
        <w:rPr>
          <w:rFonts w:ascii="Times New Roman" w:hAnsi="Times New Roman" w:cs="Times New Roman"/>
          <w:sz w:val="28"/>
          <w:szCs w:val="28"/>
          <w:lang w:eastAsia="en-US"/>
        </w:rPr>
        <w:t>12</w:t>
      </w:r>
    </w:p>
    <w:p w:rsidR="00AE1A95" w:rsidRPr="009C548F" w:rsidRDefault="00AE1A95" w:rsidP="00AE1A95">
      <w:pPr>
        <w:pStyle w:val="ConsPlusNormal"/>
        <w:ind w:right="-81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548F">
        <w:rPr>
          <w:rFonts w:ascii="Times New Roman" w:hAnsi="Times New Roman" w:cs="Times New Roman"/>
          <w:sz w:val="28"/>
          <w:szCs w:val="28"/>
          <w:lang w:eastAsia="en-US"/>
        </w:rPr>
        <w:t>Телефон/факс МФЦ: 8(81749)2-12-26</w:t>
      </w:r>
    </w:p>
    <w:p w:rsidR="00AE1A95" w:rsidRPr="009C548F" w:rsidRDefault="00AE1A95" w:rsidP="00AE1A95">
      <w:pPr>
        <w:pStyle w:val="ConsPlusNormal"/>
        <w:ind w:right="-81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548F">
        <w:rPr>
          <w:rFonts w:ascii="Times New Roman" w:hAnsi="Times New Roman" w:cs="Times New Roman"/>
          <w:sz w:val="28"/>
          <w:szCs w:val="28"/>
          <w:lang w:eastAsia="en-US"/>
        </w:rPr>
        <w:t>Адрес электронной почты МФЦ: mr.mfc3513@mail.ru</w:t>
      </w:r>
    </w:p>
    <w:p w:rsidR="00AE1A95" w:rsidRPr="009C548F" w:rsidRDefault="00AE1A95" w:rsidP="00AE1A95">
      <w:pPr>
        <w:pStyle w:val="ConsPlusNormal"/>
        <w:ind w:right="-81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65BCA" w:rsidRPr="009C548F" w:rsidRDefault="00AE1A95" w:rsidP="00AE1A95">
      <w:pPr>
        <w:pStyle w:val="ConsPlusNormal"/>
        <w:ind w:right="-81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548F">
        <w:rPr>
          <w:rFonts w:ascii="Times New Roman" w:hAnsi="Times New Roman" w:cs="Times New Roman"/>
          <w:sz w:val="28"/>
          <w:szCs w:val="28"/>
          <w:lang w:eastAsia="en-US"/>
        </w:rPr>
        <w:t>График работы МФЦ:</w:t>
      </w: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4753"/>
        <w:gridCol w:w="4710"/>
      </w:tblGrid>
      <w:tr w:rsidR="00A65BCA" w:rsidRPr="009C548F" w:rsidTr="004551C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suppressAutoHyphens/>
              <w:spacing w:line="100" w:lineRule="atLeast"/>
              <w:ind w:right="-5" w:firstLine="111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9C548F">
              <w:rPr>
                <w:rFonts w:eastAsia="Calibri"/>
                <w:sz w:val="28"/>
                <w:szCs w:val="28"/>
                <w:lang w:val="en-US" w:eastAsia="ar-SA"/>
              </w:rPr>
              <w:t>c</w:t>
            </w:r>
            <w:r w:rsidRPr="009C548F">
              <w:rPr>
                <w:rFonts w:eastAsia="Calibri"/>
                <w:sz w:val="28"/>
                <w:szCs w:val="28"/>
                <w:lang w:eastAsia="ar-SA"/>
              </w:rPr>
              <w:t xml:space="preserve"> 8.00 до 17.00</w:t>
            </w:r>
          </w:p>
          <w:p w:rsidR="00A65BCA" w:rsidRPr="009C548F" w:rsidRDefault="00A65BCA" w:rsidP="004551CC">
            <w:pPr>
              <w:suppressAutoHyphens/>
              <w:spacing w:line="100" w:lineRule="atLeast"/>
              <w:ind w:right="-5" w:firstLine="720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rFonts w:eastAsia="Calibri"/>
                <w:sz w:val="28"/>
                <w:szCs w:val="28"/>
                <w:lang w:eastAsia="ar-SA"/>
              </w:rPr>
              <w:t>обед с 13.00 до 14.00</w:t>
            </w:r>
          </w:p>
        </w:tc>
      </w:tr>
      <w:tr w:rsidR="00A65BCA" w:rsidRPr="009C548F" w:rsidTr="004551C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A65BCA" w:rsidRPr="009C548F" w:rsidTr="004551C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A65BCA" w:rsidRPr="009C548F" w:rsidTr="004551C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A65BCA" w:rsidRPr="009C548F" w:rsidTr="004551C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rFonts w:eastAsia="Calibri"/>
                <w:sz w:val="28"/>
                <w:szCs w:val="28"/>
                <w:lang w:eastAsia="ar-SA"/>
              </w:rPr>
              <w:t>с 8.00 до 17.00</w:t>
            </w:r>
          </w:p>
        </w:tc>
      </w:tr>
      <w:tr w:rsidR="00A65BCA" w:rsidRPr="009C548F" w:rsidTr="004551C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rFonts w:eastAsia="Calibri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A65BCA" w:rsidRPr="009C548F" w:rsidTr="004551C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9C548F">
              <w:rPr>
                <w:rFonts w:eastAsia="Calibri"/>
                <w:sz w:val="28"/>
                <w:szCs w:val="28"/>
                <w:lang w:eastAsia="ar-SA"/>
              </w:rPr>
              <w:t xml:space="preserve">                   выходной день</w:t>
            </w:r>
          </w:p>
        </w:tc>
      </w:tr>
      <w:tr w:rsidR="00A65BCA" w:rsidRPr="009C548F" w:rsidTr="004551C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9C548F">
              <w:rPr>
                <w:sz w:val="28"/>
                <w:szCs w:val="28"/>
                <w:lang w:eastAsia="ar-SA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BCA" w:rsidRPr="009C548F" w:rsidRDefault="00A65BCA" w:rsidP="004551CC">
            <w:pPr>
              <w:widowControl w:val="0"/>
              <w:suppressAutoHyphens/>
              <w:spacing w:line="100" w:lineRule="atLeast"/>
              <w:ind w:right="-5"/>
              <w:jc w:val="center"/>
              <w:rPr>
                <w:sz w:val="28"/>
                <w:szCs w:val="28"/>
                <w:lang w:eastAsia="ar-SA"/>
              </w:rPr>
            </w:pPr>
            <w:r w:rsidRPr="009C548F">
              <w:rPr>
                <w:rFonts w:eastAsia="Calibri"/>
                <w:sz w:val="28"/>
                <w:szCs w:val="28"/>
                <w:lang w:eastAsia="ar-SA"/>
              </w:rPr>
              <w:t>с 8.00 до 16.00</w:t>
            </w:r>
          </w:p>
        </w:tc>
      </w:tr>
    </w:tbl>
    <w:p w:rsidR="00AE1A95" w:rsidRPr="009C548F" w:rsidRDefault="00AE1A95" w:rsidP="00AE1A95">
      <w:pPr>
        <w:pStyle w:val="ConsPlusNormal"/>
        <w:ind w:right="-81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0F09" w:rsidRPr="009C548F" w:rsidRDefault="00590F09" w:rsidP="005E57CA">
      <w:pPr>
        <w:pStyle w:val="ConsPlusNormal"/>
        <w:widowControl/>
        <w:ind w:right="-81" w:firstLine="709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1.4. Способы получения информации о правилах предоставления </w:t>
      </w:r>
      <w:proofErr w:type="spellStart"/>
      <w:r w:rsidRPr="009C548F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Pr="009C548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лично;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посредством телефонной связи;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посредством электронной почты,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посредством почтовой связи;</w:t>
      </w:r>
    </w:p>
    <w:p w:rsidR="008C154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590F09" w:rsidRPr="009C548F" w:rsidRDefault="008C154F" w:rsidP="0015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F09" w:rsidRPr="009C548F">
        <w:rPr>
          <w:sz w:val="28"/>
          <w:szCs w:val="28"/>
        </w:rPr>
        <w:t>в информационно-телекоммуникационной сети «Интернет»:</w:t>
      </w:r>
    </w:p>
    <w:p w:rsidR="008C154F" w:rsidRDefault="008C154F" w:rsidP="00153DDD">
      <w:pPr>
        <w:ind w:firstLine="709"/>
        <w:jc w:val="both"/>
        <w:rPr>
          <w:sz w:val="28"/>
          <w:szCs w:val="28"/>
        </w:rPr>
      </w:pP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>на официальном сайте Уполномоченного органа, МФЦ;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на Региональном портале.</w:t>
      </w:r>
    </w:p>
    <w:p w:rsidR="00590F09" w:rsidRPr="009C548F" w:rsidRDefault="00590F09" w:rsidP="004F2FFE">
      <w:pPr>
        <w:jc w:val="both"/>
        <w:rPr>
          <w:sz w:val="28"/>
          <w:szCs w:val="28"/>
        </w:rPr>
      </w:pPr>
      <w:r w:rsidRPr="009C548F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  <w:u w:val="single"/>
        </w:rPr>
      </w:pPr>
      <w:r w:rsidRPr="009C548F">
        <w:rPr>
          <w:sz w:val="28"/>
          <w:szCs w:val="28"/>
        </w:rPr>
        <w:t>график работы Уполномоченного органа, МФЦ;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адрес сайта в сети «Интернет» Уполномоченного органа, МФЦ;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адрес электронной почты Уполномоченного органа, МФЦ;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</w:t>
      </w:r>
      <w:r w:rsidR="00246DA5" w:rsidRPr="009C548F">
        <w:rPr>
          <w:sz w:val="28"/>
          <w:szCs w:val="28"/>
        </w:rPr>
        <w:t>ящий административный регламент</w:t>
      </w:r>
      <w:r w:rsidRPr="009C548F">
        <w:rPr>
          <w:sz w:val="28"/>
          <w:szCs w:val="28"/>
        </w:rPr>
        <w:t>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ход предоставления муниципальной услуги;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590F09" w:rsidRPr="009C548F" w:rsidRDefault="00590F09" w:rsidP="00153DDD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срок предоставления муниципальной услуги;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порядок и формы </w:t>
      </w:r>
      <w:proofErr w:type="gramStart"/>
      <w:r w:rsidRPr="009C548F">
        <w:rPr>
          <w:sz w:val="28"/>
          <w:szCs w:val="28"/>
        </w:rPr>
        <w:t>контроля за</w:t>
      </w:r>
      <w:proofErr w:type="gramEnd"/>
      <w:r w:rsidRPr="009C548F">
        <w:rPr>
          <w:sz w:val="28"/>
          <w:szCs w:val="28"/>
        </w:rPr>
        <w:t xml:space="preserve"> предоставлением муниципальной услуги;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основания для отказа в предоставлении муниципальной услуги;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90F09" w:rsidRPr="009C548F" w:rsidRDefault="00590F09" w:rsidP="00153DDD">
      <w:pPr>
        <w:widowControl w:val="0"/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C154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</w:t>
      </w:r>
      <w:proofErr w:type="gramStart"/>
      <w:r w:rsidRPr="009C548F">
        <w:rPr>
          <w:sz w:val="28"/>
          <w:szCs w:val="28"/>
        </w:rPr>
        <w:t>в</w:t>
      </w:r>
      <w:proofErr w:type="gramEnd"/>
      <w:r w:rsidRPr="009C548F">
        <w:rPr>
          <w:sz w:val="28"/>
          <w:szCs w:val="28"/>
        </w:rPr>
        <w:t xml:space="preserve"> определенное</w:t>
      </w:r>
    </w:p>
    <w:p w:rsidR="008C154F" w:rsidRDefault="008C154F" w:rsidP="00153DDD">
      <w:pPr>
        <w:ind w:firstLine="709"/>
        <w:jc w:val="both"/>
        <w:rPr>
          <w:sz w:val="28"/>
          <w:szCs w:val="28"/>
        </w:rPr>
      </w:pPr>
    </w:p>
    <w:p w:rsidR="00590F09" w:rsidRPr="009C548F" w:rsidRDefault="00590F09" w:rsidP="008C154F">
      <w:pPr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>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90F09" w:rsidRPr="009C548F" w:rsidRDefault="00590F09" w:rsidP="00153DDD">
      <w:pPr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9C548F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9C548F">
        <w:rPr>
          <w:sz w:val="28"/>
          <w:szCs w:val="28"/>
        </w:rPr>
        <w:t xml:space="preserve"> рассмотрения обращений граждан.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590F09" w:rsidRPr="009C548F" w:rsidRDefault="00590F09" w:rsidP="00153DDD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90F09" w:rsidRPr="009C548F" w:rsidRDefault="00590F09" w:rsidP="00153DDD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90F09" w:rsidRPr="009C548F" w:rsidRDefault="00590F09" w:rsidP="00153DDD">
      <w:pPr>
        <w:widowControl w:val="0"/>
        <w:ind w:right="-5" w:firstLine="72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 средствах массовой информации;</w:t>
      </w:r>
    </w:p>
    <w:p w:rsidR="00590F09" w:rsidRPr="009C548F" w:rsidRDefault="00590F09" w:rsidP="00153DDD">
      <w:pPr>
        <w:widowControl w:val="0"/>
        <w:ind w:right="-5" w:firstLine="72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на официальном сайте в сети Интернет;</w:t>
      </w:r>
    </w:p>
    <w:p w:rsidR="00590F09" w:rsidRPr="009C548F" w:rsidRDefault="00590F09" w:rsidP="00153DDD">
      <w:pPr>
        <w:widowControl w:val="0"/>
        <w:ind w:right="-5" w:firstLine="72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на Региональном портале;</w:t>
      </w:r>
    </w:p>
    <w:p w:rsidR="00590F09" w:rsidRPr="009C548F" w:rsidRDefault="00590F09" w:rsidP="00153DDD">
      <w:pPr>
        <w:widowControl w:val="0"/>
        <w:ind w:right="-5" w:firstLine="72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на информационных стендах Уполномоченного органа, МФЦ.</w:t>
      </w:r>
    </w:p>
    <w:p w:rsidR="00590F09" w:rsidRPr="009C548F" w:rsidRDefault="00590F09" w:rsidP="00153D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Default="00590F09" w:rsidP="00153DDD">
      <w:pPr>
        <w:pStyle w:val="4"/>
        <w:spacing w:before="0"/>
      </w:pPr>
      <w:r w:rsidRPr="009C548F">
        <w:rPr>
          <w:lang w:val="en-US"/>
        </w:rPr>
        <w:t>II</w:t>
      </w:r>
      <w:r w:rsidRPr="009C548F">
        <w:t>. Стандарт предоставления муниципальной услуги</w:t>
      </w:r>
    </w:p>
    <w:p w:rsidR="00590F09" w:rsidRPr="009C548F" w:rsidRDefault="00590F09" w:rsidP="004F2FFE">
      <w:pPr>
        <w:pStyle w:val="4"/>
        <w:spacing w:before="0"/>
        <w:jc w:val="left"/>
        <w:rPr>
          <w:iCs/>
        </w:rPr>
      </w:pPr>
      <w:r w:rsidRPr="009C548F">
        <w:rPr>
          <w:iCs/>
        </w:rPr>
        <w:t>2.1. Наименование муниципальной услуги</w:t>
      </w:r>
      <w:r w:rsidR="004F2FFE">
        <w:rPr>
          <w:iCs/>
        </w:rPr>
        <w:t>.</w:t>
      </w:r>
    </w:p>
    <w:p w:rsidR="00590F09" w:rsidRPr="009C548F" w:rsidRDefault="00590F09" w:rsidP="00DF63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Выдача разрешений на право организации розничного рынка.</w:t>
      </w:r>
    </w:p>
    <w:p w:rsidR="00590F09" w:rsidRPr="009C548F" w:rsidRDefault="00590F09" w:rsidP="004F2FFE">
      <w:pPr>
        <w:pStyle w:val="4"/>
        <w:spacing w:before="0"/>
        <w:jc w:val="left"/>
        <w:rPr>
          <w:iCs/>
        </w:rPr>
      </w:pPr>
      <w:r w:rsidRPr="009C548F">
        <w:rPr>
          <w:iCs/>
        </w:rPr>
        <w:lastRenderedPageBreak/>
        <w:t xml:space="preserve">2.2. Наименование органа местного самоуправления, </w:t>
      </w:r>
    </w:p>
    <w:p w:rsidR="00590F09" w:rsidRPr="009C548F" w:rsidRDefault="00590F09" w:rsidP="004F2FFE">
      <w:pPr>
        <w:pStyle w:val="4"/>
        <w:spacing w:before="0"/>
        <w:jc w:val="left"/>
        <w:rPr>
          <w:iCs/>
        </w:rPr>
      </w:pPr>
      <w:proofErr w:type="gramStart"/>
      <w:r w:rsidRPr="009C548F">
        <w:rPr>
          <w:iCs/>
        </w:rPr>
        <w:t>предоставляющего</w:t>
      </w:r>
      <w:proofErr w:type="gramEnd"/>
      <w:r w:rsidRPr="009C548F">
        <w:rPr>
          <w:iCs/>
        </w:rPr>
        <w:t xml:space="preserve"> муниципальную услугу</w:t>
      </w:r>
      <w:r w:rsidR="004F2FFE">
        <w:rPr>
          <w:iCs/>
        </w:rPr>
        <w:t>.</w:t>
      </w:r>
    </w:p>
    <w:p w:rsidR="00590F09" w:rsidRPr="009C548F" w:rsidRDefault="00590F09" w:rsidP="00153DDD">
      <w:pPr>
        <w:ind w:firstLine="709"/>
        <w:rPr>
          <w:sz w:val="28"/>
          <w:szCs w:val="28"/>
        </w:rPr>
      </w:pP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9C548F">
        <w:rPr>
          <w:sz w:val="28"/>
          <w:szCs w:val="28"/>
        </w:rPr>
        <w:t xml:space="preserve">2.2.1. </w:t>
      </w:r>
      <w:r w:rsidRPr="009C548F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590F09" w:rsidRPr="009C548F" w:rsidRDefault="00246DA5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Администрацией </w:t>
      </w:r>
      <w:r w:rsidR="00EA7F0D" w:rsidRPr="009C548F">
        <w:rPr>
          <w:sz w:val="28"/>
          <w:szCs w:val="28"/>
        </w:rPr>
        <w:t>Междуреченского</w:t>
      </w:r>
      <w:r w:rsidRPr="009C548F">
        <w:rPr>
          <w:sz w:val="28"/>
          <w:szCs w:val="28"/>
        </w:rPr>
        <w:t xml:space="preserve"> муниципального </w:t>
      </w:r>
      <w:r w:rsidR="00C77D2C" w:rsidRPr="009C548F">
        <w:rPr>
          <w:sz w:val="28"/>
          <w:szCs w:val="28"/>
        </w:rPr>
        <w:t>округа</w:t>
      </w:r>
      <w:r w:rsidR="00590F09" w:rsidRPr="009C548F">
        <w:rPr>
          <w:sz w:val="28"/>
          <w:szCs w:val="28"/>
        </w:rPr>
        <w:t xml:space="preserve"> </w:t>
      </w:r>
      <w:r w:rsidR="00686024" w:rsidRPr="009C548F">
        <w:rPr>
          <w:sz w:val="28"/>
          <w:szCs w:val="28"/>
        </w:rPr>
        <w:t>в полном объеме;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МФЦ по месту </w:t>
      </w:r>
      <w:r w:rsidR="00403041" w:rsidRPr="009C548F">
        <w:rPr>
          <w:sz w:val="28"/>
          <w:szCs w:val="28"/>
        </w:rPr>
        <w:t>нахождения</w:t>
      </w:r>
      <w:r w:rsidRPr="009C548F">
        <w:rPr>
          <w:sz w:val="28"/>
          <w:szCs w:val="28"/>
        </w:rPr>
        <w:t xml:space="preserve"> заявителя - в части приема и (или) выдачи документов на предоставление муниципальной услуги</w:t>
      </w:r>
      <w:r w:rsidR="00246DA5" w:rsidRPr="009C548F">
        <w:rPr>
          <w:sz w:val="28"/>
          <w:szCs w:val="28"/>
        </w:rPr>
        <w:t xml:space="preserve"> </w:t>
      </w:r>
      <w:r w:rsidR="00686024" w:rsidRPr="009C548F">
        <w:rPr>
          <w:sz w:val="28"/>
          <w:szCs w:val="28"/>
        </w:rPr>
        <w:t>(при условии заключения соглашений о взаимодействии с МФЦ).</w:t>
      </w:r>
    </w:p>
    <w:p w:rsidR="00590F09" w:rsidRPr="009C548F" w:rsidRDefault="00590F09" w:rsidP="00153DDD">
      <w:pPr>
        <w:pStyle w:val="af"/>
        <w:spacing w:before="0" w:after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46DA5" w:rsidRPr="009C548F">
        <w:rPr>
          <w:sz w:val="28"/>
          <w:szCs w:val="28"/>
        </w:rPr>
        <w:t>.</w:t>
      </w:r>
      <w:r w:rsidRPr="009C548F">
        <w:rPr>
          <w:sz w:val="28"/>
          <w:szCs w:val="28"/>
        </w:rPr>
        <w:t xml:space="preserve"> 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</w:p>
    <w:p w:rsidR="00590F09" w:rsidRPr="009C548F" w:rsidRDefault="00590F09" w:rsidP="004F2FFE">
      <w:pPr>
        <w:pStyle w:val="23"/>
        <w:spacing w:after="0" w:line="240" w:lineRule="auto"/>
        <w:rPr>
          <w:iCs/>
          <w:sz w:val="28"/>
          <w:szCs w:val="28"/>
        </w:rPr>
      </w:pPr>
      <w:r w:rsidRPr="009C548F">
        <w:rPr>
          <w:iCs/>
          <w:sz w:val="28"/>
          <w:szCs w:val="28"/>
        </w:rPr>
        <w:t>2.3. Результат предоставления муниципальной услуги</w:t>
      </w:r>
      <w:r w:rsidR="004F2FFE">
        <w:rPr>
          <w:iCs/>
          <w:sz w:val="28"/>
          <w:szCs w:val="28"/>
        </w:rPr>
        <w:t>.</w:t>
      </w:r>
    </w:p>
    <w:p w:rsidR="00590F09" w:rsidRPr="009C548F" w:rsidRDefault="00590F09" w:rsidP="004F2FFE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590F09" w:rsidRPr="009C548F" w:rsidRDefault="00590F09" w:rsidP="00153DDD">
      <w:pPr>
        <w:pStyle w:val="ConsPlusNormal"/>
        <w:ind w:firstLine="709"/>
        <w:jc w:val="both"/>
        <w:rPr>
          <w:rStyle w:val="25"/>
          <w:sz w:val="28"/>
          <w:szCs w:val="28"/>
        </w:rPr>
      </w:pPr>
      <w:r w:rsidRPr="009C548F">
        <w:rPr>
          <w:rStyle w:val="25"/>
          <w:sz w:val="28"/>
          <w:szCs w:val="28"/>
        </w:rPr>
        <w:t>Результатом предоставления муниципальной услуги является:</w:t>
      </w:r>
    </w:p>
    <w:p w:rsidR="00590F09" w:rsidRPr="009C548F" w:rsidRDefault="00590F09" w:rsidP="00153DDD">
      <w:pPr>
        <w:pStyle w:val="ConsPlusNormal"/>
        <w:ind w:firstLine="709"/>
        <w:jc w:val="both"/>
        <w:rPr>
          <w:rStyle w:val="25"/>
          <w:sz w:val="28"/>
          <w:szCs w:val="28"/>
        </w:rPr>
      </w:pPr>
      <w:r w:rsidRPr="009C548F">
        <w:rPr>
          <w:rStyle w:val="25"/>
          <w:sz w:val="28"/>
          <w:szCs w:val="28"/>
        </w:rPr>
        <w:t>по выдаче разрешений - выдача разрешений на право организации розничного рынка либо выдача уведомления об отказе в выдаче разрешения;</w:t>
      </w:r>
    </w:p>
    <w:p w:rsidR="00590F09" w:rsidRPr="009C548F" w:rsidRDefault="00590F09" w:rsidP="00153DDD">
      <w:pPr>
        <w:pStyle w:val="ConsPlusNormal"/>
        <w:ind w:firstLine="709"/>
        <w:jc w:val="both"/>
        <w:rPr>
          <w:rStyle w:val="25"/>
          <w:sz w:val="28"/>
          <w:szCs w:val="28"/>
        </w:rPr>
      </w:pPr>
      <w:r w:rsidRPr="009C548F">
        <w:rPr>
          <w:rStyle w:val="25"/>
          <w:sz w:val="28"/>
          <w:szCs w:val="28"/>
        </w:rPr>
        <w:t>по продлению срока действия разрешения – проставление соответствующей отметки о продлении на ранее выданном разрешении либо направление уведомления об отказе в продлении срока действия разрешения с обоснованием причин такого отказа;</w:t>
      </w:r>
    </w:p>
    <w:p w:rsidR="00590F09" w:rsidRPr="009C548F" w:rsidRDefault="00590F09" w:rsidP="00153DDD">
      <w:pPr>
        <w:pStyle w:val="ConsPlusNormal"/>
        <w:ind w:firstLine="709"/>
        <w:jc w:val="both"/>
        <w:rPr>
          <w:rStyle w:val="25"/>
          <w:sz w:val="28"/>
          <w:szCs w:val="28"/>
        </w:rPr>
      </w:pPr>
      <w:r w:rsidRPr="009C548F">
        <w:rPr>
          <w:rStyle w:val="25"/>
          <w:sz w:val="28"/>
          <w:szCs w:val="28"/>
        </w:rPr>
        <w:t>по переоформлению разрешения – выдача переоформленного разрешения либо направление уведомления об отказе в переоформлении разрешения с обоснованием причин такого отказа.</w:t>
      </w:r>
    </w:p>
    <w:p w:rsidR="00590F09" w:rsidRPr="009C548F" w:rsidRDefault="00590F09" w:rsidP="00153D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4F2FFE">
      <w:pPr>
        <w:pStyle w:val="4"/>
        <w:spacing w:before="0"/>
        <w:jc w:val="both"/>
        <w:rPr>
          <w:iCs/>
        </w:rPr>
      </w:pPr>
      <w:r w:rsidRPr="009C548F">
        <w:rPr>
          <w:iCs/>
        </w:rPr>
        <w:t>2.4. Срок предоставления муниципальной услуги</w:t>
      </w:r>
      <w:r w:rsidR="004F2FFE">
        <w:rPr>
          <w:iCs/>
        </w:rPr>
        <w:t>.</w:t>
      </w:r>
    </w:p>
    <w:p w:rsidR="00590F09" w:rsidRPr="009C548F" w:rsidRDefault="00590F09" w:rsidP="004F2FFE">
      <w:pPr>
        <w:ind w:firstLine="709"/>
        <w:jc w:val="both"/>
        <w:rPr>
          <w:sz w:val="28"/>
          <w:szCs w:val="28"/>
        </w:rPr>
      </w:pP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2.4.1. Срок предоставления муниципальной услуги в части выдачи разрешения на право организации розничного рынка либо отказа в выдаче разрешения на право организации розничного рынка составляет не более 30 календарных дней со дня поступления заявления</w:t>
      </w:r>
      <w:r w:rsidR="004F2FFE">
        <w:rPr>
          <w:sz w:val="28"/>
          <w:szCs w:val="28"/>
        </w:rPr>
        <w:t>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2.4.2. Срок предоставления муниципальной услуги в части продления или переоформления разрешения на право организации розничного рынка либо отказа в продлении срока действия разрешения, переоформлении разрешения составляет не более 15 календарных дней со дня поступления заявления.</w:t>
      </w:r>
    </w:p>
    <w:p w:rsidR="00590F09" w:rsidRDefault="00590F09" w:rsidP="005E57CA">
      <w:pPr>
        <w:ind w:firstLine="708"/>
        <w:rPr>
          <w:sz w:val="28"/>
          <w:szCs w:val="28"/>
        </w:rPr>
      </w:pPr>
      <w:r w:rsidRPr="009C548F">
        <w:rPr>
          <w:sz w:val="28"/>
          <w:szCs w:val="28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  <w:r w:rsidR="004F2FFE">
        <w:rPr>
          <w:sz w:val="28"/>
          <w:szCs w:val="28"/>
        </w:rPr>
        <w:t>.</w:t>
      </w:r>
    </w:p>
    <w:p w:rsidR="00590F09" w:rsidRPr="009C548F" w:rsidRDefault="00590F09" w:rsidP="00153DDD">
      <w:pPr>
        <w:pStyle w:val="21"/>
        <w:ind w:firstLine="709"/>
        <w:rPr>
          <w:sz w:val="28"/>
          <w:szCs w:val="28"/>
        </w:rPr>
      </w:pPr>
      <w:r w:rsidRPr="009C548F">
        <w:rPr>
          <w:bCs/>
          <w:sz w:val="28"/>
          <w:szCs w:val="28"/>
        </w:rPr>
        <w:t xml:space="preserve">Предоставление муниципальной услуги </w:t>
      </w:r>
      <w:r w:rsidRPr="009C548F">
        <w:rPr>
          <w:sz w:val="28"/>
          <w:szCs w:val="28"/>
        </w:rPr>
        <w:t xml:space="preserve">осуществляется в соответствии </w:t>
      </w:r>
      <w:proofErr w:type="gramStart"/>
      <w:r w:rsidRPr="009C548F">
        <w:rPr>
          <w:sz w:val="28"/>
          <w:szCs w:val="28"/>
        </w:rPr>
        <w:t>с</w:t>
      </w:r>
      <w:proofErr w:type="gramEnd"/>
      <w:r w:rsidRPr="009C548F">
        <w:rPr>
          <w:sz w:val="28"/>
          <w:szCs w:val="28"/>
        </w:rPr>
        <w:t>:</w:t>
      </w:r>
    </w:p>
    <w:p w:rsidR="00590F09" w:rsidRPr="009C548F" w:rsidRDefault="00590F09" w:rsidP="00153DDD">
      <w:pPr>
        <w:pStyle w:val="21"/>
        <w:ind w:firstLine="709"/>
        <w:rPr>
          <w:sz w:val="28"/>
          <w:szCs w:val="28"/>
        </w:rPr>
      </w:pPr>
      <w:r w:rsidRPr="009C548F">
        <w:rPr>
          <w:sz w:val="28"/>
          <w:szCs w:val="28"/>
        </w:rPr>
        <w:t>Конституцией Российской Федерации;</w:t>
      </w:r>
    </w:p>
    <w:p w:rsidR="00590F09" w:rsidRPr="009C548F" w:rsidRDefault="00686024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Федеральным законом от 30 декабря </w:t>
      </w:r>
      <w:r w:rsidR="00590F09" w:rsidRPr="009C548F">
        <w:rPr>
          <w:rFonts w:ascii="Times New Roman" w:hAnsi="Times New Roman" w:cs="Times New Roman"/>
          <w:sz w:val="28"/>
          <w:szCs w:val="28"/>
        </w:rPr>
        <w:t>2006 года № 271-ФЗ «О розничных рынках и о внесении изменений в Трудовой кодекс Российской Федерации»;</w:t>
      </w:r>
    </w:p>
    <w:p w:rsidR="00590F09" w:rsidRPr="009C548F" w:rsidRDefault="00686024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Федеральным законом от 28 декабря </w:t>
      </w:r>
      <w:r w:rsidR="00590F09" w:rsidRPr="009C548F">
        <w:rPr>
          <w:rFonts w:ascii="Times New Roman" w:hAnsi="Times New Roman" w:cs="Times New Roman"/>
          <w:sz w:val="28"/>
          <w:szCs w:val="28"/>
        </w:rPr>
        <w:t xml:space="preserve">2009 года № 381-ФЗ «Об основах </w:t>
      </w:r>
      <w:r w:rsidR="00590F09" w:rsidRPr="009C548F">
        <w:rPr>
          <w:rFonts w:ascii="Times New Roman" w:hAnsi="Times New Roman" w:cs="Times New Roman"/>
          <w:sz w:val="28"/>
          <w:szCs w:val="28"/>
        </w:rPr>
        <w:lastRenderedPageBreak/>
        <w:t>государственного регулирования торговой деятельности в Российской Федерации»;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 Федерации   от 10 марта 2007 года № 148 «Об утверждении Правил выдачи разрешений на право организации розничного рынка;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Уставом Вологодской области от 18 октября 2001 года № 716-ОЗ;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законом Вологодской области от 29 апреля 2007 года № 1584-ОЗ                         «О розничных рынках на территории Вологодской области»;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постановлением Правительства Вологодской области  от  30 сентября 2008  года № 1843 «Об утверждении форм разрешения и уведомлений на право организации розничного рынка»;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постановлением Правительства Вологодской области от 25 марта 2</w:t>
      </w:r>
      <w:r w:rsidR="00686024" w:rsidRPr="009C548F">
        <w:rPr>
          <w:rFonts w:ascii="Times New Roman" w:hAnsi="Times New Roman" w:cs="Times New Roman"/>
          <w:sz w:val="28"/>
          <w:szCs w:val="28"/>
        </w:rPr>
        <w:t>013 года № 295 «Об утверждении П</w:t>
      </w:r>
      <w:r w:rsidRPr="009C548F">
        <w:rPr>
          <w:rFonts w:ascii="Times New Roman" w:hAnsi="Times New Roman" w:cs="Times New Roman"/>
          <w:sz w:val="28"/>
          <w:szCs w:val="28"/>
        </w:rPr>
        <w:t>лана организации розничных рынков области»;</w:t>
      </w:r>
    </w:p>
    <w:p w:rsidR="00EC0E17" w:rsidRDefault="00EC0E17" w:rsidP="00E84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7">
        <w:rPr>
          <w:rFonts w:ascii="Times New Roman" w:hAnsi="Times New Roman" w:cs="Times New Roman"/>
          <w:sz w:val="28"/>
          <w:szCs w:val="28"/>
        </w:rPr>
        <w:t xml:space="preserve">Уставом Междуреченского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E8421A">
        <w:rPr>
          <w:rFonts w:ascii="Times New Roman" w:hAnsi="Times New Roman" w:cs="Times New Roman"/>
          <w:sz w:val="28"/>
          <w:szCs w:val="28"/>
        </w:rPr>
        <w:t xml:space="preserve"> Вологодской области,</w:t>
      </w:r>
      <w:r w:rsidRPr="00EC0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0E17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0E17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E17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E8421A">
        <w:rPr>
          <w:rFonts w:ascii="Times New Roman" w:hAnsi="Times New Roman" w:cs="Times New Roman"/>
          <w:sz w:val="28"/>
          <w:szCs w:val="28"/>
        </w:rPr>
        <w:t xml:space="preserve"> </w:t>
      </w:r>
      <w:r w:rsidRPr="00EC0E17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E17">
        <w:rPr>
          <w:rFonts w:ascii="Times New Roman" w:hAnsi="Times New Roman" w:cs="Times New Roman"/>
          <w:sz w:val="28"/>
          <w:szCs w:val="28"/>
        </w:rPr>
        <w:t>от 31</w:t>
      </w:r>
      <w:r w:rsidR="0078423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C0E17">
        <w:rPr>
          <w:rFonts w:ascii="Times New Roman" w:hAnsi="Times New Roman" w:cs="Times New Roman"/>
          <w:sz w:val="28"/>
          <w:szCs w:val="28"/>
        </w:rPr>
        <w:t>2022</w:t>
      </w:r>
      <w:r w:rsidR="0078423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0E17">
        <w:rPr>
          <w:rFonts w:ascii="Times New Roman" w:hAnsi="Times New Roman" w:cs="Times New Roman"/>
          <w:sz w:val="28"/>
          <w:szCs w:val="28"/>
        </w:rPr>
        <w:t xml:space="preserve"> №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F09" w:rsidRPr="009C548F" w:rsidRDefault="00590F09" w:rsidP="004F2F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4F2FFE">
        <w:rPr>
          <w:sz w:val="28"/>
          <w:szCs w:val="28"/>
        </w:rPr>
        <w:t>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2.6.1. Для получения муниципальной услуги по выдаче разрешений на право организации розничного рынка заявитель представляет (направляет):</w:t>
      </w:r>
    </w:p>
    <w:p w:rsidR="00590F09" w:rsidRPr="009C548F" w:rsidRDefault="00590F09" w:rsidP="00153DDD">
      <w:pPr>
        <w:ind w:firstLine="709"/>
        <w:jc w:val="both"/>
        <w:rPr>
          <w:color w:val="000000"/>
          <w:sz w:val="28"/>
          <w:szCs w:val="28"/>
        </w:rPr>
      </w:pPr>
      <w:r w:rsidRPr="009C548F">
        <w:rPr>
          <w:color w:val="000000"/>
          <w:sz w:val="28"/>
          <w:szCs w:val="28"/>
        </w:rPr>
        <w:t>а) заявление, примерная форма которого приведена в приложении 1 к настоящему административному регламенту;</w:t>
      </w:r>
    </w:p>
    <w:p w:rsidR="00590F09" w:rsidRPr="009C548F" w:rsidRDefault="00590F09" w:rsidP="00153DDD">
      <w:pPr>
        <w:ind w:firstLine="709"/>
        <w:jc w:val="both"/>
        <w:rPr>
          <w:color w:val="000000"/>
          <w:sz w:val="28"/>
          <w:szCs w:val="28"/>
        </w:rPr>
      </w:pPr>
      <w:r w:rsidRPr="009C548F">
        <w:rPr>
          <w:color w:val="000000"/>
          <w:sz w:val="28"/>
          <w:szCs w:val="28"/>
        </w:rPr>
        <w:t>б) копии учредительных документов;</w:t>
      </w:r>
    </w:p>
    <w:p w:rsidR="00590F09" w:rsidRDefault="00590F09" w:rsidP="00153DDD">
      <w:pPr>
        <w:ind w:firstLine="709"/>
        <w:jc w:val="both"/>
        <w:rPr>
          <w:color w:val="000000"/>
          <w:sz w:val="28"/>
          <w:szCs w:val="28"/>
        </w:rPr>
      </w:pPr>
      <w:r w:rsidRPr="009C548F">
        <w:rPr>
          <w:color w:val="000000"/>
          <w:sz w:val="28"/>
          <w:szCs w:val="28"/>
        </w:rPr>
        <w:t>в) доверенность или иные документы, подтверждающие полномочия лица, действующего от имени заявителя в случае подачи документов представителем заявителя.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2.6.2. Для продления</w:t>
      </w:r>
      <w:r w:rsidRPr="009C548F">
        <w:rPr>
          <w:rStyle w:val="25"/>
          <w:sz w:val="28"/>
          <w:szCs w:val="28"/>
        </w:rPr>
        <w:t xml:space="preserve"> разрешения на права организации розничного рынка </w:t>
      </w:r>
      <w:r w:rsidRPr="009C548F">
        <w:rPr>
          <w:sz w:val="28"/>
          <w:szCs w:val="28"/>
        </w:rPr>
        <w:t>заявитель представляет заявление (приложение 1 к настоящему административному регламенту).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48F">
        <w:rPr>
          <w:color w:val="000000"/>
          <w:sz w:val="28"/>
          <w:szCs w:val="28"/>
        </w:rPr>
        <w:t>2.6.3. Для переоформления разрешения на право розничного рынка (в связи с реорганизацией юридического лица в форме преобразования, изменения его наименования или типа рынка) заявитель представляет: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48F">
        <w:rPr>
          <w:color w:val="000000"/>
          <w:sz w:val="28"/>
          <w:szCs w:val="28"/>
        </w:rPr>
        <w:t>а) заявление (приложение 1 к настоящему административному регламенту);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48F">
        <w:rPr>
          <w:color w:val="000000"/>
          <w:sz w:val="28"/>
          <w:szCs w:val="28"/>
        </w:rPr>
        <w:t>б) копии учредительных документов.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2.6.4. Заявление оформляется на русском языке,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удостоверяется печатью юридического лица (при наличии печати), от имени которого подается заявление. В заявлении указываются: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lastRenderedPageBreak/>
        <w:t xml:space="preserve"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 </w:t>
      </w:r>
      <w:proofErr w:type="gramEnd"/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тип рынка, который предполагается организовать.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2.6.5.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2.6.6. Заявление и прилагаемые документы могут быть представлены следующими способами: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посредством почтовой связи;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по электронной почте</w:t>
      </w:r>
      <w:r w:rsidR="001E29A0">
        <w:rPr>
          <w:sz w:val="28"/>
          <w:szCs w:val="28"/>
        </w:rPr>
        <w:t>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посредством Регионального портала.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При обращении в электронной форме за получением муниципальной услуги заявление подписывается простой электронной подписью.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48F">
        <w:rPr>
          <w:color w:val="000000"/>
          <w:sz w:val="28"/>
          <w:szCs w:val="28"/>
        </w:rPr>
        <w:t xml:space="preserve">Документы, предусмотренные подпунктами «б», «в» пункта 2.6.1 и подпунктом «б» пункта 2.6.3 настоящего административного регламента, подписываются усиленной квалифицированной электронной подписью. 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90F09" w:rsidRPr="009C548F" w:rsidRDefault="005E57CA" w:rsidP="004F2FFE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590F09" w:rsidRPr="009C548F">
        <w:rPr>
          <w:sz w:val="28"/>
          <w:szCs w:val="28"/>
        </w:rPr>
        <w:t xml:space="preserve">2.7. </w:t>
      </w:r>
      <w:proofErr w:type="gramStart"/>
      <w:r w:rsidR="00590F09" w:rsidRPr="009C548F">
        <w:rPr>
          <w:sz w:val="28"/>
          <w:szCs w:val="28"/>
        </w:rPr>
        <w:t>Исчерпывающий перечень</w:t>
      </w:r>
      <w:r w:rsidR="004F2FFE">
        <w:rPr>
          <w:sz w:val="28"/>
          <w:szCs w:val="28"/>
        </w:rPr>
        <w:t xml:space="preserve"> </w:t>
      </w:r>
      <w:r w:rsidR="00590F09" w:rsidRPr="009C548F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необходимых</w:t>
      </w:r>
      <w:r w:rsidR="004F2FFE">
        <w:rPr>
          <w:sz w:val="28"/>
          <w:szCs w:val="28"/>
        </w:rPr>
        <w:t xml:space="preserve"> </w:t>
      </w:r>
      <w:r w:rsidR="00590F09" w:rsidRPr="009C548F">
        <w:rPr>
          <w:sz w:val="28"/>
          <w:szCs w:val="28"/>
        </w:rPr>
        <w:t xml:space="preserve">в </w:t>
      </w:r>
      <w:r w:rsidR="004F2FFE">
        <w:rPr>
          <w:sz w:val="28"/>
          <w:szCs w:val="28"/>
        </w:rPr>
        <w:t xml:space="preserve">   </w:t>
      </w:r>
      <w:r w:rsidR="00590F09" w:rsidRPr="009C548F">
        <w:rPr>
          <w:sz w:val="28"/>
          <w:szCs w:val="28"/>
        </w:rPr>
        <w:t>соответствии с нормативными правовыми актами</w:t>
      </w:r>
      <w:r>
        <w:rPr>
          <w:sz w:val="28"/>
          <w:szCs w:val="28"/>
        </w:rPr>
        <w:t xml:space="preserve"> </w:t>
      </w:r>
      <w:r w:rsidR="00590F09" w:rsidRPr="009C548F">
        <w:rPr>
          <w:sz w:val="28"/>
          <w:szCs w:val="28"/>
        </w:rPr>
        <w:t>для предоставления</w:t>
      </w:r>
      <w:r>
        <w:rPr>
          <w:sz w:val="28"/>
          <w:szCs w:val="28"/>
        </w:rPr>
        <w:t xml:space="preserve"> </w:t>
      </w:r>
      <w:r w:rsidR="00590F09" w:rsidRPr="009C548F">
        <w:rPr>
          <w:sz w:val="28"/>
          <w:szCs w:val="28"/>
        </w:rPr>
        <w:t>муниципальной услуги и услуг, которые являются необходимыми и обязательными для предоставления муниципальной услуги, которые</w:t>
      </w:r>
      <w:r w:rsidR="002C7FF4">
        <w:rPr>
          <w:sz w:val="28"/>
          <w:szCs w:val="28"/>
        </w:rPr>
        <w:t xml:space="preserve"> </w:t>
      </w:r>
      <w:r w:rsidR="00590F09" w:rsidRPr="009C548F">
        <w:rPr>
          <w:sz w:val="28"/>
          <w:szCs w:val="28"/>
        </w:rPr>
        <w:t>находятся в</w:t>
      </w:r>
      <w:r w:rsidR="004F2FFE">
        <w:rPr>
          <w:sz w:val="28"/>
          <w:szCs w:val="28"/>
        </w:rPr>
        <w:t xml:space="preserve"> </w:t>
      </w:r>
      <w:r w:rsidR="00590F09" w:rsidRPr="009C548F">
        <w:rPr>
          <w:sz w:val="28"/>
          <w:szCs w:val="28"/>
        </w:rPr>
        <w:t>распоряжении государственных органов, органов местного самоуправления и иных организаций  и которые заявитель вправе представить</w:t>
      </w:r>
      <w:r w:rsidR="001E29A0">
        <w:rPr>
          <w:sz w:val="28"/>
          <w:szCs w:val="28"/>
        </w:rPr>
        <w:t>.</w:t>
      </w:r>
      <w:proofErr w:type="gramEnd"/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2.7.1. Заявитель вправе по своему усмотрению представить в Уполномоченный орган: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а) выписку из Единого государственного реестра юридических лиц;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б) 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за исключением случаев, если права на объект или объекты недвижимости не зарегистрированы в Едином государственном реестре недвижимости - в случае подачи заявления на выдачу разрешения на право организации розничного рынка.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2.7.2. Запрещено требовать от заявителя:</w:t>
      </w:r>
    </w:p>
    <w:p w:rsidR="000F7311" w:rsidRPr="009C548F" w:rsidRDefault="000F7311" w:rsidP="005E5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548F">
        <w:rPr>
          <w:rFonts w:ascii="Times New Roman" w:hAnsi="Times New Roman" w:cs="Times New Roman"/>
          <w:sz w:val="28"/>
          <w:szCs w:val="28"/>
          <w:lang w:eastAsia="en-US"/>
        </w:rPr>
        <w:t xml:space="preserve">-представления документов и информации или осуществления действий, </w:t>
      </w:r>
      <w:r w:rsidRPr="009C548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7311" w:rsidRPr="009C548F" w:rsidRDefault="000F7311" w:rsidP="0015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C548F">
        <w:rPr>
          <w:rFonts w:ascii="Times New Roman" w:hAnsi="Times New Roman" w:cs="Times New Roman"/>
          <w:sz w:val="28"/>
          <w:szCs w:val="28"/>
          <w:lang w:eastAsia="en-US"/>
        </w:rPr>
        <w:t>-представления документов и информации, которые находятся в распоряжении органов, предоставляющих государственные  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 государственных и муниципальных услуг» государственных и муниципальных услуг, в соответствии</w:t>
      </w:r>
      <w:proofErr w:type="gramEnd"/>
      <w:r w:rsidRPr="009C548F">
        <w:rPr>
          <w:rFonts w:ascii="Times New Roman" w:hAnsi="Times New Roman" w:cs="Times New Roman"/>
          <w:sz w:val="28"/>
          <w:szCs w:val="28"/>
          <w:lang w:eastAsia="en-US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F7311" w:rsidRPr="009C548F" w:rsidRDefault="000F7311" w:rsidP="0015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C548F">
        <w:rPr>
          <w:rFonts w:ascii="Times New Roman" w:hAnsi="Times New Roman" w:cs="Times New Roman"/>
          <w:sz w:val="28"/>
          <w:szCs w:val="28"/>
          <w:lang w:eastAsia="en-US"/>
        </w:rPr>
        <w:t>-осуществления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 от 27 июля 2010 года № 210-ФЗ «Об организации предоставления государственных и</w:t>
      </w:r>
      <w:proofErr w:type="gramEnd"/>
      <w:r w:rsidRPr="009C54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услуг»;</w:t>
      </w:r>
    </w:p>
    <w:p w:rsidR="000F7311" w:rsidRPr="009C548F" w:rsidRDefault="000F7311" w:rsidP="0015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548F">
        <w:rPr>
          <w:rFonts w:ascii="Times New Roman" w:hAnsi="Times New Roman" w:cs="Times New Roman"/>
          <w:sz w:val="28"/>
          <w:szCs w:val="28"/>
          <w:lang w:eastAsia="en-US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7311" w:rsidRPr="009C548F" w:rsidRDefault="001E29A0" w:rsidP="0015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0F7311" w:rsidRPr="009C548F">
        <w:rPr>
          <w:rFonts w:ascii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7311" w:rsidRPr="009C548F" w:rsidRDefault="001E29A0" w:rsidP="0015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0F7311" w:rsidRPr="009C548F">
        <w:rPr>
          <w:rFonts w:ascii="Times New Roman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7311" w:rsidRPr="009C548F" w:rsidRDefault="001E29A0" w:rsidP="0015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0F7311" w:rsidRPr="009C548F">
        <w:rPr>
          <w:rFonts w:ascii="Times New Roman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7311" w:rsidRPr="009C548F" w:rsidRDefault="001E29A0" w:rsidP="00153DD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0F7311" w:rsidRPr="009C548F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F7311" w:rsidRPr="009C548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</w:t>
      </w:r>
      <w:proofErr w:type="gramStart"/>
      <w:r w:rsidR="000F7311" w:rsidRPr="009C548F">
        <w:rPr>
          <w:rFonts w:ascii="Times New Roman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уведомляется</w:t>
      </w:r>
      <w:proofErr w:type="gramEnd"/>
      <w:r w:rsidR="000F7311" w:rsidRPr="009C548F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заявитель, а также приносятся извинения за доставленные неудобства.</w:t>
      </w:r>
    </w:p>
    <w:p w:rsidR="00590F09" w:rsidRPr="009C548F" w:rsidRDefault="00590F09" w:rsidP="004F2FFE">
      <w:pPr>
        <w:pStyle w:val="4"/>
        <w:spacing w:before="0"/>
        <w:jc w:val="left"/>
        <w:rPr>
          <w:iCs/>
        </w:rPr>
      </w:pPr>
      <w:r w:rsidRPr="009C548F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1E29A0">
        <w:rPr>
          <w:iCs/>
        </w:rPr>
        <w:t>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9C548F">
          <w:rPr>
            <w:sz w:val="28"/>
            <w:szCs w:val="28"/>
          </w:rPr>
          <w:t>статьей 11</w:t>
        </w:r>
      </w:hyperlink>
      <w:r w:rsidRPr="009C548F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590F09" w:rsidRPr="009C548F" w:rsidRDefault="00590F09" w:rsidP="004F2FFE">
      <w:pPr>
        <w:pStyle w:val="4"/>
        <w:spacing w:before="0"/>
        <w:jc w:val="left"/>
        <w:rPr>
          <w:iCs/>
        </w:rPr>
      </w:pPr>
      <w:r w:rsidRPr="009C548F">
        <w:rPr>
          <w:iCs/>
        </w:rPr>
        <w:t>2.9. Исчерпывающий перечень оснований для приостановления или отказа в предоставлении муниципальной услуги</w:t>
      </w:r>
      <w:r w:rsidR="001E29A0">
        <w:rPr>
          <w:iCs/>
        </w:rPr>
        <w:t>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2.9.2. Основания для отказа в предоставлении муниципальной услуги:</w:t>
      </w:r>
      <w:r w:rsidRPr="009C548F">
        <w:rPr>
          <w:sz w:val="28"/>
          <w:szCs w:val="28"/>
        </w:rPr>
        <w:tab/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Вологодской области планом, предусматривающим организацию розничных рынков на территории Вологодской области;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2.9.3. Основания для отказа в продлении разрешения на право организации розничного рынка: 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подача заявления о продлении разрешения с нарушением требований, установленных ч.1, 2 ст.5 Федерального закона от 30 декабря 2006 года № 271-ФЗ, а также документов, содержащих недостоверные сведения.</w:t>
      </w:r>
      <w:r w:rsidRPr="009C548F">
        <w:rPr>
          <w:sz w:val="28"/>
          <w:szCs w:val="28"/>
        </w:rPr>
        <w:br/>
        <w:t xml:space="preserve"> </w:t>
      </w:r>
      <w:r w:rsidRPr="009C548F">
        <w:rPr>
          <w:sz w:val="28"/>
          <w:szCs w:val="28"/>
        </w:rPr>
        <w:tab/>
        <w:t xml:space="preserve">2.9.4. Основания для отказа в переоформлении разрешения на право организации розничного рынка: 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>отсутствие оснований для переоформления, указанных в части 1 статьи 9 Федерального закона от 30 декабря 2006 года № 271-ФЗ;</w:t>
      </w:r>
      <w:r w:rsidRPr="009C548F">
        <w:rPr>
          <w:sz w:val="28"/>
          <w:szCs w:val="28"/>
        </w:rPr>
        <w:br/>
        <w:t xml:space="preserve"> </w:t>
      </w:r>
      <w:r w:rsidRPr="009C548F">
        <w:rPr>
          <w:sz w:val="28"/>
          <w:szCs w:val="28"/>
        </w:rPr>
        <w:tab/>
        <w:t>подача заявления о переоформлении разрешения с нарушением требований, установленных ч.1, 2 ст.5 Федерального закона от 30 декабря 2006 года № 271-ФЗ;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9C548F">
        <w:rPr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ст.5 Федерального закона от 30 декабря 2006 года № 271-ФЗ</w:t>
      </w:r>
      <w:r w:rsidRPr="009C548F">
        <w:rPr>
          <w:color w:val="000000"/>
          <w:sz w:val="28"/>
          <w:szCs w:val="28"/>
        </w:rPr>
        <w:t>.</w:t>
      </w:r>
    </w:p>
    <w:p w:rsidR="00590F09" w:rsidRPr="009C548F" w:rsidRDefault="00590F09" w:rsidP="002C7FF4">
      <w:pPr>
        <w:pStyle w:val="30"/>
        <w:spacing w:after="0"/>
        <w:ind w:left="0"/>
        <w:rPr>
          <w:iCs/>
          <w:sz w:val="28"/>
          <w:szCs w:val="28"/>
        </w:rPr>
      </w:pPr>
      <w:r w:rsidRPr="009C548F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1E29A0">
        <w:rPr>
          <w:iCs/>
          <w:sz w:val="28"/>
          <w:szCs w:val="28"/>
        </w:rPr>
        <w:t>.</w:t>
      </w:r>
    </w:p>
    <w:p w:rsidR="00590F09" w:rsidRPr="009C548F" w:rsidRDefault="00590F09" w:rsidP="00153DDD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590F09" w:rsidRPr="009C548F" w:rsidRDefault="00590F09" w:rsidP="00153DDD">
      <w:pPr>
        <w:pStyle w:val="4"/>
        <w:spacing w:before="0"/>
        <w:ind w:firstLine="709"/>
        <w:jc w:val="both"/>
      </w:pPr>
      <w:r w:rsidRPr="009C548F">
        <w:t>Услуг, которые являются необходимыми и обязательными для предоставления муниципальной услуги, не имеется.</w:t>
      </w:r>
    </w:p>
    <w:p w:rsidR="00590F09" w:rsidRPr="009C548F" w:rsidRDefault="00590F09" w:rsidP="00153DDD">
      <w:pPr>
        <w:pStyle w:val="4"/>
        <w:spacing w:before="0"/>
        <w:ind w:firstLine="709"/>
        <w:rPr>
          <w:i/>
          <w:iCs/>
        </w:rPr>
      </w:pPr>
    </w:p>
    <w:p w:rsidR="00590F09" w:rsidRPr="009C548F" w:rsidRDefault="00590F09" w:rsidP="002C7FF4">
      <w:pPr>
        <w:pStyle w:val="21"/>
        <w:ind w:firstLine="0"/>
        <w:jc w:val="left"/>
        <w:rPr>
          <w:sz w:val="28"/>
          <w:szCs w:val="28"/>
        </w:rPr>
      </w:pPr>
      <w:r w:rsidRPr="009C548F">
        <w:rPr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  <w:r w:rsidR="001E29A0">
        <w:rPr>
          <w:sz w:val="28"/>
          <w:szCs w:val="28"/>
        </w:rPr>
        <w:t>.</w:t>
      </w:r>
    </w:p>
    <w:p w:rsidR="002C7FF4" w:rsidRDefault="002C7FF4" w:rsidP="002C7FF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90F09" w:rsidRPr="009C548F" w:rsidRDefault="00590F09" w:rsidP="001E29A0">
      <w:pPr>
        <w:pStyle w:val="4"/>
        <w:spacing w:before="0"/>
        <w:jc w:val="both"/>
        <w:rPr>
          <w:iCs/>
        </w:rPr>
      </w:pPr>
      <w:r w:rsidRPr="009C548F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1E29A0">
        <w:rPr>
          <w:iCs/>
        </w:rPr>
        <w:t>.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90F09" w:rsidRPr="009C548F" w:rsidRDefault="00590F09" w:rsidP="00153DDD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590F09" w:rsidRPr="009C548F" w:rsidRDefault="00590F09" w:rsidP="001E2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1E29A0">
        <w:rPr>
          <w:rFonts w:ascii="Times New Roman" w:hAnsi="Times New Roman" w:cs="Times New Roman"/>
          <w:sz w:val="28"/>
          <w:szCs w:val="28"/>
        </w:rPr>
        <w:t xml:space="preserve"> </w:t>
      </w:r>
      <w:r w:rsidRPr="009C548F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  <w:r w:rsidR="001E29A0">
        <w:rPr>
          <w:rFonts w:ascii="Times New Roman" w:hAnsi="Times New Roman" w:cs="Times New Roman"/>
          <w:sz w:val="28"/>
          <w:szCs w:val="28"/>
        </w:rPr>
        <w:t>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Регистрация заявления</w:t>
      </w:r>
      <w:r w:rsidRPr="009C548F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9C548F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90F09" w:rsidRPr="009C548F" w:rsidRDefault="00590F09" w:rsidP="002C7FF4">
      <w:pPr>
        <w:pStyle w:val="4"/>
        <w:spacing w:before="0"/>
        <w:jc w:val="both"/>
      </w:pPr>
      <w:r w:rsidRPr="009C548F">
        <w:rPr>
          <w:iCs/>
        </w:rPr>
        <w:t xml:space="preserve">2.14. </w:t>
      </w:r>
      <w:proofErr w:type="gramStart"/>
      <w:r w:rsidRPr="009C548F">
        <w:rPr>
          <w:iCs/>
        </w:rPr>
        <w:t>Требования к</w:t>
      </w:r>
      <w:r w:rsidR="002C7FF4">
        <w:rPr>
          <w:iCs/>
        </w:rPr>
        <w:t xml:space="preserve"> </w:t>
      </w:r>
      <w:r w:rsidRPr="009C548F">
        <w:rPr>
          <w:iCs/>
        </w:rPr>
        <w:t>помещениям, в которых предоставляется</w:t>
      </w:r>
      <w:r w:rsidR="002C7FF4">
        <w:rPr>
          <w:iCs/>
        </w:rPr>
        <w:t xml:space="preserve"> </w:t>
      </w:r>
      <w:r w:rsidRPr="009C548F">
        <w:rPr>
          <w:iCs/>
        </w:rPr>
        <w:t>муниципальная услуга,</w:t>
      </w:r>
      <w:r w:rsidRPr="009C548F"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9C548F">
        <w:t xml:space="preserve"> Российской Федерации о социальной защите инвалидов</w:t>
      </w:r>
      <w:r w:rsidR="001E29A0">
        <w:t>.</w:t>
      </w:r>
    </w:p>
    <w:p w:rsidR="00590F09" w:rsidRPr="009C548F" w:rsidRDefault="00590F09" w:rsidP="00153D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C548F">
        <w:rPr>
          <w:sz w:val="28"/>
          <w:szCs w:val="28"/>
        </w:rPr>
        <w:t>утвержденных</w:t>
      </w:r>
      <w:proofErr w:type="gramEnd"/>
      <w:r w:rsidRPr="009C548F">
        <w:rPr>
          <w:sz w:val="28"/>
          <w:szCs w:val="28"/>
        </w:rPr>
        <w:t xml:space="preserve"> </w:t>
      </w:r>
      <w:hyperlink r:id="rId14" w:history="1">
        <w:r w:rsidRPr="009C548F">
          <w:rPr>
            <w:rStyle w:val="a4"/>
            <w:color w:val="auto"/>
            <w:sz w:val="28"/>
            <w:szCs w:val="28"/>
            <w:u w:val="none"/>
          </w:rPr>
          <w:t>приказом</w:t>
        </w:r>
      </w:hyperlink>
      <w:r w:rsidRPr="009C548F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985CB7">
        <w:rPr>
          <w:sz w:val="28"/>
          <w:szCs w:val="28"/>
        </w:rPr>
        <w:t>№</w:t>
      </w:r>
      <w:r w:rsidRPr="009C548F">
        <w:rPr>
          <w:sz w:val="28"/>
          <w:szCs w:val="28"/>
        </w:rPr>
        <w:t xml:space="preserve"> 386</w:t>
      </w:r>
      <w:r w:rsidR="001E29A0">
        <w:rPr>
          <w:sz w:val="28"/>
          <w:szCs w:val="28"/>
        </w:rPr>
        <w:t xml:space="preserve"> </w:t>
      </w:r>
      <w:r w:rsidRPr="009C548F">
        <w:rPr>
          <w:sz w:val="28"/>
          <w:szCs w:val="28"/>
        </w:rPr>
        <w:t>н;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9C548F">
        <w:rPr>
          <w:sz w:val="28"/>
          <w:szCs w:val="28"/>
        </w:rPr>
        <w:t>сурдопереводчика</w:t>
      </w:r>
      <w:proofErr w:type="spellEnd"/>
      <w:r w:rsidRPr="009C548F">
        <w:rPr>
          <w:sz w:val="28"/>
          <w:szCs w:val="28"/>
        </w:rPr>
        <w:t xml:space="preserve">, </w:t>
      </w:r>
      <w:proofErr w:type="spellStart"/>
      <w:r w:rsidRPr="009C548F">
        <w:rPr>
          <w:sz w:val="28"/>
          <w:szCs w:val="28"/>
        </w:rPr>
        <w:t>тифлосурдопереводчика</w:t>
      </w:r>
      <w:proofErr w:type="spellEnd"/>
      <w:r w:rsidRPr="009C548F">
        <w:rPr>
          <w:sz w:val="28"/>
          <w:szCs w:val="28"/>
        </w:rPr>
        <w:t>;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9C548F">
        <w:rPr>
          <w:sz w:val="28"/>
          <w:szCs w:val="28"/>
        </w:rPr>
        <w:t>муниципальная</w:t>
      </w:r>
      <w:proofErr w:type="gramEnd"/>
      <w:r w:rsidRPr="009C548F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F2B4E" w:rsidRPr="009C548F" w:rsidRDefault="008F2B4E" w:rsidP="00153DDD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9C5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9C54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5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администрации района, включая график приема заявителей; условия и порядок получения информации от Уполномоченного органа; номера кабинетов сотрудников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9C5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8F2B4E" w:rsidRPr="009C548F" w:rsidRDefault="008F2B4E" w:rsidP="0015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9C548F">
        <w:rPr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9C548F">
        <w:rPr>
          <w:sz w:val="28"/>
          <w:szCs w:val="28"/>
        </w:rPr>
        <w:t xml:space="preserve"> </w:t>
      </w:r>
      <w:r w:rsidRPr="009C548F">
        <w:rPr>
          <w:color w:val="000000"/>
          <w:sz w:val="28"/>
          <w:szCs w:val="28"/>
          <w:shd w:val="clear" w:color="auto" w:fill="FFFFFF"/>
        </w:rPr>
        <w:t>форма заявления</w:t>
      </w:r>
      <w:r w:rsidRPr="009C548F"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590F09" w:rsidRPr="009C548F" w:rsidRDefault="00590F09" w:rsidP="00153DDD">
      <w:pPr>
        <w:ind w:firstLine="708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590F09" w:rsidRPr="009C548F" w:rsidRDefault="00590F09" w:rsidP="001E29A0">
      <w:pPr>
        <w:pStyle w:val="4"/>
        <w:spacing w:before="0"/>
        <w:jc w:val="left"/>
        <w:rPr>
          <w:iCs/>
        </w:rPr>
      </w:pPr>
      <w:r w:rsidRPr="009C548F">
        <w:rPr>
          <w:iCs/>
        </w:rPr>
        <w:lastRenderedPageBreak/>
        <w:t>2.15. Показатели доступности и качества муниципальной услуги</w:t>
      </w:r>
    </w:p>
    <w:p w:rsidR="00590F09" w:rsidRPr="009C548F" w:rsidRDefault="00590F09" w:rsidP="001E29A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2.15.1. Показателями доступности муниципальной услуги являются: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соблюдение графика работы Уполномоченного органа;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2.15.2. Показателями качества муниципальной услуги являются:</w:t>
      </w:r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90F09" w:rsidRPr="009C548F" w:rsidRDefault="00590F09" w:rsidP="00153DDD">
      <w:pPr>
        <w:pStyle w:val="4"/>
        <w:spacing w:before="0"/>
        <w:ind w:firstLine="709"/>
        <w:jc w:val="both"/>
      </w:pPr>
      <w:proofErr w:type="gramStart"/>
      <w:r w:rsidRPr="009C548F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90F09" w:rsidRPr="009C548F" w:rsidRDefault="00590F09" w:rsidP="00153DDD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590F09" w:rsidRPr="009C548F" w:rsidRDefault="00590F09" w:rsidP="00153DDD">
      <w:pPr>
        <w:ind w:firstLine="540"/>
        <w:jc w:val="both"/>
        <w:rPr>
          <w:sz w:val="28"/>
          <w:szCs w:val="28"/>
        </w:rPr>
      </w:pPr>
    </w:p>
    <w:p w:rsidR="00590F09" w:rsidRPr="009C548F" w:rsidRDefault="00590F09" w:rsidP="001E29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2.16. Перечень классов средств электронной подписи, которые</w:t>
      </w:r>
      <w:r w:rsidR="001E29A0">
        <w:rPr>
          <w:sz w:val="28"/>
          <w:szCs w:val="28"/>
        </w:rPr>
        <w:t xml:space="preserve"> </w:t>
      </w:r>
      <w:r w:rsidRPr="009C548F">
        <w:rPr>
          <w:sz w:val="28"/>
          <w:szCs w:val="28"/>
        </w:rPr>
        <w:t>допускаются к использованию при обращении за получением</w:t>
      </w:r>
      <w:r w:rsidR="001E29A0">
        <w:rPr>
          <w:sz w:val="28"/>
          <w:szCs w:val="28"/>
        </w:rPr>
        <w:t xml:space="preserve"> </w:t>
      </w:r>
      <w:r w:rsidRPr="009C548F">
        <w:rPr>
          <w:sz w:val="28"/>
          <w:szCs w:val="28"/>
        </w:rPr>
        <w:t>муниципальной услуги, оказываемой с применением</w:t>
      </w:r>
      <w:r w:rsidR="001E29A0">
        <w:rPr>
          <w:sz w:val="28"/>
          <w:szCs w:val="28"/>
        </w:rPr>
        <w:t xml:space="preserve"> </w:t>
      </w:r>
      <w:r w:rsidRPr="009C548F">
        <w:rPr>
          <w:sz w:val="28"/>
          <w:szCs w:val="28"/>
        </w:rPr>
        <w:t>усиленной квалифицированной электронной подписи</w:t>
      </w:r>
      <w:r w:rsidR="001E29A0">
        <w:rPr>
          <w:sz w:val="28"/>
          <w:szCs w:val="28"/>
        </w:rPr>
        <w:t>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C548F">
        <w:rPr>
          <w:sz w:val="28"/>
          <w:szCs w:val="28"/>
        </w:rPr>
        <w:t xml:space="preserve">С учетом </w:t>
      </w:r>
      <w:hyperlink r:id="rId15" w:history="1">
        <w:r w:rsidRPr="009C548F">
          <w:rPr>
            <w:sz w:val="28"/>
            <w:szCs w:val="28"/>
          </w:rPr>
          <w:t>Требований</w:t>
        </w:r>
      </w:hyperlink>
      <w:r w:rsidRPr="009C548F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9C548F">
        <w:rPr>
          <w:sz w:val="28"/>
          <w:szCs w:val="28"/>
        </w:rPr>
        <w:t>2</w:t>
      </w:r>
      <w:proofErr w:type="gramEnd"/>
      <w:r w:rsidRPr="009C548F">
        <w:rPr>
          <w:sz w:val="28"/>
          <w:szCs w:val="28"/>
        </w:rPr>
        <w:t>, КС3, КВ1, КВ2 и КА1.</w:t>
      </w:r>
    </w:p>
    <w:p w:rsidR="00590F09" w:rsidRPr="009C548F" w:rsidRDefault="00590F09" w:rsidP="00153DDD">
      <w:pPr>
        <w:ind w:firstLine="540"/>
        <w:jc w:val="both"/>
        <w:rPr>
          <w:sz w:val="28"/>
          <w:szCs w:val="28"/>
        </w:rPr>
      </w:pPr>
    </w:p>
    <w:p w:rsidR="00590F09" w:rsidRPr="009C548F" w:rsidRDefault="00590F09" w:rsidP="00153DDD">
      <w:pPr>
        <w:pStyle w:val="4"/>
        <w:spacing w:before="0"/>
      </w:pPr>
      <w:r w:rsidRPr="009C548F">
        <w:rPr>
          <w:lang w:val="en-US"/>
        </w:rPr>
        <w:lastRenderedPageBreak/>
        <w:t>III</w:t>
      </w:r>
      <w:r w:rsidRPr="009C548F">
        <w:t>. Состав, последовательность и сроки выполнения административных процедур (действий)</w:t>
      </w:r>
    </w:p>
    <w:p w:rsidR="00590F09" w:rsidRPr="009C548F" w:rsidRDefault="00590F09" w:rsidP="00153DDD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</w:p>
    <w:p w:rsidR="00590F09" w:rsidRPr="009C548F" w:rsidRDefault="00590F09" w:rsidP="001E29A0">
      <w:pPr>
        <w:rPr>
          <w:sz w:val="28"/>
          <w:szCs w:val="28"/>
        </w:rPr>
      </w:pPr>
      <w:r w:rsidRPr="009C548F">
        <w:rPr>
          <w:sz w:val="28"/>
          <w:szCs w:val="28"/>
        </w:rPr>
        <w:t>3.1. Исчерпывающий перечень административных процедур</w:t>
      </w:r>
      <w:r w:rsidR="001E29A0">
        <w:rPr>
          <w:sz w:val="28"/>
          <w:szCs w:val="28"/>
        </w:rPr>
        <w:t>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7E74C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proofErr w:type="spellStart"/>
      <w:r w:rsidR="00141068" w:rsidRPr="009C548F">
        <w:rPr>
          <w:rFonts w:ascii="Times New Roman" w:hAnsi="Times New Roman" w:cs="Times New Roman"/>
          <w:sz w:val="28"/>
          <w:szCs w:val="28"/>
        </w:rPr>
        <w:t>под</w:t>
      </w:r>
      <w:r w:rsidR="00590F09" w:rsidRPr="009C548F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590F09" w:rsidRPr="009C548F">
        <w:rPr>
          <w:rFonts w:ascii="Times New Roman" w:hAnsi="Times New Roman" w:cs="Times New Roman"/>
          <w:sz w:val="28"/>
          <w:szCs w:val="28"/>
        </w:rPr>
        <w:t xml:space="preserve"> по выдаче разрешений на право организации розничного рынка включает в себя следующие административные процедуры:</w:t>
      </w:r>
    </w:p>
    <w:p w:rsidR="00590F09" w:rsidRPr="009C548F" w:rsidRDefault="00590F09" w:rsidP="00153DDD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590F09" w:rsidRPr="009C548F" w:rsidRDefault="00590F09" w:rsidP="00153DDD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</w:t>
      </w:r>
      <w:r w:rsidR="001E29A0">
        <w:rPr>
          <w:rFonts w:ascii="Times New Roman" w:hAnsi="Times New Roman" w:cs="Times New Roman"/>
          <w:sz w:val="28"/>
          <w:szCs w:val="28"/>
        </w:rPr>
        <w:t>;</w:t>
      </w:r>
    </w:p>
    <w:p w:rsidR="00590F09" w:rsidRPr="009C548F" w:rsidRDefault="00590F09" w:rsidP="00153DDD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выдача (направление) подготовленных документов заявителю. </w:t>
      </w:r>
    </w:p>
    <w:p w:rsidR="00590F09" w:rsidRPr="009C548F" w:rsidRDefault="00141068" w:rsidP="00153D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3.1.2. Предоставление </w:t>
      </w:r>
      <w:proofErr w:type="spellStart"/>
      <w:r w:rsidRPr="009C548F">
        <w:rPr>
          <w:sz w:val="28"/>
          <w:szCs w:val="28"/>
        </w:rPr>
        <w:t>под</w:t>
      </w:r>
      <w:r w:rsidR="00590F09" w:rsidRPr="009C548F">
        <w:rPr>
          <w:sz w:val="28"/>
          <w:szCs w:val="28"/>
        </w:rPr>
        <w:t>услуги</w:t>
      </w:r>
      <w:proofErr w:type="spellEnd"/>
      <w:r w:rsidR="00590F09" w:rsidRPr="009C548F">
        <w:rPr>
          <w:sz w:val="28"/>
          <w:szCs w:val="28"/>
        </w:rPr>
        <w:t xml:space="preserve"> по продлению срока действия разрешения на право организации розничного рынка включает в себя следующие административные процедуры:</w:t>
      </w:r>
    </w:p>
    <w:p w:rsidR="00590F09" w:rsidRPr="009C548F" w:rsidRDefault="00590F09" w:rsidP="00153DDD">
      <w:pPr>
        <w:pStyle w:val="afd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прием и регистрация заявления;</w:t>
      </w:r>
    </w:p>
    <w:p w:rsidR="00590F09" w:rsidRPr="009C548F" w:rsidRDefault="00590F09" w:rsidP="00153DDD">
      <w:pPr>
        <w:pStyle w:val="afd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рассмотрение заявления и представленных документов и принятие решения;</w:t>
      </w:r>
    </w:p>
    <w:p w:rsidR="00590F09" w:rsidRPr="009C548F" w:rsidRDefault="00590F09" w:rsidP="00153DDD">
      <w:pPr>
        <w:pStyle w:val="afd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выдача (направление) подготовленных документов заявителю.</w:t>
      </w:r>
    </w:p>
    <w:p w:rsidR="00590F09" w:rsidRPr="009C548F" w:rsidRDefault="00590F09" w:rsidP="00153D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3.1.3. Предоставление </w:t>
      </w:r>
      <w:proofErr w:type="spellStart"/>
      <w:r w:rsidR="009768FC" w:rsidRPr="009C548F">
        <w:rPr>
          <w:sz w:val="28"/>
          <w:szCs w:val="28"/>
        </w:rPr>
        <w:t>под</w:t>
      </w:r>
      <w:r w:rsidRPr="009C548F">
        <w:rPr>
          <w:sz w:val="28"/>
          <w:szCs w:val="28"/>
        </w:rPr>
        <w:t>услуги</w:t>
      </w:r>
      <w:proofErr w:type="spellEnd"/>
      <w:r w:rsidRPr="009C548F">
        <w:rPr>
          <w:sz w:val="28"/>
          <w:szCs w:val="28"/>
        </w:rPr>
        <w:t xml:space="preserve"> по переоформлению разрешения на право организации розничного рынка включает в себя следующие административные процедуры:</w:t>
      </w:r>
    </w:p>
    <w:p w:rsidR="00590F09" w:rsidRPr="009C548F" w:rsidRDefault="00590F09" w:rsidP="00153DDD">
      <w:pPr>
        <w:pStyle w:val="afd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прием и регистрация заявления;</w:t>
      </w:r>
    </w:p>
    <w:p w:rsidR="00590F09" w:rsidRPr="009C548F" w:rsidRDefault="00590F09" w:rsidP="00153DDD">
      <w:pPr>
        <w:pStyle w:val="afd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рассмотрение заявления и представленных документов и принятие решения;</w:t>
      </w:r>
    </w:p>
    <w:p w:rsidR="00590F09" w:rsidRPr="009C548F" w:rsidRDefault="00590F09" w:rsidP="00153DDD">
      <w:pPr>
        <w:pStyle w:val="afd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выдача (направление) подготовленных документов заявителю.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3.1.4. Блок-схемы предоставления муниципальной услуги приведены в приложениях 2-4 к настоящему административному регламенту.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153DDD">
      <w:pPr>
        <w:pStyle w:val="ConsPlusNormal"/>
        <w:ind w:firstLine="0"/>
        <w:jc w:val="center"/>
        <w:rPr>
          <w:rStyle w:val="25"/>
          <w:sz w:val="28"/>
          <w:szCs w:val="28"/>
        </w:rPr>
      </w:pPr>
      <w:r w:rsidRPr="009C548F">
        <w:rPr>
          <w:rStyle w:val="25"/>
          <w:sz w:val="28"/>
          <w:szCs w:val="28"/>
        </w:rPr>
        <w:t>Выдача разрешений на право организации розничного рынка</w:t>
      </w:r>
    </w:p>
    <w:p w:rsidR="00590F09" w:rsidRPr="009C548F" w:rsidRDefault="00590F09" w:rsidP="00153DDD">
      <w:pPr>
        <w:ind w:firstLine="709"/>
        <w:rPr>
          <w:sz w:val="28"/>
          <w:szCs w:val="28"/>
        </w:rPr>
      </w:pPr>
    </w:p>
    <w:p w:rsidR="00590F09" w:rsidRPr="009C548F" w:rsidRDefault="00590F09" w:rsidP="001E29A0">
      <w:pPr>
        <w:jc w:val="both"/>
        <w:rPr>
          <w:sz w:val="28"/>
          <w:szCs w:val="28"/>
        </w:rPr>
      </w:pPr>
      <w:r w:rsidRPr="009C548F">
        <w:rPr>
          <w:sz w:val="28"/>
          <w:szCs w:val="28"/>
        </w:rPr>
        <w:t>3.2. Прием и регистрация заявления и прилагаемых документов</w:t>
      </w:r>
    </w:p>
    <w:p w:rsidR="00590F09" w:rsidRPr="009C548F" w:rsidRDefault="00590F09" w:rsidP="001E29A0">
      <w:pPr>
        <w:jc w:val="both"/>
        <w:rPr>
          <w:sz w:val="28"/>
          <w:szCs w:val="28"/>
        </w:rPr>
      </w:pP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590F09" w:rsidRPr="009C548F" w:rsidRDefault="00590F09" w:rsidP="00153DD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590F09" w:rsidRPr="009C548F" w:rsidRDefault="00590F09" w:rsidP="00153DD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проводит проверку правильности заполнения заявления;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осуществляет регистрацию заявления и прилагаемых документов;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 w:rsidR="007E74C9" w:rsidRPr="009C548F">
        <w:rPr>
          <w:sz w:val="28"/>
          <w:szCs w:val="28"/>
        </w:rPr>
        <w:t>МФЦ</w:t>
      </w:r>
      <w:r w:rsidRPr="009C548F">
        <w:rPr>
          <w:sz w:val="28"/>
          <w:szCs w:val="28"/>
        </w:rPr>
        <w:t xml:space="preserve"> расписка выдается </w:t>
      </w:r>
      <w:r w:rsidR="007E74C9" w:rsidRPr="009C548F">
        <w:rPr>
          <w:sz w:val="28"/>
          <w:szCs w:val="28"/>
        </w:rPr>
        <w:t>МФЦ</w:t>
      </w:r>
      <w:r w:rsidRPr="009C548F">
        <w:rPr>
          <w:sz w:val="28"/>
          <w:szCs w:val="28"/>
        </w:rPr>
        <w:t>).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9C548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C548F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590F09" w:rsidRPr="009C548F" w:rsidRDefault="00590F09" w:rsidP="00153D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1E29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3.3.Рассмотрение заявления и представленных документов и принятие</w:t>
      </w:r>
      <w:r w:rsidR="008806F8">
        <w:rPr>
          <w:rFonts w:ascii="Times New Roman" w:hAnsi="Times New Roman" w:cs="Times New Roman"/>
          <w:sz w:val="28"/>
          <w:szCs w:val="28"/>
        </w:rPr>
        <w:t xml:space="preserve"> </w:t>
      </w:r>
      <w:r w:rsidRPr="009C548F">
        <w:rPr>
          <w:rFonts w:ascii="Times New Roman" w:hAnsi="Times New Roman" w:cs="Times New Roman"/>
          <w:sz w:val="28"/>
          <w:szCs w:val="28"/>
        </w:rPr>
        <w:t>решения</w:t>
      </w:r>
      <w:r w:rsidR="001E29A0">
        <w:rPr>
          <w:rFonts w:ascii="Times New Roman" w:hAnsi="Times New Roman" w:cs="Times New Roman"/>
          <w:sz w:val="28"/>
          <w:szCs w:val="28"/>
        </w:rPr>
        <w:t>.</w:t>
      </w:r>
    </w:p>
    <w:p w:rsidR="00590F09" w:rsidRPr="009C548F" w:rsidRDefault="00590F09" w:rsidP="00153DD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9C548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C548F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</w:t>
      </w:r>
      <w:r w:rsidRPr="009C548F">
        <w:rPr>
          <w:rFonts w:ascii="Times New Roman" w:hAnsi="Times New Roman" w:cs="Times New Roman"/>
          <w:sz w:val="28"/>
          <w:szCs w:val="28"/>
        </w:rPr>
        <w:lastRenderedPageBreak/>
        <w:t>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3.3.4. В случае непредставления 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 кадастра и картографии по Вологодской области для получения копии документов (сведений из документов):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48F">
        <w:rPr>
          <w:rFonts w:ascii="Times New Roman" w:hAnsi="Times New Roman" w:cs="Times New Roman"/>
          <w:sz w:val="28"/>
          <w:szCs w:val="28"/>
        </w:rPr>
        <w:t>- подтверждающих право на объект или объекты недвижимости, расположенные на территории, в пределах которой предполагается организовать рынок;</w:t>
      </w:r>
      <w:proofErr w:type="gramEnd"/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Вологодской области для получения копий документов (сведений из документов):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3.3.5. В течение 30 календарных дней со дня регистрации заявления о выдаче разрешения специалист, ответственный за предоставление муниципальной услуги: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проверяет заявление на наличие оснований для отказа в выдаче разрешения, предусмотренного пунктом 2.9.2 административного регламента;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2.9.2 настоящего административного регламента, готовит </w:t>
      </w:r>
      <w:r w:rsidRPr="009C548F">
        <w:rPr>
          <w:rFonts w:ascii="Times New Roman" w:hAnsi="Times New Roman" w:cs="Times New Roman"/>
          <w:color w:val="000000"/>
          <w:sz w:val="28"/>
          <w:szCs w:val="28"/>
        </w:rPr>
        <w:t>проект уведомления</w:t>
      </w:r>
      <w:r w:rsidRPr="009C548F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разрешения, а также проект уведомления о принятом решении;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муниципального правового акта о выдаче разрешения на право организации рынка, а также проект уведомления о принятом решении.</w:t>
      </w:r>
    </w:p>
    <w:p w:rsidR="00590F09" w:rsidRPr="009C548F" w:rsidRDefault="00E05FD3" w:rsidP="00153DDD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9C548F">
        <w:rPr>
          <w:rFonts w:eastAsia="Calibri"/>
          <w:color w:val="000000"/>
          <w:sz w:val="28"/>
          <w:szCs w:val="28"/>
        </w:rPr>
        <w:t>3.3.6</w:t>
      </w:r>
      <w:r w:rsidR="00590F09" w:rsidRPr="009C548F">
        <w:rPr>
          <w:rFonts w:eastAsia="Calibri"/>
          <w:color w:val="000000"/>
          <w:sz w:val="28"/>
          <w:szCs w:val="28"/>
        </w:rPr>
        <w:t>.</w:t>
      </w:r>
      <w:r w:rsidR="00590F09" w:rsidRPr="009C548F">
        <w:rPr>
          <w:rFonts w:eastAsia="Calibri"/>
          <w:color w:val="FF0000"/>
          <w:sz w:val="28"/>
          <w:szCs w:val="28"/>
        </w:rPr>
        <w:t xml:space="preserve"> </w:t>
      </w:r>
      <w:r w:rsidR="00590F09" w:rsidRPr="009C548F">
        <w:rPr>
          <w:rFonts w:eastAsia="Calibri"/>
          <w:sz w:val="28"/>
          <w:szCs w:val="28"/>
        </w:rPr>
        <w:t>Срок исполнения административной процедуры составляет 2</w:t>
      </w:r>
      <w:r w:rsidR="00A65BCA" w:rsidRPr="009C548F">
        <w:rPr>
          <w:rFonts w:eastAsia="Calibri"/>
          <w:sz w:val="28"/>
          <w:szCs w:val="28"/>
        </w:rPr>
        <w:t>9</w:t>
      </w:r>
      <w:r w:rsidR="00590F09" w:rsidRPr="009C548F">
        <w:rPr>
          <w:rFonts w:eastAsia="Calibri"/>
          <w:sz w:val="28"/>
          <w:szCs w:val="28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590F09" w:rsidRPr="009C548F" w:rsidRDefault="00E05FD3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3.3.7</w:t>
      </w:r>
      <w:r w:rsidR="00590F09" w:rsidRPr="009C548F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</w:t>
      </w:r>
      <w:r w:rsidR="00590F09" w:rsidRPr="009C548F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r w:rsidR="00590F09" w:rsidRPr="009C548F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разрешении на право организации розничного рынка либо выдача (направление) уведомления об отказе в выдаче такого разрешения с обоснованием причин такого отказа.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8806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3.4. Выдача (направление) подготовленных документов заявителю</w:t>
      </w:r>
      <w:r w:rsidR="008806F8">
        <w:rPr>
          <w:rFonts w:ascii="Times New Roman" w:hAnsi="Times New Roman" w:cs="Times New Roman"/>
          <w:sz w:val="28"/>
          <w:szCs w:val="28"/>
        </w:rPr>
        <w:t>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lastRenderedPageBreak/>
        <w:t>3.4.1. Юридическим фактом, являющимся основанием для начала исполнения административной процедуры является подписание решения по заявлению.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3.4.2. Должностное лицо, ответственное за предоставление муниципальной услуги в срок не позднее одного рабочего дня со дня принятия решения выдает (направляет) уведомление о выдаче разрешения с приложением оформленного разрешения либо уведомление об отказе в выдаче разрешения, в котором приводится обоснование причин отказа.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3.4.3. Результатом выполнения административной процедуры является выдача (направление) заявителю уведомления о выдаче разрешения с приложением оформленного разрешения либо уведомление об отказе в выдаче разрешения, в котором приводится обоснование причин отказа.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32510B" w:rsidP="008806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3.5.</w:t>
      </w:r>
      <w:r w:rsidR="00590F09" w:rsidRPr="009C548F">
        <w:rPr>
          <w:rFonts w:ascii="Times New Roman" w:hAnsi="Times New Roman" w:cs="Times New Roman"/>
          <w:sz w:val="28"/>
          <w:szCs w:val="28"/>
        </w:rPr>
        <w:t>Продление срока действия разрешения на право организации розничного рынка</w:t>
      </w:r>
      <w:r w:rsidR="008806F8">
        <w:rPr>
          <w:rFonts w:ascii="Times New Roman" w:hAnsi="Times New Roman" w:cs="Times New Roman"/>
          <w:sz w:val="28"/>
          <w:szCs w:val="28"/>
        </w:rPr>
        <w:t>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3.5.1.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</w:t>
      </w:r>
    </w:p>
    <w:p w:rsidR="00590F09" w:rsidRPr="009C548F" w:rsidRDefault="00590F09" w:rsidP="0015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3.5.2. Должностное лицо Уполномоченного органа, ответственное за прием и регистрацию заявления в день поступления заявления:</w:t>
      </w:r>
    </w:p>
    <w:p w:rsidR="00590F09" w:rsidRPr="009C548F" w:rsidRDefault="00590F09" w:rsidP="0015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проводит проверку правильности заполнения заявления;</w:t>
      </w:r>
    </w:p>
    <w:p w:rsidR="00590F09" w:rsidRPr="009C548F" w:rsidRDefault="00590F09" w:rsidP="0015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осуществляет регистрацию заявления;</w:t>
      </w:r>
    </w:p>
    <w:p w:rsidR="00590F09" w:rsidRPr="009C548F" w:rsidRDefault="00590F09" w:rsidP="0015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590F09" w:rsidRPr="009C548F" w:rsidRDefault="00590F09" w:rsidP="0015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3.5.3.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590F09" w:rsidRPr="009C548F" w:rsidRDefault="00590F09" w:rsidP="0015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3.5.4.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90F09" w:rsidRPr="009C548F" w:rsidRDefault="00590F09" w:rsidP="00153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3.5.5.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3.5.6. Результатом выполнения данной административной процедуры </w:t>
      </w:r>
      <w:r w:rsidRPr="009C548F">
        <w:rPr>
          <w:rFonts w:ascii="Times New Roman" w:hAnsi="Times New Roman" w:cs="Times New Roman"/>
          <w:sz w:val="28"/>
          <w:szCs w:val="28"/>
        </w:rPr>
        <w:lastRenderedPageBreak/>
        <w:t>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590F09" w:rsidRPr="009C548F" w:rsidRDefault="00590F09" w:rsidP="005E57C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48F">
        <w:rPr>
          <w:rFonts w:ascii="Times New Roman" w:hAnsi="Times New Roman" w:cs="Times New Roman"/>
          <w:color w:val="000000"/>
          <w:sz w:val="28"/>
          <w:szCs w:val="28"/>
        </w:rPr>
        <w:t>3.6. Рассмотрение заявления и принятие решения</w:t>
      </w:r>
      <w:r w:rsidR="008806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F09" w:rsidRPr="009C548F" w:rsidRDefault="00590F09" w:rsidP="008806F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3.6.1.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3.6.2. В случае поступления </w:t>
      </w:r>
      <w:hyperlink w:anchor="Par428" w:tooltip="                                 ЗАЯВЛЕНИЕ" w:history="1">
        <w:r w:rsidRPr="009C548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C548F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3.6.3.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3.6.4. В течение 1</w:t>
      </w:r>
      <w:r w:rsidR="00495BDF" w:rsidRPr="009C548F">
        <w:rPr>
          <w:sz w:val="28"/>
          <w:szCs w:val="28"/>
        </w:rPr>
        <w:t>3</w:t>
      </w:r>
      <w:r w:rsidRPr="009C548F">
        <w:rPr>
          <w:sz w:val="28"/>
          <w:szCs w:val="28"/>
        </w:rPr>
        <w:t xml:space="preserve"> календарных дней со дня поступления заявления о продлении срока действия разрешения на право организации розничного рынка для рассмотрения должностное лицо Уполномоченного органа, ответственное за предоставление муниципальной услуги: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проверяет заявление на наличие основания для отказа в продлении срока действия разрешения, предусмотренного пунктом 2.9.3. административного регламента;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 xml:space="preserve">в случае наличия оснований для отказа в предоставлении муниципальной услуги, указанных в пункте 2.9.3. настоящего административного регламента готовит проект уведомления об отказе в продлении разрешения с указанием причин такого отказа; 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2.9.3 настоящего административного регламента готовит проект </w:t>
      </w:r>
      <w:r w:rsidRPr="009C548F">
        <w:rPr>
          <w:rFonts w:ascii="Times New Roman" w:hAnsi="Times New Roman" w:cs="Times New Roman"/>
          <w:color w:val="000000"/>
          <w:sz w:val="28"/>
          <w:szCs w:val="28"/>
        </w:rPr>
        <w:t>муниципального правового акта</w:t>
      </w:r>
      <w:r w:rsidRPr="009C548F">
        <w:rPr>
          <w:rFonts w:ascii="Times New Roman" w:hAnsi="Times New Roman" w:cs="Times New Roman"/>
          <w:sz w:val="28"/>
          <w:szCs w:val="28"/>
        </w:rPr>
        <w:t xml:space="preserve"> о продлении разрешения, а также проект уведомления о принятом решении.</w:t>
      </w:r>
    </w:p>
    <w:p w:rsidR="00590F09" w:rsidRPr="009C548F" w:rsidRDefault="00FC2FAE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3.6.5</w:t>
      </w:r>
      <w:r w:rsidR="00590F09" w:rsidRPr="009C548F">
        <w:rPr>
          <w:sz w:val="28"/>
          <w:szCs w:val="28"/>
        </w:rPr>
        <w:t xml:space="preserve">. Результатом выполнения административной процедуры является принятие муниципального правового акта о продлении срока действия разрешения на право организации розничного рынка либо об отказе в продлении срока действия разрешения, подписание уведомления о принятом решении. </w:t>
      </w:r>
    </w:p>
    <w:p w:rsidR="00590F09" w:rsidRPr="009C548F" w:rsidRDefault="00590F09" w:rsidP="005E57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548F">
        <w:rPr>
          <w:sz w:val="28"/>
          <w:szCs w:val="28"/>
        </w:rPr>
        <w:t>3.7. Выдача (направление) подготовленных документов заявителю</w:t>
      </w:r>
      <w:r w:rsidR="008806F8">
        <w:rPr>
          <w:sz w:val="28"/>
          <w:szCs w:val="28"/>
        </w:rPr>
        <w:t>.</w:t>
      </w:r>
    </w:p>
    <w:p w:rsidR="00590F09" w:rsidRPr="009C548F" w:rsidRDefault="00590F09" w:rsidP="008806F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3.7.1.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3.7.2. Должностное лицо Уполномоченного органа, ответственное за предоставление муниципальной услуги, не позднее дня, следующего за днем принятия решения, выдает (направляет) уведомление о продлении срока действия разрешения на право организации розничного рынка либо уведомление об отказе в продлении срока действия разрешения на право организации розничного рынка.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 В случае предоставления гражданином заявления через многофункциональный центр указанные уведомления направляются в многофункциональный центр, если иной способ получения не указан заявителем при подаче заявления. 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Документы, предусмотренные абзацем первым пункта 3.7.2 настоящего административного регламента, направляются способом, позволяющим подтвердить факт и дату направления.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3.7.3. Результатом выполнения административной процедуры является выдача (направление) заявителю уведомления о продлении срока действия разрешении розничного рынка либо выдача (направление) уведомления об отказе в продлении срока действия разрешения.</w:t>
      </w:r>
    </w:p>
    <w:p w:rsidR="00590F09" w:rsidRPr="009C548F" w:rsidRDefault="00590F09" w:rsidP="00153DDD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590F09" w:rsidRPr="009C548F" w:rsidRDefault="00590F09" w:rsidP="00153DD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Переоформление разрешения на право организации розничного рынка</w:t>
      </w:r>
    </w:p>
    <w:p w:rsidR="00590F09" w:rsidRPr="009C548F" w:rsidRDefault="00590F09" w:rsidP="00153DDD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590F09" w:rsidRPr="009C548F" w:rsidRDefault="00590F09" w:rsidP="00985C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3.8. Прием и регистрация заявления</w:t>
      </w:r>
      <w:r w:rsidR="008806F8">
        <w:rPr>
          <w:sz w:val="28"/>
          <w:szCs w:val="28"/>
        </w:rPr>
        <w:t>.</w:t>
      </w:r>
    </w:p>
    <w:p w:rsidR="00590F09" w:rsidRPr="009C548F" w:rsidRDefault="00590F09" w:rsidP="00153DD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3.8.1.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3.8.2. Должностное лицо Уполномоченного органа, ответственное за прием и регистрацию заявления в день поступления заявления:</w:t>
      </w:r>
    </w:p>
    <w:p w:rsidR="00590F09" w:rsidRPr="009C548F" w:rsidRDefault="00590F09" w:rsidP="00153DD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lastRenderedPageBreak/>
        <w:t>проводит проверку правильности заполнения заявления;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осуществляет регистрацию заявления и прилагаемых документов;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3.8.3.Специалист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После их регистрации заявление и представленные документы передаются в Уполномоченный орган в день их приема и регистрации по акту приема-передачи.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3.8.4.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3.8.5.Срок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9C548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C548F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3.8.6.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590F09" w:rsidRPr="009C548F" w:rsidRDefault="00590F09" w:rsidP="00985CB7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3.9.Рассмотрение заявления и представленных документов и принятие решения</w:t>
      </w:r>
      <w:r w:rsidR="008806F8">
        <w:rPr>
          <w:sz w:val="28"/>
          <w:szCs w:val="28"/>
        </w:rPr>
        <w:t>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3.9.1.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3.9.2. В случае поступления </w:t>
      </w:r>
      <w:hyperlink w:anchor="Par428" w:tooltip="                                 ЗАЯВЛЕНИЕ" w:history="1">
        <w:r w:rsidRPr="009C548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C548F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3.9.3. Если в случае проверки усиленной квалифицированной электронной подписи установлено несоблюдение условий признания ее </w:t>
      </w:r>
      <w:r w:rsidRPr="009C548F">
        <w:rPr>
          <w:rFonts w:ascii="Times New Roman" w:hAnsi="Times New Roman" w:cs="Times New Roman"/>
          <w:sz w:val="28"/>
          <w:szCs w:val="28"/>
        </w:rPr>
        <w:lastRenderedPageBreak/>
        <w:t>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3.9.4. В случае непредставления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документа):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в Управление Федеральной службы государственной регистрации кадастра и картографии по Вологодской области для получения копии документов (сведений из документов):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t xml:space="preserve">подтверждающих право на объект или объекты недвижимости, расположенные на территории, в пределах которой предполагается организовать рынок; </w:t>
      </w:r>
      <w:proofErr w:type="gramEnd"/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в Управление Федеральной налоговой службы по Вологодской области для получения копий документов (сведений из документов):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 xml:space="preserve">выписки из Единого государственного реестра юридических лиц.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3.9.5. В течение 1</w:t>
      </w:r>
      <w:r w:rsidR="004D330D" w:rsidRPr="009C548F">
        <w:rPr>
          <w:sz w:val="28"/>
          <w:szCs w:val="28"/>
        </w:rPr>
        <w:t>3</w:t>
      </w:r>
      <w:r w:rsidRPr="009C548F">
        <w:rPr>
          <w:sz w:val="28"/>
          <w:szCs w:val="28"/>
        </w:rPr>
        <w:t xml:space="preserve"> календарных дней со дня поступления заявления о переоформлении разрешения специалист, ответственный за предоставление муниципальной услуги: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 xml:space="preserve">проверяет заявление на наличие основания для отказа в переоформлении разрешения, предусмотренного пунктом 2.9.4. административного регламента;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2.9.4 настоящего административного регламента готовит проект решения об отказе в переоформлении разрешения, а также проект уведомления о принятом решении; 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2.9.4 настоящего административного регламента готовит проект </w:t>
      </w:r>
      <w:r w:rsidRPr="009C548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9C548F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рынка, а также проект уведомления о принятом решении.</w:t>
      </w:r>
    </w:p>
    <w:p w:rsidR="00590F09" w:rsidRPr="009C548F" w:rsidRDefault="00FC2FAE" w:rsidP="00153D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548F">
        <w:rPr>
          <w:sz w:val="28"/>
          <w:szCs w:val="28"/>
        </w:rPr>
        <w:t>3.9.6</w:t>
      </w:r>
      <w:r w:rsidR="00590F09" w:rsidRPr="009C548F">
        <w:rPr>
          <w:sz w:val="28"/>
          <w:szCs w:val="28"/>
        </w:rPr>
        <w:t>. Результатом выполнения административной процедуры является принятие решения о переоформлении разрешения на право организации розничного рынка либо об отказе в переоформлении разрешения на право организации розничного рынка, подписание уведомления о принятом решении.</w:t>
      </w:r>
    </w:p>
    <w:p w:rsidR="00590F09" w:rsidRPr="009C548F" w:rsidRDefault="00590F09" w:rsidP="00985CB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>3.10. Выдача (направление) подготовленных документов заявителю</w:t>
      </w:r>
      <w:r w:rsidR="008806F8">
        <w:rPr>
          <w:sz w:val="28"/>
          <w:szCs w:val="28"/>
        </w:rPr>
        <w:t>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3.10.1.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3.10.2. Должностное лицо, ответственное за предоставление муниципальной услуги, не позднее дня, следующего за днем принятия решения, выдает (направляет) уведомление о переоформлении разрешения на право организации розничного рынка либо уведомление об отказе в переоформлении разрешения. 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В случае предоставления гражданином заявления через многофункциональный центр указанные уведомления направляются в многофункциональный центр, если иной способ получения не указан заявителем при подаче заявления. 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Документы, предусмотренные абзацем первым пункта 3.10.2 настоящего административного регламента, направляются способом, позволяющим подтвердить факт и дату направления.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3.10.3. Результатом выполнения административной процедуры является выдача (направление) заявителю уведомления о переоформлении разрешения на право организации розничного рынка либо выдача (направление) уведомления об отказе в переоформлении разрешения на право организации розничного рынка.</w:t>
      </w:r>
    </w:p>
    <w:p w:rsidR="00590F09" w:rsidRPr="009C548F" w:rsidRDefault="00590F09" w:rsidP="0015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153DDD">
      <w:pPr>
        <w:pStyle w:val="4"/>
        <w:spacing w:before="0"/>
      </w:pPr>
      <w:r w:rsidRPr="009C548F">
        <w:rPr>
          <w:lang w:val="en-US"/>
        </w:rPr>
        <w:t>IV</w:t>
      </w:r>
      <w:r w:rsidRPr="009C548F">
        <w:t xml:space="preserve">. Формы контроля за исполнением </w:t>
      </w:r>
    </w:p>
    <w:p w:rsidR="00590F09" w:rsidRPr="009C548F" w:rsidRDefault="00590F09" w:rsidP="00153DDD">
      <w:pPr>
        <w:pStyle w:val="4"/>
        <w:spacing w:before="0"/>
      </w:pPr>
      <w:r w:rsidRPr="009C548F">
        <w:t>административного регламента</w:t>
      </w:r>
    </w:p>
    <w:p w:rsidR="00590F09" w:rsidRPr="009C548F" w:rsidRDefault="00590F09" w:rsidP="00153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4.1.</w:t>
      </w:r>
      <w:r w:rsidRPr="009C548F">
        <w:rPr>
          <w:sz w:val="28"/>
          <w:szCs w:val="28"/>
        </w:rPr>
        <w:tab/>
      </w:r>
      <w:proofErr w:type="gramStart"/>
      <w:r w:rsidRPr="009C548F">
        <w:rPr>
          <w:sz w:val="28"/>
          <w:szCs w:val="28"/>
        </w:rPr>
        <w:t>Контроль за</w:t>
      </w:r>
      <w:proofErr w:type="gramEnd"/>
      <w:r w:rsidRPr="009C548F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9C548F">
        <w:rPr>
          <w:i/>
          <w:iCs/>
          <w:sz w:val="28"/>
          <w:szCs w:val="28"/>
        </w:rPr>
        <w:t xml:space="preserve"> </w:t>
      </w:r>
      <w:r w:rsidRPr="009C548F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4.2. Текущий </w:t>
      </w:r>
      <w:proofErr w:type="gramStart"/>
      <w:r w:rsidRPr="009C548F">
        <w:rPr>
          <w:sz w:val="28"/>
          <w:szCs w:val="28"/>
        </w:rPr>
        <w:t>контроль за</w:t>
      </w:r>
      <w:proofErr w:type="gramEnd"/>
      <w:r w:rsidRPr="009C548F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Текущий контроль осуществляется на постоянной основе.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9C548F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9C548F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9C548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9C548F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90F09" w:rsidRPr="009C548F" w:rsidRDefault="00590F09" w:rsidP="00153DD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C548F">
        <w:rPr>
          <w:sz w:val="28"/>
          <w:szCs w:val="28"/>
        </w:rPr>
        <w:t xml:space="preserve">Периодичность проверок – </w:t>
      </w:r>
      <w:proofErr w:type="gramStart"/>
      <w:r w:rsidRPr="009C548F">
        <w:rPr>
          <w:sz w:val="28"/>
          <w:szCs w:val="28"/>
        </w:rPr>
        <w:t>плановые</w:t>
      </w:r>
      <w:proofErr w:type="gramEnd"/>
      <w:r w:rsidRPr="009C548F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590F09" w:rsidRPr="009C548F" w:rsidRDefault="00590F09" w:rsidP="00153DD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9C548F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590F09" w:rsidRPr="009C548F" w:rsidRDefault="00590F09" w:rsidP="0015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9C548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C548F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90F09" w:rsidRPr="009C548F" w:rsidRDefault="00590F09" w:rsidP="00153DDD">
      <w:pPr>
        <w:pStyle w:val="21"/>
        <w:ind w:firstLine="709"/>
        <w:rPr>
          <w:bCs/>
          <w:snapToGrid w:val="0"/>
          <w:sz w:val="28"/>
          <w:szCs w:val="28"/>
        </w:rPr>
      </w:pPr>
      <w:r w:rsidRPr="009C548F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90F09" w:rsidRPr="009C548F" w:rsidRDefault="00590F09" w:rsidP="00153DDD">
      <w:pPr>
        <w:pStyle w:val="21"/>
        <w:ind w:firstLine="709"/>
        <w:rPr>
          <w:bCs/>
          <w:snapToGrid w:val="0"/>
          <w:sz w:val="28"/>
          <w:szCs w:val="28"/>
        </w:rPr>
      </w:pPr>
      <w:r w:rsidRPr="009C548F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90F09" w:rsidRPr="009C548F" w:rsidRDefault="00590F09" w:rsidP="00153DDD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9C548F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9C548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C548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C548F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9C548F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590F09" w:rsidRPr="009C548F" w:rsidRDefault="00590F09" w:rsidP="00153DD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C548F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90F09" w:rsidRPr="009C548F" w:rsidRDefault="00590F09" w:rsidP="00153DD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F09" w:rsidRPr="009C548F" w:rsidRDefault="00590F09" w:rsidP="00153DDD">
      <w:pPr>
        <w:jc w:val="center"/>
        <w:rPr>
          <w:sz w:val="28"/>
          <w:szCs w:val="28"/>
        </w:rPr>
      </w:pPr>
      <w:r w:rsidRPr="009C548F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</w:t>
      </w:r>
      <w:r w:rsidR="00815365" w:rsidRPr="009C548F">
        <w:rPr>
          <w:sz w:val="28"/>
          <w:szCs w:val="28"/>
        </w:rPr>
        <w:t>по выдаче разрешения на право организации розничного рынка.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5.2. </w:t>
      </w:r>
      <w:proofErr w:type="gramStart"/>
      <w:r w:rsidRPr="009C548F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нарушение срока регистрации запроса о предоставлении муниципальной услуги, запроса о предоставлении нескольких государственных и (или) муниципальных услуг (далее - комплексный запрос);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9C548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15990" w:rsidRPr="009C548F">
        <w:rPr>
          <w:sz w:val="28"/>
          <w:szCs w:val="28"/>
        </w:rPr>
        <w:t>Междуреченского</w:t>
      </w:r>
      <w:r w:rsidRPr="009C548F">
        <w:rPr>
          <w:sz w:val="28"/>
          <w:szCs w:val="28"/>
        </w:rPr>
        <w:t xml:space="preserve"> муниципального </w:t>
      </w:r>
      <w:r w:rsidR="00542AAE" w:rsidRPr="009C548F">
        <w:rPr>
          <w:sz w:val="28"/>
          <w:szCs w:val="28"/>
        </w:rPr>
        <w:t>округа</w:t>
      </w:r>
      <w:r w:rsidRPr="009C548F">
        <w:rPr>
          <w:sz w:val="28"/>
          <w:szCs w:val="28"/>
        </w:rPr>
        <w:t xml:space="preserve"> для предоставления муниципальной услуги;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C15990" w:rsidRPr="009C548F">
        <w:rPr>
          <w:sz w:val="28"/>
          <w:szCs w:val="28"/>
        </w:rPr>
        <w:t xml:space="preserve"> Междуреченского</w:t>
      </w:r>
      <w:r w:rsidR="00741B43" w:rsidRPr="009C548F">
        <w:rPr>
          <w:sz w:val="28"/>
          <w:szCs w:val="28"/>
        </w:rPr>
        <w:t xml:space="preserve"> муниципального округа</w:t>
      </w:r>
      <w:r w:rsidRPr="009C548F">
        <w:rPr>
          <w:sz w:val="28"/>
          <w:szCs w:val="28"/>
        </w:rPr>
        <w:t xml:space="preserve"> для предоставления муниципальной услуги;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нормативными правовыми актами области, муниципальными правовыми актами  </w:t>
      </w:r>
      <w:r w:rsidR="009B04BC" w:rsidRPr="009C548F">
        <w:rPr>
          <w:sz w:val="28"/>
          <w:szCs w:val="28"/>
        </w:rPr>
        <w:t xml:space="preserve"> Междуреченского</w:t>
      </w:r>
      <w:r w:rsidR="00741B43" w:rsidRPr="009C548F">
        <w:rPr>
          <w:sz w:val="28"/>
          <w:szCs w:val="28"/>
        </w:rPr>
        <w:t xml:space="preserve"> муниципального округа</w:t>
      </w:r>
      <w:r w:rsidRPr="009C548F">
        <w:rPr>
          <w:sz w:val="28"/>
          <w:szCs w:val="28"/>
        </w:rPr>
        <w:t>.</w:t>
      </w:r>
      <w:proofErr w:type="gramEnd"/>
      <w:r w:rsidRPr="009C548F">
        <w:rPr>
          <w:sz w:val="28"/>
          <w:szCs w:val="28"/>
        </w:rPr>
        <w:t xml:space="preserve"> </w:t>
      </w:r>
      <w:proofErr w:type="gramStart"/>
      <w:r w:rsidRPr="009C548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</w:t>
      </w:r>
      <w:r w:rsidRPr="009C548F">
        <w:rPr>
          <w:sz w:val="28"/>
          <w:szCs w:val="28"/>
        </w:rPr>
        <w:lastRenderedPageBreak/>
        <w:t xml:space="preserve">Федерации, нормативными правовыми актами области, муниципальными правовыми актами администрации </w:t>
      </w:r>
      <w:r w:rsidR="005E25A2">
        <w:rPr>
          <w:sz w:val="28"/>
          <w:szCs w:val="28"/>
        </w:rPr>
        <w:t xml:space="preserve"> Междуреченского</w:t>
      </w:r>
      <w:r w:rsidR="00741B43" w:rsidRPr="009C548F">
        <w:rPr>
          <w:sz w:val="28"/>
          <w:szCs w:val="28"/>
        </w:rPr>
        <w:t xml:space="preserve"> муниципального округа</w:t>
      </w:r>
      <w:r w:rsidRPr="009C548F">
        <w:rPr>
          <w:sz w:val="28"/>
          <w:szCs w:val="28"/>
        </w:rPr>
        <w:t>;</w:t>
      </w:r>
    </w:p>
    <w:p w:rsidR="005914DB" w:rsidRPr="009C548F" w:rsidRDefault="005914DB" w:rsidP="005914DB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9C548F">
        <w:rPr>
          <w:sz w:val="28"/>
          <w:szCs w:val="28"/>
        </w:rPr>
        <w:t xml:space="preserve"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услуг», или их работников</w:t>
      </w:r>
      <w:r w:rsidRPr="009C548F"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C548F">
        <w:rPr>
          <w:sz w:val="28"/>
          <w:szCs w:val="28"/>
        </w:rPr>
        <w:t xml:space="preserve"> </w:t>
      </w:r>
      <w:proofErr w:type="gramStart"/>
      <w:r w:rsidRPr="009C548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914DB" w:rsidRPr="009C548F" w:rsidRDefault="005914DB" w:rsidP="005914DB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9C548F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C548F">
        <w:rPr>
          <w:sz w:val="28"/>
          <w:szCs w:val="28"/>
        </w:rPr>
        <w:t xml:space="preserve"> </w:t>
      </w:r>
      <w:proofErr w:type="gramStart"/>
      <w:r w:rsidRPr="009C548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t>требование у заявителя при предоставлении муниципальной услуги</w:t>
      </w:r>
      <w:r w:rsidRPr="00DA59DE">
        <w:rPr>
          <w:sz w:val="26"/>
          <w:szCs w:val="26"/>
        </w:rPr>
        <w:t xml:space="preserve"> </w:t>
      </w:r>
      <w:r w:rsidRPr="009C548F">
        <w:rPr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  <w:r w:rsidRPr="009C548F">
        <w:rPr>
          <w:sz w:val="28"/>
          <w:szCs w:val="28"/>
        </w:rPr>
        <w:t xml:space="preserve"> </w:t>
      </w:r>
      <w:proofErr w:type="gramStart"/>
      <w:r w:rsidRPr="009C548F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5914DB" w:rsidRPr="009C548F" w:rsidRDefault="005914DB" w:rsidP="00985CB7">
      <w:pPr>
        <w:ind w:firstLine="708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заявителя в Уполномоченный орган, либо МФЦ, орган местного самоуправления, являющийся учредителем </w:t>
      </w:r>
      <w:r w:rsidRPr="009C548F">
        <w:rPr>
          <w:sz w:val="28"/>
          <w:szCs w:val="28"/>
        </w:rPr>
        <w:lastRenderedPageBreak/>
        <w:t>МФЦ, а также в организации, предусмотренные частью 1.1. статьи 16 Федерального закона «Об организации предоставления государственных и муниципальных услуг</w:t>
      </w:r>
      <w:r w:rsidR="008806F8">
        <w:rPr>
          <w:sz w:val="28"/>
          <w:szCs w:val="28"/>
        </w:rPr>
        <w:t>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5.4. Жалоба подается в письменной форме на бумажном носителе или в электронном виде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  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5.5. Специалист, ответственный за прием  и регистрацию заявления, регистрирует жалобу в день ее поступления в журнале регистрации.</w:t>
      </w:r>
    </w:p>
    <w:p w:rsidR="005914DB" w:rsidRPr="009C548F" w:rsidRDefault="005914DB" w:rsidP="0059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 случае если заявитель направил жалобу в электронном виде, специалист, ответственный за прием и регистрацию заявления, в течение 3 дней со дня поступления такой жалобы проводит проверку электронной подписи, которой подписана жалоба. Жалоба, направленная в электронном виде, подписывается простой электронной подписью.</w:t>
      </w:r>
    </w:p>
    <w:p w:rsidR="005914DB" w:rsidRPr="009C548F" w:rsidRDefault="005914DB" w:rsidP="005914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548F">
        <w:rPr>
          <w:sz w:val="28"/>
          <w:szCs w:val="28"/>
        </w:rPr>
        <w:t>При поступлении жалобы в электронном виде в нерабочее время она регистрируется специалистом, ответственным за прием и регистрацию заявления, в Уполномоченном органе в ближайший рабочий день, следующий за днем поступления указанного заявления.</w:t>
      </w:r>
    </w:p>
    <w:p w:rsidR="005914DB" w:rsidRPr="009C548F" w:rsidRDefault="005914DB" w:rsidP="00591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8F">
        <w:rPr>
          <w:rFonts w:ascii="Times New Roman" w:hAnsi="Times New Roman" w:cs="Times New Roman"/>
          <w:sz w:val="28"/>
          <w:szCs w:val="28"/>
        </w:rPr>
        <w:t>5.6. В досудебном порядке могут быть обжалованы действия (бездействие) и решения: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должностных лиц, муниципальных служащих Уполномоченного органа – Руководителю администрации </w:t>
      </w:r>
      <w:r w:rsidR="005E25A2">
        <w:rPr>
          <w:sz w:val="28"/>
          <w:szCs w:val="28"/>
        </w:rPr>
        <w:t>округа</w:t>
      </w:r>
      <w:r w:rsidRPr="009C548F">
        <w:rPr>
          <w:sz w:val="28"/>
          <w:szCs w:val="28"/>
        </w:rPr>
        <w:t>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работника МФЦ – руководителю МФЦ;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МФЦ, руководителя МФЦ – органу местного самоуправления публично-правового образования, являющемуся учредителем многофункционального центра (далее – учредитель многофункционального центра);</w:t>
      </w:r>
    </w:p>
    <w:p w:rsidR="005914DB" w:rsidRPr="009C548F" w:rsidRDefault="005914DB" w:rsidP="005914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C548F">
        <w:rPr>
          <w:sz w:val="28"/>
          <w:szCs w:val="28"/>
        </w:rPr>
        <w:t xml:space="preserve">работника организации, предусмотренной частью 1.1 статьи 16 Федерального закона </w:t>
      </w:r>
      <w:r w:rsidRPr="009C548F">
        <w:rPr>
          <w:rFonts w:eastAsiaTheme="minorEastAsia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9C548F">
        <w:rPr>
          <w:sz w:val="28"/>
          <w:szCs w:val="28"/>
        </w:rPr>
        <w:t xml:space="preserve">– </w:t>
      </w:r>
      <w:r w:rsidRPr="009C548F">
        <w:rPr>
          <w:rFonts w:eastAsiaTheme="minorEastAsia"/>
          <w:sz w:val="28"/>
          <w:szCs w:val="28"/>
        </w:rPr>
        <w:t>руководителю этой организации.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5.7. Жалоба должна содержать: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наименование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организации, предусмотренной частью 1.1 статьи 16 Федерального закона </w:t>
      </w:r>
      <w:r w:rsidRPr="009C548F">
        <w:rPr>
          <w:rFonts w:eastAsiaTheme="minorEastAsia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9C548F">
        <w:rPr>
          <w:sz w:val="28"/>
          <w:szCs w:val="28"/>
        </w:rPr>
        <w:t>решения и действия (бездействие) которых обжалуются;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lastRenderedPageBreak/>
        <w:t xml:space="preserve"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организации, предусмотренной частью 1.1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</w:t>
      </w:r>
      <w:r w:rsidRPr="009C548F">
        <w:rPr>
          <w:sz w:val="28"/>
          <w:szCs w:val="28"/>
        </w:rPr>
        <w:t>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организации, предусмотренной частью 1.1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</w:t>
      </w:r>
      <w:r w:rsidRPr="009C548F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5.8. </w:t>
      </w:r>
      <w:proofErr w:type="gramStart"/>
      <w:r w:rsidRPr="009C548F">
        <w:rPr>
          <w:sz w:val="28"/>
          <w:szCs w:val="28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</w:t>
      </w:r>
      <w:r w:rsidRPr="009C548F">
        <w:rPr>
          <w:rFonts w:eastAsiaTheme="minorEastAsia"/>
          <w:sz w:val="28"/>
          <w:szCs w:val="28"/>
        </w:rPr>
        <w:t>«Об организации предоставления государственных и муниципальных услуг»,</w:t>
      </w:r>
      <w:r w:rsidRPr="009C548F">
        <w:rPr>
          <w:sz w:val="28"/>
          <w:szCs w:val="28"/>
        </w:rPr>
        <w:t xml:space="preserve">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</w:t>
      </w:r>
      <w:proofErr w:type="gramEnd"/>
      <w:r w:rsidRPr="009C548F">
        <w:rPr>
          <w:sz w:val="28"/>
          <w:szCs w:val="28"/>
        </w:rPr>
        <w:t xml:space="preserve"> также на представление дополнительных материалов в срок не более 5 дней со дня регистрации жалобы.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5.9. </w:t>
      </w:r>
      <w:proofErr w:type="gramStart"/>
      <w:r w:rsidRPr="009C548F">
        <w:rPr>
          <w:sz w:val="28"/>
          <w:szCs w:val="28"/>
        </w:rPr>
        <w:t xml:space="preserve">Жалоба рассматривается в течение 15 рабочих дней со дня ее регистрации, а в случае обжалования отказа Уполномоченного органа, МФЦ, его руководителя и (или) работника, организации, предусмотренной частью 1.1 статьи 16 Федерального закона </w:t>
      </w:r>
      <w:r w:rsidRPr="009C548F">
        <w:rPr>
          <w:rFonts w:eastAsiaTheme="minorEastAsia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9C548F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9C548F">
        <w:rPr>
          <w:sz w:val="28"/>
          <w:szCs w:val="28"/>
        </w:rPr>
        <w:t xml:space="preserve"> - в течение 5 рабочих дней со дня ее регистрации. 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5.10. Случаи отказа в удовлетворении жалобы: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proofErr w:type="gramStart"/>
      <w:r w:rsidRPr="009C548F">
        <w:rPr>
          <w:sz w:val="28"/>
          <w:szCs w:val="28"/>
        </w:rPr>
        <w:lastRenderedPageBreak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администрации </w:t>
      </w:r>
      <w:r w:rsidR="009B04BC" w:rsidRPr="009C548F">
        <w:rPr>
          <w:sz w:val="28"/>
          <w:szCs w:val="28"/>
        </w:rPr>
        <w:t xml:space="preserve"> Междуреченского</w:t>
      </w:r>
      <w:r w:rsidR="00141068" w:rsidRPr="009C548F">
        <w:rPr>
          <w:sz w:val="28"/>
          <w:szCs w:val="28"/>
        </w:rPr>
        <w:t xml:space="preserve"> муниципального округа</w:t>
      </w:r>
      <w:r w:rsidRPr="009C548F">
        <w:rPr>
          <w:sz w:val="28"/>
          <w:szCs w:val="28"/>
        </w:rPr>
        <w:t>;</w:t>
      </w:r>
      <w:proofErr w:type="gramEnd"/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в удовлетворении жалобы отказывается.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5.13.</w:t>
      </w:r>
      <w:bookmarkStart w:id="1" w:name="Par0"/>
      <w:bookmarkEnd w:id="1"/>
      <w:r w:rsidRPr="009C548F">
        <w:rPr>
          <w:sz w:val="28"/>
          <w:szCs w:val="28"/>
        </w:rPr>
        <w:t xml:space="preserve"> </w:t>
      </w:r>
      <w:proofErr w:type="gramStart"/>
      <w:r w:rsidRPr="009C548F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5.11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9C548F">
        <w:rPr>
          <w:rFonts w:eastAsiaTheme="minorEastAsia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9C548F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</w:r>
      <w:proofErr w:type="gramEnd"/>
      <w:r w:rsidRPr="009C548F">
        <w:rPr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>5.14. В случае признания жалобы, не подлежащей удовлетворению в ответе заявителю, указанном в пункте 5.11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14DB" w:rsidRPr="009C548F" w:rsidRDefault="005914DB" w:rsidP="005914DB">
      <w:pPr>
        <w:ind w:firstLine="709"/>
        <w:jc w:val="both"/>
        <w:rPr>
          <w:sz w:val="28"/>
          <w:szCs w:val="28"/>
        </w:rPr>
      </w:pPr>
      <w:r w:rsidRPr="009C548F">
        <w:rPr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9C548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C548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5914DB" w:rsidRPr="009C548F" w:rsidRDefault="005914DB" w:rsidP="005914DB">
      <w:pPr>
        <w:rPr>
          <w:sz w:val="28"/>
          <w:szCs w:val="28"/>
        </w:rPr>
        <w:sectPr w:rsidR="005914DB" w:rsidRPr="009C548F" w:rsidSect="005E57CA">
          <w:footerReference w:type="default" r:id="rId16"/>
          <w:pgSz w:w="11906" w:h="16838" w:code="9"/>
          <w:pgMar w:top="851" w:right="851" w:bottom="1134" w:left="1418" w:header="720" w:footer="720" w:gutter="0"/>
          <w:pgNumType w:start="1"/>
          <w:cols w:space="720"/>
        </w:sect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141068" w:rsidTr="00141068">
        <w:tc>
          <w:tcPr>
            <w:tcW w:w="3367" w:type="dxa"/>
          </w:tcPr>
          <w:p w:rsidR="00985CB7" w:rsidRDefault="00141068" w:rsidP="00985CB7">
            <w:pPr>
              <w:autoSpaceDE w:val="0"/>
              <w:autoSpaceDN w:val="0"/>
              <w:adjustRightInd w:val="0"/>
              <w:jc w:val="right"/>
            </w:pPr>
            <w:r w:rsidRPr="00141068">
              <w:lastRenderedPageBreak/>
              <w:t>Приложение 1 к административному рег</w:t>
            </w:r>
            <w:r>
              <w:t>л</w:t>
            </w:r>
            <w:r w:rsidRPr="00141068">
              <w:t>аменту</w:t>
            </w:r>
            <w:r>
              <w:t xml:space="preserve">, утвержденному </w:t>
            </w:r>
          </w:p>
          <w:p w:rsidR="00985CB7" w:rsidRDefault="00141068" w:rsidP="00985CB7">
            <w:pPr>
              <w:autoSpaceDE w:val="0"/>
              <w:autoSpaceDN w:val="0"/>
              <w:adjustRightInd w:val="0"/>
              <w:jc w:val="right"/>
            </w:pPr>
            <w:r>
              <w:t xml:space="preserve">постановлением </w:t>
            </w:r>
          </w:p>
          <w:p w:rsidR="00985CB7" w:rsidRDefault="00141068" w:rsidP="00985CB7">
            <w:pPr>
              <w:autoSpaceDE w:val="0"/>
              <w:autoSpaceDN w:val="0"/>
              <w:adjustRightInd w:val="0"/>
              <w:jc w:val="right"/>
            </w:pPr>
            <w:r>
              <w:t xml:space="preserve">администрации района </w:t>
            </w:r>
          </w:p>
          <w:p w:rsidR="00141068" w:rsidRPr="00141068" w:rsidRDefault="00141068" w:rsidP="00985CB7">
            <w:pPr>
              <w:autoSpaceDE w:val="0"/>
              <w:autoSpaceDN w:val="0"/>
              <w:adjustRightInd w:val="0"/>
              <w:jc w:val="right"/>
            </w:pPr>
            <w:r>
              <w:t xml:space="preserve">от </w:t>
            </w:r>
            <w:r w:rsidR="00985CB7">
              <w:t>06.02.2023</w:t>
            </w:r>
            <w:r>
              <w:t xml:space="preserve"> №</w:t>
            </w:r>
            <w:r w:rsidR="00985CB7">
              <w:t xml:space="preserve"> 72</w:t>
            </w:r>
          </w:p>
        </w:tc>
      </w:tr>
    </w:tbl>
    <w:p w:rsidR="00141068" w:rsidRDefault="00141068" w:rsidP="00153DDD">
      <w:pPr>
        <w:autoSpaceDE w:val="0"/>
        <w:autoSpaceDN w:val="0"/>
        <w:adjustRightInd w:val="0"/>
        <w:ind w:left="7090" w:firstLine="709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>В____________________________________________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(наименование органа местного самоуправления)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от ___________________________________________ ____________________________________________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 w:rsidRPr="00AE42EA">
        <w:rPr>
          <w:sz w:val="26"/>
          <w:szCs w:val="26"/>
        </w:rPr>
        <w:t>полное</w:t>
      </w:r>
      <w:proofErr w:type="gramEnd"/>
      <w:r w:rsidRPr="00AE42EA">
        <w:rPr>
          <w:sz w:val="26"/>
          <w:szCs w:val="26"/>
        </w:rPr>
        <w:t xml:space="preserve"> и (в случае если имеется)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сокращенное наименование юридического лица ____________________________________________</w:t>
      </w:r>
    </w:p>
    <w:p w:rsidR="00590F09" w:rsidRPr="00AE42EA" w:rsidRDefault="00590F09" w:rsidP="00153DDD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</w:t>
      </w:r>
      <w:r w:rsidRPr="00AE42EA">
        <w:rPr>
          <w:sz w:val="26"/>
          <w:szCs w:val="26"/>
        </w:rPr>
        <w:tab/>
        <w:t>почтовый адрес, адрес места нахождения ____________________________________________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контактный телефон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ОГРН__________________ ИНН_________________ 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>в лице ______________________________________,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фамилия, имя, отчество 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 w:rsidRPr="00AE42EA">
        <w:rPr>
          <w:sz w:val="26"/>
          <w:szCs w:val="26"/>
        </w:rPr>
        <w:t>действующего</w:t>
      </w:r>
      <w:proofErr w:type="gramEnd"/>
      <w:r w:rsidRPr="00AE42EA">
        <w:rPr>
          <w:sz w:val="26"/>
          <w:szCs w:val="26"/>
        </w:rPr>
        <w:t xml:space="preserve"> на основании____________________ ____________________________________________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документ, подтверждающий полномочия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42EA">
        <w:rPr>
          <w:sz w:val="26"/>
          <w:szCs w:val="26"/>
        </w:rPr>
        <w:t xml:space="preserve"> доверенного лица (наименование, дата, номер)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E42EA">
        <w:rPr>
          <w:sz w:val="26"/>
          <w:szCs w:val="26"/>
        </w:rPr>
        <w:t>ЗАЯВЛЕНИЕ</w:t>
      </w:r>
    </w:p>
    <w:p w:rsidR="00590F09" w:rsidRPr="00AE42EA" w:rsidRDefault="00590F09" w:rsidP="00153DDD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AE42EA">
        <w:rPr>
          <w:sz w:val="26"/>
          <w:szCs w:val="26"/>
          <w:u w:val="single"/>
        </w:rPr>
        <w:t>Прошу выдать (продлить, переоформить) разрешение</w:t>
      </w:r>
      <w:r w:rsidRPr="00AE42EA">
        <w:rPr>
          <w:b/>
          <w:bCs/>
          <w:sz w:val="26"/>
          <w:szCs w:val="26"/>
        </w:rPr>
        <w:t>__________________________________</w:t>
      </w:r>
      <w:r w:rsidR="00115F4E">
        <w:rPr>
          <w:b/>
          <w:bCs/>
          <w:sz w:val="26"/>
          <w:szCs w:val="26"/>
        </w:rPr>
        <w:t>__________________________</w:t>
      </w:r>
    </w:p>
    <w:p w:rsidR="00590F09" w:rsidRPr="00115F4E" w:rsidRDefault="00115F4E" w:rsidP="00115F4E">
      <w:pPr>
        <w:autoSpaceDE w:val="0"/>
        <w:autoSpaceDN w:val="0"/>
        <w:adjustRightInd w:val="0"/>
        <w:jc w:val="center"/>
      </w:pPr>
      <w:r>
        <w:rPr>
          <w:b/>
          <w:bCs/>
        </w:rPr>
        <w:t>(</w:t>
      </w:r>
      <w:r w:rsidR="00590F09" w:rsidRPr="00115F4E">
        <w:t>ненужное зачеркнуть</w:t>
      </w:r>
      <w:r>
        <w:t>)</w:t>
      </w:r>
      <w:r w:rsidR="00590F09" w:rsidRPr="00AE42EA">
        <w:rPr>
          <w:sz w:val="26"/>
          <w:szCs w:val="26"/>
        </w:rPr>
        <w:t xml:space="preserve"> ______________________________________________________________________________________________________________________________________________       </w:t>
      </w:r>
      <w:r>
        <w:rPr>
          <w:sz w:val="26"/>
          <w:szCs w:val="26"/>
        </w:rPr>
        <w:t>(</w:t>
      </w:r>
      <w:r w:rsidR="00590F09" w:rsidRPr="00115F4E">
        <w:t>полное наименование юридического лица</w:t>
      </w:r>
      <w:r>
        <w:t>)</w:t>
      </w:r>
    </w:p>
    <w:p w:rsidR="00590F09" w:rsidRPr="00115F4E" w:rsidRDefault="00590F09" w:rsidP="00115F4E">
      <w:pPr>
        <w:autoSpaceDE w:val="0"/>
        <w:autoSpaceDN w:val="0"/>
        <w:adjustRightInd w:val="0"/>
        <w:jc w:val="center"/>
      </w:pPr>
      <w:r w:rsidRPr="00AE42EA">
        <w:rPr>
          <w:sz w:val="26"/>
          <w:szCs w:val="26"/>
        </w:rPr>
        <w:t xml:space="preserve">на право организации розничного рынка </w:t>
      </w:r>
      <w:r w:rsidR="00115F4E">
        <w:rPr>
          <w:sz w:val="26"/>
          <w:szCs w:val="26"/>
        </w:rPr>
        <w:t>_____</w:t>
      </w:r>
      <w:r w:rsidRPr="00AE42EA">
        <w:rPr>
          <w:sz w:val="26"/>
          <w:szCs w:val="26"/>
        </w:rPr>
        <w:t>__</w:t>
      </w:r>
      <w:r w:rsidR="00115F4E">
        <w:rPr>
          <w:sz w:val="26"/>
          <w:szCs w:val="26"/>
        </w:rPr>
        <w:t>_____________________________</w:t>
      </w:r>
      <w:r w:rsidRPr="00AE42EA">
        <w:rPr>
          <w:sz w:val="26"/>
          <w:szCs w:val="26"/>
        </w:rPr>
        <w:t xml:space="preserve">          </w:t>
      </w:r>
      <w:r w:rsidR="00115F4E">
        <w:rPr>
          <w:sz w:val="26"/>
          <w:szCs w:val="26"/>
        </w:rPr>
        <w:t xml:space="preserve">       (</w:t>
      </w:r>
      <w:r w:rsidRPr="00115F4E">
        <w:t>место расположения объекта недвижимости, где предполагается организовать рынок</w:t>
      </w:r>
      <w:r w:rsidR="00115F4E">
        <w:t>)</w:t>
      </w:r>
    </w:p>
    <w:p w:rsidR="00590F09" w:rsidRPr="00AE42EA" w:rsidRDefault="00590F09" w:rsidP="00153DDD">
      <w:pPr>
        <w:autoSpaceDE w:val="0"/>
        <w:autoSpaceDN w:val="0"/>
        <w:adjustRightInd w:val="0"/>
        <w:rPr>
          <w:sz w:val="26"/>
          <w:szCs w:val="26"/>
        </w:rPr>
      </w:pPr>
      <w:r w:rsidRPr="00AE42EA">
        <w:rPr>
          <w:sz w:val="26"/>
          <w:szCs w:val="26"/>
        </w:rPr>
        <w:t>тип рынка: __________________________________________________________________. Приложения:</w:t>
      </w:r>
    </w:p>
    <w:p w:rsidR="00590F09" w:rsidRPr="00AE42EA" w:rsidRDefault="00590F09" w:rsidP="00153DDD">
      <w:pPr>
        <w:autoSpaceDE w:val="0"/>
        <w:autoSpaceDN w:val="0"/>
        <w:adjustRightInd w:val="0"/>
        <w:ind w:left="60"/>
        <w:jc w:val="both"/>
        <w:rPr>
          <w:sz w:val="26"/>
          <w:szCs w:val="26"/>
        </w:rPr>
      </w:pPr>
      <w:r w:rsidRPr="00AE42EA">
        <w:rPr>
          <w:sz w:val="26"/>
          <w:szCs w:val="26"/>
        </w:rPr>
        <w:t xml:space="preserve">1._______________________________________________________________ 2._______________________________________________________________ 3._______________________________________________________________ 4._______________________________________________________________ 5._______________________________________________________________ </w:t>
      </w:r>
    </w:p>
    <w:p w:rsidR="00590F09" w:rsidRPr="00AE42EA" w:rsidRDefault="00590F09" w:rsidP="00153DDD">
      <w:pPr>
        <w:autoSpaceDE w:val="0"/>
        <w:autoSpaceDN w:val="0"/>
        <w:adjustRightInd w:val="0"/>
        <w:ind w:left="60"/>
        <w:jc w:val="both"/>
        <w:rPr>
          <w:sz w:val="26"/>
          <w:szCs w:val="26"/>
        </w:rPr>
      </w:pPr>
      <w:r w:rsidRPr="00AE42EA">
        <w:rPr>
          <w:sz w:val="26"/>
          <w:szCs w:val="26"/>
        </w:rPr>
        <w:t>Способ выдачи документов (</w:t>
      </w:r>
      <w:proofErr w:type="gramStart"/>
      <w:r w:rsidRPr="00AE42EA">
        <w:rPr>
          <w:sz w:val="26"/>
          <w:szCs w:val="26"/>
        </w:rPr>
        <w:t>нужное</w:t>
      </w:r>
      <w:proofErr w:type="gramEnd"/>
      <w:r w:rsidRPr="00AE42EA">
        <w:rPr>
          <w:sz w:val="26"/>
          <w:szCs w:val="26"/>
        </w:rPr>
        <w:t xml:space="preserve"> отметить):</w:t>
      </w:r>
    </w:p>
    <w:p w:rsidR="00590F09" w:rsidRPr="00AE42EA" w:rsidRDefault="00590F09" w:rsidP="00153DDD">
      <w:pPr>
        <w:autoSpaceDE w:val="0"/>
        <w:autoSpaceDN w:val="0"/>
        <w:adjustRightInd w:val="0"/>
        <w:ind w:left="60"/>
        <w:rPr>
          <w:sz w:val="26"/>
          <w:szCs w:val="26"/>
        </w:rPr>
      </w:pPr>
      <w:r w:rsidRPr="00AE42EA">
        <w:rPr>
          <w:sz w:val="26"/>
          <w:szCs w:val="26"/>
        </w:rPr>
        <w:t>лично; направление посредством почтового отправления с уведомлением; в МФЦ; ⁯в личном кабинете на Портале государственных и муниципальных услуг (функций) области</w:t>
      </w:r>
    </w:p>
    <w:p w:rsidR="00590F09" w:rsidRPr="00AE42EA" w:rsidRDefault="00590F09" w:rsidP="00153DDD">
      <w:pPr>
        <w:autoSpaceDE w:val="0"/>
        <w:autoSpaceDN w:val="0"/>
        <w:adjustRightInd w:val="0"/>
        <w:ind w:left="60"/>
        <w:rPr>
          <w:sz w:val="26"/>
          <w:szCs w:val="26"/>
        </w:rPr>
      </w:pPr>
      <w:r w:rsidRPr="00AE42EA">
        <w:rPr>
          <w:sz w:val="26"/>
          <w:szCs w:val="26"/>
        </w:rPr>
        <w:t xml:space="preserve"> «____»_______________20____г. ____________________ (подпись)</w:t>
      </w:r>
    </w:p>
    <w:p w:rsidR="00590F09" w:rsidRPr="00AE42EA" w:rsidRDefault="00590F09" w:rsidP="00153DDD">
      <w:pPr>
        <w:autoSpaceDE w:val="0"/>
        <w:autoSpaceDN w:val="0"/>
        <w:adjustRightInd w:val="0"/>
        <w:ind w:left="60"/>
        <w:rPr>
          <w:sz w:val="26"/>
          <w:szCs w:val="26"/>
        </w:rPr>
      </w:pPr>
      <w:r w:rsidRPr="00AE42EA">
        <w:rPr>
          <w:sz w:val="26"/>
          <w:szCs w:val="26"/>
        </w:rPr>
        <w:t xml:space="preserve">                                                                   </w:t>
      </w:r>
    </w:p>
    <w:p w:rsidR="00590F09" w:rsidRPr="00AE42EA" w:rsidRDefault="00590F09" w:rsidP="00153DDD">
      <w:pPr>
        <w:autoSpaceDE w:val="0"/>
        <w:autoSpaceDN w:val="0"/>
        <w:adjustRightInd w:val="0"/>
        <w:ind w:left="60"/>
        <w:jc w:val="center"/>
        <w:rPr>
          <w:sz w:val="26"/>
          <w:szCs w:val="26"/>
        </w:rPr>
      </w:pPr>
      <w:r w:rsidRPr="00AE42EA">
        <w:rPr>
          <w:sz w:val="26"/>
          <w:szCs w:val="26"/>
        </w:rPr>
        <w:t xml:space="preserve">            МП</w:t>
      </w:r>
    </w:p>
    <w:p w:rsidR="00590F09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85CB7" w:rsidRDefault="00141068" w:rsidP="00985CB7">
      <w:pPr>
        <w:autoSpaceDE w:val="0"/>
        <w:autoSpaceDN w:val="0"/>
        <w:adjustRightInd w:val="0"/>
        <w:jc w:val="right"/>
      </w:pPr>
      <w:r w:rsidRPr="00141068">
        <w:lastRenderedPageBreak/>
        <w:t xml:space="preserve">Приложение </w:t>
      </w:r>
      <w:r>
        <w:t xml:space="preserve">2 </w:t>
      </w:r>
      <w:r w:rsidRPr="00141068">
        <w:t xml:space="preserve"> </w:t>
      </w:r>
    </w:p>
    <w:p w:rsidR="00141068" w:rsidRDefault="00141068" w:rsidP="00985CB7">
      <w:pPr>
        <w:autoSpaceDE w:val="0"/>
        <w:autoSpaceDN w:val="0"/>
        <w:adjustRightInd w:val="0"/>
        <w:jc w:val="right"/>
      </w:pPr>
      <w:r w:rsidRPr="00141068">
        <w:t>к административному рег</w:t>
      </w:r>
      <w:r>
        <w:t>л</w:t>
      </w:r>
      <w:r w:rsidRPr="00141068">
        <w:t>аменту</w:t>
      </w:r>
      <w:r>
        <w:t xml:space="preserve">, </w:t>
      </w:r>
    </w:p>
    <w:p w:rsidR="00985CB7" w:rsidRDefault="00141068" w:rsidP="00985CB7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утвержденному </w:t>
      </w:r>
    </w:p>
    <w:p w:rsidR="00985CB7" w:rsidRDefault="00141068" w:rsidP="00985CB7">
      <w:pPr>
        <w:autoSpaceDE w:val="0"/>
        <w:autoSpaceDN w:val="0"/>
        <w:adjustRightInd w:val="0"/>
        <w:jc w:val="right"/>
      </w:pPr>
      <w:r>
        <w:t xml:space="preserve">постановлением </w:t>
      </w:r>
    </w:p>
    <w:p w:rsidR="00985CB7" w:rsidRDefault="00985CB7" w:rsidP="00985CB7">
      <w:pPr>
        <w:autoSpaceDE w:val="0"/>
        <w:autoSpaceDN w:val="0"/>
        <w:adjustRightInd w:val="0"/>
        <w:jc w:val="right"/>
      </w:pPr>
      <w:r>
        <w:t xml:space="preserve">администрации </w:t>
      </w:r>
      <w:r w:rsidR="00141068">
        <w:t>района</w:t>
      </w:r>
    </w:p>
    <w:p w:rsidR="00141068" w:rsidRPr="00141068" w:rsidRDefault="00141068" w:rsidP="00985CB7">
      <w:pPr>
        <w:autoSpaceDE w:val="0"/>
        <w:autoSpaceDN w:val="0"/>
        <w:adjustRightInd w:val="0"/>
        <w:jc w:val="right"/>
      </w:pPr>
      <w:r>
        <w:t xml:space="preserve"> от </w:t>
      </w:r>
      <w:r w:rsidR="00985CB7">
        <w:t>06.02.2023</w:t>
      </w:r>
      <w:r>
        <w:t xml:space="preserve"> №</w:t>
      </w:r>
      <w:r w:rsidR="00985CB7">
        <w:t xml:space="preserve"> 72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42EA">
        <w:rPr>
          <w:b/>
          <w:bCs/>
          <w:sz w:val="26"/>
          <w:szCs w:val="26"/>
        </w:rPr>
        <w:t>БЛОК-СХЕМА</w:t>
      </w:r>
    </w:p>
    <w:p w:rsidR="00590F09" w:rsidRPr="00AE42EA" w:rsidRDefault="00590F09" w:rsidP="0014106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E42EA">
        <w:rPr>
          <w:sz w:val="26"/>
          <w:szCs w:val="26"/>
        </w:rPr>
        <w:t>предоставлен</w:t>
      </w:r>
      <w:r w:rsidR="00141068">
        <w:rPr>
          <w:sz w:val="26"/>
          <w:szCs w:val="26"/>
        </w:rPr>
        <w:t xml:space="preserve">ия муниципальной услуги, </w:t>
      </w:r>
      <w:proofErr w:type="spellStart"/>
      <w:r w:rsidR="00141068">
        <w:rPr>
          <w:sz w:val="26"/>
          <w:szCs w:val="26"/>
        </w:rPr>
        <w:t>подуслуга</w:t>
      </w:r>
      <w:proofErr w:type="spellEnd"/>
      <w:r w:rsidR="00141068">
        <w:rPr>
          <w:sz w:val="26"/>
          <w:szCs w:val="26"/>
        </w:rPr>
        <w:t xml:space="preserve"> - </w:t>
      </w:r>
      <w:r w:rsidRPr="00AE42EA">
        <w:rPr>
          <w:sz w:val="26"/>
          <w:szCs w:val="26"/>
        </w:rPr>
        <w:t>выдача разрешения на право организации розничного рынка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90F09" w:rsidRPr="00AE42EA" w:rsidTr="009746D2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90F09" w:rsidRPr="00AE42EA" w:rsidRDefault="00590F09" w:rsidP="00153D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42EA">
              <w:rPr>
                <w:sz w:val="26"/>
                <w:szCs w:val="26"/>
              </w:rPr>
              <w:t>Прием и регистрация заявления и документов –</w:t>
            </w:r>
            <w:r w:rsidR="00085611">
              <w:rPr>
                <w:sz w:val="26"/>
                <w:szCs w:val="26"/>
              </w:rPr>
              <w:t xml:space="preserve"> </w:t>
            </w:r>
            <w:r w:rsidR="00756E45" w:rsidRPr="00AE42EA">
              <w:rPr>
                <w:sz w:val="26"/>
                <w:szCs w:val="26"/>
              </w:rPr>
              <w:t>в день поступления</w:t>
            </w:r>
            <w:r w:rsidR="00DA6F41">
              <w:rPr>
                <w:sz w:val="26"/>
                <w:szCs w:val="26"/>
              </w:rPr>
              <w:t xml:space="preserve"> </w:t>
            </w:r>
            <w:r w:rsidR="00756E45" w:rsidRPr="00AE42EA">
              <w:rPr>
                <w:sz w:val="26"/>
                <w:szCs w:val="26"/>
              </w:rPr>
              <w:t>(п.</w:t>
            </w:r>
            <w:r w:rsidR="00085611">
              <w:rPr>
                <w:sz w:val="26"/>
                <w:szCs w:val="26"/>
              </w:rPr>
              <w:t xml:space="preserve"> 3.2</w:t>
            </w:r>
            <w:r w:rsidR="00756E45" w:rsidRPr="00AE42EA">
              <w:rPr>
                <w:sz w:val="26"/>
                <w:szCs w:val="26"/>
              </w:rPr>
              <w:t xml:space="preserve"> </w:t>
            </w:r>
            <w:r w:rsidR="002A195B">
              <w:rPr>
                <w:sz w:val="26"/>
                <w:szCs w:val="26"/>
              </w:rPr>
              <w:t>настоящего</w:t>
            </w:r>
            <w:r w:rsidR="00756E45" w:rsidRPr="00AE42EA">
              <w:rPr>
                <w:sz w:val="26"/>
                <w:szCs w:val="26"/>
              </w:rPr>
              <w:t xml:space="preserve"> регламента)</w:t>
            </w:r>
            <w:r w:rsidRPr="00AE42EA">
              <w:rPr>
                <w:sz w:val="26"/>
                <w:szCs w:val="26"/>
              </w:rPr>
              <w:t xml:space="preserve">                                    </w:t>
            </w:r>
          </w:p>
          <w:p w:rsidR="00590F09" w:rsidRPr="00AE42EA" w:rsidRDefault="00590F09" w:rsidP="00153D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E42EA">
        <w:rPr>
          <w:sz w:val="26"/>
          <w:szCs w:val="26"/>
        </w:rPr>
        <w:t>↓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90F09" w:rsidRPr="00AE42EA" w:rsidTr="009746D2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90F09" w:rsidRPr="00AE42EA" w:rsidRDefault="00590F09" w:rsidP="00DF57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42EA">
              <w:rPr>
                <w:sz w:val="26"/>
                <w:szCs w:val="26"/>
              </w:rPr>
              <w:t xml:space="preserve">Рассмотрение заявления и принятие решения по заявлению – </w:t>
            </w:r>
            <w:r w:rsidR="00085611">
              <w:rPr>
                <w:sz w:val="26"/>
                <w:szCs w:val="26"/>
              </w:rPr>
              <w:t>в течение 2</w:t>
            </w:r>
            <w:r w:rsidR="00DF579C">
              <w:rPr>
                <w:sz w:val="26"/>
                <w:szCs w:val="26"/>
              </w:rPr>
              <w:t>9</w:t>
            </w:r>
            <w:r w:rsidR="00756E45" w:rsidRPr="00AE42EA">
              <w:rPr>
                <w:sz w:val="26"/>
                <w:szCs w:val="26"/>
              </w:rPr>
              <w:t xml:space="preserve"> календарных дней со дня регистрации заявления </w:t>
            </w:r>
            <w:r w:rsidRPr="00AE42EA">
              <w:rPr>
                <w:sz w:val="26"/>
                <w:szCs w:val="26"/>
              </w:rPr>
              <w:t>(</w:t>
            </w:r>
            <w:r w:rsidR="00756E45" w:rsidRPr="00AE42EA">
              <w:rPr>
                <w:sz w:val="26"/>
                <w:szCs w:val="26"/>
              </w:rPr>
              <w:t xml:space="preserve">п.3.3 </w:t>
            </w:r>
            <w:r w:rsidR="00F40467">
              <w:rPr>
                <w:sz w:val="26"/>
                <w:szCs w:val="26"/>
              </w:rPr>
              <w:t>настоящего</w:t>
            </w:r>
            <w:r w:rsidR="00756E45" w:rsidRPr="00AE42EA">
              <w:rPr>
                <w:sz w:val="26"/>
                <w:szCs w:val="26"/>
              </w:rPr>
              <w:t xml:space="preserve"> регламента) </w:t>
            </w:r>
            <w:r w:rsidRPr="00AE42EA">
              <w:rPr>
                <w:sz w:val="26"/>
                <w:szCs w:val="26"/>
              </w:rPr>
              <w:t xml:space="preserve"> </w:t>
            </w:r>
          </w:p>
        </w:tc>
      </w:tr>
    </w:tbl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E42EA">
        <w:rPr>
          <w:sz w:val="26"/>
          <w:szCs w:val="26"/>
        </w:rPr>
        <w:t>↓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90F09" w:rsidRPr="00AE42EA" w:rsidTr="002B0A77">
        <w:trPr>
          <w:trHeight w:val="102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90F09" w:rsidRPr="00AE42EA" w:rsidRDefault="00590F09" w:rsidP="00F40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42EA">
              <w:rPr>
                <w:sz w:val="26"/>
                <w:szCs w:val="26"/>
              </w:rPr>
              <w:t>Выдача (направление) подготовленных документов заявителю –</w:t>
            </w:r>
            <w:r w:rsidR="002B0A77" w:rsidRPr="00AE42EA">
              <w:rPr>
                <w:sz w:val="26"/>
                <w:szCs w:val="26"/>
              </w:rPr>
              <w:t xml:space="preserve"> в срок не позднее одного рабочего дня со дня принятия решения</w:t>
            </w:r>
            <w:r w:rsidRPr="00AE42EA">
              <w:rPr>
                <w:sz w:val="26"/>
                <w:szCs w:val="26"/>
              </w:rPr>
              <w:t xml:space="preserve"> (</w:t>
            </w:r>
            <w:r w:rsidR="006B16F7">
              <w:rPr>
                <w:sz w:val="26"/>
                <w:szCs w:val="26"/>
              </w:rPr>
              <w:t>п.3.4</w:t>
            </w:r>
            <w:r w:rsidR="00F40467">
              <w:rPr>
                <w:sz w:val="26"/>
                <w:szCs w:val="26"/>
              </w:rPr>
              <w:t xml:space="preserve"> настоящего</w:t>
            </w:r>
            <w:r w:rsidR="002B0A77" w:rsidRPr="00AE42EA">
              <w:rPr>
                <w:sz w:val="26"/>
                <w:szCs w:val="26"/>
              </w:rPr>
              <w:t xml:space="preserve"> регламента)  </w:t>
            </w:r>
          </w:p>
        </w:tc>
      </w:tr>
    </w:tbl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0A77" w:rsidRPr="00AE42EA" w:rsidRDefault="002B0A77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0A77" w:rsidRPr="00AE42EA" w:rsidRDefault="002B0A77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0A77" w:rsidRPr="00AE42EA" w:rsidRDefault="002B0A77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0A77" w:rsidRPr="00AE42EA" w:rsidRDefault="002B0A77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0A77" w:rsidRPr="00AE42EA" w:rsidRDefault="002B0A77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42EA" w:rsidRDefault="00AE42EA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42EA" w:rsidRDefault="00AE42EA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40467" w:rsidRDefault="00F40467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85CB7" w:rsidRDefault="00141068" w:rsidP="00141068">
      <w:pPr>
        <w:autoSpaceDE w:val="0"/>
        <w:autoSpaceDN w:val="0"/>
        <w:adjustRightInd w:val="0"/>
        <w:jc w:val="right"/>
      </w:pPr>
      <w:r w:rsidRPr="00141068">
        <w:lastRenderedPageBreak/>
        <w:t xml:space="preserve">Приложение </w:t>
      </w:r>
      <w:r>
        <w:t>3</w:t>
      </w:r>
      <w:r w:rsidRPr="00141068">
        <w:t xml:space="preserve"> </w:t>
      </w:r>
    </w:p>
    <w:p w:rsidR="00141068" w:rsidRDefault="00141068" w:rsidP="00141068">
      <w:pPr>
        <w:autoSpaceDE w:val="0"/>
        <w:autoSpaceDN w:val="0"/>
        <w:adjustRightInd w:val="0"/>
        <w:jc w:val="right"/>
      </w:pPr>
      <w:r w:rsidRPr="00141068">
        <w:t>к административному рег</w:t>
      </w:r>
      <w:r>
        <w:t>л</w:t>
      </w:r>
      <w:r w:rsidRPr="00141068">
        <w:t>аменту</w:t>
      </w:r>
      <w:r>
        <w:t xml:space="preserve">, </w:t>
      </w:r>
    </w:p>
    <w:p w:rsidR="00985CB7" w:rsidRDefault="00141068" w:rsidP="00141068">
      <w:pPr>
        <w:autoSpaceDE w:val="0"/>
        <w:autoSpaceDN w:val="0"/>
        <w:adjustRightInd w:val="0"/>
        <w:jc w:val="right"/>
      </w:pPr>
      <w:r>
        <w:t xml:space="preserve">утвержденному </w:t>
      </w:r>
    </w:p>
    <w:p w:rsidR="00985CB7" w:rsidRDefault="00141068" w:rsidP="00141068">
      <w:pPr>
        <w:autoSpaceDE w:val="0"/>
        <w:autoSpaceDN w:val="0"/>
        <w:adjustRightInd w:val="0"/>
        <w:jc w:val="right"/>
      </w:pPr>
      <w:r>
        <w:t xml:space="preserve">постановлением </w:t>
      </w:r>
    </w:p>
    <w:p w:rsidR="00985CB7" w:rsidRDefault="00141068" w:rsidP="00985CB7">
      <w:pPr>
        <w:autoSpaceDE w:val="0"/>
        <w:autoSpaceDN w:val="0"/>
        <w:adjustRightInd w:val="0"/>
        <w:jc w:val="right"/>
      </w:pPr>
      <w:r>
        <w:t>а</w:t>
      </w:r>
      <w:r w:rsidR="00985CB7">
        <w:t xml:space="preserve">дминистрации </w:t>
      </w:r>
      <w:r>
        <w:t xml:space="preserve">района </w:t>
      </w:r>
    </w:p>
    <w:p w:rsidR="00141068" w:rsidRPr="00141068" w:rsidRDefault="00141068" w:rsidP="00985CB7">
      <w:pPr>
        <w:autoSpaceDE w:val="0"/>
        <w:autoSpaceDN w:val="0"/>
        <w:adjustRightInd w:val="0"/>
        <w:jc w:val="right"/>
      </w:pPr>
      <w:r>
        <w:t xml:space="preserve">от </w:t>
      </w:r>
      <w:r w:rsidR="00985CB7">
        <w:t>06.02.2023</w:t>
      </w:r>
      <w:r>
        <w:t xml:space="preserve"> №</w:t>
      </w:r>
      <w:r w:rsidR="00985CB7">
        <w:t xml:space="preserve"> 72</w:t>
      </w:r>
    </w:p>
    <w:p w:rsidR="00AE42EA" w:rsidRDefault="00AE42EA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14DB" w:rsidRPr="00AE42EA" w:rsidRDefault="005914DB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42EA">
        <w:rPr>
          <w:b/>
          <w:bCs/>
          <w:sz w:val="26"/>
          <w:szCs w:val="26"/>
        </w:rPr>
        <w:t>БЛОК-СХЕМА</w:t>
      </w:r>
    </w:p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E42EA">
        <w:rPr>
          <w:sz w:val="26"/>
          <w:szCs w:val="26"/>
        </w:rPr>
        <w:t>предоставления муниципальной услуги,</w:t>
      </w:r>
    </w:p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AE42EA">
        <w:rPr>
          <w:sz w:val="26"/>
          <w:szCs w:val="26"/>
        </w:rPr>
        <w:t>подуслуга</w:t>
      </w:r>
      <w:proofErr w:type="spellEnd"/>
      <w:r w:rsidRPr="00AE42EA">
        <w:rPr>
          <w:sz w:val="26"/>
          <w:szCs w:val="26"/>
        </w:rPr>
        <w:t xml:space="preserve"> – продление срока действия разрешения на право организации розничного рынка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90F09" w:rsidRPr="00AE42EA" w:rsidTr="009746D2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90F09" w:rsidRPr="00AE42EA" w:rsidRDefault="00590F09" w:rsidP="00153D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42EA">
              <w:rPr>
                <w:sz w:val="26"/>
                <w:szCs w:val="26"/>
              </w:rPr>
              <w:t xml:space="preserve">Прием и регистрация заявления и документов –  </w:t>
            </w:r>
            <w:r w:rsidR="002B0A77" w:rsidRPr="00AE42EA">
              <w:rPr>
                <w:sz w:val="26"/>
                <w:szCs w:val="26"/>
              </w:rPr>
              <w:t>в день поступления</w:t>
            </w:r>
            <w:r w:rsidR="009B2D90">
              <w:rPr>
                <w:sz w:val="26"/>
                <w:szCs w:val="26"/>
              </w:rPr>
              <w:t xml:space="preserve"> </w:t>
            </w:r>
            <w:r w:rsidR="002B0A77" w:rsidRPr="00AE42EA">
              <w:rPr>
                <w:sz w:val="26"/>
                <w:szCs w:val="26"/>
              </w:rPr>
              <w:t>(п.</w:t>
            </w:r>
            <w:r w:rsidR="005D180F">
              <w:rPr>
                <w:sz w:val="26"/>
                <w:szCs w:val="26"/>
              </w:rPr>
              <w:t xml:space="preserve"> </w:t>
            </w:r>
            <w:r w:rsidR="002B0A77" w:rsidRPr="00AE42EA">
              <w:rPr>
                <w:sz w:val="26"/>
                <w:szCs w:val="26"/>
              </w:rPr>
              <w:t>3.</w:t>
            </w:r>
            <w:r w:rsidR="006157C2" w:rsidRPr="00AE42EA">
              <w:rPr>
                <w:sz w:val="26"/>
                <w:szCs w:val="26"/>
              </w:rPr>
              <w:t>5</w:t>
            </w:r>
            <w:r w:rsidR="002B0A77" w:rsidRPr="00AE42EA">
              <w:rPr>
                <w:sz w:val="26"/>
                <w:szCs w:val="26"/>
              </w:rPr>
              <w:t xml:space="preserve"> </w:t>
            </w:r>
            <w:r w:rsidR="00F40467">
              <w:rPr>
                <w:sz w:val="26"/>
                <w:szCs w:val="26"/>
              </w:rPr>
              <w:t>настоящег</w:t>
            </w:r>
            <w:r w:rsidR="002B0A77" w:rsidRPr="00AE42EA">
              <w:rPr>
                <w:sz w:val="26"/>
                <w:szCs w:val="26"/>
              </w:rPr>
              <w:t xml:space="preserve">о регламента)                                    </w:t>
            </w:r>
            <w:r w:rsidRPr="00AE42EA">
              <w:rPr>
                <w:sz w:val="26"/>
                <w:szCs w:val="26"/>
              </w:rPr>
              <w:t xml:space="preserve">                        </w:t>
            </w:r>
          </w:p>
          <w:p w:rsidR="00590F09" w:rsidRPr="00AE42EA" w:rsidRDefault="00590F09" w:rsidP="00153D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E42EA">
        <w:rPr>
          <w:sz w:val="26"/>
          <w:szCs w:val="26"/>
        </w:rPr>
        <w:t>↓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90F09" w:rsidRPr="00AE42EA" w:rsidTr="009746D2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90F09" w:rsidRPr="00AE42EA" w:rsidRDefault="00590F09" w:rsidP="00DF57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42EA">
              <w:rPr>
                <w:sz w:val="26"/>
                <w:szCs w:val="26"/>
              </w:rPr>
              <w:t xml:space="preserve">Рассмотрение заявления и принятие решения по заявлению –   </w:t>
            </w:r>
            <w:r w:rsidR="005D180F">
              <w:rPr>
                <w:sz w:val="26"/>
                <w:szCs w:val="26"/>
              </w:rPr>
              <w:t xml:space="preserve">в течение </w:t>
            </w:r>
            <w:r w:rsidR="009B04BC">
              <w:rPr>
                <w:sz w:val="26"/>
                <w:szCs w:val="26"/>
              </w:rPr>
              <w:t>1</w:t>
            </w:r>
            <w:r w:rsidR="005D180F">
              <w:rPr>
                <w:sz w:val="26"/>
                <w:szCs w:val="26"/>
              </w:rPr>
              <w:t>3</w:t>
            </w:r>
            <w:r w:rsidR="006157C2" w:rsidRPr="00AE42EA">
              <w:rPr>
                <w:sz w:val="26"/>
                <w:szCs w:val="26"/>
              </w:rPr>
              <w:t xml:space="preserve"> календарных дней со дня поступления заявления (п.</w:t>
            </w:r>
            <w:r w:rsidR="005D180F">
              <w:rPr>
                <w:sz w:val="26"/>
                <w:szCs w:val="26"/>
              </w:rPr>
              <w:t xml:space="preserve"> </w:t>
            </w:r>
            <w:r w:rsidR="006157C2" w:rsidRPr="00AE42EA">
              <w:rPr>
                <w:sz w:val="26"/>
                <w:szCs w:val="26"/>
              </w:rPr>
              <w:t xml:space="preserve">3.6 </w:t>
            </w:r>
            <w:r w:rsidR="00F40467">
              <w:rPr>
                <w:sz w:val="26"/>
                <w:szCs w:val="26"/>
              </w:rPr>
              <w:t>настояще</w:t>
            </w:r>
            <w:r w:rsidR="006157C2" w:rsidRPr="00AE42EA">
              <w:rPr>
                <w:sz w:val="26"/>
                <w:szCs w:val="26"/>
              </w:rPr>
              <w:t xml:space="preserve">го регламента)  </w:t>
            </w:r>
            <w:r w:rsidRPr="00AE42EA">
              <w:rPr>
                <w:sz w:val="26"/>
                <w:szCs w:val="26"/>
              </w:rPr>
              <w:t xml:space="preserve">         </w:t>
            </w:r>
          </w:p>
        </w:tc>
      </w:tr>
    </w:tbl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E42EA">
        <w:rPr>
          <w:sz w:val="26"/>
          <w:szCs w:val="26"/>
        </w:rPr>
        <w:t>↓</w:t>
      </w: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90F09" w:rsidRPr="00AE42EA" w:rsidTr="006157C2">
        <w:trPr>
          <w:trHeight w:val="944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90F09" w:rsidRPr="00AE42EA" w:rsidRDefault="00590F09" w:rsidP="00F404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42EA">
              <w:rPr>
                <w:sz w:val="26"/>
                <w:szCs w:val="26"/>
              </w:rPr>
              <w:t>Выдача (направление) подготовленных документов заявителю –</w:t>
            </w:r>
            <w:r w:rsidR="006157C2" w:rsidRPr="00AE42EA">
              <w:rPr>
                <w:sz w:val="26"/>
                <w:szCs w:val="26"/>
              </w:rPr>
              <w:t xml:space="preserve"> в срок не позднее дня следующего за  днем принятия решения (п.</w:t>
            </w:r>
            <w:r w:rsidR="00386584">
              <w:rPr>
                <w:sz w:val="26"/>
                <w:szCs w:val="26"/>
              </w:rPr>
              <w:t xml:space="preserve"> </w:t>
            </w:r>
            <w:r w:rsidR="006157C2" w:rsidRPr="00AE42EA">
              <w:rPr>
                <w:sz w:val="26"/>
                <w:szCs w:val="26"/>
              </w:rPr>
              <w:t>3.7</w:t>
            </w:r>
            <w:r w:rsidR="00D76C1A" w:rsidRPr="00AE42EA">
              <w:rPr>
                <w:sz w:val="26"/>
                <w:szCs w:val="26"/>
              </w:rPr>
              <w:t xml:space="preserve"> </w:t>
            </w:r>
            <w:r w:rsidR="00F40467">
              <w:rPr>
                <w:sz w:val="26"/>
                <w:szCs w:val="26"/>
              </w:rPr>
              <w:t>настояще</w:t>
            </w:r>
            <w:r w:rsidR="006157C2" w:rsidRPr="00AE42EA">
              <w:rPr>
                <w:sz w:val="26"/>
                <w:szCs w:val="26"/>
              </w:rPr>
              <w:t xml:space="preserve">го регламента)  </w:t>
            </w:r>
          </w:p>
        </w:tc>
      </w:tr>
    </w:tbl>
    <w:p w:rsidR="00590F09" w:rsidRPr="00AE42EA" w:rsidRDefault="00590F09" w:rsidP="00153DD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42EA" w:rsidRDefault="00AE42EA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42EA" w:rsidRDefault="00AE42EA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42EA" w:rsidRDefault="00AE42EA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42EA" w:rsidRDefault="00AE42EA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42EA" w:rsidRDefault="00AE42EA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85CB7" w:rsidRDefault="00141068" w:rsidP="00141068">
      <w:pPr>
        <w:autoSpaceDE w:val="0"/>
        <w:autoSpaceDN w:val="0"/>
        <w:adjustRightInd w:val="0"/>
        <w:jc w:val="right"/>
      </w:pPr>
      <w:r w:rsidRPr="00141068">
        <w:lastRenderedPageBreak/>
        <w:t xml:space="preserve">Приложение </w:t>
      </w:r>
      <w:r>
        <w:t>4</w:t>
      </w:r>
      <w:r w:rsidRPr="00141068">
        <w:t xml:space="preserve"> </w:t>
      </w:r>
    </w:p>
    <w:p w:rsidR="00141068" w:rsidRDefault="00141068" w:rsidP="00141068">
      <w:pPr>
        <w:autoSpaceDE w:val="0"/>
        <w:autoSpaceDN w:val="0"/>
        <w:adjustRightInd w:val="0"/>
        <w:jc w:val="right"/>
      </w:pPr>
      <w:r w:rsidRPr="00141068">
        <w:t>к административному рег</w:t>
      </w:r>
      <w:r>
        <w:t>л</w:t>
      </w:r>
      <w:r w:rsidRPr="00141068">
        <w:t>аменту</w:t>
      </w:r>
      <w:r>
        <w:t xml:space="preserve">, </w:t>
      </w:r>
    </w:p>
    <w:p w:rsidR="00985CB7" w:rsidRDefault="00141068" w:rsidP="00141068">
      <w:pPr>
        <w:autoSpaceDE w:val="0"/>
        <w:autoSpaceDN w:val="0"/>
        <w:adjustRightInd w:val="0"/>
        <w:jc w:val="right"/>
      </w:pPr>
      <w:r>
        <w:t>утвержденному</w:t>
      </w:r>
    </w:p>
    <w:p w:rsidR="00985CB7" w:rsidRDefault="00141068" w:rsidP="00141068">
      <w:pPr>
        <w:autoSpaceDE w:val="0"/>
        <w:autoSpaceDN w:val="0"/>
        <w:adjustRightInd w:val="0"/>
        <w:jc w:val="right"/>
      </w:pPr>
      <w:r>
        <w:t xml:space="preserve">постановлением </w:t>
      </w:r>
    </w:p>
    <w:p w:rsidR="00985CB7" w:rsidRDefault="00985CB7" w:rsidP="00985CB7">
      <w:pPr>
        <w:autoSpaceDE w:val="0"/>
        <w:autoSpaceDN w:val="0"/>
        <w:adjustRightInd w:val="0"/>
        <w:jc w:val="right"/>
      </w:pPr>
      <w:r>
        <w:t xml:space="preserve">администрации </w:t>
      </w:r>
      <w:r w:rsidR="00141068">
        <w:t>района</w:t>
      </w:r>
    </w:p>
    <w:p w:rsidR="00141068" w:rsidRPr="00141068" w:rsidRDefault="00141068" w:rsidP="00985CB7">
      <w:pPr>
        <w:autoSpaceDE w:val="0"/>
        <w:autoSpaceDN w:val="0"/>
        <w:adjustRightInd w:val="0"/>
        <w:jc w:val="right"/>
      </w:pPr>
      <w:r>
        <w:t>от</w:t>
      </w:r>
      <w:r w:rsidR="00985CB7">
        <w:t xml:space="preserve"> 06.02.2023</w:t>
      </w:r>
      <w:r>
        <w:t xml:space="preserve"> №</w:t>
      </w:r>
      <w:r w:rsidR="00985CB7">
        <w:t xml:space="preserve"> 72</w:t>
      </w:r>
    </w:p>
    <w:p w:rsidR="005914DB" w:rsidRDefault="005914DB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90F09" w:rsidRPr="00AE42EA" w:rsidRDefault="00590F09" w:rsidP="00153DD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0036E" w:rsidRPr="00AE42EA" w:rsidRDefault="0010036E" w:rsidP="00153DDD">
      <w:pPr>
        <w:ind w:left="5103"/>
        <w:rPr>
          <w:b/>
          <w:sz w:val="26"/>
          <w:szCs w:val="26"/>
        </w:rPr>
      </w:pPr>
    </w:p>
    <w:p w:rsidR="0010036E" w:rsidRPr="00AE42EA" w:rsidRDefault="0010036E" w:rsidP="00153DDD">
      <w:pPr>
        <w:jc w:val="center"/>
        <w:rPr>
          <w:b/>
          <w:sz w:val="26"/>
          <w:szCs w:val="26"/>
        </w:rPr>
      </w:pPr>
      <w:r w:rsidRPr="00AE42EA">
        <w:rPr>
          <w:b/>
          <w:sz w:val="26"/>
          <w:szCs w:val="26"/>
        </w:rPr>
        <w:t xml:space="preserve">БЛОК-СХЕМА </w:t>
      </w:r>
    </w:p>
    <w:p w:rsidR="0010036E" w:rsidRPr="00AE42EA" w:rsidRDefault="0010036E" w:rsidP="00153DDD">
      <w:pPr>
        <w:tabs>
          <w:tab w:val="left" w:pos="5245"/>
        </w:tabs>
        <w:jc w:val="center"/>
        <w:rPr>
          <w:sz w:val="26"/>
          <w:szCs w:val="26"/>
        </w:rPr>
      </w:pPr>
      <w:r w:rsidRPr="00AE42EA">
        <w:rPr>
          <w:sz w:val="26"/>
          <w:szCs w:val="26"/>
        </w:rPr>
        <w:t xml:space="preserve">предоставления муниципальной услуги, </w:t>
      </w:r>
    </w:p>
    <w:p w:rsidR="0010036E" w:rsidRPr="00AE42EA" w:rsidRDefault="0010036E" w:rsidP="00153DDD">
      <w:pPr>
        <w:tabs>
          <w:tab w:val="left" w:pos="5245"/>
        </w:tabs>
        <w:jc w:val="center"/>
        <w:rPr>
          <w:sz w:val="26"/>
          <w:szCs w:val="26"/>
        </w:rPr>
      </w:pPr>
      <w:proofErr w:type="spellStart"/>
      <w:r w:rsidRPr="00AE42EA">
        <w:rPr>
          <w:sz w:val="26"/>
          <w:szCs w:val="26"/>
        </w:rPr>
        <w:t>подуслуга</w:t>
      </w:r>
      <w:proofErr w:type="spellEnd"/>
      <w:r w:rsidRPr="00AE42EA">
        <w:rPr>
          <w:sz w:val="26"/>
          <w:szCs w:val="26"/>
        </w:rPr>
        <w:t xml:space="preserve"> – переоформление разрешения на право организации розничного рынка </w:t>
      </w:r>
    </w:p>
    <w:p w:rsidR="0010036E" w:rsidRPr="00AE42EA" w:rsidRDefault="0010036E" w:rsidP="00153DDD">
      <w:pPr>
        <w:tabs>
          <w:tab w:val="left" w:pos="5245"/>
        </w:tabs>
        <w:jc w:val="center"/>
        <w:rPr>
          <w:caps/>
          <w:sz w:val="26"/>
          <w:szCs w:val="26"/>
        </w:rPr>
      </w:pPr>
    </w:p>
    <w:p w:rsidR="0010036E" w:rsidRPr="00AE42EA" w:rsidRDefault="004912E4" w:rsidP="00153DDD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1350010"/>
                <wp:effectExtent l="13335" t="9525" r="6350" b="1206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7CA" w:rsidRDefault="005E57CA" w:rsidP="001003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 xml:space="preserve">рием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регистрация 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>заявления и документов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в день поступления заявления </w:t>
                            </w:r>
                          </w:p>
                          <w:p w:rsidR="005E57CA" w:rsidRDefault="005E57CA" w:rsidP="001003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(пункт 3.8 настоящего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7.3pt;margin-top:6pt;width:310.45pt;height:10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" o:allowincell="f">
                <v:textbox>
                  <w:txbxContent>
                    <w:p w:rsidR="00D46A64" w:rsidRDefault="00D46A64" w:rsidP="001003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304718">
                        <w:rPr>
                          <w:sz w:val="28"/>
                          <w:szCs w:val="28"/>
                        </w:rPr>
                        <w:t xml:space="preserve">рием </w:t>
                      </w:r>
                      <w:r>
                        <w:rPr>
                          <w:sz w:val="28"/>
                          <w:szCs w:val="28"/>
                        </w:rPr>
                        <w:t xml:space="preserve">и регистрация </w:t>
                      </w:r>
                      <w:r w:rsidRPr="00304718">
                        <w:rPr>
                          <w:sz w:val="28"/>
                          <w:szCs w:val="28"/>
                        </w:rPr>
                        <w:t>заявления и документов</w:t>
                      </w:r>
                      <w:r>
                        <w:rPr>
                          <w:sz w:val="28"/>
                          <w:szCs w:val="28"/>
                        </w:rPr>
                        <w:t xml:space="preserve"> – в день поступления заявления </w:t>
                      </w:r>
                    </w:p>
                    <w:p w:rsidR="00D46A64" w:rsidRDefault="00D46A64" w:rsidP="0010036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(пункт 3.8 настоящего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10036E" w:rsidRPr="00AE42EA" w:rsidRDefault="0010036E" w:rsidP="00153DDD">
      <w:pPr>
        <w:ind w:left="3544" w:right="-283"/>
        <w:rPr>
          <w:sz w:val="26"/>
          <w:szCs w:val="26"/>
        </w:rPr>
      </w:pP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</w:p>
    <w:p w:rsidR="0010036E" w:rsidRPr="00AE42EA" w:rsidRDefault="0010036E" w:rsidP="00153DD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E42EA">
        <w:rPr>
          <w:rFonts w:ascii="Times New Roman" w:hAnsi="Times New Roman" w:cs="Times New Roman"/>
          <w:sz w:val="26"/>
          <w:szCs w:val="26"/>
        </w:rPr>
        <w:tab/>
      </w:r>
    </w:p>
    <w:p w:rsidR="0010036E" w:rsidRPr="00AE42EA" w:rsidRDefault="0010036E" w:rsidP="00153DD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AE42EA">
        <w:rPr>
          <w:rFonts w:ascii="Times New Roman" w:hAnsi="Times New Roman" w:cs="Times New Roman"/>
          <w:sz w:val="26"/>
          <w:szCs w:val="26"/>
        </w:rPr>
        <w:tab/>
      </w:r>
    </w:p>
    <w:p w:rsidR="0010036E" w:rsidRPr="00AE42EA" w:rsidRDefault="004912E4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97155</wp:posOffset>
                </wp:positionV>
                <wp:extent cx="0" cy="450850"/>
                <wp:effectExtent l="57150" t="11430" r="57150" b="2349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7.65pt" to="239.2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FI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4912E4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168910</wp:posOffset>
                </wp:positionV>
                <wp:extent cx="2907665" cy="1323975"/>
                <wp:effectExtent l="11430" t="6985" r="5080" b="1206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7CA" w:rsidRDefault="005E57CA" w:rsidP="001003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и принятие 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 заявлению –</w:t>
                            </w:r>
                          </w:p>
                          <w:p w:rsidR="005E57CA" w:rsidRDefault="005E57CA" w:rsidP="001003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течение 3 календарных дней со дня поступления заявления (пункт 3.9 настоящего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21.65pt;margin-top:13.3pt;width:228.95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" o:allowincell="f">
                <v:textbox>
                  <w:txbxContent>
                    <w:p w:rsidR="00D46A64" w:rsidRDefault="00D46A64" w:rsidP="001003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рассмотрение заявления и принятие решения </w:t>
                      </w:r>
                      <w:r>
                        <w:rPr>
                          <w:sz w:val="28"/>
                          <w:szCs w:val="28"/>
                        </w:rPr>
                        <w:t>по заявлению –</w:t>
                      </w:r>
                    </w:p>
                    <w:p w:rsidR="00D46A64" w:rsidRDefault="00D46A64" w:rsidP="0010036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течение 3 календарных дней со дня поступления заявления (пункт 3.9 настоящего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4912E4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164465</wp:posOffset>
                </wp:positionV>
                <wp:extent cx="0" cy="412750"/>
                <wp:effectExtent l="57150" t="12065" r="57150" b="2286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2.95pt" to="239.2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ndKQ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" o:allowincell="f">
                <v:stroke endarrow="block"/>
              </v:line>
            </w:pict>
          </mc:Fallback>
        </mc:AlternateContent>
      </w: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4912E4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-5080</wp:posOffset>
                </wp:positionV>
                <wp:extent cx="2966720" cy="1516380"/>
                <wp:effectExtent l="9525" t="13970" r="5080" b="1270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7CA" w:rsidRPr="002C4429" w:rsidRDefault="005E57CA" w:rsidP="0010036E">
                            <w:pPr>
                              <w:jc w:val="center"/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Выдача (направление) подготовленных документов </w:t>
                            </w:r>
                            <w:r w:rsidRPr="00583F07">
                              <w:rPr>
                                <w:sz w:val="28"/>
                                <w:szCs w:val="28"/>
                              </w:rPr>
                              <w:t>заявителю – не позднее дня, следующего за днем принятия решения (пункт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3.10 настоящего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17pt;margin-top:-.4pt;width:233.6pt;height:1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" o:allowincell="f">
                <v:textbox>
                  <w:txbxContent>
                    <w:p w:rsidR="00D46A64" w:rsidRPr="002C4429" w:rsidRDefault="00D46A64" w:rsidP="0010036E">
                      <w:pPr>
                        <w:jc w:val="center"/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Выдача (направление) подготовленных документов </w:t>
                      </w:r>
                      <w:r w:rsidRPr="00583F07">
                        <w:rPr>
                          <w:sz w:val="28"/>
                          <w:szCs w:val="28"/>
                        </w:rPr>
                        <w:t>заявителю – не позднее дня, следующего за днем принятия решения (пункт</w:t>
                      </w:r>
                      <w:r>
                        <w:rPr>
                          <w:sz w:val="28"/>
                          <w:szCs w:val="28"/>
                        </w:rPr>
                        <w:t xml:space="preserve"> 3.10 настоящего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0036E" w:rsidRPr="00AE42EA" w:rsidRDefault="0010036E" w:rsidP="00153D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36E" w:rsidRPr="00AE42EA" w:rsidRDefault="0010036E" w:rsidP="00153D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36E" w:rsidRPr="00AE42EA" w:rsidRDefault="0010036E" w:rsidP="00153D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036E" w:rsidRPr="00AE42EA" w:rsidRDefault="0010036E" w:rsidP="00153DD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sectPr w:rsidR="0010036E" w:rsidRPr="00AE42EA" w:rsidSect="00153DDD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35" w:rsidRDefault="00264535" w:rsidP="00FF69AC">
      <w:r>
        <w:separator/>
      </w:r>
    </w:p>
  </w:endnote>
  <w:endnote w:type="continuationSeparator" w:id="0">
    <w:p w:rsidR="00264535" w:rsidRDefault="00264535" w:rsidP="00FF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A" w:rsidRDefault="005E57CA">
    <w:pPr>
      <w:pStyle w:val="a5"/>
      <w:jc w:val="right"/>
    </w:pPr>
  </w:p>
  <w:p w:rsidR="005E57CA" w:rsidRDefault="005E57CA" w:rsidP="00D777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A" w:rsidRDefault="005E5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35" w:rsidRDefault="00264535" w:rsidP="00FF69AC">
      <w:r>
        <w:separator/>
      </w:r>
    </w:p>
  </w:footnote>
  <w:footnote w:type="continuationSeparator" w:id="0">
    <w:p w:rsidR="00264535" w:rsidRDefault="00264535" w:rsidP="00FF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9AD6CFB"/>
    <w:multiLevelType w:val="multilevel"/>
    <w:tmpl w:val="4E081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14"/>
  </w:num>
  <w:num w:numId="7">
    <w:abstractNumId w:val="18"/>
  </w:num>
  <w:num w:numId="8">
    <w:abstractNumId w:val="5"/>
  </w:num>
  <w:num w:numId="9">
    <w:abstractNumId w:val="17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  <w:num w:numId="15">
    <w:abstractNumId w:val="3"/>
  </w:num>
  <w:num w:numId="16">
    <w:abstractNumId w:val="19"/>
  </w:num>
  <w:num w:numId="17">
    <w:abstractNumId w:val="21"/>
  </w:num>
  <w:num w:numId="18">
    <w:abstractNumId w:val="11"/>
  </w:num>
  <w:num w:numId="19">
    <w:abstractNumId w:val="20"/>
  </w:num>
  <w:num w:numId="20">
    <w:abstractNumId w:val="7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7"/>
    <w:rsid w:val="000032C0"/>
    <w:rsid w:val="000256C4"/>
    <w:rsid w:val="00025B4A"/>
    <w:rsid w:val="00085611"/>
    <w:rsid w:val="00091400"/>
    <w:rsid w:val="000970CD"/>
    <w:rsid w:val="000A0700"/>
    <w:rsid w:val="000A7F2C"/>
    <w:rsid w:val="000D5DFB"/>
    <w:rsid w:val="000E1AB9"/>
    <w:rsid w:val="000F7311"/>
    <w:rsid w:val="0010036E"/>
    <w:rsid w:val="001038CD"/>
    <w:rsid w:val="00115F4E"/>
    <w:rsid w:val="001217C6"/>
    <w:rsid w:val="00141068"/>
    <w:rsid w:val="00153DDD"/>
    <w:rsid w:val="0015409F"/>
    <w:rsid w:val="00162DC5"/>
    <w:rsid w:val="0017280D"/>
    <w:rsid w:val="001756DD"/>
    <w:rsid w:val="00183C89"/>
    <w:rsid w:val="00197694"/>
    <w:rsid w:val="001B1D34"/>
    <w:rsid w:val="001E2201"/>
    <w:rsid w:val="001E29A0"/>
    <w:rsid w:val="00241A47"/>
    <w:rsid w:val="00246DA5"/>
    <w:rsid w:val="0025364D"/>
    <w:rsid w:val="00256AAA"/>
    <w:rsid w:val="00261200"/>
    <w:rsid w:val="002623B0"/>
    <w:rsid w:val="00262572"/>
    <w:rsid w:val="00264535"/>
    <w:rsid w:val="00270768"/>
    <w:rsid w:val="002A195B"/>
    <w:rsid w:val="002A20D5"/>
    <w:rsid w:val="002B0A77"/>
    <w:rsid w:val="002C2174"/>
    <w:rsid w:val="002C7FF4"/>
    <w:rsid w:val="002D21B7"/>
    <w:rsid w:val="002F2698"/>
    <w:rsid w:val="00304A3B"/>
    <w:rsid w:val="0032510B"/>
    <w:rsid w:val="0033087A"/>
    <w:rsid w:val="00331C5A"/>
    <w:rsid w:val="00332851"/>
    <w:rsid w:val="00386584"/>
    <w:rsid w:val="003932CC"/>
    <w:rsid w:val="00395C5E"/>
    <w:rsid w:val="003A0C7E"/>
    <w:rsid w:val="003A0F95"/>
    <w:rsid w:val="003E2277"/>
    <w:rsid w:val="003F1748"/>
    <w:rsid w:val="00403041"/>
    <w:rsid w:val="00447EFD"/>
    <w:rsid w:val="004551CC"/>
    <w:rsid w:val="00460450"/>
    <w:rsid w:val="00473B07"/>
    <w:rsid w:val="00477DB4"/>
    <w:rsid w:val="0048755C"/>
    <w:rsid w:val="004912E4"/>
    <w:rsid w:val="00495BDF"/>
    <w:rsid w:val="004A59DB"/>
    <w:rsid w:val="004C05E1"/>
    <w:rsid w:val="004D06FA"/>
    <w:rsid w:val="004D330D"/>
    <w:rsid w:val="004F2FFE"/>
    <w:rsid w:val="005027B4"/>
    <w:rsid w:val="00523DDB"/>
    <w:rsid w:val="00542AAE"/>
    <w:rsid w:val="00543454"/>
    <w:rsid w:val="005437C5"/>
    <w:rsid w:val="00575361"/>
    <w:rsid w:val="00587D65"/>
    <w:rsid w:val="00590F09"/>
    <w:rsid w:val="005914DB"/>
    <w:rsid w:val="005D180F"/>
    <w:rsid w:val="005E25A2"/>
    <w:rsid w:val="005E49A8"/>
    <w:rsid w:val="005E57CA"/>
    <w:rsid w:val="005F5B26"/>
    <w:rsid w:val="006157C2"/>
    <w:rsid w:val="006628F9"/>
    <w:rsid w:val="00676F40"/>
    <w:rsid w:val="00686024"/>
    <w:rsid w:val="006A70DB"/>
    <w:rsid w:val="006A7DAC"/>
    <w:rsid w:val="006B16F7"/>
    <w:rsid w:val="006D41E2"/>
    <w:rsid w:val="006E0C23"/>
    <w:rsid w:val="00700B9C"/>
    <w:rsid w:val="0070404C"/>
    <w:rsid w:val="00704492"/>
    <w:rsid w:val="00720D5B"/>
    <w:rsid w:val="007314F6"/>
    <w:rsid w:val="00736100"/>
    <w:rsid w:val="00741B43"/>
    <w:rsid w:val="00756E45"/>
    <w:rsid w:val="00760ED5"/>
    <w:rsid w:val="00782514"/>
    <w:rsid w:val="00784231"/>
    <w:rsid w:val="007A47E9"/>
    <w:rsid w:val="007A51C9"/>
    <w:rsid w:val="007D4EEE"/>
    <w:rsid w:val="007E74C9"/>
    <w:rsid w:val="007F66AA"/>
    <w:rsid w:val="00815365"/>
    <w:rsid w:val="0082131D"/>
    <w:rsid w:val="008411B9"/>
    <w:rsid w:val="0084309E"/>
    <w:rsid w:val="008468A8"/>
    <w:rsid w:val="008806F8"/>
    <w:rsid w:val="008B3DB7"/>
    <w:rsid w:val="008C154F"/>
    <w:rsid w:val="008F2B4E"/>
    <w:rsid w:val="008F431B"/>
    <w:rsid w:val="00914D46"/>
    <w:rsid w:val="009160F2"/>
    <w:rsid w:val="00927C15"/>
    <w:rsid w:val="00935187"/>
    <w:rsid w:val="00940805"/>
    <w:rsid w:val="0094398C"/>
    <w:rsid w:val="00944194"/>
    <w:rsid w:val="00970A45"/>
    <w:rsid w:val="009746D2"/>
    <w:rsid w:val="009768FC"/>
    <w:rsid w:val="00985CB7"/>
    <w:rsid w:val="009B04BC"/>
    <w:rsid w:val="009B2D90"/>
    <w:rsid w:val="009C548F"/>
    <w:rsid w:val="00A22EDE"/>
    <w:rsid w:val="00A24EDA"/>
    <w:rsid w:val="00A262A7"/>
    <w:rsid w:val="00A37D45"/>
    <w:rsid w:val="00A525AE"/>
    <w:rsid w:val="00A65BCA"/>
    <w:rsid w:val="00A87287"/>
    <w:rsid w:val="00AC54C5"/>
    <w:rsid w:val="00AE1A95"/>
    <w:rsid w:val="00AE42EA"/>
    <w:rsid w:val="00AF7222"/>
    <w:rsid w:val="00AF7F9A"/>
    <w:rsid w:val="00B0567F"/>
    <w:rsid w:val="00B07BA8"/>
    <w:rsid w:val="00B11DFD"/>
    <w:rsid w:val="00B16844"/>
    <w:rsid w:val="00B91267"/>
    <w:rsid w:val="00BA36C0"/>
    <w:rsid w:val="00BC65CA"/>
    <w:rsid w:val="00BD3550"/>
    <w:rsid w:val="00BE03DF"/>
    <w:rsid w:val="00BE3088"/>
    <w:rsid w:val="00C02FF7"/>
    <w:rsid w:val="00C15990"/>
    <w:rsid w:val="00C17D2C"/>
    <w:rsid w:val="00C17EC4"/>
    <w:rsid w:val="00C77D2C"/>
    <w:rsid w:val="00C807E2"/>
    <w:rsid w:val="00C91B38"/>
    <w:rsid w:val="00C97571"/>
    <w:rsid w:val="00CA6ABB"/>
    <w:rsid w:val="00CB444F"/>
    <w:rsid w:val="00CC5E1F"/>
    <w:rsid w:val="00CD1CB8"/>
    <w:rsid w:val="00D02344"/>
    <w:rsid w:val="00D35172"/>
    <w:rsid w:val="00D46A64"/>
    <w:rsid w:val="00D52511"/>
    <w:rsid w:val="00D71DBC"/>
    <w:rsid w:val="00D76C1A"/>
    <w:rsid w:val="00D777E7"/>
    <w:rsid w:val="00D93B6F"/>
    <w:rsid w:val="00DA4BD3"/>
    <w:rsid w:val="00DA6F41"/>
    <w:rsid w:val="00DA7F93"/>
    <w:rsid w:val="00DC050A"/>
    <w:rsid w:val="00DD7949"/>
    <w:rsid w:val="00DF579C"/>
    <w:rsid w:val="00DF634B"/>
    <w:rsid w:val="00E05FD3"/>
    <w:rsid w:val="00E14FF3"/>
    <w:rsid w:val="00E4704A"/>
    <w:rsid w:val="00E53851"/>
    <w:rsid w:val="00E74A8B"/>
    <w:rsid w:val="00E8421A"/>
    <w:rsid w:val="00E94948"/>
    <w:rsid w:val="00EA7F0D"/>
    <w:rsid w:val="00EB2C51"/>
    <w:rsid w:val="00EC096D"/>
    <w:rsid w:val="00EC0E17"/>
    <w:rsid w:val="00EF7FA5"/>
    <w:rsid w:val="00F21F68"/>
    <w:rsid w:val="00F23092"/>
    <w:rsid w:val="00F25041"/>
    <w:rsid w:val="00F35DB2"/>
    <w:rsid w:val="00F40467"/>
    <w:rsid w:val="00F8733D"/>
    <w:rsid w:val="00FA6DB4"/>
    <w:rsid w:val="00FC2538"/>
    <w:rsid w:val="00FC2FAE"/>
    <w:rsid w:val="00FD3593"/>
    <w:rsid w:val="00FF69AC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7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0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03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10036E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003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0036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03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link w:val="4"/>
    <w:rsid w:val="0010036E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003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0036E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E22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uiPriority w:val="9"/>
    <w:semiHidden/>
    <w:rsid w:val="0010036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Normal">
    <w:name w:val="ConsPlusNormal"/>
    <w:link w:val="ConsPlusNormal0"/>
    <w:rsid w:val="001003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03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1003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003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1003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10036E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10036E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link w:val="11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0036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0036E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1003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0036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0036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10036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Знак"/>
    <w:rsid w:val="001003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1003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10036E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10036E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0036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036E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036E"/>
    <w:rPr>
      <w:rFonts w:ascii="Tahoma" w:eastAsia="Times New Roman" w:hAnsi="Tahoma" w:cs="Times New Roman"/>
      <w:sz w:val="16"/>
      <w:szCs w:val="16"/>
    </w:rPr>
  </w:style>
  <w:style w:type="paragraph" w:styleId="af">
    <w:name w:val="Normal (Web)"/>
    <w:basedOn w:val="a"/>
    <w:link w:val="af0"/>
    <w:rsid w:val="0010036E"/>
    <w:pPr>
      <w:spacing w:before="100" w:after="100"/>
    </w:pPr>
    <w:rPr>
      <w:sz w:val="24"/>
    </w:rPr>
  </w:style>
  <w:style w:type="character" w:customStyle="1" w:styleId="af0">
    <w:name w:val="Обычный (веб) Знак"/>
    <w:link w:val="af"/>
    <w:rsid w:val="0010036E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footnote text"/>
    <w:basedOn w:val="a"/>
    <w:link w:val="af2"/>
    <w:semiHidden/>
    <w:rsid w:val="0010036E"/>
    <w:rPr>
      <w:lang w:eastAsia="ru-RU"/>
    </w:rPr>
  </w:style>
  <w:style w:type="character" w:customStyle="1" w:styleId="af2">
    <w:name w:val="Текст сноски Знак"/>
    <w:basedOn w:val="a0"/>
    <w:link w:val="af1"/>
    <w:semiHidden/>
    <w:rsid w:val="00100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1003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10036E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003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10036E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Цветовое выделение"/>
    <w:rsid w:val="0010036E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rsid w:val="00100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25">
    <w:name w:val="Основной текст2"/>
    <w:rsid w:val="00100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100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10036E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10036E"/>
    <w:pPr>
      <w:widowControl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10036E"/>
    <w:rPr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00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0036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003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590F09"/>
    <w:pPr>
      <w:jc w:val="left"/>
    </w:pPr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590F09"/>
    <w:pPr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90F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90F09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590F09"/>
    <w:rPr>
      <w:vertAlign w:val="superscript"/>
    </w:rPr>
  </w:style>
  <w:style w:type="paragraph" w:styleId="afd">
    <w:name w:val="List Paragraph"/>
    <w:basedOn w:val="a"/>
    <w:uiPriority w:val="34"/>
    <w:qFormat/>
    <w:rsid w:val="00590F09"/>
    <w:pPr>
      <w:ind w:left="720"/>
      <w:contextualSpacing/>
    </w:pPr>
    <w:rPr>
      <w:sz w:val="24"/>
      <w:szCs w:val="24"/>
      <w:lang w:eastAsia="ru-RU"/>
    </w:rPr>
  </w:style>
  <w:style w:type="paragraph" w:customStyle="1" w:styleId="justifyleft">
    <w:name w:val="justifyleft"/>
    <w:basedOn w:val="a"/>
    <w:rsid w:val="009746D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7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0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03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10036E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003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0036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03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link w:val="4"/>
    <w:rsid w:val="0010036E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003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0036E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E22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uiPriority w:val="9"/>
    <w:semiHidden/>
    <w:rsid w:val="0010036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Normal">
    <w:name w:val="ConsPlusNormal"/>
    <w:link w:val="ConsPlusNormal0"/>
    <w:rsid w:val="001003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03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1003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003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1003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10036E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10036E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link w:val="11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0036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0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0036E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1003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0036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0036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10036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Знак"/>
    <w:rsid w:val="001003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1003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10036E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10036E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0036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036E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036E"/>
    <w:rPr>
      <w:rFonts w:ascii="Tahoma" w:eastAsia="Times New Roman" w:hAnsi="Tahoma" w:cs="Times New Roman"/>
      <w:sz w:val="16"/>
      <w:szCs w:val="16"/>
    </w:rPr>
  </w:style>
  <w:style w:type="paragraph" w:styleId="af">
    <w:name w:val="Normal (Web)"/>
    <w:basedOn w:val="a"/>
    <w:link w:val="af0"/>
    <w:rsid w:val="0010036E"/>
    <w:pPr>
      <w:spacing w:before="100" w:after="100"/>
    </w:pPr>
    <w:rPr>
      <w:sz w:val="24"/>
    </w:rPr>
  </w:style>
  <w:style w:type="character" w:customStyle="1" w:styleId="af0">
    <w:name w:val="Обычный (веб) Знак"/>
    <w:link w:val="af"/>
    <w:rsid w:val="0010036E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footnote text"/>
    <w:basedOn w:val="a"/>
    <w:link w:val="af2"/>
    <w:semiHidden/>
    <w:rsid w:val="0010036E"/>
    <w:rPr>
      <w:lang w:eastAsia="ru-RU"/>
    </w:rPr>
  </w:style>
  <w:style w:type="character" w:customStyle="1" w:styleId="af2">
    <w:name w:val="Текст сноски Знак"/>
    <w:basedOn w:val="a0"/>
    <w:link w:val="af1"/>
    <w:semiHidden/>
    <w:rsid w:val="00100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1003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10036E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003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10036E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Цветовое выделение"/>
    <w:rsid w:val="0010036E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rsid w:val="00100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25">
    <w:name w:val="Основной текст2"/>
    <w:rsid w:val="00100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100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10036E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10036E"/>
    <w:pPr>
      <w:widowControl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10036E"/>
    <w:rPr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00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0036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003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590F09"/>
    <w:pPr>
      <w:jc w:val="left"/>
    </w:pPr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590F09"/>
    <w:pPr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90F0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90F09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590F09"/>
    <w:rPr>
      <w:vertAlign w:val="superscript"/>
    </w:rPr>
  </w:style>
  <w:style w:type="paragraph" w:styleId="afd">
    <w:name w:val="List Paragraph"/>
    <w:basedOn w:val="a"/>
    <w:uiPriority w:val="34"/>
    <w:qFormat/>
    <w:rsid w:val="00590F09"/>
    <w:pPr>
      <w:ind w:left="720"/>
      <w:contextualSpacing/>
    </w:pPr>
    <w:rPr>
      <w:sz w:val="24"/>
      <w:szCs w:val="24"/>
      <w:lang w:eastAsia="ru-RU"/>
    </w:rPr>
  </w:style>
  <w:style w:type="paragraph" w:customStyle="1" w:styleId="justifyleft">
    <w:name w:val="justifyleft"/>
    <w:basedOn w:val="a"/>
    <w:rsid w:val="009746D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gov35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1E29F972C18FDB6F7435CCDBA616C1DEB76DBD85194C6EAD00562239A9CE2CBFA69CE7C8352E94E4E06ED3m878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0B9E-297D-414F-AFB5-017A96BD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11330</Words>
  <Characters>64587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2023-02-09T08:53:00Z</cp:lastPrinted>
  <dcterms:created xsi:type="dcterms:W3CDTF">2022-12-23T09:03:00Z</dcterms:created>
  <dcterms:modified xsi:type="dcterms:W3CDTF">2023-02-09T08:57:00Z</dcterms:modified>
</cp:coreProperties>
</file>