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</w:rPr>
      </w:pPr>
      <w:r w:rsidRPr="00546B1C">
        <w:rPr>
          <w:rFonts w:ascii="Times New Roman" w:hAnsi="Times New Roman" w:cs="Times New Roman"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 xml:space="preserve">МЕЖДУРЕЧЕНСКОГО МУНИЦИПАЛЬНОГО </w:t>
      </w:r>
      <w:r w:rsidR="00AF629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1BAA" w:rsidRPr="00546B1C" w:rsidRDefault="00D51BAA" w:rsidP="00CF76C3">
      <w:pPr>
        <w:pStyle w:val="a3"/>
        <w:jc w:val="center"/>
        <w:rPr>
          <w:bCs/>
        </w:rPr>
      </w:pPr>
    </w:p>
    <w:p w:rsidR="00D51BAA" w:rsidRPr="00CF76C3" w:rsidRDefault="00D51BAA" w:rsidP="00D51B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F76C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243A4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CD570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243A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D570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F6296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76C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43A4">
        <w:rPr>
          <w:rFonts w:ascii="Times New Roman" w:hAnsi="Times New Roman" w:cs="Times New Roman"/>
          <w:sz w:val="28"/>
          <w:szCs w:val="28"/>
          <w:u w:val="single"/>
        </w:rPr>
        <w:t>189</w:t>
      </w:r>
    </w:p>
    <w:p w:rsidR="00D51BAA" w:rsidRPr="000243A4" w:rsidRDefault="00D51BAA" w:rsidP="00D51BAA">
      <w:pPr>
        <w:pStyle w:val="a3"/>
        <w:rPr>
          <w:rFonts w:ascii="Times New Roman" w:hAnsi="Times New Roman" w:cs="Times New Roman"/>
          <w:sz w:val="24"/>
        </w:rPr>
      </w:pPr>
      <w:r w:rsidRPr="000243A4">
        <w:rPr>
          <w:rFonts w:ascii="Times New Roman" w:hAnsi="Times New Roman" w:cs="Times New Roman"/>
          <w:sz w:val="28"/>
        </w:rPr>
        <w:t xml:space="preserve">       </w:t>
      </w:r>
      <w:r w:rsidR="000243A4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 w:rsidR="00CF76C3" w:rsidRPr="000243A4">
        <w:rPr>
          <w:rFonts w:ascii="Times New Roman" w:hAnsi="Times New Roman" w:cs="Times New Roman"/>
          <w:sz w:val="28"/>
        </w:rPr>
        <w:t xml:space="preserve"> </w:t>
      </w:r>
      <w:r w:rsidRPr="000243A4">
        <w:rPr>
          <w:rFonts w:ascii="Times New Roman" w:hAnsi="Times New Roman" w:cs="Times New Roman"/>
          <w:sz w:val="24"/>
        </w:rPr>
        <w:t>с. Шуйское</w:t>
      </w:r>
    </w:p>
    <w:p w:rsidR="00D51BAA" w:rsidRPr="00546B1C" w:rsidRDefault="00D51BAA" w:rsidP="00D51BAA">
      <w:pPr>
        <w:pStyle w:val="a3"/>
        <w:rPr>
          <w:rFonts w:ascii="Times New Roman" w:hAnsi="Times New Roman" w:cs="Times New Roman"/>
          <w:sz w:val="28"/>
        </w:rPr>
      </w:pPr>
    </w:p>
    <w:p w:rsidR="000243A4" w:rsidRDefault="00D51BAA" w:rsidP="000243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4177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0243A4" w:rsidRDefault="00127401" w:rsidP="000243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51BAA" w:rsidRPr="0044177E">
        <w:rPr>
          <w:rFonts w:ascii="Times New Roman" w:hAnsi="Times New Roman" w:cs="Times New Roman"/>
          <w:bCs/>
          <w:sz w:val="28"/>
          <w:szCs w:val="28"/>
        </w:rPr>
        <w:t>дминистративного</w:t>
      </w:r>
      <w:r w:rsidR="00AF6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BAA" w:rsidRPr="0044177E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</w:p>
    <w:p w:rsidR="000243A4" w:rsidRDefault="004D347E" w:rsidP="000243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177E">
        <w:rPr>
          <w:rFonts w:ascii="Times New Roman" w:hAnsi="Times New Roman" w:cs="Times New Roman"/>
          <w:sz w:val="28"/>
          <w:szCs w:val="28"/>
        </w:rPr>
        <w:t xml:space="preserve">по </w:t>
      </w:r>
      <w:r w:rsidR="00CD570A" w:rsidRPr="0044177E">
        <w:rPr>
          <w:rFonts w:ascii="Times New Roman" w:hAnsi="Times New Roman" w:cs="Times New Roman"/>
          <w:sz w:val="28"/>
          <w:szCs w:val="28"/>
        </w:rPr>
        <w:t>предоставлению</w:t>
      </w:r>
      <w:r w:rsidR="0002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70A" w:rsidRPr="0044177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43A4" w:rsidRDefault="00CD570A" w:rsidP="000243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177E">
        <w:rPr>
          <w:rFonts w:ascii="Times New Roman" w:hAnsi="Times New Roman" w:cs="Times New Roman"/>
          <w:sz w:val="28"/>
          <w:szCs w:val="28"/>
        </w:rPr>
        <w:t>услуги</w:t>
      </w:r>
      <w:r w:rsidR="00AF6296">
        <w:rPr>
          <w:rFonts w:ascii="Times New Roman" w:hAnsi="Times New Roman" w:cs="Times New Roman"/>
          <w:sz w:val="28"/>
          <w:szCs w:val="28"/>
        </w:rPr>
        <w:t xml:space="preserve"> </w:t>
      </w:r>
      <w:r w:rsidR="00E35DF3" w:rsidRPr="0044177E">
        <w:rPr>
          <w:rFonts w:ascii="Times New Roman" w:hAnsi="Times New Roman" w:cs="Times New Roman"/>
          <w:sz w:val="28"/>
          <w:szCs w:val="28"/>
        </w:rPr>
        <w:t>«Государственная регистрация</w:t>
      </w:r>
      <w:r w:rsidR="00AF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A4" w:rsidRDefault="00CD570A" w:rsidP="000243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177E">
        <w:rPr>
          <w:rFonts w:ascii="Times New Roman" w:hAnsi="Times New Roman" w:cs="Times New Roman"/>
          <w:sz w:val="28"/>
          <w:szCs w:val="28"/>
        </w:rPr>
        <w:t xml:space="preserve">заявлений о проведении </w:t>
      </w:r>
      <w:proofErr w:type="gramStart"/>
      <w:r w:rsidRPr="0044177E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="00AF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0A" w:rsidRPr="0044177E" w:rsidRDefault="00CD570A" w:rsidP="000243A4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177E">
        <w:rPr>
          <w:rFonts w:ascii="Times New Roman" w:hAnsi="Times New Roman" w:cs="Times New Roman"/>
          <w:sz w:val="28"/>
          <w:szCs w:val="28"/>
        </w:rPr>
        <w:t>экологической экспертизы</w:t>
      </w:r>
      <w:r w:rsidR="00E35DF3" w:rsidRPr="0044177E">
        <w:rPr>
          <w:rFonts w:ascii="Times New Roman" w:hAnsi="Times New Roman" w:cs="Times New Roman"/>
          <w:sz w:val="28"/>
          <w:szCs w:val="28"/>
        </w:rPr>
        <w:t>»</w:t>
      </w:r>
    </w:p>
    <w:p w:rsidR="00AF6296" w:rsidRDefault="00D51BAA" w:rsidP="00AF6296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9FB">
        <w:t xml:space="preserve">      </w:t>
      </w:r>
    </w:p>
    <w:p w:rsidR="00CF76C3" w:rsidRDefault="00AF6296" w:rsidP="00AF6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29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296">
        <w:rPr>
          <w:rFonts w:ascii="Times New Roman" w:hAnsi="Times New Roman" w:cs="Times New Roman"/>
          <w:sz w:val="28"/>
          <w:szCs w:val="28"/>
        </w:rPr>
        <w:t>от 23 ноября 1995 года № 174-ФЗ «Об экологической экспертизе», от 10 января 2002 года № 7-ФЗ «Об охране окружающей среды», пунктом 3 статьи 2 Федерального закона от 1</w:t>
      </w:r>
      <w:proofErr w:type="gramEnd"/>
      <w:r w:rsidRPr="00AF6296">
        <w:rPr>
          <w:rFonts w:ascii="Times New Roman" w:hAnsi="Times New Roman" w:cs="Times New Roman"/>
          <w:sz w:val="28"/>
          <w:szCs w:val="28"/>
        </w:rPr>
        <w:t xml:space="preserve"> мая 2019 года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EC79FB" w:rsidRPr="004D34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C79FB" w:rsidRPr="004D347E">
        <w:rPr>
          <w:rFonts w:ascii="Times New Roman" w:hAnsi="Times New Roman" w:cs="Times New Roman"/>
          <w:sz w:val="28"/>
          <w:szCs w:val="28"/>
        </w:rPr>
        <w:t xml:space="preserve">от </w:t>
      </w:r>
      <w:r w:rsidR="000B6188">
        <w:rPr>
          <w:rFonts w:ascii="Times New Roman" w:hAnsi="Times New Roman" w:cs="Times New Roman"/>
          <w:sz w:val="28"/>
          <w:szCs w:val="28"/>
        </w:rPr>
        <w:t xml:space="preserve">9 января 2023 </w:t>
      </w:r>
      <w:r w:rsidR="00EC79FB" w:rsidRPr="004D347E">
        <w:rPr>
          <w:rFonts w:ascii="Times New Roman" w:hAnsi="Times New Roman" w:cs="Times New Roman"/>
          <w:sz w:val="28"/>
          <w:szCs w:val="28"/>
        </w:rPr>
        <w:t>года №</w:t>
      </w:r>
      <w:r w:rsidR="000B6188">
        <w:rPr>
          <w:rFonts w:ascii="Times New Roman" w:hAnsi="Times New Roman" w:cs="Times New Roman"/>
          <w:sz w:val="28"/>
          <w:szCs w:val="28"/>
        </w:rPr>
        <w:t xml:space="preserve"> 3</w:t>
      </w:r>
      <w:r w:rsidR="00EC79FB" w:rsidRPr="004D347E">
        <w:rPr>
          <w:rFonts w:ascii="Times New Roman" w:hAnsi="Times New Roman" w:cs="Times New Roman"/>
          <w:sz w:val="28"/>
          <w:szCs w:val="28"/>
        </w:rPr>
        <w:t xml:space="preserve"> «</w:t>
      </w:r>
      <w:r w:rsidR="000B6188" w:rsidRPr="000B618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CD570A">
        <w:rPr>
          <w:rFonts w:ascii="Times New Roman" w:hAnsi="Times New Roman" w:cs="Times New Roman"/>
          <w:sz w:val="28"/>
          <w:szCs w:val="28"/>
        </w:rPr>
        <w:t>»</w:t>
      </w:r>
      <w:r w:rsidR="0044177E">
        <w:t>,</w:t>
      </w:r>
      <w:r w:rsidRPr="00AF629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округа, </w:t>
      </w:r>
    </w:p>
    <w:p w:rsidR="00D51BAA" w:rsidRDefault="00D51BAA" w:rsidP="00AF6296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6296">
        <w:rPr>
          <w:rFonts w:ascii="Times New Roman" w:hAnsi="Times New Roman" w:cs="Times New Roman"/>
          <w:sz w:val="28"/>
          <w:szCs w:val="28"/>
        </w:rPr>
        <w:t>округа</w:t>
      </w:r>
      <w:r w:rsidR="000B6188">
        <w:rPr>
          <w:rFonts w:ascii="Times New Roman" w:hAnsi="Times New Roman" w:cs="Times New Roman"/>
          <w:sz w:val="28"/>
          <w:szCs w:val="28"/>
        </w:rPr>
        <w:t xml:space="preserve"> </w:t>
      </w:r>
      <w:r w:rsidRPr="00546B1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76C3" w:rsidRDefault="00CF76C3" w:rsidP="00AF629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C3" w:rsidRDefault="00D51BAA" w:rsidP="0002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B6188">
        <w:rPr>
          <w:rFonts w:ascii="Times New Roman" w:hAnsi="Times New Roman" w:cs="Times New Roman"/>
          <w:sz w:val="28"/>
          <w:szCs w:val="28"/>
        </w:rPr>
        <w:t>прилагаемый А</w:t>
      </w:r>
      <w:r w:rsidRPr="00D51BAA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34" w:history="1">
        <w:r w:rsidRPr="000B618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51BAA">
        <w:rPr>
          <w:rFonts w:ascii="Times New Roman" w:hAnsi="Times New Roman" w:cs="Times New Roman"/>
          <w:sz w:val="28"/>
          <w:szCs w:val="28"/>
        </w:rPr>
        <w:t xml:space="preserve"> </w:t>
      </w:r>
      <w:r w:rsidR="004D347E">
        <w:rPr>
          <w:rFonts w:ascii="Times New Roman" w:hAnsi="Times New Roman" w:cs="Times New Roman"/>
          <w:sz w:val="28"/>
          <w:szCs w:val="28"/>
        </w:rPr>
        <w:t xml:space="preserve">по </w:t>
      </w:r>
      <w:r w:rsidR="00CD570A">
        <w:rPr>
          <w:rFonts w:ascii="Times New Roman" w:hAnsi="Times New Roman" w:cs="Times New Roman"/>
          <w:sz w:val="28"/>
          <w:szCs w:val="28"/>
        </w:rPr>
        <w:t>предост</w:t>
      </w:r>
      <w:r w:rsidR="00E35DF3">
        <w:rPr>
          <w:rFonts w:ascii="Times New Roman" w:hAnsi="Times New Roman" w:cs="Times New Roman"/>
          <w:sz w:val="28"/>
          <w:szCs w:val="28"/>
        </w:rPr>
        <w:t>авлению муниципальной услуги «Государственная регистрация</w:t>
      </w:r>
      <w:r w:rsidR="00CD570A">
        <w:rPr>
          <w:rFonts w:ascii="Times New Roman" w:hAnsi="Times New Roman" w:cs="Times New Roman"/>
          <w:sz w:val="28"/>
          <w:szCs w:val="28"/>
        </w:rPr>
        <w:t xml:space="preserve"> заявлений о проведении общественной экологической экспертизы</w:t>
      </w:r>
      <w:r w:rsidR="00E35DF3">
        <w:rPr>
          <w:rFonts w:ascii="Times New Roman" w:hAnsi="Times New Roman" w:cs="Times New Roman"/>
          <w:sz w:val="28"/>
          <w:szCs w:val="28"/>
        </w:rPr>
        <w:t>»</w:t>
      </w:r>
      <w:r w:rsidR="006E3F8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D51BAA">
        <w:rPr>
          <w:rFonts w:ascii="Times New Roman" w:hAnsi="Times New Roman" w:cs="Times New Roman"/>
          <w:sz w:val="28"/>
          <w:szCs w:val="28"/>
        </w:rPr>
        <w:t>.</w:t>
      </w:r>
    </w:p>
    <w:p w:rsidR="006534A7" w:rsidRPr="006534A7" w:rsidRDefault="000B6188" w:rsidP="000243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188">
        <w:rPr>
          <w:rFonts w:ascii="Times New Roman" w:hAnsi="Times New Roman" w:cs="Times New Roman"/>
          <w:sz w:val="28"/>
          <w:szCs w:val="28"/>
        </w:rPr>
        <w:t xml:space="preserve">2. 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534A7"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="006534A7" w:rsidRPr="006534A7">
        <w:rPr>
          <w:rFonts w:ascii="Times New Roman" w:eastAsia="Times New Roman" w:hAnsi="Times New Roman" w:cs="Times New Roman"/>
          <w:color w:val="000000"/>
          <w:sz w:val="28"/>
          <w:szCs w:val="20"/>
        </w:rPr>
        <w:t>еестр муниципальных услуг, оказываемых администрацией Междуреченского муниципального округа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787D9A">
        <w:rPr>
          <w:rFonts w:ascii="Times New Roman" w:hAnsi="Times New Roman" w:cs="Times New Roman"/>
          <w:sz w:val="28"/>
          <w:szCs w:val="28"/>
        </w:rPr>
        <w:t>а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7D9A">
        <w:rPr>
          <w:rFonts w:ascii="Times New Roman" w:hAnsi="Times New Roman" w:cs="Times New Roman"/>
          <w:sz w:val="28"/>
          <w:szCs w:val="28"/>
        </w:rPr>
        <w:t>округа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 от </w:t>
      </w:r>
      <w:r w:rsidR="00787D9A">
        <w:rPr>
          <w:rFonts w:ascii="Times New Roman" w:hAnsi="Times New Roman" w:cs="Times New Roman"/>
          <w:sz w:val="28"/>
          <w:szCs w:val="28"/>
        </w:rPr>
        <w:t>22 февраля 2023 года № 1</w:t>
      </w:r>
      <w:r w:rsidR="006534A7" w:rsidRPr="006534A7">
        <w:rPr>
          <w:rFonts w:ascii="Times New Roman" w:hAnsi="Times New Roman" w:cs="Times New Roman"/>
          <w:sz w:val="28"/>
          <w:szCs w:val="28"/>
        </w:rPr>
        <w:t>17, дополнив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8808"/>
      </w:tblGrid>
      <w:tr w:rsidR="006534A7" w:rsidTr="000243A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7" w:rsidRDefault="006534A7" w:rsidP="000243A4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7" w:rsidRDefault="006534A7" w:rsidP="000243A4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</w:tr>
    </w:tbl>
    <w:p w:rsidR="006534A7" w:rsidRPr="006534A7" w:rsidRDefault="006534A7" w:rsidP="000243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34A7">
        <w:rPr>
          <w:rFonts w:ascii="Times New Roman" w:hAnsi="Times New Roman" w:cs="Times New Roman"/>
          <w:sz w:val="28"/>
          <w:szCs w:val="28"/>
        </w:rPr>
        <w:t>".</w:t>
      </w:r>
    </w:p>
    <w:p w:rsidR="000B6188" w:rsidRPr="000B6188" w:rsidRDefault="00787D9A" w:rsidP="000243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6188" w:rsidRPr="000B618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Междуреченского </w:t>
      </w:r>
      <w:r w:rsidR="000B6188" w:rsidRPr="000B6188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:rsidR="00C03772" w:rsidRPr="006E3F80" w:rsidRDefault="00C03772" w:rsidP="000243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F8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подписания, распространяется на правоотношения, возникшие с 1 января 2023 года, за исключением положений, для которых пунктом</w:t>
      </w:r>
      <w:r w:rsidR="006E3F80" w:rsidRPr="006E3F80">
        <w:rPr>
          <w:rFonts w:ascii="Times New Roman" w:hAnsi="Times New Roman" w:cs="Times New Roman"/>
          <w:sz w:val="28"/>
          <w:szCs w:val="28"/>
        </w:rPr>
        <w:t xml:space="preserve"> 58 постановления</w:t>
      </w:r>
      <w:r w:rsidRPr="006E3F80">
        <w:rPr>
          <w:rFonts w:ascii="Times New Roman" w:hAnsi="Times New Roman" w:cs="Times New Roman"/>
          <w:sz w:val="28"/>
          <w:szCs w:val="28"/>
        </w:rPr>
        <w:t xml:space="preserve"> установлен ин</w:t>
      </w:r>
      <w:r w:rsidR="006E3F80" w:rsidRPr="006E3F80">
        <w:rPr>
          <w:rFonts w:ascii="Times New Roman" w:hAnsi="Times New Roman" w:cs="Times New Roman"/>
          <w:sz w:val="28"/>
          <w:szCs w:val="28"/>
        </w:rPr>
        <w:t>ой</w:t>
      </w:r>
      <w:r w:rsidRPr="006E3F80">
        <w:rPr>
          <w:rFonts w:ascii="Times New Roman" w:hAnsi="Times New Roman" w:cs="Times New Roman"/>
          <w:sz w:val="28"/>
          <w:szCs w:val="28"/>
        </w:rPr>
        <w:t xml:space="preserve"> срок вступления их в силу.</w:t>
      </w:r>
    </w:p>
    <w:p w:rsidR="00C03772" w:rsidRPr="006E3F80" w:rsidRDefault="006E3F80" w:rsidP="000243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F80">
        <w:rPr>
          <w:rFonts w:ascii="Times New Roman" w:hAnsi="Times New Roman" w:cs="Times New Roman"/>
          <w:sz w:val="28"/>
          <w:szCs w:val="28"/>
        </w:rPr>
        <w:t>5. Положения Федерального закона от 23 ноября 1995 года № 174-ФЗ «Об экологической экспертизе» в редакции Федерального закона от 25 декабря 2023 года № 681-ФЗ «О внесении изменений в Федеральный закон «Об экологической экспертизе»</w:t>
      </w:r>
      <w:r>
        <w:rPr>
          <w:rFonts w:ascii="Times New Roman" w:hAnsi="Times New Roman" w:cs="Times New Roman"/>
          <w:sz w:val="28"/>
          <w:szCs w:val="28"/>
        </w:rPr>
        <w:t>, изложенные в Административном регламенте,</w:t>
      </w:r>
      <w:r w:rsidRPr="006E3F80">
        <w:rPr>
          <w:rFonts w:ascii="Times New Roman" w:hAnsi="Times New Roman" w:cs="Times New Roman"/>
          <w:sz w:val="28"/>
          <w:szCs w:val="28"/>
        </w:rPr>
        <w:t xml:space="preserve"> </w:t>
      </w:r>
      <w:r w:rsidR="00C03772" w:rsidRPr="006E3F80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6E3F80">
        <w:rPr>
          <w:rFonts w:ascii="Times New Roman" w:hAnsi="Times New Roman" w:cs="Times New Roman"/>
          <w:sz w:val="28"/>
          <w:szCs w:val="28"/>
        </w:rPr>
        <w:t>с 1 сентября 2024 года</w:t>
      </w:r>
      <w:r w:rsidR="00C03772" w:rsidRPr="006E3F80">
        <w:rPr>
          <w:rFonts w:ascii="Times New Roman" w:hAnsi="Times New Roman" w:cs="Times New Roman"/>
          <w:sz w:val="28"/>
          <w:szCs w:val="28"/>
        </w:rPr>
        <w:t>.</w:t>
      </w:r>
    </w:p>
    <w:p w:rsidR="00C03772" w:rsidRDefault="00C03772" w:rsidP="00024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88" w:rsidRDefault="000B6188" w:rsidP="0002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3A4" w:rsidRPr="000B6188" w:rsidRDefault="000243A4" w:rsidP="0002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88" w:rsidRPr="000B6188" w:rsidRDefault="000B6188" w:rsidP="0002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88">
        <w:rPr>
          <w:rFonts w:ascii="Times New Roman" w:hAnsi="Times New Roman" w:cs="Times New Roman"/>
          <w:sz w:val="28"/>
          <w:szCs w:val="28"/>
        </w:rPr>
        <w:t xml:space="preserve">Глава округа             </w:t>
      </w:r>
      <w:r w:rsidR="000243A4">
        <w:rPr>
          <w:rFonts w:ascii="Times New Roman" w:hAnsi="Times New Roman" w:cs="Times New Roman"/>
          <w:sz w:val="28"/>
          <w:szCs w:val="28"/>
        </w:rPr>
        <w:t xml:space="preserve">     </w:t>
      </w:r>
      <w:r w:rsidRPr="000B6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43A4">
        <w:rPr>
          <w:rFonts w:ascii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B6188"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p w:rsidR="000B6188" w:rsidRDefault="000B6188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6E3F80" w:rsidRDefault="000B6188" w:rsidP="000243A4">
      <w:pPr>
        <w:autoSpaceDE w:val="0"/>
        <w:autoSpaceDN w:val="0"/>
        <w:adjustRightInd w:val="0"/>
        <w:spacing w:after="0" w:line="240" w:lineRule="auto"/>
        <w:ind w:left="4140" w:firstLine="20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0B6188" w:rsidRPr="006E3F80" w:rsidRDefault="000B6188" w:rsidP="000243A4">
      <w:pPr>
        <w:autoSpaceDE w:val="0"/>
        <w:autoSpaceDN w:val="0"/>
        <w:adjustRightInd w:val="0"/>
        <w:spacing w:after="0" w:line="240" w:lineRule="auto"/>
        <w:ind w:left="4140" w:firstLine="20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0B6188" w:rsidRPr="006E3F80" w:rsidRDefault="000B6188" w:rsidP="000243A4">
      <w:pPr>
        <w:autoSpaceDE w:val="0"/>
        <w:autoSpaceDN w:val="0"/>
        <w:adjustRightInd w:val="0"/>
        <w:spacing w:after="0" w:line="240" w:lineRule="auto"/>
        <w:ind w:left="4140" w:firstLine="20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t>администрации округа</w:t>
      </w:r>
    </w:p>
    <w:p w:rsidR="000B6188" w:rsidRPr="006E3F80" w:rsidRDefault="000B6188" w:rsidP="000243A4">
      <w:pPr>
        <w:autoSpaceDE w:val="0"/>
        <w:autoSpaceDN w:val="0"/>
        <w:adjustRightInd w:val="0"/>
        <w:spacing w:after="0" w:line="240" w:lineRule="auto"/>
        <w:ind w:left="4140" w:firstLine="20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43A4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E3F80">
        <w:rPr>
          <w:rFonts w:ascii="Times New Roman" w:eastAsia="Times New Roman" w:hAnsi="Times New Roman" w:cs="Times New Roman"/>
          <w:sz w:val="24"/>
          <w:szCs w:val="24"/>
        </w:rPr>
        <w:t xml:space="preserve">.03.2024 № </w:t>
      </w:r>
      <w:r w:rsidR="000243A4">
        <w:rPr>
          <w:rFonts w:ascii="Times New Roman" w:eastAsia="Times New Roman" w:hAnsi="Times New Roman" w:cs="Times New Roman"/>
          <w:sz w:val="24"/>
          <w:szCs w:val="24"/>
        </w:rPr>
        <w:t>189</w:t>
      </w:r>
    </w:p>
    <w:p w:rsidR="000B6188" w:rsidRPr="000B6188" w:rsidRDefault="000B6188" w:rsidP="000B6188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МУНИЦИПАЛЬНОЙ УСЛУГИ «</w:t>
      </w:r>
      <w:r w:rsidRPr="000B6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ЭКСПЕРТИЗЫ»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услуги «</w:t>
      </w:r>
      <w:r w:rsidRPr="000B6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экспертизы» у</w:t>
      </w: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станавливает порядок и стандарт предоставления муниципальной услуги.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</w:t>
      </w:r>
      <w:r w:rsidR="001A7C4D">
        <w:rPr>
          <w:rFonts w:ascii="Times New Roman" w:hAnsi="Times New Roman" w:cs="Times New Roman"/>
          <w:sz w:val="28"/>
          <w:szCs w:val="28"/>
        </w:rPr>
        <w:t>граждане, общественные объединения и другие негосударственные некоммерческие организации</w:t>
      </w:r>
      <w:r w:rsidR="001A7C4D" w:rsidRPr="001A7C4D">
        <w:rPr>
          <w:rFonts w:ascii="Times New Roman" w:eastAsia="Times New Roman" w:hAnsi="Times New Roman" w:cs="Times New Roman"/>
          <w:sz w:val="28"/>
          <w:szCs w:val="28"/>
        </w:rPr>
        <w:t>, либо их уполномоченные представители (далее - заявители), обратившиеся в орган, предоставляющий муниципальную услугу, с заявлением о предоставлении муниципальной услуги в письменном или электронном виде.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Междуреченского муниципального </w:t>
      </w:r>
      <w:r w:rsidR="001A7C4D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1A7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структурных подразделений (далее – Уполномоченный орган)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Сухонская</w:t>
      </w:r>
      <w:proofErr w:type="spell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набережная, д.9.</w:t>
      </w:r>
      <w:proofErr w:type="gramEnd"/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161050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ул. Советская, д.23а.</w:t>
      </w:r>
      <w:proofErr w:type="gramEnd"/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Телефон/факс:  8 (81749) 2-13-10 / 8 (81749) 2-12-92.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admmegrn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-  8 (81749) 2-</w:t>
      </w:r>
      <w:r w:rsidR="003A015A">
        <w:rPr>
          <w:rFonts w:ascii="Times New Roman" w:eastAsia="Times New Roman" w:hAnsi="Times New Roman" w:cs="Times New Roman"/>
          <w:sz w:val="28"/>
          <w:szCs w:val="28"/>
        </w:rPr>
        <w:t>11-83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Интернет-сайт):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mr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35.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8" w:history="1">
        <w:r w:rsidRPr="000B61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0B61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://gosuslugi35.ru.</w:t>
        </w:r>
      </w:hyperlink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с которым заключены соглашения о взаимодействии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(далее - МФЦ):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Шапина</w:t>
      </w:r>
      <w:proofErr w:type="spell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, д.12.</w:t>
      </w:r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Почтовый адрес МФЦ: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161050,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Шапина</w:t>
      </w:r>
      <w:proofErr w:type="spell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, д. 12.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Телефон/факс МФЦ: 8(81749)2-12-26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МФЦ: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3513@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08:00 до 17:00 ежедневно.</w:t>
            </w:r>
          </w:p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на обед: с 12:30 до 13:30</w:t>
            </w: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0B6188" w:rsidRPr="000B6188" w:rsidRDefault="000B6188" w:rsidP="000B6188">
      <w:pPr>
        <w:tabs>
          <w:tab w:val="left" w:pos="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лично;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посредством электронной связи;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посредством почтовой связи;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на Портале государственных и муниципальных услуг (функций) области.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стендах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информации; 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Уполномоченного органа,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МФЦ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ответственными за информирование.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местонахождение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, его структурных подразделений, МФЦ;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должностные лица и муниципальные служащие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, уполномоченные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предоставлять муниципальную услугу и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номера контактных телефонов;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график работы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Arial Unicode MS" w:hAnsi="Times New Roman" w:cs="Times New Roman"/>
          <w:sz w:val="28"/>
          <w:szCs w:val="28"/>
        </w:rPr>
        <w:t>адресах</w:t>
      </w:r>
      <w:proofErr w:type="gramEnd"/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Интернет-сайтов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Arial Unicode MS" w:hAnsi="Times New Roman" w:cs="Times New Roman"/>
          <w:sz w:val="28"/>
          <w:szCs w:val="28"/>
        </w:rPr>
        <w:t>адресах</w:t>
      </w:r>
      <w:proofErr w:type="gramEnd"/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электронной почты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iCs/>
          <w:sz w:val="24"/>
          <w:szCs w:val="24"/>
        </w:rPr>
        <w:t>, МФЦ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>ход предоставления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0B6188">
        <w:rPr>
          <w:rFonts w:ascii="Times New Roman" w:eastAsia="Arial Unicode MS" w:hAnsi="Times New Roman" w:cs="Times New Roman"/>
          <w:sz w:val="28"/>
          <w:szCs w:val="28"/>
        </w:rPr>
        <w:t>процедурах</w:t>
      </w:r>
      <w:proofErr w:type="gramEnd"/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0B6188" w:rsidRPr="000B6188" w:rsidRDefault="000B6188" w:rsidP="000B6188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порядок и формы </w:t>
      </w:r>
      <w:proofErr w:type="gramStart"/>
      <w:r w:rsidRPr="000B6188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досудебном порядке обжалования действий (бездействия) должностных лиц и муниципальных служащих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  <w:proofErr w:type="gramEnd"/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 о деятельности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0B6188" w:rsidRPr="000B6188" w:rsidRDefault="000B6188" w:rsidP="000B618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B6188" w:rsidRPr="000B6188" w:rsidRDefault="000B6188" w:rsidP="001A7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0B6188" w:rsidRPr="000B6188" w:rsidRDefault="000B6188" w:rsidP="001A7C4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, МФЦ.</w:t>
      </w:r>
    </w:p>
    <w:p w:rsidR="000B6188" w:rsidRPr="000B6188" w:rsidRDefault="000B6188" w:rsidP="001A7C4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2.1.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ab/>
        <w:t>Наименование муниципальной услуги</w:t>
      </w:r>
    </w:p>
    <w:p w:rsidR="000B6188" w:rsidRPr="000B6188" w:rsidRDefault="000B6188" w:rsidP="001A7C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1A7C4D">
      <w:pPr>
        <w:keepNext/>
        <w:tabs>
          <w:tab w:val="num" w:pos="0"/>
        </w:tabs>
        <w:spacing w:after="0" w:line="240" w:lineRule="auto"/>
        <w:ind w:right="-286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экспертизы.</w:t>
      </w:r>
    </w:p>
    <w:p w:rsidR="000B6188" w:rsidRPr="000B6188" w:rsidRDefault="000B6188" w:rsidP="001A7C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1A7C4D">
      <w:pPr>
        <w:keepNext/>
        <w:tabs>
          <w:tab w:val="num" w:pos="0"/>
        </w:tabs>
        <w:spacing w:after="0" w:line="240" w:lineRule="auto"/>
        <w:ind w:right="-286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0B6188" w:rsidRPr="000B6188" w:rsidRDefault="000B6188" w:rsidP="001A7C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</w:p>
    <w:p w:rsidR="001A7C4D" w:rsidRDefault="000B6188" w:rsidP="001A7C4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2.2.1. Муниципальная услуга предоставляется</w:t>
      </w:r>
      <w:r w:rsidR="001A7C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1A7C4D" w:rsidP="001A7C4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Междуреченского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МФЦ по месту жительства заявителя.</w:t>
      </w:r>
    </w:p>
    <w:p w:rsidR="000B6188" w:rsidRPr="000B6188" w:rsidRDefault="000B6188" w:rsidP="001A7C4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iCs/>
          <w:sz w:val="27"/>
          <w:szCs w:val="27"/>
        </w:rPr>
        <w:lastRenderedPageBreak/>
        <w:t xml:space="preserve">2.2.2. </w:t>
      </w:r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в Уполномоченном органе.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7"/>
          <w:szCs w:val="27"/>
        </w:rPr>
        <w:t xml:space="preserve">2.2.3.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B6188" w:rsidRPr="000B6188" w:rsidRDefault="000B6188" w:rsidP="000B6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2.3.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ab/>
        <w:t>Результат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294183574"/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 и направление соответствующего уведомления заявителю;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2) отказ в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 направление соответствующего уведомления заявителю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2.4. Срок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294183575"/>
      <w:r w:rsidRPr="000B6188"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D67298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E70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дней со дня подачи заявления о проведении общественной экологической экспертизы.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2.5. Перечень нормативных правовых актов, 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регулирующих</w:t>
      </w:r>
      <w:proofErr w:type="gramEnd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отношения, возникающие в связи с предоставлением муниципальной услуги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0B6188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Федеральный закон от 10 октября 2002 года № 7-ФЗ «Об охране окружающей среды»;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2.6.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2.6.1.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муниципальной услуги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заявитель представляет</w:t>
      </w:r>
      <w:bookmarkStart w:id="3" w:name="Par0"/>
      <w:bookmarkEnd w:id="3"/>
      <w:r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заявление о проведении общественной экологической экспертизы (далее – заявление) п</w:t>
      </w:r>
      <w:r w:rsidR="00DE327F">
        <w:rPr>
          <w:rFonts w:ascii="Times New Roman" w:eastAsia="Times New Roman" w:hAnsi="Times New Roman" w:cs="Times New Roman"/>
          <w:sz w:val="28"/>
          <w:szCs w:val="28"/>
        </w:rPr>
        <w:t>о форме, указанной в приложении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0B6188" w:rsidRPr="000B6188" w:rsidRDefault="00DE327F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27F">
        <w:rPr>
          <w:rFonts w:ascii="Times New Roman" w:eastAsia="Times New Roman" w:hAnsi="Times New Roman" w:cs="Times New Roman"/>
          <w:sz w:val="28"/>
          <w:szCs w:val="28"/>
        </w:rPr>
        <w:t>В заявлении общественных объединений и других негосударственных некоммерческих организаций о проведении общественной экологической экспертизы должны быть приведены наименование, юридический адрес и адрес (место нахождения),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экспертизы, сведения о лицах, инициировавших проведение общественной экологической экспертизы (наименование, юридический адрес и адрес (место нахождения) для общественных</w:t>
      </w:r>
      <w:proofErr w:type="gramEnd"/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объединений и других негосударственных некоммерческих организаций, фамилия, имя, отчество (при наличии) для граждан Российской Федерации), в том числе сведения о соответствии таких лиц требованиям, установленным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экспертизе».</w:t>
      </w:r>
    </w:p>
    <w:p w:rsidR="000B6188" w:rsidRPr="000B6188" w:rsidRDefault="000B6188" w:rsidP="000B6188">
      <w:pPr>
        <w:tabs>
          <w:tab w:val="left" w:pos="7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личность представителя заявителя;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2.6.2. Заявление оформляется на русском языке, заверяется подписью заявителя.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Вологодской области».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2.7. Исчерпывающий перечень документов, </w:t>
      </w: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 и услуг, которые являются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отсутствуют.</w:t>
      </w:r>
      <w:proofErr w:type="gramEnd"/>
    </w:p>
    <w:p w:rsidR="000B6188" w:rsidRPr="000B6188" w:rsidRDefault="000B6188" w:rsidP="000B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0B6188" w:rsidRPr="000B6188" w:rsidRDefault="000B6188" w:rsidP="000B6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2.9.2. Основания для отказа: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пункта 2 статьи 20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заявления о проведении общественной экологической экспертизы, предусмотренные статьей 23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экспертизе», не выполнены;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лицо, инициировавшее проведение общественной экологической экспертизы, не соответствует требованиям статьи 20 Федерального закона от 23 ноября 1995 года № 174-ФЗ «Об экологической экспертизе»;</w:t>
      </w:r>
    </w:p>
    <w:p w:rsid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указанные в заявлении кандидатуры лиц, привлекаемых к проведению общественной экологической экспертизы, не соответствуют требованиям, установленным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D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6188" w:rsidRPr="000B6188" w:rsidRDefault="000B6188" w:rsidP="00DE327F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0B6188" w:rsidRPr="000B6188" w:rsidRDefault="000B6188" w:rsidP="000B6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2.13. Срок и порядок  регистрации запроса заявителя о предоставлении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 услуги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2.13.1. 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также - Журнал регистрации).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2.14.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ab/>
        <w:t>Требования к помещениям, в которых предоставляется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муниципальная услуга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2.14.1.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2.14.2.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ab/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2.14.3.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ab/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0B6188" w:rsidRPr="000B6188" w:rsidRDefault="000B6188" w:rsidP="000B618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2.14.4.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0B6188" w:rsidRPr="000B6188" w:rsidRDefault="000B6188" w:rsidP="000B618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0B6188" w:rsidRPr="000B6188" w:rsidRDefault="000B6188" w:rsidP="000B618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B6188" w:rsidRPr="000B6188" w:rsidRDefault="000B6188" w:rsidP="000B618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2.14.5.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4" w:name="_Toc294183582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2.15. Показатели доступности и качества муниципальной услуги</w:t>
      </w:r>
      <w:bookmarkEnd w:id="4"/>
    </w:p>
    <w:p w:rsidR="000B6188" w:rsidRPr="000B6188" w:rsidRDefault="000B6188" w:rsidP="000B6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B6188" w:rsidRPr="000B6188" w:rsidRDefault="000B6188" w:rsidP="000B618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B6188" w:rsidRPr="000B6188" w:rsidRDefault="000B6188" w:rsidP="000B618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188" w:rsidRPr="000B6188" w:rsidRDefault="000B6188" w:rsidP="000B618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2.16.1. Перечень классов средств электронной подписи, которые допускаются к использованию при обращении за получением </w:t>
      </w:r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ной услуги и (или) предоставления такой услуги.</w:t>
      </w:r>
    </w:p>
    <w:p w:rsidR="000B6188" w:rsidRPr="000B6188" w:rsidRDefault="000B6188" w:rsidP="000B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         в том числе особенности выполнения административных процедур              в электронной форме, а также особенности выполнения 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в многофункциональных центрах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</w:t>
      </w:r>
      <w:r w:rsidRPr="000B6188">
        <w:rPr>
          <w:rFonts w:ascii="Times New Roman" w:eastAsia="Times New Roman" w:hAnsi="Times New Roman" w:cs="Times New Roman"/>
          <w:sz w:val="27"/>
          <w:szCs w:val="24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и приложенных к нему документов;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2) рассмотрение заявление и принятие решения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3) уведомление заявителя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 с указанием причин отказа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B6188">
        <w:rPr>
          <w:rFonts w:ascii="Times New Roman" w:eastAsia="Times New Roman" w:hAnsi="Times New Roman" w:cs="Times New Roman"/>
          <w:sz w:val="27"/>
          <w:szCs w:val="24"/>
        </w:rPr>
        <w:t xml:space="preserve">3.2.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приведена в </w:t>
      </w:r>
      <w:hyperlink r:id="rId10">
        <w:r w:rsidRPr="000B6188">
          <w:rPr>
            <w:rFonts w:ascii="Times New Roman" w:eastAsia="Times New Roman" w:hAnsi="Times New Roman" w:cs="Times New Roman"/>
            <w:sz w:val="28"/>
            <w:szCs w:val="28"/>
          </w:rPr>
          <w:t>блок-схеме</w:t>
        </w:r>
      </w:hyperlink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 к административному регламенту)</w:t>
      </w:r>
      <w:r w:rsidRPr="000B6188">
        <w:rPr>
          <w:rFonts w:ascii="Times New Roman" w:eastAsia="Times New Roman" w:hAnsi="Times New Roman" w:cs="Times New Roman"/>
          <w:sz w:val="27"/>
          <w:szCs w:val="24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3.3. Прием и регистрация заявления и приложенных к нему документов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3.3.1. 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0B6188" w:rsidRPr="000B6188" w:rsidRDefault="000B6188" w:rsidP="000B618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</w:t>
      </w:r>
      <w:r w:rsidRPr="000B618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3.3.3. При личном обращении заявитель предварительно может получить консультацию специалиста, ответственного за информирование, в отношении порядка представления и правильности оформления заявления.</w:t>
      </w:r>
    </w:p>
    <w:p w:rsidR="000B6188" w:rsidRPr="000B6188" w:rsidRDefault="000B6188" w:rsidP="000B6188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3.3.4. Основания для возврата заявления:</w:t>
      </w:r>
    </w:p>
    <w:p w:rsidR="000B6188" w:rsidRPr="000B6188" w:rsidRDefault="000B6188" w:rsidP="00DE327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color w:val="000000"/>
          <w:sz w:val="28"/>
          <w:szCs w:val="28"/>
        </w:rPr>
        <w:t>с заявлением обратилось ненадлежащее лицо;</w:t>
      </w:r>
    </w:p>
    <w:p w:rsidR="000B6188" w:rsidRPr="000B6188" w:rsidRDefault="000B6188" w:rsidP="00DE327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заявителем не представлены документы, указанные в </w:t>
      </w:r>
      <w:hyperlink r:id="rId11">
        <w:r w:rsidRPr="000B6188"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пункте 2.6</w:t>
        </w:r>
      </w:hyperlink>
      <w:r w:rsidRPr="000B6188">
        <w:rPr>
          <w:rFonts w:ascii="Times New Roman" w:eastAsia="Arial Unicode MS" w:hAnsi="Times New Roman" w:cs="Times New Roman"/>
          <w:color w:val="000000"/>
          <w:sz w:val="28"/>
          <w:szCs w:val="28"/>
        </w:rPr>
        <w:t>.1 настоящего административного регламента;</w:t>
      </w:r>
    </w:p>
    <w:p w:rsidR="000B6188" w:rsidRPr="000B6188" w:rsidRDefault="000B6188" w:rsidP="000B6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3)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исправления.</w:t>
      </w:r>
    </w:p>
    <w:p w:rsidR="000B6188" w:rsidRPr="000B6188" w:rsidRDefault="000B6188" w:rsidP="000B6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оснований для возврата заявления, предусмотренных пунктом 3.3.4 настоящего административного регламента, заявление подлежит возврату заявителю в течение 3-х </w:t>
      </w:r>
      <w:r w:rsidR="00D5562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с указанием причин, и направляется посредством почтового отправления с уведомлением.</w:t>
      </w:r>
    </w:p>
    <w:p w:rsidR="000B6188" w:rsidRPr="000B6188" w:rsidRDefault="000B6188" w:rsidP="000B6188">
      <w:pPr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После устранения причин возврата документов заявитель вправе повторно обратиться в Уполномоченный орган в порядке, установленном настоящим административным регламентом.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3.3.5. В день регистрации заявления указанное заявление с приложенными документами специалист, ответственный за прием документов, передает руководителю Уполномоченного органа (структурного подразделения Уполномоченного органа – при наличии).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3.3.6.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 (структурного подразделения Уполномоченного органа – при наличии).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3.4. Рассмотрение заявления и принятие решения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получение заявления и прилагаемых к нему документов руководителем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органа (структурного подразделения Уполномоченного органа – при наличии).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0B6188" w:rsidRPr="000B6188" w:rsidRDefault="000B6188" w:rsidP="000B6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3.4.2. Ответственный исполнитель рассматривает заявление и приложенные к нему документы. 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3.4.3. По результатам рассмотрения заявления и документов, ответственный исполнитель устанавливает наличие или отсутствие оснований, указанных в пункте 2.9.2 настоящего административного регламента: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1) проводит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регистрацию заявлений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готовит уведомление об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 государственной регистрации заявлений о проведении общественной экологической экспертизы с указанием причины отказа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62D" w:rsidRPr="00D5562D" w:rsidRDefault="00D5562D" w:rsidP="00D55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день.</w:t>
      </w:r>
    </w:p>
    <w:p w:rsidR="000B6188" w:rsidRPr="00D5562D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3.5. Уведомление заявителя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заявлений о проведении общественной экологической экспертизы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 </w:t>
      </w: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регистрации заявлений о проведении общественной экологической экспертизы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административной процедуры является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государственная регистрация заявления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505" w:rsidRPr="000B6188" w:rsidRDefault="00E70505" w:rsidP="00E705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принятия решения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готовит письменное уведомление заявителю за подписью руководителя Уполномоченного органа  о принятом решении.</w:t>
      </w:r>
    </w:p>
    <w:p w:rsidR="00E70505" w:rsidRDefault="00E70505" w:rsidP="00E7050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7 календарных дней со дня подачи заявления о проведении общественной экологической экспертизы.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3.5.2. Уведомление заявителя выдается (направляется):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3) через МФЦ.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3.5.3. Результатом выполнения данной административной процедуры является направление либо вручение заявителю уведомления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3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B6188" w:rsidRPr="000B6188" w:rsidRDefault="000B6188" w:rsidP="000B618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4.2. Общий контроль над полнотой и качеством </w:t>
      </w:r>
      <w:r w:rsidRPr="000B6188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руководитель Уполномоченного органа.</w:t>
      </w:r>
    </w:p>
    <w:p w:rsidR="000B6188" w:rsidRPr="000B6188" w:rsidRDefault="000B6188" w:rsidP="000B61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- 1 раз в год, внеплановые – по конкретному обращению заявителя.</w:t>
      </w:r>
    </w:p>
    <w:p w:rsidR="000B6188" w:rsidRPr="000B6188" w:rsidRDefault="000B6188" w:rsidP="000B61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руководителя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B6188" w:rsidRPr="000B6188" w:rsidRDefault="000B6188" w:rsidP="000B618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B6188" w:rsidRDefault="000B6188" w:rsidP="000B618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0B61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предусмотренная в соответствии с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950A0E" w:rsidRDefault="00950A0E" w:rsidP="0095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незаконный отказ в регистрации заявления о проведении общественной экологической экспертизы, предусмотренная</w:t>
      </w:r>
      <w:r w:rsidRPr="0095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24 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0E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</w:t>
      </w:r>
      <w:r w:rsidRPr="00950A0E">
        <w:rPr>
          <w:rFonts w:ascii="Times New Roman" w:hAnsi="Times New Roman" w:cs="Times New Roman"/>
          <w:sz w:val="28"/>
          <w:szCs w:val="28"/>
        </w:rPr>
        <w:lastRenderedPageBreak/>
        <w:t>Уполномоченном органе, ответственных за предоставление муниципальной услуги.</w:t>
      </w:r>
    </w:p>
    <w:p w:rsidR="00950A0E" w:rsidRPr="000B6188" w:rsidRDefault="00950A0E" w:rsidP="000B618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его должностных лиц, либо муниципальных служащих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5.1. Общие требования к порядку подачи и рассмотрения жалобы:</w:t>
      </w: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1) жалоба на решения, принятые специалистом по охране окружающей среды и природным ресурсам администрации Междуреченского муниципального района (далее – специалист), подаётся  на имя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сайта администрации района, а также может быть принята при личном приеме заявителя;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подпунктах</w:t>
      </w:r>
      <w:r w:rsidRPr="000B618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а-в</w:t>
      </w:r>
      <w:r w:rsidRPr="000B618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настоящего подпункта,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Жалоба, направленная в электронном виде должна быть переведена в электронный вид с помощью сре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дств ск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анирования. Все документы должны быть отсканированы в цветном виде в формате 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: качество – не менее 200 точек на дюйм (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) для сохранения всех аутентичных признаков подлинности. 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жалобе, направленной в электронном виде, заявителем указан адрес электронной почты, по этому адресу направляется уведомление о приеме обращения или отказе в рассмотрении (с обоснованием причин отказа),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чего обращение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распечатывается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и дальнейшая работа с ним ведется как с письменным обращением.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5.2. Жалоба должна содержать:</w:t>
      </w: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- наименование органа, фамилию, имя, отчество должностного лица, либо муниципального служащего, решения и действия (бездействие) которых обжалуются;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специалиста органа, предоставляющего муниципальную услугу;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- доводы, на основании которых заявитель не согласен с решением и действием (бездействием) специалиста. Заявителем могут быть представлены документы (при наличии), подтверждающие доводы заявителя, либо их копии.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5.3. Сроки рассмотрения жалобы (претензии)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рабочих дней 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5.4. Результат досудебного (внесудебного) обжалования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 принимает одно из следующих решений: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актами, а также в иных формах;</w:t>
      </w:r>
      <w:proofErr w:type="gramEnd"/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 в электронной форме, направляется мотивированный ответ о результатах рассмотрения жалобы.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заинтересованному лицу и применении мер ответственности к сотруднику, допустившему нарушения в ходе предоставления муниципальной услуги на основании настоящего административного регламента, которые повлекли за собой жалобу со стороны заинтересованного лица;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 отказывает в удовлетворении жалобы в следующих случаях: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регламента, в отношении того же заявителя и по тому же предмету жалобы;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 вправе оставить жалобу без ответа в следующих случаях: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B6188" w:rsidRPr="000B6188" w:rsidRDefault="000B6188" w:rsidP="000B61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в) отсутствие в жалобе сведений (части сведений), предусмотренных в пункте 5.2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от 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:rsidR="00950A0E" w:rsidRDefault="00950A0E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50A0E">
        <w:rPr>
          <w:rFonts w:ascii="Times New Roman" w:eastAsia="Times New Roman" w:hAnsi="Times New Roman" w:cs="Times New Roman"/>
          <w:sz w:val="18"/>
          <w:szCs w:val="18"/>
        </w:rPr>
        <w:t>(наименование, юридический и почтовый 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общественного объединения </w:t>
      </w:r>
      <w:proofErr w:type="gramEnd"/>
    </w:p>
    <w:p w:rsidR="000B6188" w:rsidRPr="000B6188" w:rsidRDefault="00950A0E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(негосударственной коммерческой организации</w:t>
      </w:r>
      <w:r w:rsidRPr="00950A0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950A0E" w:rsidP="00950A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образец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Прошу  осуществить  государственную регистрацию  заявления  о  проведении  общественной экологической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кспертизы на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объект: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127401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объекте общественной экологической экспертизы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Сведения   о   составе   экспертной  комиссии  общественной   экологической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экспертизы: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Сроки проведения общественной экологической экспертизы: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7401" w:rsidRDefault="00127401" w:rsidP="00127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7401">
        <w:rPr>
          <w:rFonts w:ascii="Times New Roman" w:eastAsia="Times New Roman" w:hAnsi="Times New Roman" w:cs="Times New Roman"/>
          <w:sz w:val="28"/>
          <w:szCs w:val="28"/>
        </w:rPr>
        <w:t xml:space="preserve">Сведения о лицах, инициировавших проведение общественной экологической экспертизы </w:t>
      </w:r>
      <w:r w:rsidRPr="00127401">
        <w:rPr>
          <w:rFonts w:ascii="Times New Roman" w:eastAsia="Times New Roman" w:hAnsi="Times New Roman" w:cs="Times New Roman"/>
          <w:sz w:val="18"/>
          <w:szCs w:val="18"/>
        </w:rPr>
        <w:t>(наименование, юридический и почтовый адреса (для общественных объединений и других негосударственных некоммерческих организаций), ФИО (для граждан РФ, в том числе сведения о соответствии таких лиц требования, установленным Федеральным законом от 23.11.1995 № 174-ФЗ «Об экологической экспертизе»))</w:t>
      </w:r>
      <w:r w:rsidRPr="0012740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27401" w:rsidRPr="000B6188" w:rsidRDefault="00127401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127401" w:rsidRPr="000B6188" w:rsidRDefault="00127401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127401" w:rsidRDefault="00127401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D5562D" w:rsidRPr="000B6188" w:rsidRDefault="00D5562D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Интересы   заявителя  во  взаимоотношениях  с  органом,  осуществляющим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государственную регистрацию заявлений о проведении общественной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62D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D5562D">
        <w:rPr>
          <w:rFonts w:ascii="Times New Roman" w:hAnsi="Times New Roman" w:cs="Times New Roman"/>
          <w:sz w:val="28"/>
          <w:szCs w:val="28"/>
        </w:rPr>
        <w:t xml:space="preserve"> представлять: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562D">
        <w:rPr>
          <w:rFonts w:ascii="Times New Roman" w:hAnsi="Times New Roman" w:cs="Times New Roman"/>
          <w:sz w:val="18"/>
          <w:szCs w:val="18"/>
        </w:rPr>
        <w:t>(фамилия, имя, отчество,  должность, контактный телефон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5562D">
        <w:rPr>
          <w:rFonts w:ascii="Times New Roman" w:hAnsi="Times New Roman" w:cs="Times New Roman"/>
          <w:sz w:val="18"/>
          <w:szCs w:val="18"/>
        </w:rPr>
        <w:t>действующего  по   доверенности   (иному  документу,  подтверждающему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62D">
        <w:rPr>
          <w:rFonts w:ascii="Times New Roman" w:hAnsi="Times New Roman" w:cs="Times New Roman"/>
          <w:sz w:val="18"/>
          <w:szCs w:val="18"/>
        </w:rPr>
        <w:t>полномочия представителя заявителя)</w:t>
      </w:r>
      <w:r w:rsidRPr="00D55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 xml:space="preserve">    Обязуюсь   известить   население  о  начале  и  результатах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62D">
        <w:rPr>
          <w:rFonts w:ascii="Times New Roman" w:hAnsi="Times New Roman" w:cs="Times New Roman"/>
          <w:sz w:val="28"/>
          <w:szCs w:val="28"/>
        </w:rPr>
        <w:t>общественной экологической экспертизы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объекта ____________</w:t>
      </w:r>
    </w:p>
    <w:p w:rsidR="00127401" w:rsidRPr="00127401" w:rsidRDefault="00127401" w:rsidP="00127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                              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B6188">
        <w:rPr>
          <w:rFonts w:ascii="Times New Roman" w:eastAsia="Times New Roman" w:hAnsi="Times New Roman" w:cs="Times New Roman"/>
          <w:sz w:val="16"/>
          <w:szCs w:val="16"/>
        </w:rPr>
        <w:t xml:space="preserve">            (Дата)                                                                            (Подпись)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  <w:t>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(линия отреза)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Заявление</w:t>
      </w:r>
      <w:r w:rsidR="00D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556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(наименование юридического лица)</w:t>
      </w:r>
    </w:p>
    <w:p w:rsidR="000B6188" w:rsidRPr="000B6188" w:rsidRDefault="00D5562D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>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88"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D556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(должность и Ф.И.О. должностного лица)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и зарегистрировано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(дата регистрации)                                          (регистрационный номер)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Срок выдачи разрешения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0B6188" w:rsidRPr="000B6188" w:rsidRDefault="00127401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0B6188" w:rsidRPr="000B6188">
        <w:rPr>
          <w:rFonts w:ascii="Times New Roman" w:eastAsia="Times New Roman" w:hAnsi="Times New Roman" w:cs="Times New Roman"/>
          <w:sz w:val="20"/>
          <w:szCs w:val="20"/>
        </w:rPr>
        <w:t xml:space="preserve"> (максимальный срок выдачи разрешения)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(подпись должностного лица)</w:t>
      </w:r>
    </w:p>
    <w:p w:rsidR="000B6188" w:rsidRDefault="000B6188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505" w:rsidRPr="000B6188" w:rsidRDefault="00E70505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0B6188" w:rsidRPr="000B6188" w:rsidRDefault="000B6188" w:rsidP="000B6188">
      <w:pPr>
        <w:spacing w:after="0" w:line="230" w:lineRule="exact"/>
        <w:ind w:left="44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3"/>
          <w:szCs w:val="23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708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B6188" w:rsidRPr="000B6188" w:rsidTr="00950A0E">
        <w:tc>
          <w:tcPr>
            <w:tcW w:w="7088" w:type="dxa"/>
            <w:vAlign w:val="center"/>
          </w:tcPr>
          <w:p w:rsidR="000B6188" w:rsidRPr="000B6188" w:rsidRDefault="000B6188" w:rsidP="000B6188">
            <w:pPr>
              <w:adjustRightInd w:val="0"/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:rsidR="000B6188" w:rsidRPr="000B6188" w:rsidRDefault="000B6188" w:rsidP="00E70505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0B6188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>. 3.3.2.</w:t>
            </w:r>
            <w:proofErr w:type="gramEnd"/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Административного регламента) – 1 рабочий день</w:t>
            </w:r>
            <w:proofErr w:type="gramEnd"/>
          </w:p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</w:tr>
    </w:tbl>
    <w:p w:rsidR="000B6188" w:rsidRPr="000B6188" w:rsidRDefault="000B6188" w:rsidP="000B6188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-635</wp:posOffset>
                </wp:positionV>
                <wp:extent cx="635" cy="417195"/>
                <wp:effectExtent l="56515" t="12065" r="57150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AE0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7.05pt;margin-top:-.05pt;width:.0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0B6188" w:rsidRPr="000B6188" w:rsidRDefault="000B6188" w:rsidP="000B6188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708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B6188" w:rsidRPr="000B6188" w:rsidTr="00950A0E">
        <w:tc>
          <w:tcPr>
            <w:tcW w:w="7088" w:type="dxa"/>
            <w:vAlign w:val="center"/>
          </w:tcPr>
          <w:p w:rsidR="000B6188" w:rsidRPr="000B6188" w:rsidRDefault="000B6188" w:rsidP="000B6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E70505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B618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рассмотрение заявление и принятие решения о </w:t>
            </w:r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      </w:r>
          </w:p>
          <w:p w:rsidR="000B6188" w:rsidRPr="000B6188" w:rsidRDefault="00E70505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 3.4.3.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Административного регламента) – 1 рабочий день</w:t>
            </w:r>
            <w:proofErr w:type="gramEnd"/>
          </w:p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15875</wp:posOffset>
                </wp:positionV>
                <wp:extent cx="1905" cy="556260"/>
                <wp:effectExtent l="53340" t="5080" r="5905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89F91C" id="Прямая со стрелкой 2" o:spid="_x0000_s1026" type="#_x0000_t32" style="position:absolute;margin-left:252.05pt;margin-top:1.25pt;width:.1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102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B6188" w:rsidRPr="000B6188" w:rsidTr="00950A0E">
        <w:tc>
          <w:tcPr>
            <w:tcW w:w="7088" w:type="dxa"/>
            <w:vAlign w:val="center"/>
          </w:tcPr>
          <w:p w:rsidR="00E70505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B618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уведомление заявителя о </w:t>
            </w:r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      </w:r>
          </w:p>
          <w:p w:rsidR="000B6188" w:rsidRPr="000B6188" w:rsidRDefault="00E70505" w:rsidP="00E7050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 3.5.1.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Административного регламента) – 1 рабочий день</w:t>
            </w:r>
            <w:proofErr w:type="gramEnd"/>
          </w:p>
        </w:tc>
      </w:tr>
    </w:tbl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188" w:rsidRPr="000B6188" w:rsidRDefault="000B6188" w:rsidP="000B6188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3"/>
          <w:szCs w:val="23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Default="000B6188" w:rsidP="00D51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188" w:rsidSect="000243A4">
      <w:pgSz w:w="11906" w:h="16838"/>
      <w:pgMar w:top="851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2"/>
    <w:rsid w:val="00015157"/>
    <w:rsid w:val="000243A4"/>
    <w:rsid w:val="000A61C5"/>
    <w:rsid w:val="000B6188"/>
    <w:rsid w:val="00123373"/>
    <w:rsid w:val="00127401"/>
    <w:rsid w:val="001717B7"/>
    <w:rsid w:val="001A7C4D"/>
    <w:rsid w:val="001E6418"/>
    <w:rsid w:val="001F439F"/>
    <w:rsid w:val="00204C6B"/>
    <w:rsid w:val="00226CAB"/>
    <w:rsid w:val="00227DA6"/>
    <w:rsid w:val="002654BB"/>
    <w:rsid w:val="00281DC5"/>
    <w:rsid w:val="002F33E7"/>
    <w:rsid w:val="002F382F"/>
    <w:rsid w:val="00306BBC"/>
    <w:rsid w:val="00327036"/>
    <w:rsid w:val="0034694E"/>
    <w:rsid w:val="003A015A"/>
    <w:rsid w:val="003B631A"/>
    <w:rsid w:val="00426B04"/>
    <w:rsid w:val="0044177E"/>
    <w:rsid w:val="00447417"/>
    <w:rsid w:val="004740FB"/>
    <w:rsid w:val="004D347E"/>
    <w:rsid w:val="004D7687"/>
    <w:rsid w:val="00551682"/>
    <w:rsid w:val="005B6DDF"/>
    <w:rsid w:val="006534A7"/>
    <w:rsid w:val="00687AAB"/>
    <w:rsid w:val="006E3F80"/>
    <w:rsid w:val="00751E74"/>
    <w:rsid w:val="00753C88"/>
    <w:rsid w:val="00756A8C"/>
    <w:rsid w:val="00786710"/>
    <w:rsid w:val="00787D9A"/>
    <w:rsid w:val="007961C2"/>
    <w:rsid w:val="00816290"/>
    <w:rsid w:val="008C5031"/>
    <w:rsid w:val="0090187D"/>
    <w:rsid w:val="00950A0E"/>
    <w:rsid w:val="009800D6"/>
    <w:rsid w:val="00982072"/>
    <w:rsid w:val="009E6A3D"/>
    <w:rsid w:val="00A86D3A"/>
    <w:rsid w:val="00AF6296"/>
    <w:rsid w:val="00BE00C3"/>
    <w:rsid w:val="00C03772"/>
    <w:rsid w:val="00C1654B"/>
    <w:rsid w:val="00C43F83"/>
    <w:rsid w:val="00C46566"/>
    <w:rsid w:val="00C65A32"/>
    <w:rsid w:val="00C87F1A"/>
    <w:rsid w:val="00C9495B"/>
    <w:rsid w:val="00CD570A"/>
    <w:rsid w:val="00CE152F"/>
    <w:rsid w:val="00CE4784"/>
    <w:rsid w:val="00CF6442"/>
    <w:rsid w:val="00CF76C3"/>
    <w:rsid w:val="00D35045"/>
    <w:rsid w:val="00D51BAA"/>
    <w:rsid w:val="00D5562D"/>
    <w:rsid w:val="00D67298"/>
    <w:rsid w:val="00D71AD0"/>
    <w:rsid w:val="00D97AA2"/>
    <w:rsid w:val="00DB36AC"/>
    <w:rsid w:val="00DC1F70"/>
    <w:rsid w:val="00DE327F"/>
    <w:rsid w:val="00DE6958"/>
    <w:rsid w:val="00E35DF3"/>
    <w:rsid w:val="00E70505"/>
    <w:rsid w:val="00EB450D"/>
    <w:rsid w:val="00EC790D"/>
    <w:rsid w:val="00EC79FB"/>
    <w:rsid w:val="00ED7083"/>
    <w:rsid w:val="00F63BB1"/>
    <w:rsid w:val="00FB3D8B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84"/>
  </w:style>
  <w:style w:type="paragraph" w:styleId="2">
    <w:name w:val="heading 2"/>
    <w:basedOn w:val="a"/>
    <w:next w:val="a"/>
    <w:link w:val="20"/>
    <w:uiPriority w:val="9"/>
    <w:unhideWhenUsed/>
    <w:qFormat/>
    <w:rsid w:val="000B61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B618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5A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51B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61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uiPriority w:val="9"/>
    <w:semiHidden/>
    <w:rsid w:val="000B61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0B6188"/>
  </w:style>
  <w:style w:type="character" w:customStyle="1" w:styleId="3">
    <w:name w:val="Заголовок 3 Знак"/>
    <w:basedOn w:val="a0"/>
    <w:rsid w:val="000B618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0B6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0B618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B618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61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B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B618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B6188"/>
    <w:rPr>
      <w:rFonts w:cs="Times New Roman"/>
    </w:rPr>
  </w:style>
  <w:style w:type="character" w:customStyle="1" w:styleId="41">
    <w:name w:val="Заголовок 4 Знак1"/>
    <w:basedOn w:val="a0"/>
    <w:link w:val="4"/>
    <w:rsid w:val="000B618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B61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B61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0B61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18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Знак"/>
    <w:basedOn w:val="a0"/>
    <w:rsid w:val="000B6188"/>
    <w:rPr>
      <w:rFonts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0B618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5">
    <w:name w:val="Основной текст2"/>
    <w:basedOn w:val="a0"/>
    <w:rsid w:val="000B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0"/>
    <w:link w:val="Bodytext30"/>
    <w:rsid w:val="000B618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188"/>
    <w:pPr>
      <w:shd w:val="clear" w:color="auto" w:fill="FFFFFF"/>
      <w:spacing w:after="0" w:line="317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84"/>
  </w:style>
  <w:style w:type="paragraph" w:styleId="2">
    <w:name w:val="heading 2"/>
    <w:basedOn w:val="a"/>
    <w:next w:val="a"/>
    <w:link w:val="20"/>
    <w:uiPriority w:val="9"/>
    <w:unhideWhenUsed/>
    <w:qFormat/>
    <w:rsid w:val="000B61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B618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5A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51B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61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uiPriority w:val="9"/>
    <w:semiHidden/>
    <w:rsid w:val="000B61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0B6188"/>
  </w:style>
  <w:style w:type="character" w:customStyle="1" w:styleId="3">
    <w:name w:val="Заголовок 3 Знак"/>
    <w:basedOn w:val="a0"/>
    <w:rsid w:val="000B618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0B6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0B618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B618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61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B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B618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B6188"/>
    <w:rPr>
      <w:rFonts w:cs="Times New Roman"/>
    </w:rPr>
  </w:style>
  <w:style w:type="character" w:customStyle="1" w:styleId="41">
    <w:name w:val="Заголовок 4 Знак1"/>
    <w:basedOn w:val="a0"/>
    <w:link w:val="4"/>
    <w:rsid w:val="000B618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B61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B61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0B61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18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Знак"/>
    <w:basedOn w:val="a0"/>
    <w:rsid w:val="000B6188"/>
    <w:rPr>
      <w:rFonts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0B618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5">
    <w:name w:val="Основной текст2"/>
    <w:basedOn w:val="a0"/>
    <w:rsid w:val="000B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0"/>
    <w:link w:val="Bodytext30"/>
    <w:rsid w:val="000B618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188"/>
    <w:pPr>
      <w:shd w:val="clear" w:color="auto" w:fill="FFFFFF"/>
      <w:spacing w:after="0" w:line="317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EE851AE2145AAF24BCE2D4BD7D8EF695DF0F2935FFF199E54D2625E8832F6E6ACB30CEC5A640Bh0cEI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E:\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59F78D4F9387567465ADBC8D13D597A1CD1835BD352048A5693C26C65F4ABDB702B7E79A0A6F0738g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5EFC-3411-49B2-9BC7-2653E4A2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2024-03-28T08:27:00Z</cp:lastPrinted>
  <dcterms:created xsi:type="dcterms:W3CDTF">2024-03-21T08:37:00Z</dcterms:created>
  <dcterms:modified xsi:type="dcterms:W3CDTF">2024-03-28T08:27:00Z</dcterms:modified>
</cp:coreProperties>
</file>