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Default="009C04C5" w:rsidP="009C04C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АДМИНИСТРАЦИЯ </w:t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МЕЖДУРЕЧЕНСКОГО МУНИЦИПАЛЬНОГО </w:t>
      </w:r>
      <w:r>
        <w:rPr>
          <w:b/>
          <w:sz w:val="28"/>
          <w:szCs w:val="28"/>
        </w:rPr>
        <w:t>ОКРУГА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>ВОЛОГОДСКОЙ ОБЛАСТИ</w:t>
      </w:r>
    </w:p>
    <w:p w:rsidR="009C04C5" w:rsidRDefault="009C04C5" w:rsidP="009C04C5">
      <w:pPr>
        <w:jc w:val="center"/>
        <w:rPr>
          <w:b/>
          <w:sz w:val="28"/>
          <w:szCs w:val="28"/>
        </w:rPr>
      </w:pPr>
    </w:p>
    <w:p w:rsidR="009C04C5" w:rsidRDefault="009C04C5" w:rsidP="009C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4C5" w:rsidRDefault="009C04C5" w:rsidP="009C04C5">
      <w:pPr>
        <w:ind w:right="283"/>
        <w:jc w:val="center"/>
        <w:rPr>
          <w:b/>
          <w:sz w:val="28"/>
          <w:szCs w:val="28"/>
        </w:rPr>
      </w:pPr>
    </w:p>
    <w:p w:rsidR="009C04C5" w:rsidRDefault="007C372F" w:rsidP="009C04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C04C5" w:rsidRPr="002409C8">
        <w:rPr>
          <w:sz w:val="28"/>
          <w:szCs w:val="28"/>
          <w:u w:val="single"/>
        </w:rPr>
        <w:t xml:space="preserve">т </w:t>
      </w:r>
      <w:r w:rsidR="003A239D">
        <w:rPr>
          <w:sz w:val="28"/>
          <w:szCs w:val="28"/>
          <w:u w:val="single"/>
        </w:rPr>
        <w:t>2</w:t>
      </w:r>
      <w:r w:rsidR="00D76F23">
        <w:rPr>
          <w:sz w:val="28"/>
          <w:szCs w:val="28"/>
          <w:u w:val="single"/>
        </w:rPr>
        <w:t>7</w:t>
      </w:r>
      <w:r w:rsidR="003A239D">
        <w:rPr>
          <w:sz w:val="28"/>
          <w:szCs w:val="28"/>
          <w:u w:val="single"/>
        </w:rPr>
        <w:t>.03.2025</w:t>
      </w:r>
      <w:r w:rsidR="009C04C5" w:rsidRPr="002409C8">
        <w:rPr>
          <w:sz w:val="28"/>
          <w:szCs w:val="28"/>
          <w:u w:val="single"/>
        </w:rPr>
        <w:t xml:space="preserve"> №</w:t>
      </w:r>
      <w:r w:rsidR="00107F6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222</w:t>
      </w:r>
    </w:p>
    <w:p w:rsidR="002409C8" w:rsidRPr="005E2081" w:rsidRDefault="005E2081" w:rsidP="009C04C5">
      <w:pPr>
        <w:rPr>
          <w:sz w:val="24"/>
          <w:szCs w:val="18"/>
        </w:rPr>
      </w:pPr>
      <w:r>
        <w:rPr>
          <w:sz w:val="24"/>
          <w:szCs w:val="18"/>
        </w:rPr>
        <w:t xml:space="preserve">        </w:t>
      </w:r>
      <w:r w:rsidR="007C372F">
        <w:rPr>
          <w:sz w:val="24"/>
          <w:szCs w:val="18"/>
        </w:rPr>
        <w:t xml:space="preserve"> </w:t>
      </w:r>
      <w:r>
        <w:rPr>
          <w:sz w:val="24"/>
          <w:szCs w:val="18"/>
        </w:rPr>
        <w:t xml:space="preserve"> </w:t>
      </w:r>
      <w:r w:rsidR="002409C8" w:rsidRPr="005E2081">
        <w:rPr>
          <w:sz w:val="24"/>
          <w:szCs w:val="18"/>
        </w:rPr>
        <w:t>с. Шуйское</w:t>
      </w:r>
    </w:p>
    <w:p w:rsidR="009C04C5" w:rsidRDefault="009C04C5">
      <w:pPr>
        <w:ind w:firstLine="709"/>
        <w:jc w:val="center"/>
        <w:rPr>
          <w:b/>
          <w:sz w:val="28"/>
        </w:rPr>
      </w:pPr>
    </w:p>
    <w:p w:rsidR="003A239D" w:rsidRDefault="003A239D" w:rsidP="00385757">
      <w:pPr>
        <w:keepNext/>
        <w:ind w:firstLine="704"/>
        <w:jc w:val="center"/>
        <w:outlineLvl w:val="1"/>
        <w:rPr>
          <w:sz w:val="28"/>
        </w:rPr>
      </w:pPr>
      <w:r>
        <w:rPr>
          <w:sz w:val="28"/>
        </w:rPr>
        <w:t>О внесении изменений в постановление от 13.06.2024 № 381</w:t>
      </w:r>
    </w:p>
    <w:p w:rsidR="00385757" w:rsidRPr="003A239D" w:rsidRDefault="003A239D" w:rsidP="00385757">
      <w:pPr>
        <w:keepNext/>
        <w:ind w:firstLine="704"/>
        <w:jc w:val="center"/>
        <w:outlineLvl w:val="1"/>
        <w:rPr>
          <w:sz w:val="28"/>
        </w:rPr>
      </w:pPr>
      <w:r>
        <w:rPr>
          <w:sz w:val="28"/>
        </w:rPr>
        <w:t>«</w:t>
      </w:r>
      <w:r w:rsidR="00385757" w:rsidRPr="003A239D">
        <w:rPr>
          <w:sz w:val="28"/>
        </w:rPr>
        <w:t>Об утверждении Порядка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  <w:r>
        <w:rPr>
          <w:sz w:val="28"/>
        </w:rPr>
        <w:t>»</w:t>
      </w:r>
    </w:p>
    <w:p w:rsidR="00385757" w:rsidRPr="00385757" w:rsidRDefault="00385757" w:rsidP="00385757">
      <w:pPr>
        <w:keepNext/>
        <w:ind w:firstLine="704"/>
        <w:jc w:val="center"/>
        <w:outlineLvl w:val="1"/>
        <w:rPr>
          <w:b/>
          <w:sz w:val="28"/>
        </w:rPr>
      </w:pPr>
    </w:p>
    <w:p w:rsidR="009C04C5" w:rsidRDefault="003A239D" w:rsidP="003A239D">
      <w:pPr>
        <w:keepNext/>
        <w:ind w:firstLine="704"/>
        <w:jc w:val="both"/>
        <w:outlineLvl w:val="1"/>
        <w:rPr>
          <w:sz w:val="28"/>
        </w:rPr>
      </w:pPr>
      <w:r w:rsidRPr="003A239D">
        <w:rPr>
          <w:sz w:val="28"/>
        </w:rPr>
        <w:t xml:space="preserve">На основании Федерального закона от 26.12.2024 № 498-ФЗ «О внесении изменений в Трудовой кодекс Российской Федерации», </w:t>
      </w:r>
      <w:r>
        <w:rPr>
          <w:sz w:val="28"/>
        </w:rPr>
        <w:t>в</w:t>
      </w:r>
      <w:r w:rsidR="00385757" w:rsidRPr="00385757">
        <w:rPr>
          <w:sz w:val="28"/>
        </w:rPr>
        <w:t xml:space="preserve"> соответствии с решением Представительного Собрания </w:t>
      </w:r>
      <w:r w:rsidR="00385757">
        <w:rPr>
          <w:sz w:val="28"/>
        </w:rPr>
        <w:t xml:space="preserve">округа от </w:t>
      </w:r>
      <w:r>
        <w:rPr>
          <w:sz w:val="28"/>
        </w:rPr>
        <w:t>26.03.2025</w:t>
      </w:r>
      <w:r w:rsidR="00385757">
        <w:rPr>
          <w:sz w:val="28"/>
        </w:rPr>
        <w:t xml:space="preserve"> № </w:t>
      </w:r>
      <w:r w:rsidR="00D76F23">
        <w:rPr>
          <w:sz w:val="28"/>
        </w:rPr>
        <w:t>23</w:t>
      </w:r>
      <w:r w:rsidR="00385757">
        <w:rPr>
          <w:sz w:val="28"/>
        </w:rPr>
        <w:t xml:space="preserve"> «</w:t>
      </w:r>
      <w:r w:rsidRPr="003A239D">
        <w:rPr>
          <w:sz w:val="28"/>
        </w:rPr>
        <w:t>О внесении изменений в решение от 13.06.2024 № 67</w:t>
      </w:r>
      <w:r>
        <w:rPr>
          <w:sz w:val="28"/>
        </w:rPr>
        <w:t xml:space="preserve"> </w:t>
      </w:r>
      <w:r w:rsidRPr="003A239D">
        <w:rPr>
          <w:sz w:val="28"/>
        </w:rPr>
        <w:t>«Об установлении дополнительных мер социальной поддержки</w:t>
      </w:r>
      <w:r>
        <w:rPr>
          <w:sz w:val="28"/>
        </w:rPr>
        <w:t xml:space="preserve"> </w:t>
      </w:r>
      <w:r w:rsidRPr="003A239D">
        <w:rPr>
          <w:sz w:val="28"/>
        </w:rPr>
        <w:t>отдельным категориям граждан»</w:t>
      </w:r>
      <w:r w:rsidR="00385757" w:rsidRPr="00385757">
        <w:rPr>
          <w:sz w:val="28"/>
        </w:rPr>
        <w:t xml:space="preserve">, </w:t>
      </w:r>
      <w:r w:rsidR="002C6041">
        <w:rPr>
          <w:sz w:val="28"/>
        </w:rPr>
        <w:t>Уставом округа</w:t>
      </w:r>
      <w:r w:rsidR="00385757" w:rsidRPr="00385757">
        <w:rPr>
          <w:sz w:val="28"/>
        </w:rPr>
        <w:t>,</w:t>
      </w:r>
    </w:p>
    <w:p w:rsidR="002C6041" w:rsidRDefault="002C6041" w:rsidP="00385757">
      <w:pPr>
        <w:keepNext/>
        <w:ind w:firstLine="704"/>
        <w:jc w:val="both"/>
        <w:outlineLvl w:val="1"/>
        <w:rPr>
          <w:i/>
          <w:sz w:val="28"/>
        </w:rPr>
      </w:pPr>
    </w:p>
    <w:p w:rsidR="009C04C5" w:rsidRDefault="009C04C5" w:rsidP="009C04C5">
      <w:pPr>
        <w:rPr>
          <w:b/>
          <w:sz w:val="26"/>
          <w:szCs w:val="26"/>
        </w:rPr>
      </w:pPr>
      <w:r w:rsidRPr="005E2081">
        <w:rPr>
          <w:sz w:val="28"/>
          <w:szCs w:val="26"/>
        </w:rPr>
        <w:t xml:space="preserve">Администрация округа </w:t>
      </w:r>
      <w:r w:rsidRPr="005E2081">
        <w:rPr>
          <w:b/>
          <w:sz w:val="28"/>
          <w:szCs w:val="26"/>
        </w:rPr>
        <w:t>ПОСТАНОВЛЯЕТ</w:t>
      </w:r>
      <w:r w:rsidRPr="009C04C5">
        <w:rPr>
          <w:b/>
          <w:sz w:val="26"/>
          <w:szCs w:val="26"/>
        </w:rPr>
        <w:t>:</w:t>
      </w:r>
    </w:p>
    <w:p w:rsidR="009C04C5" w:rsidRPr="009C04C5" w:rsidRDefault="009C04C5" w:rsidP="009C04C5">
      <w:pPr>
        <w:rPr>
          <w:b/>
          <w:sz w:val="26"/>
          <w:szCs w:val="26"/>
        </w:rPr>
      </w:pPr>
    </w:p>
    <w:p w:rsidR="003A239D" w:rsidRDefault="003A239D" w:rsidP="007C372F">
      <w:pPr>
        <w:numPr>
          <w:ilvl w:val="0"/>
          <w:numId w:val="1"/>
        </w:numPr>
        <w:tabs>
          <w:tab w:val="left" w:pos="865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Внести в</w:t>
      </w:r>
      <w:r w:rsidR="009351F2">
        <w:rPr>
          <w:sz w:val="28"/>
        </w:rPr>
        <w:t xml:space="preserve"> </w:t>
      </w:r>
      <w:r w:rsidR="002C6041" w:rsidRPr="002C6041">
        <w:rPr>
          <w:sz w:val="28"/>
        </w:rPr>
        <w:t>Поряд</w:t>
      </w:r>
      <w:r w:rsidR="002C6041">
        <w:rPr>
          <w:sz w:val="28"/>
        </w:rPr>
        <w:t>о</w:t>
      </w:r>
      <w:r w:rsidR="002C6041" w:rsidRPr="002C6041">
        <w:rPr>
          <w:sz w:val="28"/>
        </w:rPr>
        <w:t>к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  <w:r>
        <w:rPr>
          <w:sz w:val="28"/>
        </w:rPr>
        <w:t>, утвержденный постановлением администрации округа от 13.06.2024 № 381 (далее – Порядок), следующие изменения:</w:t>
      </w:r>
    </w:p>
    <w:p w:rsidR="009351F2" w:rsidRPr="003A239D" w:rsidRDefault="003A239D" w:rsidP="007C372F">
      <w:pPr>
        <w:pStyle w:val="af0"/>
        <w:numPr>
          <w:ilvl w:val="1"/>
          <w:numId w:val="1"/>
        </w:numPr>
        <w:tabs>
          <w:tab w:val="left" w:pos="865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A239D">
        <w:rPr>
          <w:sz w:val="28"/>
        </w:rPr>
        <w:t>Подпункт 1.2. пункта 1 Порядка изложить в следующей редакции:</w:t>
      </w:r>
    </w:p>
    <w:p w:rsidR="003A239D" w:rsidRDefault="003A239D" w:rsidP="007C372F">
      <w:pPr>
        <w:pStyle w:val="af0"/>
        <w:tabs>
          <w:tab w:val="left" w:pos="865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Pr="003A239D">
        <w:rPr>
          <w:sz w:val="28"/>
        </w:rPr>
        <w:t>1.2.</w:t>
      </w:r>
      <w:r w:rsidRPr="003A239D">
        <w:rPr>
          <w:sz w:val="28"/>
        </w:rPr>
        <w:tab/>
      </w:r>
      <w:proofErr w:type="gramStart"/>
      <w:r w:rsidRPr="003A239D">
        <w:rPr>
          <w:sz w:val="28"/>
        </w:rPr>
        <w:t>Для целей настоящего Порядка под гражданами, принимающими участие в специальной военной операции, понимаются граждан</w:t>
      </w:r>
      <w:r>
        <w:rPr>
          <w:sz w:val="28"/>
        </w:rPr>
        <w:t>е</w:t>
      </w:r>
      <w:r w:rsidRPr="003A239D">
        <w:rPr>
          <w:sz w:val="28"/>
        </w:rPr>
        <w:t>, призванны</w:t>
      </w:r>
      <w:r>
        <w:rPr>
          <w:sz w:val="28"/>
        </w:rPr>
        <w:t>е</w:t>
      </w:r>
      <w:r w:rsidRPr="003A239D">
        <w:rPr>
          <w:sz w:val="28"/>
        </w:rPr>
        <w:t xml:space="preserve"> на военную службу по мобилизации, направленны</w:t>
      </w:r>
      <w:r>
        <w:rPr>
          <w:sz w:val="28"/>
        </w:rPr>
        <w:t>е</w:t>
      </w:r>
      <w:r w:rsidRPr="003A239D">
        <w:rPr>
          <w:sz w:val="28"/>
        </w:rPr>
        <w:t xml:space="preserve"> на службу в войска национальной гвардии Российской Федерации по мобилизации или поступивши</w:t>
      </w:r>
      <w:r>
        <w:rPr>
          <w:sz w:val="28"/>
        </w:rPr>
        <w:t>е</w:t>
      </w:r>
      <w:r w:rsidRPr="003A239D">
        <w:rPr>
          <w:sz w:val="28"/>
        </w:rPr>
        <w:t xml:space="preserve"> на военную службу по контракту в период мобилизации, </w:t>
      </w:r>
      <w:r w:rsidR="004E337D" w:rsidRPr="004E337D">
        <w:rPr>
          <w:sz w:val="28"/>
        </w:rPr>
        <w:t>в период военног</w:t>
      </w:r>
      <w:r w:rsidR="004E337D">
        <w:rPr>
          <w:sz w:val="28"/>
        </w:rPr>
        <w:t xml:space="preserve">о положения или в военное время, </w:t>
      </w:r>
      <w:r w:rsidRPr="003A239D">
        <w:rPr>
          <w:sz w:val="28"/>
        </w:rPr>
        <w:t>либо заключивши</w:t>
      </w:r>
      <w:r>
        <w:rPr>
          <w:sz w:val="28"/>
        </w:rPr>
        <w:t>е</w:t>
      </w:r>
      <w:r w:rsidRPr="003A239D">
        <w:rPr>
          <w:sz w:val="28"/>
        </w:rPr>
        <w:t xml:space="preserve"> контракт о добровольном содействии в выполнении задач, возложенных на</w:t>
      </w:r>
      <w:proofErr w:type="gramEnd"/>
      <w:r w:rsidRPr="003A239D">
        <w:rPr>
          <w:sz w:val="28"/>
        </w:rPr>
        <w:t xml:space="preserve"> Вооруженные Силы Российской Федерации или войска национальной гвардии Российской Федерации </w:t>
      </w:r>
      <w:r>
        <w:rPr>
          <w:sz w:val="28"/>
        </w:rPr>
        <w:t>(далее - военнослужащие)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>;</w:t>
      </w:r>
    </w:p>
    <w:p w:rsidR="003A239D" w:rsidRDefault="003A239D" w:rsidP="007C372F">
      <w:pPr>
        <w:pStyle w:val="af0"/>
        <w:numPr>
          <w:ilvl w:val="1"/>
          <w:numId w:val="1"/>
        </w:numPr>
        <w:tabs>
          <w:tab w:val="left" w:pos="865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Подпункт 1.5. пункта 1 Порядка изложить в следующей редакции:</w:t>
      </w:r>
    </w:p>
    <w:p w:rsidR="003A239D" w:rsidRPr="003A239D" w:rsidRDefault="003A239D" w:rsidP="007C372F">
      <w:pPr>
        <w:pStyle w:val="af0"/>
        <w:tabs>
          <w:tab w:val="left" w:pos="865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«1.5. </w:t>
      </w:r>
      <w:r w:rsidRPr="003A239D">
        <w:rPr>
          <w:sz w:val="28"/>
        </w:rPr>
        <w:t>Получателями дополнительной меры социальной поддержки (далее - заявитель) в соответствии с настоящим Порядком являются:</w:t>
      </w:r>
    </w:p>
    <w:p w:rsidR="003A239D" w:rsidRPr="003A239D" w:rsidRDefault="003A239D" w:rsidP="007C372F">
      <w:pPr>
        <w:pStyle w:val="af0"/>
        <w:tabs>
          <w:tab w:val="left" w:pos="865"/>
          <w:tab w:val="left" w:pos="993"/>
        </w:tabs>
        <w:ind w:left="0" w:firstLine="709"/>
        <w:jc w:val="both"/>
        <w:rPr>
          <w:sz w:val="28"/>
        </w:rPr>
      </w:pPr>
      <w:proofErr w:type="gramStart"/>
      <w:r w:rsidRPr="003A239D">
        <w:rPr>
          <w:sz w:val="28"/>
        </w:rPr>
        <w:t>1.5.1.</w:t>
      </w:r>
      <w:r w:rsidRPr="003A239D">
        <w:rPr>
          <w:sz w:val="28"/>
        </w:rPr>
        <w:tab/>
        <w:t xml:space="preserve">супруга (супруг) военнослужащего </w:t>
      </w:r>
      <w:r>
        <w:rPr>
          <w:sz w:val="28"/>
        </w:rPr>
        <w:t xml:space="preserve">(погибшего военнослужащего) </w:t>
      </w:r>
      <w:r w:rsidRPr="003A239D">
        <w:rPr>
          <w:sz w:val="28"/>
        </w:rPr>
        <w:t>и (или) ее (его) несовершеннолетние дети;</w:t>
      </w:r>
      <w:proofErr w:type="gramEnd"/>
    </w:p>
    <w:p w:rsidR="003A239D" w:rsidRPr="003A239D" w:rsidRDefault="003A239D" w:rsidP="003A239D">
      <w:pPr>
        <w:pStyle w:val="af0"/>
        <w:tabs>
          <w:tab w:val="left" w:pos="865"/>
          <w:tab w:val="left" w:pos="993"/>
        </w:tabs>
        <w:ind w:left="0" w:firstLine="720"/>
        <w:jc w:val="both"/>
        <w:rPr>
          <w:sz w:val="28"/>
        </w:rPr>
      </w:pPr>
      <w:r w:rsidRPr="003A239D">
        <w:rPr>
          <w:sz w:val="28"/>
        </w:rPr>
        <w:lastRenderedPageBreak/>
        <w:t>1.5.2.</w:t>
      </w:r>
      <w:r w:rsidRPr="003A239D">
        <w:rPr>
          <w:sz w:val="28"/>
        </w:rPr>
        <w:tab/>
        <w:t>родитель (родители) военнослужащего</w:t>
      </w:r>
      <w:r w:rsidR="00B31DAD">
        <w:rPr>
          <w:sz w:val="28"/>
        </w:rPr>
        <w:t xml:space="preserve"> </w:t>
      </w:r>
      <w:r w:rsidR="00B31DAD" w:rsidRPr="00B31DAD">
        <w:rPr>
          <w:sz w:val="28"/>
        </w:rPr>
        <w:t xml:space="preserve">(погибшего военнослужащего) </w:t>
      </w:r>
      <w:r w:rsidR="00B31DAD">
        <w:rPr>
          <w:sz w:val="28"/>
        </w:rPr>
        <w:t>-</w:t>
      </w:r>
      <w:r w:rsidRPr="003A239D">
        <w:rPr>
          <w:sz w:val="28"/>
        </w:rPr>
        <w:t xml:space="preserve"> </w:t>
      </w:r>
      <w:r w:rsidR="00B31DAD">
        <w:rPr>
          <w:sz w:val="28"/>
        </w:rPr>
        <w:t>в</w:t>
      </w:r>
      <w:r w:rsidRPr="003A239D">
        <w:rPr>
          <w:sz w:val="28"/>
        </w:rPr>
        <w:t xml:space="preserve"> случае отсутствия лиц, указанных в абзаце в</w:t>
      </w:r>
      <w:r w:rsidR="00B31DAD">
        <w:rPr>
          <w:sz w:val="28"/>
        </w:rPr>
        <w:t>тором настоящего пункта</w:t>
      </w:r>
      <w:r w:rsidRPr="003A239D">
        <w:rPr>
          <w:sz w:val="28"/>
        </w:rPr>
        <w:t>.</w:t>
      </w:r>
    </w:p>
    <w:p w:rsidR="003A239D" w:rsidRPr="003A239D" w:rsidRDefault="003A239D" w:rsidP="003A239D">
      <w:pPr>
        <w:pStyle w:val="af0"/>
        <w:tabs>
          <w:tab w:val="left" w:pos="865"/>
          <w:tab w:val="left" w:pos="993"/>
        </w:tabs>
        <w:ind w:left="0" w:firstLine="720"/>
        <w:jc w:val="both"/>
        <w:rPr>
          <w:sz w:val="28"/>
        </w:rPr>
      </w:pPr>
      <w:r w:rsidRPr="003A239D">
        <w:rPr>
          <w:sz w:val="28"/>
        </w:rPr>
        <w:t xml:space="preserve">В случае если родитель (родители) военнослужащего </w:t>
      </w:r>
      <w:r w:rsidR="00B31DAD" w:rsidRPr="00B31DAD">
        <w:rPr>
          <w:sz w:val="28"/>
        </w:rPr>
        <w:t>(погибшего военнослужащего)</w:t>
      </w:r>
      <w:r w:rsidR="00B31DAD">
        <w:rPr>
          <w:sz w:val="28"/>
        </w:rPr>
        <w:t xml:space="preserve"> </w:t>
      </w:r>
      <w:r w:rsidRPr="003A239D">
        <w:rPr>
          <w:sz w:val="28"/>
        </w:rPr>
        <w:t>были лишены родительских прав (ограничены в родительских правах) в отношении военнослужащего дополнительная мера социальной поддержки указанным лицам не предоставляется</w:t>
      </w:r>
      <w:proofErr w:type="gramStart"/>
      <w:r w:rsidRPr="003A239D">
        <w:rPr>
          <w:sz w:val="28"/>
        </w:rPr>
        <w:t>.</w:t>
      </w:r>
      <w:r w:rsidR="00B31DAD">
        <w:rPr>
          <w:sz w:val="28"/>
        </w:rPr>
        <w:t>».</w:t>
      </w:r>
      <w:proofErr w:type="gramEnd"/>
    </w:p>
    <w:p w:rsidR="009C04C5" w:rsidRPr="009C04C5" w:rsidRDefault="002C6041" w:rsidP="00BB3B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55B" w:rsidRPr="009C04C5">
        <w:rPr>
          <w:sz w:val="28"/>
          <w:szCs w:val="28"/>
        </w:rPr>
        <w:t xml:space="preserve">. </w:t>
      </w:r>
      <w:r w:rsidR="009C04C5" w:rsidRPr="009C04C5">
        <w:rPr>
          <w:sz w:val="28"/>
          <w:szCs w:val="28"/>
        </w:rPr>
        <w:t>Настоящее постановление подлежит опубли</w:t>
      </w:r>
      <w:r w:rsidR="009C04C5">
        <w:rPr>
          <w:sz w:val="28"/>
          <w:szCs w:val="28"/>
        </w:rPr>
        <w:t xml:space="preserve">кованию в газете «Междуречье» и </w:t>
      </w:r>
      <w:r w:rsidR="009C04C5" w:rsidRPr="009C04C5">
        <w:rPr>
          <w:sz w:val="28"/>
          <w:szCs w:val="28"/>
        </w:rPr>
        <w:t>размещению на официальном сайте Междуреченского муниципального округа в информационно - телеком</w:t>
      </w:r>
      <w:r w:rsidR="009C04C5">
        <w:rPr>
          <w:sz w:val="28"/>
          <w:szCs w:val="28"/>
        </w:rPr>
        <w:t>муникационной сети  «Интернет».</w:t>
      </w:r>
    </w:p>
    <w:p w:rsidR="002C6041" w:rsidRDefault="002C6041" w:rsidP="002C6041">
      <w:pPr>
        <w:ind w:firstLine="720"/>
        <w:jc w:val="both"/>
        <w:rPr>
          <w:sz w:val="28"/>
          <w:szCs w:val="28"/>
        </w:rPr>
      </w:pPr>
    </w:p>
    <w:p w:rsidR="00D2332A" w:rsidRDefault="00D2332A" w:rsidP="002C6041">
      <w:pPr>
        <w:ind w:firstLine="720"/>
        <w:jc w:val="both"/>
        <w:rPr>
          <w:sz w:val="28"/>
          <w:szCs w:val="28"/>
        </w:rPr>
      </w:pPr>
    </w:p>
    <w:p w:rsidR="00D2332A" w:rsidRDefault="00D2332A" w:rsidP="002C6041">
      <w:pPr>
        <w:ind w:firstLine="720"/>
        <w:jc w:val="both"/>
        <w:rPr>
          <w:sz w:val="28"/>
          <w:szCs w:val="28"/>
        </w:rPr>
      </w:pPr>
    </w:p>
    <w:p w:rsidR="00ED7B19" w:rsidRDefault="007E2409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округа               </w:t>
      </w:r>
      <w:r w:rsidR="002C604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</w:t>
      </w:r>
      <w:r w:rsidR="005E208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</w:t>
      </w:r>
      <w:r w:rsidR="007C372F">
        <w:rPr>
          <w:rFonts w:ascii="Times New Roman" w:hAnsi="Times New Roman"/>
          <w:sz w:val="28"/>
        </w:rPr>
        <w:t xml:space="preserve">      </w:t>
      </w:r>
      <w:bookmarkStart w:id="0" w:name="_GoBack"/>
      <w:bookmarkEnd w:id="0"/>
      <w:proofErr w:type="spellStart"/>
      <w:r w:rsidR="007C372F">
        <w:rPr>
          <w:rFonts w:ascii="Times New Roman" w:hAnsi="Times New Roman"/>
          <w:sz w:val="28"/>
        </w:rPr>
        <w:t>С.А.</w:t>
      </w:r>
      <w:r w:rsidR="00B31DAD">
        <w:rPr>
          <w:rFonts w:ascii="Times New Roman" w:hAnsi="Times New Roman"/>
          <w:sz w:val="28"/>
        </w:rPr>
        <w:t>Кузнецов</w:t>
      </w:r>
      <w:proofErr w:type="spellEnd"/>
    </w:p>
    <w:p w:rsidR="00ED7B19" w:rsidRDefault="00ED7B1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D2332A" w:rsidRDefault="00D2332A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F00597" w:rsidRPr="00F00597" w:rsidRDefault="00F00597" w:rsidP="00F00597">
      <w:pPr>
        <w:tabs>
          <w:tab w:val="left" w:pos="8273"/>
        </w:tabs>
        <w:rPr>
          <w:sz w:val="28"/>
          <w:szCs w:val="28"/>
        </w:rPr>
      </w:pPr>
    </w:p>
    <w:sectPr w:rsidR="00F00597" w:rsidRPr="00F00597" w:rsidSect="007C372F">
      <w:pgSz w:w="11906" w:h="16838"/>
      <w:pgMar w:top="851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05" w:rsidRDefault="001B7B05" w:rsidP="00ED7B19">
      <w:r>
        <w:separator/>
      </w:r>
    </w:p>
  </w:endnote>
  <w:endnote w:type="continuationSeparator" w:id="0">
    <w:p w:rsidR="001B7B05" w:rsidRDefault="001B7B05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05" w:rsidRDefault="001B7B05" w:rsidP="00ED7B19">
      <w:r>
        <w:separator/>
      </w:r>
    </w:p>
  </w:footnote>
  <w:footnote w:type="continuationSeparator" w:id="0">
    <w:p w:rsidR="001B7B05" w:rsidRDefault="001B7B05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3FA"/>
    <w:multiLevelType w:val="hybridMultilevel"/>
    <w:tmpl w:val="833C2D44"/>
    <w:lvl w:ilvl="0" w:tplc="8A22D89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F540A"/>
    <w:multiLevelType w:val="multilevel"/>
    <w:tmpl w:val="B5AAD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B32C77"/>
    <w:multiLevelType w:val="multilevel"/>
    <w:tmpl w:val="5A5A80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F07E0"/>
    <w:multiLevelType w:val="multilevel"/>
    <w:tmpl w:val="45680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2160"/>
      </w:pPr>
      <w:rPr>
        <w:rFonts w:hint="default"/>
      </w:rPr>
    </w:lvl>
  </w:abstractNum>
  <w:abstractNum w:abstractNumId="5">
    <w:nsid w:val="2D2B7C31"/>
    <w:multiLevelType w:val="hybridMultilevel"/>
    <w:tmpl w:val="3F46EDCC"/>
    <w:lvl w:ilvl="0" w:tplc="5CFE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AB75FA"/>
    <w:multiLevelType w:val="hybridMultilevel"/>
    <w:tmpl w:val="A42C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F2657"/>
    <w:multiLevelType w:val="multilevel"/>
    <w:tmpl w:val="020843F0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20" w:firstLine="0"/>
      </w:pPr>
    </w:lvl>
    <w:lvl w:ilvl="2">
      <w:numFmt w:val="decimal"/>
      <w:lvlText w:val=""/>
      <w:lvlJc w:val="left"/>
      <w:pPr>
        <w:ind w:left="720" w:firstLine="0"/>
      </w:pPr>
    </w:lvl>
    <w:lvl w:ilvl="3">
      <w:numFmt w:val="decimal"/>
      <w:lvlText w:val=""/>
      <w:lvlJc w:val="left"/>
      <w:pPr>
        <w:ind w:left="720" w:firstLine="0"/>
      </w:pPr>
    </w:lvl>
    <w:lvl w:ilvl="4">
      <w:numFmt w:val="decimal"/>
      <w:lvlText w:val=""/>
      <w:lvlJc w:val="left"/>
      <w:pPr>
        <w:ind w:left="720" w:firstLine="0"/>
      </w:pPr>
    </w:lvl>
    <w:lvl w:ilvl="5">
      <w:numFmt w:val="decimal"/>
      <w:lvlText w:val=""/>
      <w:lvlJc w:val="left"/>
      <w:pPr>
        <w:ind w:left="720" w:firstLine="0"/>
      </w:pPr>
    </w:lvl>
    <w:lvl w:ilvl="6">
      <w:numFmt w:val="decimal"/>
      <w:lvlText w:val=""/>
      <w:lvlJc w:val="left"/>
      <w:pPr>
        <w:ind w:left="720" w:firstLine="0"/>
      </w:pPr>
    </w:lvl>
    <w:lvl w:ilvl="7">
      <w:numFmt w:val="decimal"/>
      <w:lvlText w:val=""/>
      <w:lvlJc w:val="left"/>
      <w:pPr>
        <w:ind w:left="720" w:firstLine="0"/>
      </w:pPr>
    </w:lvl>
    <w:lvl w:ilvl="8">
      <w:numFmt w:val="decimal"/>
      <w:lvlText w:val=""/>
      <w:lvlJc w:val="left"/>
      <w:pPr>
        <w:ind w:left="720" w:firstLine="0"/>
      </w:pPr>
    </w:lvl>
  </w:abstractNum>
  <w:abstractNum w:abstractNumId="8">
    <w:nsid w:val="5423184D"/>
    <w:multiLevelType w:val="multilevel"/>
    <w:tmpl w:val="DA686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160"/>
      </w:pPr>
      <w:rPr>
        <w:rFonts w:hint="default"/>
      </w:rPr>
    </w:lvl>
  </w:abstractNum>
  <w:abstractNum w:abstractNumId="9">
    <w:nsid w:val="58E75FFF"/>
    <w:multiLevelType w:val="multilevel"/>
    <w:tmpl w:val="24CCFF04"/>
    <w:lvl w:ilvl="0">
      <w:start w:val="3"/>
      <w:numFmt w:val="decimal"/>
      <w:lvlText w:val="%1."/>
      <w:lvlJc w:val="left"/>
      <w:pPr>
        <w:ind w:left="22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0">
    <w:nsid w:val="71A354C7"/>
    <w:multiLevelType w:val="multilevel"/>
    <w:tmpl w:val="31444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076998"/>
    <w:rsid w:val="00080107"/>
    <w:rsid w:val="00107F6D"/>
    <w:rsid w:val="00176164"/>
    <w:rsid w:val="001B7B05"/>
    <w:rsid w:val="001D0C09"/>
    <w:rsid w:val="001F5A46"/>
    <w:rsid w:val="002356B3"/>
    <w:rsid w:val="002409C8"/>
    <w:rsid w:val="00262BF0"/>
    <w:rsid w:val="0026591D"/>
    <w:rsid w:val="00265ED1"/>
    <w:rsid w:val="00287852"/>
    <w:rsid w:val="002C15A4"/>
    <w:rsid w:val="002C6041"/>
    <w:rsid w:val="003508D8"/>
    <w:rsid w:val="00372B77"/>
    <w:rsid w:val="00385757"/>
    <w:rsid w:val="00390BED"/>
    <w:rsid w:val="003A239D"/>
    <w:rsid w:val="004004F2"/>
    <w:rsid w:val="00403956"/>
    <w:rsid w:val="00404819"/>
    <w:rsid w:val="004068CC"/>
    <w:rsid w:val="00462B5A"/>
    <w:rsid w:val="004E337D"/>
    <w:rsid w:val="00501C3E"/>
    <w:rsid w:val="005A076E"/>
    <w:rsid w:val="005E2081"/>
    <w:rsid w:val="006B408C"/>
    <w:rsid w:val="007C372F"/>
    <w:rsid w:val="007E2409"/>
    <w:rsid w:val="00832EE7"/>
    <w:rsid w:val="008D3B0B"/>
    <w:rsid w:val="009351F2"/>
    <w:rsid w:val="009A0AD9"/>
    <w:rsid w:val="009B3C4D"/>
    <w:rsid w:val="009C04C5"/>
    <w:rsid w:val="00A133EF"/>
    <w:rsid w:val="00A35E5B"/>
    <w:rsid w:val="00AB111D"/>
    <w:rsid w:val="00AD55E7"/>
    <w:rsid w:val="00B31DAD"/>
    <w:rsid w:val="00B44739"/>
    <w:rsid w:val="00B52D7E"/>
    <w:rsid w:val="00B76AC8"/>
    <w:rsid w:val="00BA4BBD"/>
    <w:rsid w:val="00BB244A"/>
    <w:rsid w:val="00BB2763"/>
    <w:rsid w:val="00BB3BE2"/>
    <w:rsid w:val="00C43A9A"/>
    <w:rsid w:val="00C91ADA"/>
    <w:rsid w:val="00CD3647"/>
    <w:rsid w:val="00D20239"/>
    <w:rsid w:val="00D2332A"/>
    <w:rsid w:val="00D76F23"/>
    <w:rsid w:val="00E10D84"/>
    <w:rsid w:val="00E2022D"/>
    <w:rsid w:val="00E259D0"/>
    <w:rsid w:val="00E40627"/>
    <w:rsid w:val="00ED7B19"/>
    <w:rsid w:val="00F00597"/>
    <w:rsid w:val="00F578F4"/>
    <w:rsid w:val="00F647FB"/>
    <w:rsid w:val="00FC27CA"/>
    <w:rsid w:val="00FD155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59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25">
    <w:name w:val="Основной текст (2)_"/>
    <w:basedOn w:val="a0"/>
    <w:locked/>
    <w:rsid w:val="002C60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2C604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C604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af1">
    <w:name w:val="Подпись к таблице_"/>
    <w:basedOn w:val="a0"/>
    <w:link w:val="af2"/>
    <w:locked/>
    <w:rsid w:val="002C6041"/>
    <w:rPr>
      <w:rFonts w:ascii="Times New Roman" w:hAnsi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C6041"/>
    <w:pPr>
      <w:widowControl w:val="0"/>
      <w:shd w:val="clear" w:color="auto" w:fill="FFFFFF"/>
      <w:spacing w:line="0" w:lineRule="atLeast"/>
    </w:pPr>
  </w:style>
  <w:style w:type="character" w:customStyle="1" w:styleId="71">
    <w:name w:val="Основной текст (7)_"/>
    <w:basedOn w:val="a0"/>
    <w:link w:val="72"/>
    <w:locked/>
    <w:rsid w:val="002C604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C6041"/>
    <w:pPr>
      <w:widowControl w:val="0"/>
      <w:shd w:val="clear" w:color="auto" w:fill="FFFFFF"/>
      <w:spacing w:before="300" w:line="0" w:lineRule="atLeast"/>
    </w:pPr>
  </w:style>
  <w:style w:type="character" w:customStyle="1" w:styleId="81">
    <w:name w:val="Основной текст (8)_"/>
    <w:basedOn w:val="a0"/>
    <w:link w:val="82"/>
    <w:locked/>
    <w:rsid w:val="002C604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C6041"/>
    <w:pPr>
      <w:widowControl w:val="0"/>
      <w:shd w:val="clear" w:color="auto" w:fill="FFFFFF"/>
      <w:spacing w:after="300" w:line="0" w:lineRule="atLeast"/>
      <w:jc w:val="right"/>
    </w:pPr>
    <w:rPr>
      <w:sz w:val="16"/>
      <w:szCs w:val="16"/>
    </w:rPr>
  </w:style>
  <w:style w:type="character" w:customStyle="1" w:styleId="91">
    <w:name w:val="Основной текст (9)_"/>
    <w:basedOn w:val="a0"/>
    <w:link w:val="92"/>
    <w:locked/>
    <w:rsid w:val="002C604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C604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2C604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2C604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2pt">
    <w:name w:val="Основной текст (2) + 12 pt"/>
    <w:basedOn w:val="25"/>
    <w:rsid w:val="002C604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59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25">
    <w:name w:val="Основной текст (2)_"/>
    <w:basedOn w:val="a0"/>
    <w:locked/>
    <w:rsid w:val="002C60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2C604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C604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af1">
    <w:name w:val="Подпись к таблице_"/>
    <w:basedOn w:val="a0"/>
    <w:link w:val="af2"/>
    <w:locked/>
    <w:rsid w:val="002C6041"/>
    <w:rPr>
      <w:rFonts w:ascii="Times New Roman" w:hAnsi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C6041"/>
    <w:pPr>
      <w:widowControl w:val="0"/>
      <w:shd w:val="clear" w:color="auto" w:fill="FFFFFF"/>
      <w:spacing w:line="0" w:lineRule="atLeast"/>
    </w:pPr>
  </w:style>
  <w:style w:type="character" w:customStyle="1" w:styleId="71">
    <w:name w:val="Основной текст (7)_"/>
    <w:basedOn w:val="a0"/>
    <w:link w:val="72"/>
    <w:locked/>
    <w:rsid w:val="002C604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C6041"/>
    <w:pPr>
      <w:widowControl w:val="0"/>
      <w:shd w:val="clear" w:color="auto" w:fill="FFFFFF"/>
      <w:spacing w:before="300" w:line="0" w:lineRule="atLeast"/>
    </w:pPr>
  </w:style>
  <w:style w:type="character" w:customStyle="1" w:styleId="81">
    <w:name w:val="Основной текст (8)_"/>
    <w:basedOn w:val="a0"/>
    <w:link w:val="82"/>
    <w:locked/>
    <w:rsid w:val="002C604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C6041"/>
    <w:pPr>
      <w:widowControl w:val="0"/>
      <w:shd w:val="clear" w:color="auto" w:fill="FFFFFF"/>
      <w:spacing w:after="300" w:line="0" w:lineRule="atLeast"/>
      <w:jc w:val="right"/>
    </w:pPr>
    <w:rPr>
      <w:sz w:val="16"/>
      <w:szCs w:val="16"/>
    </w:rPr>
  </w:style>
  <w:style w:type="character" w:customStyle="1" w:styleId="91">
    <w:name w:val="Основной текст (9)_"/>
    <w:basedOn w:val="a0"/>
    <w:link w:val="92"/>
    <w:locked/>
    <w:rsid w:val="002C604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C604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2C604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2C604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2pt">
    <w:name w:val="Основной текст (2) + 12 pt"/>
    <w:basedOn w:val="25"/>
    <w:rsid w:val="002C604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9717-F007-4EE4-BBD3-C1879C9C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8</cp:revision>
  <cp:lastPrinted>2025-03-27T09:48:00Z</cp:lastPrinted>
  <dcterms:created xsi:type="dcterms:W3CDTF">2025-03-05T08:39:00Z</dcterms:created>
  <dcterms:modified xsi:type="dcterms:W3CDTF">2025-03-27T09:49:00Z</dcterms:modified>
</cp:coreProperties>
</file>