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ACD" w:rsidRPr="00625B64" w:rsidRDefault="00D17ACD" w:rsidP="00D17A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B6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2F3C8A3" wp14:editId="0D65022A">
            <wp:extent cx="532765" cy="643890"/>
            <wp:effectExtent l="0" t="0" r="63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ACD" w:rsidRPr="000E363A" w:rsidRDefault="00D17ACD" w:rsidP="00D17A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63A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D17ACD" w:rsidRPr="000E363A" w:rsidRDefault="00D17ACD" w:rsidP="00D17A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63A">
        <w:rPr>
          <w:rFonts w:ascii="Times New Roman" w:hAnsi="Times New Roman" w:cs="Times New Roman"/>
          <w:b/>
          <w:bCs/>
          <w:sz w:val="28"/>
          <w:szCs w:val="28"/>
        </w:rPr>
        <w:t>МЕЖДУРЕЧЕНСКОГО МУНИЦИПАЛЬНОГО ОКРУГА</w:t>
      </w:r>
    </w:p>
    <w:p w:rsidR="00D17ACD" w:rsidRPr="000E363A" w:rsidRDefault="00D17ACD" w:rsidP="00D17A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63A">
        <w:rPr>
          <w:rFonts w:ascii="Times New Roman" w:hAnsi="Times New Roman" w:cs="Times New Roman"/>
          <w:b/>
          <w:bCs/>
          <w:sz w:val="28"/>
          <w:szCs w:val="28"/>
        </w:rPr>
        <w:t>ВОЛОГОДСКОЙ ОБЛАСТИ</w:t>
      </w:r>
    </w:p>
    <w:p w:rsidR="00D17ACD" w:rsidRPr="000E363A" w:rsidRDefault="00D17ACD" w:rsidP="00D17A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ACD" w:rsidRPr="000E363A" w:rsidRDefault="00D17ACD" w:rsidP="00D17A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63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17ACD" w:rsidRPr="000E363A" w:rsidRDefault="00D17ACD" w:rsidP="00D17A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7ACD" w:rsidRPr="000E363A" w:rsidRDefault="00D17ACD" w:rsidP="00D17AC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E363A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</w:t>
      </w:r>
      <w:r w:rsidR="000E363A">
        <w:rPr>
          <w:rFonts w:ascii="Times New Roman" w:hAnsi="Times New Roman" w:cs="Times New Roman"/>
          <w:bCs/>
          <w:sz w:val="28"/>
          <w:szCs w:val="28"/>
          <w:u w:val="single"/>
        </w:rPr>
        <w:t>02</w:t>
      </w:r>
      <w:r w:rsidRPr="000E363A">
        <w:rPr>
          <w:rFonts w:ascii="Times New Roman" w:hAnsi="Times New Roman" w:cs="Times New Roman"/>
          <w:bCs/>
          <w:sz w:val="28"/>
          <w:szCs w:val="28"/>
          <w:u w:val="single"/>
        </w:rPr>
        <w:t>.1</w:t>
      </w:r>
      <w:r w:rsidR="000E363A"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Pr="000E363A">
        <w:rPr>
          <w:rFonts w:ascii="Times New Roman" w:hAnsi="Times New Roman" w:cs="Times New Roman"/>
          <w:bCs/>
          <w:sz w:val="28"/>
          <w:szCs w:val="28"/>
          <w:u w:val="single"/>
        </w:rPr>
        <w:t xml:space="preserve">.2024 № </w:t>
      </w:r>
      <w:r w:rsidR="000E363A">
        <w:rPr>
          <w:rFonts w:ascii="Times New Roman" w:hAnsi="Times New Roman" w:cs="Times New Roman"/>
          <w:bCs/>
          <w:sz w:val="28"/>
          <w:szCs w:val="28"/>
          <w:u w:val="single"/>
        </w:rPr>
        <w:t>800</w:t>
      </w:r>
    </w:p>
    <w:p w:rsidR="00D17ACD" w:rsidRPr="000E363A" w:rsidRDefault="000E363A" w:rsidP="00D17ACD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D17ACD" w:rsidRPr="000E363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17ACD" w:rsidRPr="000E363A">
        <w:rPr>
          <w:rFonts w:ascii="Times New Roman" w:hAnsi="Times New Roman" w:cs="Times New Roman"/>
          <w:bCs/>
          <w:sz w:val="24"/>
          <w:szCs w:val="28"/>
        </w:rPr>
        <w:t>с. Шуйское</w:t>
      </w:r>
    </w:p>
    <w:p w:rsidR="00D17ACD" w:rsidRPr="000E363A" w:rsidRDefault="00D17ACD" w:rsidP="00D17AC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17ACD" w:rsidRPr="000E363A" w:rsidRDefault="00D17ACD" w:rsidP="00D17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63A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от 16.05.2024 №</w:t>
      </w:r>
      <w:r w:rsidR="000E363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E363A">
        <w:rPr>
          <w:rFonts w:ascii="Times New Roman" w:hAnsi="Times New Roman" w:cs="Times New Roman"/>
          <w:sz w:val="28"/>
          <w:szCs w:val="28"/>
        </w:rPr>
        <w:t xml:space="preserve">318 </w:t>
      </w:r>
      <w:r w:rsidR="000E363A">
        <w:rPr>
          <w:rFonts w:ascii="Times New Roman" w:hAnsi="Times New Roman" w:cs="Times New Roman"/>
          <w:sz w:val="28"/>
          <w:szCs w:val="28"/>
        </w:rPr>
        <w:t xml:space="preserve">     </w:t>
      </w:r>
      <w:r w:rsidRPr="000E363A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единовременной денежной выплаты отдельным категориям лиц»</w:t>
      </w:r>
    </w:p>
    <w:p w:rsidR="00D17ACD" w:rsidRPr="000E363A" w:rsidRDefault="00D17ACD" w:rsidP="00D17ACD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ACD" w:rsidRPr="000E363A" w:rsidRDefault="00D17ACD" w:rsidP="00D17ACD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63A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03 мая 2024 года № 564 «Об утверждении основных требований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выплат», в соответствии с Уставом Междуреченского муниципального округа, </w:t>
      </w:r>
    </w:p>
    <w:p w:rsidR="00D17ACD" w:rsidRPr="000E363A" w:rsidRDefault="00D17ACD" w:rsidP="00D17ACD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ACD" w:rsidRPr="000E363A" w:rsidRDefault="00D17ACD" w:rsidP="000E363A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63A">
        <w:rPr>
          <w:rFonts w:ascii="Times New Roman" w:hAnsi="Times New Roman" w:cs="Times New Roman"/>
          <w:sz w:val="28"/>
          <w:szCs w:val="28"/>
        </w:rPr>
        <w:t xml:space="preserve">Администрация округа </w:t>
      </w:r>
      <w:r w:rsidRPr="000E363A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0E363A">
        <w:rPr>
          <w:rFonts w:ascii="Times New Roman" w:hAnsi="Times New Roman" w:cs="Times New Roman"/>
          <w:sz w:val="28"/>
          <w:szCs w:val="28"/>
        </w:rPr>
        <w:t>:</w:t>
      </w:r>
    </w:p>
    <w:p w:rsidR="00D17ACD" w:rsidRPr="000E363A" w:rsidRDefault="00D17ACD" w:rsidP="00D17ACD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ACD" w:rsidRPr="000E363A" w:rsidRDefault="00D17ACD" w:rsidP="00D17ACD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63A">
        <w:rPr>
          <w:rFonts w:ascii="Times New Roman" w:hAnsi="Times New Roman" w:cs="Times New Roman"/>
          <w:sz w:val="28"/>
          <w:szCs w:val="28"/>
        </w:rPr>
        <w:t>Внести в Порядок предоставления единовременной денежной выплаты отдельным категориям лиц, утвержденный постановлением Администрации округа от 16.05.2024 №318 (далее - Порядок), следующие изменения:</w:t>
      </w:r>
    </w:p>
    <w:p w:rsidR="00D17ACD" w:rsidRPr="000E363A" w:rsidRDefault="003418DE" w:rsidP="00D17ACD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363A">
        <w:rPr>
          <w:rFonts w:ascii="Times New Roman" w:hAnsi="Times New Roman" w:cs="Times New Roman"/>
          <w:sz w:val="28"/>
          <w:szCs w:val="28"/>
        </w:rPr>
        <w:t>В подп</w:t>
      </w:r>
      <w:r w:rsidR="00D17ACD" w:rsidRPr="000E363A">
        <w:rPr>
          <w:rFonts w:ascii="Times New Roman" w:hAnsi="Times New Roman" w:cs="Times New Roman"/>
          <w:sz w:val="28"/>
          <w:szCs w:val="28"/>
        </w:rPr>
        <w:t>ункт</w:t>
      </w:r>
      <w:r w:rsidRPr="000E363A">
        <w:rPr>
          <w:rFonts w:ascii="Times New Roman" w:hAnsi="Times New Roman" w:cs="Times New Roman"/>
          <w:sz w:val="28"/>
          <w:szCs w:val="28"/>
        </w:rPr>
        <w:t>е</w:t>
      </w:r>
      <w:r w:rsidR="00D17ACD" w:rsidRPr="000E363A">
        <w:rPr>
          <w:rFonts w:ascii="Times New Roman" w:hAnsi="Times New Roman" w:cs="Times New Roman"/>
          <w:sz w:val="28"/>
          <w:szCs w:val="28"/>
        </w:rPr>
        <w:t xml:space="preserve"> </w:t>
      </w:r>
      <w:r w:rsidRPr="000E363A">
        <w:rPr>
          <w:rFonts w:ascii="Times New Roman" w:hAnsi="Times New Roman" w:cs="Times New Roman"/>
          <w:sz w:val="28"/>
          <w:szCs w:val="28"/>
        </w:rPr>
        <w:t>«в», пункта 3 П</w:t>
      </w:r>
      <w:r w:rsidR="00D17ACD" w:rsidRPr="000E363A">
        <w:rPr>
          <w:rFonts w:ascii="Times New Roman" w:hAnsi="Times New Roman" w:cs="Times New Roman"/>
          <w:sz w:val="28"/>
          <w:szCs w:val="28"/>
        </w:rPr>
        <w:t xml:space="preserve">орядка дополнить </w:t>
      </w:r>
      <w:r w:rsidRPr="000E363A">
        <w:rPr>
          <w:rFonts w:ascii="Times New Roman" w:hAnsi="Times New Roman" w:cs="Times New Roman"/>
          <w:sz w:val="28"/>
          <w:szCs w:val="28"/>
        </w:rPr>
        <w:t>после слов «заключение контракта» словами «(справку, подтверждающую участие гражданина в специальной военной операции по форме, утвержденной Постановлением Правительства Российской Федерации от 9 октября 2024 №1354</w:t>
      </w:r>
      <w:r w:rsidR="002E4AEA" w:rsidRPr="000E363A">
        <w:rPr>
          <w:rFonts w:ascii="Times New Roman" w:hAnsi="Times New Roman" w:cs="Times New Roman"/>
          <w:sz w:val="28"/>
          <w:szCs w:val="28"/>
        </w:rPr>
        <w:t xml:space="preserve">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</w:t>
      </w:r>
      <w:r w:rsidRPr="000E363A">
        <w:rPr>
          <w:rFonts w:ascii="Times New Roman" w:hAnsi="Times New Roman" w:cs="Times New Roman"/>
          <w:sz w:val="28"/>
          <w:szCs w:val="28"/>
        </w:rPr>
        <w:t>).»</w:t>
      </w:r>
      <w:proofErr w:type="gramEnd"/>
    </w:p>
    <w:p w:rsidR="00D17ACD" w:rsidRPr="000E363A" w:rsidRDefault="00D17ACD" w:rsidP="00D17ACD">
      <w:pPr>
        <w:pStyle w:val="ConsPlusNormal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 w:rsidRPr="000E363A">
        <w:rPr>
          <w:rFonts w:ascii="Times New Roman" w:hAnsi="Times New Roman" w:cs="Times New Roman"/>
          <w:szCs w:val="28"/>
        </w:rPr>
        <w:t>Настоящее постановление подлежит официальному опубликованию в газете «Междуречье» и размещению на сайте Междуреченского муниципального округа в информационно-телекоммуникационной сети «Интернет»</w:t>
      </w:r>
      <w:r w:rsidR="00FE43AF" w:rsidRPr="000E363A">
        <w:rPr>
          <w:rFonts w:ascii="Times New Roman" w:hAnsi="Times New Roman" w:cs="Times New Roman"/>
          <w:szCs w:val="28"/>
        </w:rPr>
        <w:t xml:space="preserve"> и распространяется на правоотношения, возникшие с 1 ноября 2024 года</w:t>
      </w:r>
      <w:r w:rsidRPr="000E363A">
        <w:rPr>
          <w:rFonts w:ascii="Times New Roman" w:hAnsi="Times New Roman" w:cs="Times New Roman"/>
          <w:szCs w:val="28"/>
        </w:rPr>
        <w:t>.</w:t>
      </w:r>
    </w:p>
    <w:p w:rsidR="00D17ACD" w:rsidRPr="000E363A" w:rsidRDefault="00D17ACD" w:rsidP="00D17ACD">
      <w:pPr>
        <w:pStyle w:val="ConsPlusNormal0"/>
        <w:tabs>
          <w:tab w:val="left" w:pos="993"/>
        </w:tabs>
        <w:jc w:val="both"/>
        <w:rPr>
          <w:rFonts w:ascii="Times New Roman" w:hAnsi="Times New Roman" w:cs="Times New Roman"/>
          <w:szCs w:val="28"/>
        </w:rPr>
      </w:pPr>
    </w:p>
    <w:p w:rsidR="00D17ACD" w:rsidRDefault="00D17ACD" w:rsidP="00D17ACD">
      <w:pPr>
        <w:pStyle w:val="ConsPlusNormal0"/>
        <w:tabs>
          <w:tab w:val="left" w:pos="993"/>
        </w:tabs>
        <w:jc w:val="both"/>
        <w:rPr>
          <w:rFonts w:ascii="Times New Roman" w:hAnsi="Times New Roman" w:cs="Times New Roman"/>
          <w:szCs w:val="28"/>
        </w:rPr>
      </w:pPr>
    </w:p>
    <w:p w:rsidR="000E363A" w:rsidRPr="000E363A" w:rsidRDefault="000E363A" w:rsidP="00D17ACD">
      <w:pPr>
        <w:pStyle w:val="ConsPlusNormal0"/>
        <w:tabs>
          <w:tab w:val="left" w:pos="993"/>
        </w:tabs>
        <w:jc w:val="both"/>
        <w:rPr>
          <w:rFonts w:ascii="Times New Roman" w:hAnsi="Times New Roman" w:cs="Times New Roman"/>
          <w:szCs w:val="28"/>
        </w:rPr>
      </w:pPr>
    </w:p>
    <w:p w:rsidR="00D17ACD" w:rsidRPr="000E363A" w:rsidRDefault="00D17ACD" w:rsidP="00D17ACD">
      <w:pPr>
        <w:pStyle w:val="ConsPlusNormal0"/>
        <w:tabs>
          <w:tab w:val="left" w:pos="993"/>
        </w:tabs>
        <w:jc w:val="both"/>
        <w:rPr>
          <w:rFonts w:ascii="Times New Roman" w:hAnsi="Times New Roman" w:cs="Times New Roman"/>
          <w:szCs w:val="28"/>
        </w:rPr>
      </w:pPr>
      <w:r w:rsidRPr="000E363A">
        <w:rPr>
          <w:rFonts w:ascii="Times New Roman" w:hAnsi="Times New Roman" w:cs="Times New Roman"/>
          <w:szCs w:val="28"/>
        </w:rPr>
        <w:t xml:space="preserve">Глава округа                                                                                           </w:t>
      </w:r>
      <w:proofErr w:type="spellStart"/>
      <w:r w:rsidRPr="000E363A">
        <w:rPr>
          <w:rFonts w:ascii="Times New Roman" w:hAnsi="Times New Roman" w:cs="Times New Roman"/>
          <w:szCs w:val="28"/>
        </w:rPr>
        <w:t>С.А.Кузнецов</w:t>
      </w:r>
      <w:proofErr w:type="spellEnd"/>
    </w:p>
    <w:p w:rsidR="00D17ACD" w:rsidRPr="000E363A" w:rsidRDefault="00D17ACD" w:rsidP="00D17ACD">
      <w:pPr>
        <w:pStyle w:val="ConsPlusNormal0"/>
        <w:ind w:firstLine="709"/>
        <w:jc w:val="both"/>
        <w:rPr>
          <w:rFonts w:ascii="Times New Roman" w:hAnsi="Times New Roman" w:cs="Times New Roman"/>
          <w:szCs w:val="28"/>
        </w:rPr>
      </w:pPr>
    </w:p>
    <w:sectPr w:rsidR="00D17ACD" w:rsidRPr="000E363A" w:rsidSect="000E363A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C9E"/>
    <w:multiLevelType w:val="multilevel"/>
    <w:tmpl w:val="B5FADB5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1">
    <w:nsid w:val="34F02AD6"/>
    <w:multiLevelType w:val="hybridMultilevel"/>
    <w:tmpl w:val="F37C8F90"/>
    <w:lvl w:ilvl="0" w:tplc="EE8895D0">
      <w:start w:val="2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66"/>
    <w:rsid w:val="000E363A"/>
    <w:rsid w:val="00234EC8"/>
    <w:rsid w:val="002E4AEA"/>
    <w:rsid w:val="003418DE"/>
    <w:rsid w:val="00563E5C"/>
    <w:rsid w:val="009B35A9"/>
    <w:rsid w:val="00C559AA"/>
    <w:rsid w:val="00C85186"/>
    <w:rsid w:val="00D17ACD"/>
    <w:rsid w:val="00FB4266"/>
    <w:rsid w:val="00FE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C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5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9A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17ACD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D17ACD"/>
    <w:rPr>
      <w:rFonts w:ascii="Arial" w:eastAsia="Times New Roman" w:hAnsi="Arial" w:cs="Arial"/>
      <w:sz w:val="28"/>
      <w:lang w:eastAsia="ru-RU"/>
    </w:rPr>
  </w:style>
  <w:style w:type="paragraph" w:customStyle="1" w:styleId="ConsPlusNormal0">
    <w:name w:val="ConsPlusNormal"/>
    <w:link w:val="ConsPlusNormal"/>
    <w:qFormat/>
    <w:rsid w:val="00D17A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C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5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9A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17ACD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D17ACD"/>
    <w:rPr>
      <w:rFonts w:ascii="Arial" w:eastAsia="Times New Roman" w:hAnsi="Arial" w:cs="Arial"/>
      <w:sz w:val="28"/>
      <w:lang w:eastAsia="ru-RU"/>
    </w:rPr>
  </w:style>
  <w:style w:type="paragraph" w:customStyle="1" w:styleId="ConsPlusNormal0">
    <w:name w:val="ConsPlusNormal"/>
    <w:link w:val="ConsPlusNormal"/>
    <w:qFormat/>
    <w:rsid w:val="00D17A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Yrotdel</dc:creator>
  <cp:keywords/>
  <dc:description/>
  <cp:lastModifiedBy>User</cp:lastModifiedBy>
  <cp:revision>6</cp:revision>
  <cp:lastPrinted>2024-12-02T13:18:00Z</cp:lastPrinted>
  <dcterms:created xsi:type="dcterms:W3CDTF">2024-11-28T05:23:00Z</dcterms:created>
  <dcterms:modified xsi:type="dcterms:W3CDTF">2024-12-02T13:18:00Z</dcterms:modified>
</cp:coreProperties>
</file>