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3" w:rsidRDefault="005F2897" w:rsidP="00BB0F00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E0D7D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89118D0" wp14:editId="2171C9FE">
            <wp:extent cx="536575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DA4313" w:rsidRPr="00DA4313" w:rsidRDefault="00DA4313" w:rsidP="00BB0F00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4313" w:rsidRPr="00DA4313" w:rsidRDefault="00DA4313" w:rsidP="00BB0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A4313" w:rsidRPr="00DA4313" w:rsidRDefault="00DA4313" w:rsidP="00BB0F00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DA4313" w:rsidRPr="00DA4313" w:rsidRDefault="00DA4313" w:rsidP="00BB0F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BB0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A4313" w:rsidRPr="00DA4313" w:rsidRDefault="00DA4313" w:rsidP="00BB0F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4313" w:rsidRPr="00DA4313" w:rsidRDefault="00DA4313" w:rsidP="00BB0F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4313" w:rsidRPr="00DA4313" w:rsidRDefault="00DA4313" w:rsidP="00BB0F0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BB0F00">
        <w:rPr>
          <w:rFonts w:ascii="Times New Roman" w:eastAsia="Times New Roman" w:hAnsi="Times New Roman" w:cs="Times New Roman"/>
          <w:sz w:val="28"/>
          <w:szCs w:val="28"/>
          <w:u w:val="single"/>
        </w:rPr>
        <w:t>20.11</w:t>
      </w: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.2024 № </w:t>
      </w:r>
      <w:r w:rsidR="00BB0F00">
        <w:rPr>
          <w:rFonts w:ascii="Times New Roman" w:eastAsia="Times New Roman" w:hAnsi="Times New Roman" w:cs="Times New Roman"/>
          <w:sz w:val="28"/>
          <w:szCs w:val="28"/>
          <w:u w:val="single"/>
        </w:rPr>
        <w:t>780</w:t>
      </w:r>
    </w:p>
    <w:p w:rsidR="00DA4313" w:rsidRPr="00DA4313" w:rsidRDefault="00DA4313" w:rsidP="00BB0F0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A4313">
        <w:rPr>
          <w:rFonts w:ascii="Times New Roman" w:eastAsia="Times New Roman" w:hAnsi="Times New Roman" w:cs="Times New Roman"/>
          <w:sz w:val="24"/>
          <w:szCs w:val="28"/>
        </w:rPr>
        <w:t xml:space="preserve">          с. Шуйское</w:t>
      </w:r>
    </w:p>
    <w:p w:rsidR="00DA4313" w:rsidRPr="00DA4313" w:rsidRDefault="00DA4313" w:rsidP="00BB0F0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F6F" w:rsidRPr="004E0F6F" w:rsidRDefault="00DA4313" w:rsidP="00BB0F00">
      <w:pPr>
        <w:pStyle w:val="1"/>
        <w:spacing w:line="240" w:lineRule="auto"/>
        <w:jc w:val="center"/>
        <w:rPr>
          <w:b w:val="0"/>
          <w:lang w:val="ru-RU"/>
        </w:rPr>
      </w:pPr>
      <w:r w:rsidRPr="004E0F6F">
        <w:rPr>
          <w:b w:val="0"/>
          <w:szCs w:val="28"/>
          <w:lang w:val="ru-RU"/>
        </w:rPr>
        <w:t xml:space="preserve">Об утверждении </w:t>
      </w:r>
      <w:r w:rsidR="004E0F6F" w:rsidRPr="004E0F6F">
        <w:rPr>
          <w:b w:val="0"/>
          <w:lang w:val="ru-RU"/>
        </w:rPr>
        <w:t>Порядк</w:t>
      </w:r>
      <w:r w:rsidR="004E0F6F">
        <w:rPr>
          <w:b w:val="0"/>
          <w:lang w:val="ru-RU"/>
        </w:rPr>
        <w:t>а</w:t>
      </w:r>
      <w:r w:rsidR="004E0F6F" w:rsidRPr="004E0F6F">
        <w:rPr>
          <w:b w:val="0"/>
          <w:lang w:val="ru-RU"/>
        </w:rPr>
        <w:br/>
        <w:t>осуществления контроля за использованием по назначению и сохранностью муниципального имущества, находящегося в муниципальной собственности Междуреченского муниципального округа</w:t>
      </w:r>
    </w:p>
    <w:p w:rsidR="00DA4313" w:rsidRPr="00DA4313" w:rsidRDefault="00DA4313" w:rsidP="00BB0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644" w:rsidRDefault="004E0F6F" w:rsidP="00BB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="00BB0F00">
        <w:rPr>
          <w:rFonts w:ascii="Times New Roman" w:eastAsia="Times New Roman" w:hAnsi="Times New Roman" w:cs="Times New Roman"/>
          <w:sz w:val="28"/>
          <w:szCs w:val="28"/>
        </w:rPr>
        <w:t>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</w:t>
      </w:r>
      <w:r w:rsidRPr="00A85D9A">
        <w:rPr>
          <w:rFonts w:ascii="Times New Roman" w:hAnsi="Times New Roman" w:cs="Times New Roman"/>
        </w:rPr>
        <w:t>.</w:t>
      </w:r>
      <w:r w:rsidR="00BB0F00">
        <w:rPr>
          <w:rFonts w:ascii="Times New Roman" w:hAnsi="Times New Roman" w:cs="Times New Roman"/>
          <w:sz w:val="28"/>
          <w:szCs w:val="28"/>
        </w:rPr>
        <w:t>10.2003 №</w:t>
      </w:r>
      <w:r w:rsidRPr="004E0F6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0F00">
        <w:rPr>
          <w:rFonts w:ascii="Times New Roman" w:hAnsi="Times New Roman" w:cs="Times New Roman"/>
          <w:sz w:val="28"/>
          <w:szCs w:val="28"/>
        </w:rPr>
        <w:t>«</w:t>
      </w:r>
      <w:r w:rsidRPr="004E0F6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0F00">
        <w:rPr>
          <w:rFonts w:ascii="Times New Roman" w:hAnsi="Times New Roman" w:cs="Times New Roman"/>
        </w:rPr>
        <w:t>»</w:t>
      </w:r>
      <w:r w:rsidRPr="00A85D9A">
        <w:rPr>
          <w:rFonts w:ascii="Times New Roman" w:hAnsi="Times New Roman" w:cs="Times New Roman"/>
        </w:rPr>
        <w:t xml:space="preserve">, </w:t>
      </w:r>
      <w:r w:rsidRPr="004E0F6F">
        <w:rPr>
          <w:rFonts w:ascii="Times New Roman" w:hAnsi="Times New Roman" w:cs="Times New Roman"/>
          <w:sz w:val="28"/>
          <w:szCs w:val="28"/>
        </w:rPr>
        <w:t>Уставом Междуреченского муниципального округа</w:t>
      </w:r>
      <w:r w:rsidR="00BB0F00">
        <w:rPr>
          <w:rFonts w:ascii="Times New Roman" w:hAnsi="Times New Roman" w:cs="Times New Roman"/>
        </w:rPr>
        <w:t xml:space="preserve">, </w:t>
      </w:r>
      <w:r w:rsidR="00BB0F00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Pr="00534644">
        <w:rPr>
          <w:rFonts w:ascii="Times New Roman" w:hAnsi="Times New Roman" w:cs="Times New Roman"/>
          <w:sz w:val="28"/>
          <w:szCs w:val="28"/>
        </w:rPr>
        <w:t xml:space="preserve">управления и распоряжения </w:t>
      </w:r>
      <w:r w:rsidR="00534644" w:rsidRPr="005346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34644">
        <w:rPr>
          <w:rFonts w:ascii="Times New Roman" w:hAnsi="Times New Roman" w:cs="Times New Roman"/>
          <w:sz w:val="28"/>
          <w:szCs w:val="28"/>
        </w:rPr>
        <w:t>имуществом Междуреченск</w:t>
      </w:r>
      <w:r w:rsidR="00534644" w:rsidRPr="00534644">
        <w:rPr>
          <w:rFonts w:ascii="Times New Roman" w:hAnsi="Times New Roman" w:cs="Times New Roman"/>
          <w:sz w:val="28"/>
          <w:szCs w:val="28"/>
        </w:rPr>
        <w:t>ого</w:t>
      </w:r>
      <w:r w:rsidRPr="0053464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34644" w:rsidRPr="00534644">
        <w:rPr>
          <w:rFonts w:ascii="Times New Roman" w:hAnsi="Times New Roman" w:cs="Times New Roman"/>
          <w:sz w:val="28"/>
          <w:szCs w:val="28"/>
        </w:rPr>
        <w:t>ого</w:t>
      </w:r>
      <w:r w:rsidRPr="0053464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34644" w:rsidRPr="00534644">
        <w:rPr>
          <w:rFonts w:ascii="Times New Roman" w:hAnsi="Times New Roman" w:cs="Times New Roman"/>
          <w:sz w:val="28"/>
          <w:szCs w:val="28"/>
        </w:rPr>
        <w:t>а</w:t>
      </w:r>
      <w:r w:rsidRPr="00534644"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="00534644" w:rsidRPr="0053464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округа</w:t>
      </w:r>
      <w:r w:rsidRPr="00534644">
        <w:rPr>
          <w:rFonts w:ascii="Times New Roman" w:hAnsi="Times New Roman" w:cs="Times New Roman"/>
          <w:sz w:val="28"/>
          <w:szCs w:val="28"/>
        </w:rPr>
        <w:t xml:space="preserve"> </w:t>
      </w:r>
      <w:r w:rsidR="00534644" w:rsidRPr="00534644">
        <w:rPr>
          <w:rFonts w:ascii="Times New Roman" w:hAnsi="Times New Roman" w:cs="Times New Roman"/>
          <w:sz w:val="28"/>
          <w:szCs w:val="28"/>
        </w:rPr>
        <w:t>от 29.11.2022 № 63</w:t>
      </w:r>
      <w:r w:rsidR="00534644">
        <w:rPr>
          <w:rFonts w:ascii="Times New Roman" w:hAnsi="Times New Roman" w:cs="Times New Roman"/>
          <w:sz w:val="28"/>
          <w:szCs w:val="28"/>
        </w:rPr>
        <w:t>,</w:t>
      </w:r>
    </w:p>
    <w:p w:rsidR="00BB0F00" w:rsidRDefault="00BB0F00" w:rsidP="00BB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13" w:rsidRDefault="00DA4313" w:rsidP="00BB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B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0F00" w:rsidRPr="00DA4313" w:rsidRDefault="00BB0F00" w:rsidP="00BB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4C" w:rsidRPr="005B604C" w:rsidRDefault="009F7D1D" w:rsidP="00BB0F00">
      <w:pPr>
        <w:pStyle w:val="1"/>
        <w:tabs>
          <w:tab w:val="left" w:pos="709"/>
        </w:tabs>
        <w:spacing w:line="240" w:lineRule="auto"/>
        <w:ind w:firstLine="709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 xml:space="preserve">1. </w:t>
      </w:r>
      <w:r w:rsidR="00DA4313" w:rsidRPr="005B604C">
        <w:rPr>
          <w:b w:val="0"/>
          <w:szCs w:val="28"/>
          <w:lang w:val="ru-RU"/>
        </w:rPr>
        <w:t>Утвердить прилагаем</w:t>
      </w:r>
      <w:r w:rsidR="005B604C" w:rsidRPr="005B604C">
        <w:rPr>
          <w:b w:val="0"/>
          <w:szCs w:val="28"/>
          <w:lang w:val="ru-RU"/>
        </w:rPr>
        <w:t xml:space="preserve">ый </w:t>
      </w:r>
      <w:r w:rsidR="005B604C" w:rsidRPr="005B604C">
        <w:rPr>
          <w:b w:val="0"/>
          <w:lang w:val="ru-RU"/>
        </w:rPr>
        <w:t>Порядок</w:t>
      </w:r>
      <w:r w:rsidR="00534644">
        <w:rPr>
          <w:b w:val="0"/>
          <w:lang w:val="ru-RU"/>
        </w:rPr>
        <w:t xml:space="preserve"> </w:t>
      </w:r>
      <w:r w:rsidR="005B604C" w:rsidRPr="005B604C">
        <w:rPr>
          <w:b w:val="0"/>
          <w:lang w:val="ru-RU"/>
        </w:rPr>
        <w:t xml:space="preserve">осуществления </w:t>
      </w:r>
      <w:proofErr w:type="gramStart"/>
      <w:r w:rsidR="005B604C" w:rsidRPr="005B604C">
        <w:rPr>
          <w:b w:val="0"/>
          <w:lang w:val="ru-RU"/>
        </w:rPr>
        <w:t>контроля за</w:t>
      </w:r>
      <w:proofErr w:type="gramEnd"/>
      <w:r w:rsidR="005B604C" w:rsidRPr="005B604C">
        <w:rPr>
          <w:b w:val="0"/>
          <w:lang w:val="ru-RU"/>
        </w:rPr>
        <w:t xml:space="preserve"> использованием по назначению и сохранностью муниципального имущества, находящегося в муниципальной собственности Междуреченского муниципального округа</w:t>
      </w:r>
      <w:r w:rsidR="00534644">
        <w:rPr>
          <w:b w:val="0"/>
          <w:lang w:val="ru-RU"/>
        </w:rPr>
        <w:t>.</w:t>
      </w:r>
    </w:p>
    <w:p w:rsidR="00DA4313" w:rsidRPr="00DA4313" w:rsidRDefault="005F20E7" w:rsidP="00BB0F0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="005F2897">
        <w:rPr>
          <w:rFonts w:ascii="Times New Roman" w:eastAsia="Times New Roman" w:hAnsi="Times New Roman" w:cs="Times New Roman"/>
          <w:sz w:val="28"/>
          <w:szCs w:val="28"/>
        </w:rPr>
        <w:t>заместителя главы округа Логинову Т.Г.</w:t>
      </w:r>
    </w:p>
    <w:p w:rsidR="00534644" w:rsidRPr="00534644" w:rsidRDefault="005F2897" w:rsidP="00BB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</w:t>
      </w:r>
      <w:r w:rsidR="00534644">
        <w:rPr>
          <w:rFonts w:ascii="Times New Roman" w:eastAsia="Times New Roman" w:hAnsi="Times New Roman" w:cs="Times New Roman"/>
          <w:sz w:val="28"/>
          <w:szCs w:val="28"/>
        </w:rPr>
        <w:t xml:space="preserve">кованию в газете «Междуречье»,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Междуреченского муниципального округа в информационно - телекоммуникационной сети  «Интернет»</w:t>
      </w:r>
      <w:r w:rsidR="005346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34644" w:rsidRPr="00534644">
        <w:t xml:space="preserve">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</w:rPr>
        <w:t>вступает в силу с 1 января 2025 года.</w:t>
      </w:r>
    </w:p>
    <w:p w:rsidR="00534644" w:rsidRDefault="00534644" w:rsidP="00BB0F00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00" w:rsidRDefault="00BB0F00" w:rsidP="00BB0F00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F00" w:rsidRPr="00534644" w:rsidRDefault="00BB0F00" w:rsidP="00BB0F00">
      <w:pPr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5E7DB5" w:rsidP="00BB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</w:rPr>
        <w:t xml:space="preserve">округа                                                                                     </w:t>
      </w:r>
      <w:bookmarkStart w:id="0" w:name="_bookmark0"/>
      <w:bookmarkEnd w:id="0"/>
      <w:r w:rsidR="00BB0F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BB0F00">
        <w:rPr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proofErr w:type="spellEnd"/>
    </w:p>
    <w:p w:rsidR="00534644" w:rsidRDefault="00534644" w:rsidP="0053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644" w:rsidRDefault="00534644" w:rsidP="0053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644" w:rsidRDefault="00534644" w:rsidP="0053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D7D" w:rsidRDefault="00EE0D7D" w:rsidP="0053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D7D" w:rsidRDefault="00EE0D7D" w:rsidP="0053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644" w:rsidRPr="00BB0F00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56"/>
      <w:proofErr w:type="gramStart"/>
      <w:r w:rsidRP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  <w:proofErr w:type="gramEnd"/>
      <w:r w:rsidRP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w:anchor="sub_0" w:history="1">
        <w:r w:rsidRPr="00BB0F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4644" w:rsidRPr="00BB0F00" w:rsidRDefault="00BB0F00" w:rsidP="00BB0F00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34644" w:rsidRP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округа</w:t>
      </w:r>
    </w:p>
    <w:p w:rsidR="00534644" w:rsidRPr="00BB0F00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20.11</w:t>
      </w:r>
      <w:r w:rsidRP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 w:rsidR="00BB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780</w:t>
      </w:r>
    </w:p>
    <w:bookmarkEnd w:id="1"/>
    <w:p w:rsidR="00B77CBE" w:rsidRDefault="00B77CBE" w:rsidP="005346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53464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осуществления контроля за использованием по назначению и сохранностью муниципального имущества, находящегося в муниципальной собственности Междуреченского муниципального округа </w:t>
      </w:r>
    </w:p>
    <w:p w:rsidR="00B77CBE" w:rsidRDefault="00B77CBE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осуществления контроля за использованием по назначению и сохранностью муниципального имущества, находящегося в муниципальной собственности Междуреченского муниципального округа  (далее - Порядок), разработан в соответствии с </w:t>
      </w:r>
      <w:hyperlink r:id="rId7" w:history="1">
        <w:r w:rsidRPr="00534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534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округа,  </w:t>
      </w:r>
      <w:r w:rsidR="001A5FC9" w:rsidRP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 управления и распоряжения муниципальным имуществом Междуреченского муниципального округа, утвержденным решением Представительного Собрани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округа от</w:t>
      </w:r>
      <w:proofErr w:type="gramEnd"/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29.11.2022 № 63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3"/>
      <w:r w:rsidRPr="0053464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"/>
      <w:bookmarkEnd w:id="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целях осуществления контроля за использованием по назначению и сохранностью муниципального имущества, находящегося в муниципальной собственности Междуреченского муниципального округа, направлен на предотвращение, выявление и пресечение нарушений действующего законодательства и муниципальных правовых актов при использовании имущества, находящегося в муниципальной собственности Междуреченского муниципального округа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имущество)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bookmarkEnd w:id="3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 муниципального имущества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Администрация Междуреченского муниципального округа (далее – Администрация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лице отдела имущественных отношений (далее – Отдел) с привлечением должностных лиц отраслевых отделов, структурных подразделений  администрации округа по функциональной принадлежности путем проведения проверок.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"/>
      <w:bookmarkEnd w:id="4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Контроль за использованием по назначению и сохранн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муниципального имущества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муниципальными служащими и специалистами Администрации, уполномоченными на осуществление такого контроля 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должностные лица) путем проведения проверок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Контролю за использованием по назначению и за сохранностью подлежит следующее муниципальное имущество: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имущество, закрепленное за муниципальными унитарными предприятиями, муниципальными учреждениями на праве хозяйственного ведения и оперативного управления соответственно, других законных основаниях;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муниципальное имущество, переданное юридическим лицам, индивидуальным предпринимателям, гражданам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имуществом;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имущество, находящееся в казне муниципального образования.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9"/>
      <w:bookmarkEnd w:id="5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целями контроля за использованием по назначению и обеспечению сохранности муниципального имущества являются: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7"/>
      <w:bookmarkEnd w:id="6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Определение наличия муниципального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предусматривающим переход прав владения и (или) пользо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муниципальным  имуществом;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8"/>
      <w:bookmarkEnd w:id="7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Повышение эффективности использ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муниципального имущества;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Определение эффективности и целесообразности расходов бюджета на содержание и эксплу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атацию муниципального имущества;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Обеспечение законности действий юридических и физических лиц по владению, пользованию и распор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яжению муниципальным имуществом;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Приведение учетных данных об объектах контроля в соответствие с их фактическими параметрами. 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"/>
      <w:bookmarkEnd w:id="8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задачами контроля за использованием по назначению и сохранностью муниципального имущества являются: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Выявление отклонений между зафиксированным в документах состояние имущества на момент контрол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его фактическим состоянием;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"/>
      <w:bookmarkEnd w:id="9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Выявление неэффективно используемых, неиспользуемых или используемых не по назначению объектов имущества, а также нарушений установленного порядка их использования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"/>
      <w:bookmarkEnd w:id="10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1.6.3. </w:t>
      </w:r>
      <w:bookmarkEnd w:id="11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технического состояния объектов контроля и возможн</w:t>
      </w:r>
      <w:r w:rsidR="001A5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дальнейшей их эксплуатации4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1.6.4. Установление причинно-следственных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факторами, способствующими возникновению этих отклонений.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Настоящий Порядок не применяется к правоотношениям в области организации и осуществления контроля (надзора) регулируемого Федеральным законом </w:t>
      </w:r>
      <w:r w:rsidRPr="0053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 июля 2020 года № 248-ФЗ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1A5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Права и обязанности должностных лиц, осуществляющих контроль 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7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Start w:id="13" w:name="sub_1008"/>
      <w:bookmarkEnd w:id="1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должностные лица руководствуются Конституцией </w:t>
      </w:r>
      <w:hyperlink r:id="rId9" w:history="1">
        <w:r w:rsidRPr="00534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Федерации, нормативными правовыми актами Российской</w:t>
        </w:r>
      </w:hyperlink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Вологодской  области и настоящим Порядком, а также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принятыми в соответствии с ними нормативными правовыми актами органов местного самоуправления Междуреченского муниципального округа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bookmarkStart w:id="14" w:name="sub_1009"/>
      <w:bookmarkEnd w:id="13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имеют служебные удостоверения, обязательные для предъявления при проведении проверок.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bookmarkEnd w:id="14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имеют право: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На основании мотивированных письменных запросов запрашивать и получать от юридических лиц, индивидуальных предпринимателей и граждан информацию и документы, необходимые для проверки соблюдения обязательных требований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Беспрепятственно по предъявлении служебного удостоверения и копии распоряжения Администрации округа о назначении проверки входить в здания, сооружения, производить осмотр движимого имущества, находящихся во владении, пользовании и аренде  юридических лиц, индивидуальных предпринимателей и граждан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</w:t>
      </w:r>
      <w:hyperlink r:id="rId10" w:history="1">
        <w:r w:rsidRPr="00534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 организаций, в распоряжении которых находятся эти</w:t>
        </w:r>
      </w:hyperlink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534644" w:rsidRPr="00534644" w:rsidRDefault="00BB0F00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при проведении проверки обязаны:</w:t>
      </w:r>
    </w:p>
    <w:bookmarkEnd w:id="15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законодательство Российской Федерации, права и законные интересы юридических лиц, индивидуальных предпринимателей и граждан, которым принадлежат (находятся в пользовании) проверяемые объекты муниципального имущества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проверку на основании распоряжения Администрации округа  в соответствии с ее назначением;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 Администрации округ</w:t>
      </w:r>
      <w:proofErr w:type="gram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 ее</w:t>
      </w:r>
      <w:proofErr w:type="gramEnd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уполномоченному представителю присутствовать при проведении проверки и давать разъяснения по вопросам, относящимся к предмету проверки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Предоставлять руководителю, иному должностному лицу или уполномоченному представителю  юридического лица, индивидуальному предпринимателю, гражданину, их уполномоченному представителю, присутствующим при проведении проверки, информацию и документы,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относящиеся к предмету проверки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 руководителя, иное должностное лицо или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представителя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индивидуального предпринимателя, гражданина, их уполномоченного представителя с результатами проверки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2.4.8.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Доказывать обоснованность своих действий при их обжаловании  юридическими лицами, индивидуальными предпринимателями и гражданами в порядке, установленном законодательством Российской Федерации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Не допускать необоснованное огранич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прав и законных интересов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 и граждан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2.4.10. Соблюдать сроки проведения проверки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2.4.11. Не требовать от юридического лица, индивидуального предпринимателя и гражданина документы и иные сведения, представление которых не предусмотрено законодательством Российской Федерации и настоящим Порядком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2.4.12. Осуществлять запись о проведенной проверке в журнале учета проверок в случае его наличия у  юридического лица, индивидуального предпринимателя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2.4.13. Знакомить руководителя, иное должностное лицо ил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уполномоченного представителя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индивидуального предпринимателя, гражданина, их уполномоченного представителя с документами и (или) информацией, полученными в рамках межведомственного информационного </w:t>
      </w:r>
      <w:hyperlink r:id="rId11" w:history="1">
        <w:r w:rsidRPr="00534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взаимодействия.</w:t>
        </w:r>
      </w:hyperlink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9"/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организации и осуществления контроля </w:t>
      </w:r>
    </w:p>
    <w:bookmarkEnd w:id="16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 за использованием по назначению и сохранностью муниципального имущества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форме плановых и внеплановых проверок, основанием для проведения которых является распоряжение Администрации округа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1F0C2F" w:rsidRP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"/>
      <w:bookmarkEnd w:id="17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Плановые проверки проводятся в соответствии с планом. </w:t>
      </w:r>
      <w:bookmarkEnd w:id="18"/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утверждается распоряжением Администрации округа до 25 декабря года, предшествующего году, в котором планируется проведение выездных проверок.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план проверок доводится до сведения заинтересованных лиц посредством его размещения на официальном сайте 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либо иным доступным способом.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плановой проверки юридическое лицо, индивидуальный предприниматель, гражданин  уведомляются Администрацией округа  не позднее, чем за три рабочих дня до начала ее проведения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направления копии распоряжения о начале проведения плановой проверки заказным почтовым отправлением с уведомлением о вручении,  вручения копии распоряжения Администрации округа уполномоченному должностному лицу субъекта проверки под расписку об ознакомлении, простым письмом с отметкой о вручении или направления копии распоряжения Администрации округа в форме электронного документа.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6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Плановые проверки в отношении юридических лиц, индивидуальных предпринимателей проводятся не чаще одного раза в три года, в отношении граждан - не чаще одного раза в год.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включения плановой проверки в ежегодный план проведения плановых проверок является истечение 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трехлетнего срока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 и года для граждан со дня: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 Передачи муниципального имущества в пользование;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Окончания проведения последней плановой проверки юридического лица, индивидуального предпринимателя, гражданина.</w:t>
      </w:r>
    </w:p>
    <w:bookmarkEnd w:id="19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плановой проверки является соблюдение юридическими лицами, индивидуальными предпринимателями, физическими лицами  в процессе осуществления деятельности  требований федерального законодательства и требований, установленных нормативными правовыми актами органов местного самоуправления 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в сфере 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Внеплановые проверки проводятся: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При истечении срока исполнения предписания об устранении нарушений законодательства и муниципальных правовых актов при использовании муниципального имущества,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вынесенного должностным лицом;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7"/>
      <w:bookmarkEnd w:id="20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В случае </w:t>
      </w:r>
      <w:bookmarkStart w:id="22" w:name="sub_19"/>
      <w:bookmarkEnd w:id="21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 должностным лицом достаточных данных, указывающих на наличие нарушений законодательства и муниципальных правовых актов при использовании муниципального имущества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нарушения законодательства и муниципальных правовых актов при использовании муниципального имущества.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3"/>
      <w:bookmarkEnd w:id="2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 проведении внеплановой выездной проверки юридическое лицо, индивидуаль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предприниматель, гражданин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уведомляются Администрацией округа не </w:t>
      </w:r>
      <w:proofErr w:type="gram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ее проведения любым доступным способом, в том числе посредством вручения копии распоряжения Администрации округа уполномоченному должностному лицу субъекта проверки под расписку, простым письмом с отметкой о вручении или направления копии распоряжения Администрации округа в форме электронного документа.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4"/>
      <w:bookmarkEnd w:id="23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зависимости от места проведения проверки подразделяются на выездные и документарные.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9"/>
      <w:bookmarkEnd w:id="24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Выездные проверки проводятся по месту нахождения муниципального имущества.</w:t>
      </w:r>
    </w:p>
    <w:bookmarkEnd w:id="25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выездной проверки должностные лица Отдела, определенные распоряжением </w:t>
      </w:r>
      <w:r w:rsidR="001F0C2F" w:rsidRP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округа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проверки: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5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Проверяют фактическое наличие муниципального имущества, закрепленного или переданного в пользование в установленном порядке, правомерность распоряжения им, использование по назначению и обеспечение сохранности имущества, обоснованность списания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6"/>
      <w:bookmarkEnd w:id="26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Проверяют наличие правоустанавливающих документов на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имущество;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7"/>
      <w:bookmarkEnd w:id="27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Выявляют неиспользуемое в уставной деятельности муниципального предприятия, муниципального учреждения муниципальное имущество;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8"/>
      <w:bookmarkEnd w:id="28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Определяют лиц, фактически использующих муниципальное имущество.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4"/>
      <w:bookmarkEnd w:id="29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Документарные проверки проводятся без выезда на место нахождения муниципального имущества путем изучения документов, предоставленных пользователем муниципального имущества, методом сверки с документами, находящимися в расположении Отдела.</w:t>
      </w:r>
    </w:p>
    <w:bookmarkEnd w:id="30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должностные лица Отдела, определенные распоряжением на проведение проверки: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0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</w:t>
      </w:r>
      <w:proofErr w:type="gram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Сверяют данные о муниципальном имуществе, содержащиеся в документах, представленных проверяемым лицом (организацией), со сведениями об этом имуществе, имеющимися в Отделе, на их соответствие друг другу, а также нормативным правовым актам Российской Федерации, Вологодской </w:t>
      </w:r>
      <w:bookmarkStart w:id="32" w:name="_GoBack"/>
      <w:bookmarkEnd w:id="3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Междуреченского муниципального округа, регулирующим порядок владения, пользования и распоряжения муниципальным имуществом;</w:t>
      </w:r>
      <w:proofErr w:type="gramEnd"/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1"/>
      <w:bookmarkEnd w:id="31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В случае, если имущество, закрепленное на праве хозяйственного ведения или оперативного управления, передано третьим лицам по договору аренды или безвозмездного пользования, запрашивается информация о лицах, использующих муниципальное имущество, справка о поступлении арендной платы за использование имущества, отчет об оценке</w:t>
      </w:r>
      <w:r w:rsidR="001F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2"/>
      <w:bookmarkEnd w:id="33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При отсутствии достаточных данных запрашивают в федеральных структурах Российской Федерации дополнительные сведения с целью уточнения информации об объектах проверки и наложенных на них обременениях;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3"/>
      <w:bookmarkEnd w:id="34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В случае выявления в ходе анализа представленных документов нарушений порядка владения, пользования и распоряжения муниципальным имуществом запрашивают у проверяемого лица (организации) письменные объяснения.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35"/>
      <w:bookmarkEnd w:id="35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Срок проведения проверки не должен превышать двадцати рабочих дней с даты начала проверки, указанной в распоряжении Администрации округа.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6"/>
      <w:bookmarkEnd w:id="36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 результатам проверки непосредственно после ее завершения  составляется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проверки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двух экземплярах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proofErr w:type="gramStart"/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0F00">
        <w:fldChar w:fldCharType="begin"/>
      </w:r>
      <w:r w:rsidR="00BB0F00">
        <w:instrText xml:space="preserve"> HYPERLINK \l "sub_54" </w:instrText>
      </w:r>
      <w:r w:rsidR="00BB0F00">
        <w:fldChar w:fldCharType="separate"/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– акт)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C1A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подписывается уполномоченным должностным лицом, проводившим проверку, и лицом, в отношении которого проводилась проверка (или его уполномоченным представителем). В случае отказа лица, в отношении которого проводилась проверка (его уполномоченного представителя), от подписания акта, в нем делается соответствующая запись. 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прилагаются копии документов о правах на муниципальное имущество (при наличии), объяснения заинтересованных и иных лиц, участвовавших при проведении проверки, другие документы или их копии,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результатами проверки</w:t>
      </w:r>
    </w:p>
    <w:bookmarkEnd w:id="37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акта с копиями приложений вручается в день окончания проверки проверяемому лицу под расписку об ознакомлении либо об отказе в ознакомлении с актом. В случае отказа от подписания акта в документах делается отметка об отказе от ознакомления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подписью проверяющих.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3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К акту проверки прилагается </w:t>
      </w:r>
      <w:proofErr w:type="spell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нумерацией каждого фотоснимка и иная информация, подтверждающая или опровергающая наличие признаков нарушения обязательных требований.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7"/>
      <w:bookmarkEnd w:id="38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 выявления при проведении проверки нарушений юридическим лицом, индивидуальным предпринимателем, гражданином обязательных требований законодательства и муниципальных правовых актов при использовании  имущества, должностные лица, проводившие проверку, в пределах полномочий, предусмотренных законодательством Российской Федерации, обязаны: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341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3.12.1.Выдать предписание юридическому лицу, индивидуальному предпринимателю, гражданину 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40"/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характера.</w:t>
      </w:r>
    </w:p>
    <w:p w:rsidR="00346C1A" w:rsidRDefault="00346C1A" w:rsidP="00BB0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1" w:name="sub_40"/>
      <w:bookmarkEnd w:id="39"/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 юридических лиц, индивидуальных предпринимателей и граждан при осуществлении контроля</w:t>
      </w:r>
    </w:p>
    <w:bookmarkEnd w:id="41"/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Руководитель юридического лица, индивидуальный предприниматель, гражданин, их уполномоченные представители при проведении мероприятий по контролю имеют право: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Непосредственно присутствовать при проведении проверки, давать объяснения по вопросам, относящимся к предмету проверки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48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bookmarkEnd w:id="4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Администрации округа, ее должностных лиц информацию, которая относится к предмету проверки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Знакомиться с результатами проверки и указывать в акте проверки о своем ознакомлении с результатами проверки, согласии или несогласии с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ними, а также с отдельными действиями должностных лиц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Обжаловать действия (бездействие) должностных лиц, повлекшие за собой нарушение прав юридического лица, индивидуального предпринимателя,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534644" w:rsidRPr="00534644" w:rsidRDefault="00534644" w:rsidP="00BB0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49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проведении проверок юридические лица обязаны обеспечить присутствие руководителей, иных должностных лиц или уполномоченных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юридических лиц. И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предприниматели, граждане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законодательства и муниципальных правовых актов при использовании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</w:p>
    <w:bookmarkEnd w:id="43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4" w:name="sub_41"/>
      <w:r w:rsidRPr="0053464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5. Ответственность Администрации Междуреченского муниципального округа и должностных лиц  при проведении проверок</w:t>
      </w:r>
    </w:p>
    <w:bookmarkEnd w:id="44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bookmarkStart w:id="45" w:name="sub_1071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округа, ее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72"/>
      <w:bookmarkEnd w:id="45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Администрация округа осуществляет контроль за исполнением должностными лицами служебных обязанностей, ведет учет случаев ненадлежащего исполнения должностными лицами служебных обязанностей, проводит соответствующие проверки и принимают в соответствии с законодательством Российской Федерации меры в отношении таких должностных лиц.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73"/>
      <w:bookmarkEnd w:id="46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О мерах, принятых в отношении виновных в нарушении законодательства Российской Федерации должностных лиц, Администрация округа </w:t>
      </w:r>
      <w:r w:rsidR="00346C1A" w:rsidRP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таких мер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r w:rsidR="00BB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сообщить в письменной форме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 лицу, индивидуальному предпринимателю, гражданину, права и (или) законные интересы которого нарушены.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8" w:name="sub_53"/>
      <w:bookmarkEnd w:id="47"/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6C1A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346C1A"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</w:t>
      </w:r>
    </w:p>
    <w:p w:rsidR="00346C1A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к </w:t>
      </w:r>
      <w:hyperlink w:anchor="sub_56" w:history="1">
        <w:r w:rsidRPr="00346C1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Порядку</w:t>
        </w:r>
      </w:hyperlink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осуществления контроля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за использованием по назначению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и сохранностью муниципального имущества,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находящегося в муниципальной </w:t>
      </w:r>
    </w:p>
    <w:p w:rsidR="00346C1A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собственности</w:t>
      </w:r>
      <w:r w:rsid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Междуреченского</w:t>
      </w:r>
      <w:r w:rsid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 округа</w:t>
      </w:r>
    </w:p>
    <w:bookmarkEnd w:id="48"/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Междуреченского муниципального округа</w:t>
      </w:r>
    </w:p>
    <w:p w:rsidR="00346C1A" w:rsidRPr="00534644" w:rsidRDefault="00346C1A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7"/>
        <w:gridCol w:w="3252"/>
      </w:tblGrid>
      <w:tr w:rsidR="00534644" w:rsidRPr="00534644" w:rsidTr="00B9399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"__" __________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_____</w:t>
            </w:r>
          </w:p>
        </w:tc>
      </w:tr>
    </w:tbl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(плановой/внеплановой, документарной/выездной)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юридического лица, индивидуального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предпринимателя, гражданина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42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проверку в отношении __________________________________________________________________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предпринимателя, гражданина)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нахождения:  ______________________________________________________________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место(а) фактического осуществления им деятельности, место жительства гражданина)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лицом(ми), уполномоченным(ми) на проведение проверки: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должность должностного лица (должностных лиц), уполномоченного(</w:t>
      </w:r>
      <w:proofErr w:type="spellStart"/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) на проведение проверки)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1A" w:rsidRDefault="00534644" w:rsidP="00346C1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Привлечь к проведению проверки в качестве экспертов, 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редставителей экспертных организаций следующих  лиц:  </w:t>
      </w:r>
    </w:p>
    <w:p w:rsidR="00534644" w:rsidRPr="00534644" w:rsidRDefault="00534644" w:rsidP="00346C1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5.Срок проведения проверки: _________________________________________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проверки приступить с "___"_______________ 20__ года  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окончить не позднее "___"_____________ 20__ года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0" w:name="sub_54"/>
      <w:bookmarkEnd w:id="49"/>
    </w:p>
    <w:bookmarkEnd w:id="50"/>
    <w:p w:rsidR="00346C1A" w:rsidRDefault="00346C1A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</w:t>
      </w:r>
    </w:p>
    <w:p w:rsidR="00346C1A" w:rsidRDefault="00346C1A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к </w:t>
      </w:r>
      <w:hyperlink w:anchor="sub_56" w:history="1">
        <w:r w:rsidRPr="00346C1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Порядку</w:t>
        </w:r>
      </w:hyperlink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осуществления контроля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за использованием по назначению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и сохранностью муниципального имущества,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находящегося в муниципальной </w:t>
      </w:r>
    </w:p>
    <w:p w:rsidR="00346C1A" w:rsidRDefault="00346C1A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Междуреченского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46C1A" w:rsidRDefault="00346C1A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6C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 округа</w:t>
      </w:r>
    </w:p>
    <w:p w:rsidR="00346C1A" w:rsidRDefault="00346C1A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46C1A" w:rsidRPr="00534644" w:rsidRDefault="00346C1A" w:rsidP="00346C1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проверки</w:t>
      </w:r>
      <w:r w:rsidR="0034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</w:t>
      </w:r>
    </w:p>
    <w:p w:rsid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Междуреченского </w:t>
      </w:r>
      <w:r w:rsidR="0034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юридического лица,</w:t>
      </w:r>
      <w:r w:rsidR="0034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34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дивидуального предпринимателя </w:t>
      </w:r>
    </w:p>
    <w:p w:rsidR="00346C1A" w:rsidRPr="00534644" w:rsidRDefault="00346C1A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проведения проверки)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_____________________________________________________________________________________________________________________________________</w:t>
      </w:r>
      <w:r w:rsidR="0034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34644" w:rsidRPr="00534644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 с указанием реквизитов (номер, дата))</w:t>
      </w:r>
    </w:p>
    <w:p w:rsidR="00346C1A" w:rsidRDefault="00534644" w:rsidP="00346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______________________________________ проверка в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644" w:rsidRPr="00534644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644"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(плановая/внеплановая, документарная/выездная)</w:t>
      </w:r>
    </w:p>
    <w:p w:rsidR="00534644" w:rsidRPr="00534644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</w:t>
      </w:r>
      <w:r w:rsidR="00534644"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предпринимателя, гражданина)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проведения проверки: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"___"___________ 20__ года 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составлен: 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 контроля)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копией распоряжения о проведении проверки ознакомлен(ы):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 при проведении выездной проверки)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(фамилии, инициалы, подпись, дата, время)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(а), проводившее проверку: 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00" w:rsidRDefault="00BB0F00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00" w:rsidRPr="00534644" w:rsidRDefault="00BB0F00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Default="00534644" w:rsidP="0053464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проведении проверки присутствовали: </w:t>
      </w:r>
    </w:p>
    <w:p w:rsidR="00EE0D7D" w:rsidRPr="00534644" w:rsidRDefault="00EE0D7D" w:rsidP="0053464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гражданина, присутствовавших при проведении мероприятий по проверке)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выявлены нарушения обязательных требований законодательства, положений (нормативных) правовых актов): 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характера нарушений; лиц, допустивших нарушения)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(нормативных) правовых актов):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 __________________________________________________________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выявлены факты невыполнения предписаний органов муниципального контроля (с указанием реквизитов выданных предписаний): __________________________________________________________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нарушений не выявлено.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акту документы: __________________________________________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проверку: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 ознакомлен(а), копию акта со всеми приложениями получил(а):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уполномоченного представителя)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"___"_____________20___год                                                            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Пометка об отказе ознакомления с актом проверки: _______________________________________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уполномоченного должностного лица (лиц), проводившего проверку)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</w:t>
      </w:r>
      <w:bookmarkStart w:id="51" w:name="sub_55"/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 осуществления контроля</w:t>
      </w: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использованием по назначению</w:t>
      </w: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сохранностью муниципального имущества,</w:t>
      </w: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находящегося в муниципальной </w:t>
      </w: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собственности Междуреченского </w:t>
      </w:r>
    </w:p>
    <w:p w:rsidR="00534644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7D" w:rsidRPr="00EE0D7D" w:rsidRDefault="00EE0D7D" w:rsidP="00EE0D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E0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51"/>
    <w:p w:rsidR="00534644" w:rsidRPr="00534644" w:rsidRDefault="00534644" w:rsidP="005346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Предписание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9"/>
        <w:gridCol w:w="3260"/>
      </w:tblGrid>
      <w:tr w:rsidR="00534644" w:rsidRPr="00534644" w:rsidTr="00B9399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4644" w:rsidRPr="00534644" w:rsidRDefault="00EE0D7D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34644" w:rsidRPr="0053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</w:t>
            </w:r>
          </w:p>
        </w:tc>
      </w:tr>
    </w:tbl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предпринимателя, гражданина)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 представителя юридического лица, ФИО индивидуального предпринимателя, гражданина)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Специалистом(</w:t>
      </w:r>
      <w:proofErr w:type="spell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Междуреченского муниципального округа 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специалиста, должность)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Администрации Междуреченского муниципального округа   от ___________________ 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"__" по "__" __________ 20__ года проведена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464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проверки)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выявлено нарушение обязательных требований: к содержанию и использованию муниципального  имущества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E0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534644" w:rsidRPr="00534644" w:rsidRDefault="00534644" w:rsidP="00EE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и местонахождения имущества)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выполнить следующие мероприятия по устранению выявленных нарушений: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14"/>
        <w:gridCol w:w="2154"/>
        <w:gridCol w:w="3345"/>
        <w:gridCol w:w="1814"/>
      </w:tblGrid>
      <w:tr w:rsidR="00534644" w:rsidRPr="00534644" w:rsidTr="00B9399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Выявлены нарушения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мероприятия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пункт нормативно-правового акта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</w:t>
            </w:r>
          </w:p>
        </w:tc>
      </w:tr>
      <w:tr w:rsidR="00534644" w:rsidRPr="00534644" w:rsidTr="00B9399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644" w:rsidRPr="00534644" w:rsidTr="00B9399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644" w:rsidRPr="00534644" w:rsidRDefault="00534644" w:rsidP="00534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выполнении настоящего предписания предоставить в Администрацию Междуреченского муниципального округа по адресу:</w:t>
      </w:r>
    </w:p>
    <w:p w:rsidR="00EE0D7D" w:rsidRPr="00534644" w:rsidRDefault="00EE0D7D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_____________________________________________________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(Муниципальный служащий (</w:t>
      </w:r>
      <w:proofErr w:type="spellStart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(должность и Ф.И.О.)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присутствовали: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 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(подпись) (Ф.И.О., N доверенности)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(1 экз.) для исполнения получил: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 ________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(подпись) (Ф.И.О., N доверенности)</w:t>
      </w:r>
    </w:p>
    <w:p w:rsidR="00534644" w:rsidRPr="00534644" w:rsidRDefault="00534644" w:rsidP="00534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44" w:rsidRPr="00534644" w:rsidRDefault="00534644" w:rsidP="0053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sectPr w:rsidR="00534644" w:rsidRPr="00534644" w:rsidSect="00BB0F00">
      <w:pgSz w:w="11910" w:h="16840"/>
      <w:pgMar w:top="851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2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3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4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5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6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7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8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9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0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8"/>
  </w:num>
  <w:num w:numId="9">
    <w:abstractNumId w:val="21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18"/>
  </w:num>
  <w:num w:numId="15">
    <w:abstractNumId w:val="23"/>
  </w:num>
  <w:num w:numId="16">
    <w:abstractNumId w:val="29"/>
  </w:num>
  <w:num w:numId="17">
    <w:abstractNumId w:val="16"/>
  </w:num>
  <w:num w:numId="18">
    <w:abstractNumId w:val="19"/>
  </w:num>
  <w:num w:numId="19">
    <w:abstractNumId w:val="10"/>
  </w:num>
  <w:num w:numId="20">
    <w:abstractNumId w:val="25"/>
  </w:num>
  <w:num w:numId="21">
    <w:abstractNumId w:val="7"/>
  </w:num>
  <w:num w:numId="22">
    <w:abstractNumId w:val="5"/>
  </w:num>
  <w:num w:numId="23">
    <w:abstractNumId w:val="2"/>
  </w:num>
  <w:num w:numId="24">
    <w:abstractNumId w:val="27"/>
  </w:num>
  <w:num w:numId="25">
    <w:abstractNumId w:val="24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66"/>
    <w:rsid w:val="0003721F"/>
    <w:rsid w:val="00064BFE"/>
    <w:rsid w:val="00065D77"/>
    <w:rsid w:val="00093536"/>
    <w:rsid w:val="000A52BF"/>
    <w:rsid w:val="000A5B0E"/>
    <w:rsid w:val="000B0FEE"/>
    <w:rsid w:val="000C1104"/>
    <w:rsid w:val="000C6D4F"/>
    <w:rsid w:val="000E3605"/>
    <w:rsid w:val="001145AE"/>
    <w:rsid w:val="00137057"/>
    <w:rsid w:val="001461BB"/>
    <w:rsid w:val="00175016"/>
    <w:rsid w:val="00184271"/>
    <w:rsid w:val="001A5FC9"/>
    <w:rsid w:val="001B7FB8"/>
    <w:rsid w:val="001C1196"/>
    <w:rsid w:val="001C2B79"/>
    <w:rsid w:val="001C6D53"/>
    <w:rsid w:val="001F0C2F"/>
    <w:rsid w:val="001F2753"/>
    <w:rsid w:val="00216050"/>
    <w:rsid w:val="00232067"/>
    <w:rsid w:val="0025091A"/>
    <w:rsid w:val="00261D03"/>
    <w:rsid w:val="00271F65"/>
    <w:rsid w:val="00275C03"/>
    <w:rsid w:val="002860E0"/>
    <w:rsid w:val="002E0825"/>
    <w:rsid w:val="00305CFA"/>
    <w:rsid w:val="00307B2B"/>
    <w:rsid w:val="0033307F"/>
    <w:rsid w:val="00335C64"/>
    <w:rsid w:val="00346C1A"/>
    <w:rsid w:val="003723B2"/>
    <w:rsid w:val="00380C4A"/>
    <w:rsid w:val="003D24B8"/>
    <w:rsid w:val="00402B87"/>
    <w:rsid w:val="004155D3"/>
    <w:rsid w:val="004200BA"/>
    <w:rsid w:val="00467DD3"/>
    <w:rsid w:val="0047093C"/>
    <w:rsid w:val="00490858"/>
    <w:rsid w:val="004D33EB"/>
    <w:rsid w:val="004E09A5"/>
    <w:rsid w:val="004E0F6F"/>
    <w:rsid w:val="00501777"/>
    <w:rsid w:val="005239B1"/>
    <w:rsid w:val="00534644"/>
    <w:rsid w:val="00581FAF"/>
    <w:rsid w:val="00592253"/>
    <w:rsid w:val="00592BCD"/>
    <w:rsid w:val="005B604C"/>
    <w:rsid w:val="005E7DB5"/>
    <w:rsid w:val="005F20E7"/>
    <w:rsid w:val="005F2897"/>
    <w:rsid w:val="005F5778"/>
    <w:rsid w:val="006160C6"/>
    <w:rsid w:val="006441EC"/>
    <w:rsid w:val="00663058"/>
    <w:rsid w:val="006876CC"/>
    <w:rsid w:val="006A7D8A"/>
    <w:rsid w:val="006D666C"/>
    <w:rsid w:val="006E5520"/>
    <w:rsid w:val="006F5449"/>
    <w:rsid w:val="00717CA9"/>
    <w:rsid w:val="007478EA"/>
    <w:rsid w:val="007B13A2"/>
    <w:rsid w:val="007E054C"/>
    <w:rsid w:val="007F2161"/>
    <w:rsid w:val="007F60B5"/>
    <w:rsid w:val="008324C0"/>
    <w:rsid w:val="008348AD"/>
    <w:rsid w:val="00844EA4"/>
    <w:rsid w:val="0086180B"/>
    <w:rsid w:val="00872031"/>
    <w:rsid w:val="008D478D"/>
    <w:rsid w:val="0093744D"/>
    <w:rsid w:val="00946C4C"/>
    <w:rsid w:val="00947890"/>
    <w:rsid w:val="009A2FB0"/>
    <w:rsid w:val="009C3238"/>
    <w:rsid w:val="009F7D1D"/>
    <w:rsid w:val="00A01CC2"/>
    <w:rsid w:val="00A06521"/>
    <w:rsid w:val="00A128FF"/>
    <w:rsid w:val="00AD384E"/>
    <w:rsid w:val="00AD5232"/>
    <w:rsid w:val="00AD55DB"/>
    <w:rsid w:val="00AE3F2C"/>
    <w:rsid w:val="00AE621B"/>
    <w:rsid w:val="00B0148B"/>
    <w:rsid w:val="00B070B5"/>
    <w:rsid w:val="00B27DC3"/>
    <w:rsid w:val="00B67387"/>
    <w:rsid w:val="00B67F9F"/>
    <w:rsid w:val="00B72590"/>
    <w:rsid w:val="00B771CF"/>
    <w:rsid w:val="00B77CBE"/>
    <w:rsid w:val="00BB0F00"/>
    <w:rsid w:val="00BD7DA7"/>
    <w:rsid w:val="00C23E75"/>
    <w:rsid w:val="00C43B3F"/>
    <w:rsid w:val="00C47AF0"/>
    <w:rsid w:val="00C51578"/>
    <w:rsid w:val="00C66A40"/>
    <w:rsid w:val="00C71787"/>
    <w:rsid w:val="00CA331D"/>
    <w:rsid w:val="00CA337B"/>
    <w:rsid w:val="00CB6AE1"/>
    <w:rsid w:val="00CD21E2"/>
    <w:rsid w:val="00CD2D48"/>
    <w:rsid w:val="00CF227B"/>
    <w:rsid w:val="00D15215"/>
    <w:rsid w:val="00D31F23"/>
    <w:rsid w:val="00D348EF"/>
    <w:rsid w:val="00D45B17"/>
    <w:rsid w:val="00D80E9D"/>
    <w:rsid w:val="00DA4313"/>
    <w:rsid w:val="00DB33FA"/>
    <w:rsid w:val="00E34256"/>
    <w:rsid w:val="00E41E93"/>
    <w:rsid w:val="00E51F73"/>
    <w:rsid w:val="00E54D66"/>
    <w:rsid w:val="00E77471"/>
    <w:rsid w:val="00E801AF"/>
    <w:rsid w:val="00E90231"/>
    <w:rsid w:val="00ED6254"/>
    <w:rsid w:val="00EE0D7D"/>
    <w:rsid w:val="00F00C1E"/>
    <w:rsid w:val="00F8105E"/>
    <w:rsid w:val="00F92DB4"/>
    <w:rsid w:val="00FC2D8F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A"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  <w:style w:type="character" w:customStyle="1" w:styleId="ad">
    <w:name w:val="Гипертекстовая ссылка"/>
    <w:basedOn w:val="a0"/>
    <w:uiPriority w:val="99"/>
    <w:rsid w:val="004E0F6F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A"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  <w:style w:type="character" w:customStyle="1" w:styleId="ad">
    <w:name w:val="Гипертекстовая ссылка"/>
    <w:basedOn w:val="a0"/>
    <w:uiPriority w:val="99"/>
    <w:rsid w:val="004E0F6F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22550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285842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4824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User</cp:lastModifiedBy>
  <cp:revision>4</cp:revision>
  <cp:lastPrinted>2024-11-20T11:39:00Z</cp:lastPrinted>
  <dcterms:created xsi:type="dcterms:W3CDTF">2024-09-11T13:18:00Z</dcterms:created>
  <dcterms:modified xsi:type="dcterms:W3CDTF">2024-11-20T11:40:00Z</dcterms:modified>
</cp:coreProperties>
</file>