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E7" w:rsidRPr="00A309E7" w:rsidRDefault="00A309E7" w:rsidP="00A309E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9E7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4C1CB12" wp14:editId="29986574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9E7" w:rsidRPr="00A309E7" w:rsidRDefault="00A309E7" w:rsidP="00B64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9E7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A309E7" w:rsidRPr="00A309E7" w:rsidRDefault="00A309E7" w:rsidP="00B64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9E7">
        <w:rPr>
          <w:rFonts w:ascii="Times New Roman" w:hAnsi="Times New Roman" w:cs="Times New Roman"/>
          <w:b/>
          <w:bCs/>
          <w:sz w:val="28"/>
          <w:szCs w:val="28"/>
        </w:rPr>
        <w:t>МЕЖДУРЕЧЕНСКОГО МУНИЦИПАЛЬНОГО ОКРУГА</w:t>
      </w:r>
    </w:p>
    <w:p w:rsidR="00A309E7" w:rsidRPr="00A309E7" w:rsidRDefault="00A309E7" w:rsidP="00B64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9E7">
        <w:rPr>
          <w:rFonts w:ascii="Times New Roman" w:hAnsi="Times New Roman" w:cs="Times New Roman"/>
          <w:b/>
          <w:bCs/>
          <w:sz w:val="28"/>
          <w:szCs w:val="28"/>
        </w:rPr>
        <w:t>ВОЛОГОДСКОЙ ОБЛАСТИ</w:t>
      </w:r>
    </w:p>
    <w:p w:rsidR="00A309E7" w:rsidRPr="00A309E7" w:rsidRDefault="00A309E7" w:rsidP="00B64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09E7" w:rsidRPr="00A309E7" w:rsidRDefault="00A309E7" w:rsidP="00B64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9E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309E7" w:rsidRPr="00A309E7" w:rsidRDefault="00A309E7" w:rsidP="00B64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09E7" w:rsidRPr="00A309E7" w:rsidRDefault="00B6495E" w:rsidP="00B649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О</w:t>
      </w:r>
      <w:r w:rsidR="00A309E7" w:rsidRPr="00A309E7">
        <w:rPr>
          <w:rFonts w:ascii="Times New Roman" w:hAnsi="Times New Roman" w:cs="Times New Roman"/>
          <w:bCs/>
          <w:sz w:val="28"/>
          <w:szCs w:val="28"/>
          <w:u w:val="single"/>
        </w:rPr>
        <w:t xml:space="preserve">т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01.</w:t>
      </w:r>
      <w:r w:rsidR="00A309E7" w:rsidRPr="00A309E7"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="00A309E7" w:rsidRPr="00A309E7">
        <w:rPr>
          <w:rFonts w:ascii="Times New Roman" w:hAnsi="Times New Roman" w:cs="Times New Roman"/>
          <w:bCs/>
          <w:sz w:val="28"/>
          <w:szCs w:val="28"/>
          <w:u w:val="single"/>
        </w:rPr>
        <w:t xml:space="preserve">.2024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64</w:t>
      </w:r>
      <w:r w:rsidR="00A309E7" w:rsidRPr="00A309E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</w:t>
      </w:r>
    </w:p>
    <w:p w:rsidR="00A309E7" w:rsidRPr="00B6495E" w:rsidRDefault="00A309E7" w:rsidP="00B649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B6495E">
        <w:rPr>
          <w:rFonts w:ascii="Times New Roman" w:hAnsi="Times New Roman" w:cs="Times New Roman"/>
          <w:bCs/>
          <w:sz w:val="24"/>
          <w:szCs w:val="28"/>
        </w:rPr>
        <w:t xml:space="preserve">         с. Шуйское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6"/>
      </w:tblGrid>
      <w:tr w:rsidR="00A309E7" w:rsidRPr="00A309E7" w:rsidTr="00A309E7">
        <w:trPr>
          <w:trHeight w:val="1420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A309E7" w:rsidRPr="00A309E7" w:rsidRDefault="00A309E7" w:rsidP="00B649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A309E7" w:rsidRPr="00A309E7" w:rsidRDefault="00A309E7" w:rsidP="00B649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9E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Порядка взыскания в бюджет</w:t>
            </w:r>
            <w:r w:rsidRPr="00A309E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Междуреченского муниципального </w:t>
            </w:r>
            <w:r w:rsidRPr="00A309E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округа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неиспользованных остатков субсидий, предоставленных из бюджета округа </w:t>
            </w:r>
            <w:r w:rsidRPr="00A309E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муниципальн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ым</w:t>
            </w:r>
            <w:r w:rsidRPr="00A309E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бюджетным и</w:t>
            </w:r>
            <w:r w:rsidRPr="00A309E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автономн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ым учреждениям, унитарным предприятиям</w:t>
            </w:r>
            <w:r w:rsidRPr="00A309E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округа </w:t>
            </w:r>
          </w:p>
        </w:tc>
      </w:tr>
    </w:tbl>
    <w:p w:rsidR="00A309E7" w:rsidRPr="00A309E7" w:rsidRDefault="00A309E7" w:rsidP="00B6495E">
      <w:pPr>
        <w:tabs>
          <w:tab w:val="left" w:pos="720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9E7">
        <w:rPr>
          <w:rFonts w:ascii="Times New Roman" w:hAnsi="Times New Roman" w:cs="Times New Roman"/>
          <w:sz w:val="28"/>
          <w:szCs w:val="28"/>
        </w:rPr>
        <w:tab/>
      </w:r>
    </w:p>
    <w:p w:rsidR="00A309E7" w:rsidRDefault="00A309E7" w:rsidP="00B6495E">
      <w:pPr>
        <w:tabs>
          <w:tab w:val="left" w:pos="720"/>
          <w:tab w:val="left" w:pos="1006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9E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A309E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 вторым пункта 1 статьи 78.1</w:t>
        </w:r>
      </w:hyperlink>
      <w:r w:rsidRPr="00A309E7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A309E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статьи 78.2</w:t>
        </w:r>
      </w:hyperlink>
      <w:r w:rsidRPr="00A309E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A309E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19 статьи 30</w:t>
        </w:r>
      </w:hyperlink>
      <w:r w:rsidRPr="00A309E7">
        <w:rPr>
          <w:rFonts w:ascii="Times New Roman" w:hAnsi="Times New Roman" w:cs="Times New Roman"/>
          <w:sz w:val="28"/>
          <w:szCs w:val="28"/>
        </w:rPr>
        <w:t xml:space="preserve"> Федерального зак</w:t>
      </w:r>
      <w:r>
        <w:rPr>
          <w:rFonts w:ascii="Times New Roman" w:hAnsi="Times New Roman" w:cs="Times New Roman"/>
          <w:sz w:val="28"/>
          <w:szCs w:val="28"/>
        </w:rPr>
        <w:t>она от 8 мая 2010 года № 83-ФЗ «</w:t>
      </w:r>
      <w:r w:rsidRPr="00A309E7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</w:t>
      </w:r>
      <w:r>
        <w:rPr>
          <w:rFonts w:ascii="Times New Roman" w:hAnsi="Times New Roman" w:cs="Times New Roman"/>
          <w:sz w:val="28"/>
          <w:szCs w:val="28"/>
        </w:rPr>
        <w:t>нных (муниципальных) учреждений»</w:t>
      </w:r>
      <w:r w:rsidRPr="00A309E7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A309E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3.17 статьи 2</w:t>
        </w:r>
      </w:hyperlink>
      <w:r w:rsidRPr="00A309E7">
        <w:rPr>
          <w:rFonts w:ascii="Times New Roman" w:hAnsi="Times New Roman" w:cs="Times New Roman"/>
          <w:sz w:val="28"/>
          <w:szCs w:val="28"/>
        </w:rPr>
        <w:t xml:space="preserve"> Федерального закона от 3 ноября 2006 года </w:t>
      </w:r>
      <w:r>
        <w:rPr>
          <w:rFonts w:ascii="Times New Roman" w:hAnsi="Times New Roman" w:cs="Times New Roman"/>
          <w:sz w:val="28"/>
          <w:szCs w:val="28"/>
        </w:rPr>
        <w:t>№ 174-ФЗ «Об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автономных учреждениях»,</w:t>
      </w:r>
      <w:r w:rsidRPr="00A309E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A309E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A309E7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 от 28 июля 2010 года № </w:t>
      </w:r>
      <w:r w:rsidRPr="00A309E7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2н «</w:t>
      </w:r>
      <w:r w:rsidRPr="00A309E7">
        <w:rPr>
          <w:rFonts w:ascii="Times New Roman" w:hAnsi="Times New Roman" w:cs="Times New Roman"/>
          <w:sz w:val="28"/>
          <w:szCs w:val="28"/>
        </w:rPr>
        <w:t>О взыскании в соответствующий бюджет неиспользованных остатков субсидий, предоставленных из бюджетов бюджетной системы Российской Федерации государственным (муниципальным) учреждениям государственным (муници</w:t>
      </w:r>
      <w:r>
        <w:rPr>
          <w:rFonts w:ascii="Times New Roman" w:hAnsi="Times New Roman" w:cs="Times New Roman"/>
          <w:sz w:val="28"/>
          <w:szCs w:val="28"/>
        </w:rPr>
        <w:t>пальным) унитарным предприятиям»,</w:t>
      </w:r>
      <w:proofErr w:type="gramEnd"/>
    </w:p>
    <w:p w:rsidR="00A309E7" w:rsidRPr="00A309E7" w:rsidRDefault="00A309E7" w:rsidP="00B6495E">
      <w:pPr>
        <w:tabs>
          <w:tab w:val="left" w:pos="720"/>
          <w:tab w:val="left" w:pos="1006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09E7" w:rsidRPr="00A309E7" w:rsidRDefault="00A309E7" w:rsidP="00B64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9E7">
        <w:rPr>
          <w:rFonts w:ascii="Times New Roman" w:hAnsi="Times New Roman" w:cs="Times New Roman"/>
          <w:sz w:val="28"/>
          <w:szCs w:val="28"/>
        </w:rPr>
        <w:t xml:space="preserve">Администрация округа </w:t>
      </w:r>
      <w:r w:rsidRPr="00A309E7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A309E7">
        <w:rPr>
          <w:rFonts w:ascii="Times New Roman" w:hAnsi="Times New Roman" w:cs="Times New Roman"/>
          <w:sz w:val="28"/>
          <w:szCs w:val="28"/>
        </w:rPr>
        <w:t>:</w:t>
      </w:r>
    </w:p>
    <w:p w:rsidR="00A309E7" w:rsidRPr="00A309E7" w:rsidRDefault="00A309E7" w:rsidP="00B64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9E7" w:rsidRDefault="00A309E7" w:rsidP="00B649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309E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прилагаемый Порядок</w:t>
      </w:r>
      <w:r w:rsidRPr="00A309E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взыскания в бюджет</w:t>
      </w:r>
      <w:r w:rsidRPr="00A309E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Междуреченского муниципального </w:t>
      </w:r>
      <w:r w:rsidRPr="00A309E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округа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неиспользованных остатков субсидий, предоставленных из бюджета округа </w:t>
      </w:r>
      <w:r w:rsidRPr="00A309E7">
        <w:rPr>
          <w:rFonts w:ascii="Times New Roman" w:hAnsi="Times New Roman" w:cs="Times New Roman"/>
          <w:bCs/>
          <w:sz w:val="28"/>
          <w:szCs w:val="28"/>
          <w:lang w:eastAsia="en-US"/>
        </w:rPr>
        <w:t>муниципальн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ым</w:t>
      </w:r>
      <w:r w:rsidRPr="00A309E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бюджетным и</w:t>
      </w:r>
      <w:r w:rsidRPr="00A309E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автономн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ым учреждениям, унитарным предприятиям</w:t>
      </w:r>
      <w:r w:rsidRPr="00A309E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округа</w:t>
      </w:r>
      <w:r w:rsidR="001E7A37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1E7A37" w:rsidRPr="002D4426" w:rsidRDefault="002D4426" w:rsidP="00B64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42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Контроль возложить на Управление финансов администрации Междуреченского муниципального округа.</w:t>
      </w:r>
    </w:p>
    <w:p w:rsidR="00A309E7" w:rsidRDefault="002D4426" w:rsidP="00B64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3</w:t>
      </w:r>
      <w:r w:rsidR="00A309E7" w:rsidRPr="00A309E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  <w:r w:rsidR="00A309E7" w:rsidRPr="00A309E7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bookmarkStart w:id="0" w:name="_GoBack"/>
      <w:bookmarkEnd w:id="0"/>
      <w:r w:rsidR="00A309E7" w:rsidRPr="00A309E7">
        <w:rPr>
          <w:rFonts w:ascii="Times New Roman" w:hAnsi="Times New Roman" w:cs="Times New Roman"/>
          <w:sz w:val="28"/>
          <w:szCs w:val="28"/>
        </w:rPr>
        <w:t xml:space="preserve"> в силу с 1 января 2024 года и подлежит размещению на официальном сайте Междуреченского муниципального округа в информационно-телекоммуникационной сети «Интернет».</w:t>
      </w:r>
    </w:p>
    <w:p w:rsidR="00B6495E" w:rsidRDefault="00B6495E" w:rsidP="00B64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95E" w:rsidRPr="00A309E7" w:rsidRDefault="00B6495E" w:rsidP="00B64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9E7" w:rsidRPr="00A309E7" w:rsidRDefault="00A309E7" w:rsidP="00B64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9E7"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</w:t>
      </w:r>
      <w:r w:rsidR="00B6495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309E7">
        <w:rPr>
          <w:rFonts w:ascii="Times New Roman" w:hAnsi="Times New Roman" w:cs="Times New Roman"/>
          <w:sz w:val="28"/>
          <w:szCs w:val="28"/>
        </w:rPr>
        <w:t xml:space="preserve">                          А.А. Титов</w:t>
      </w:r>
    </w:p>
    <w:p w:rsidR="003A4D46" w:rsidRPr="00B6495E" w:rsidRDefault="003A4D46" w:rsidP="00B649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B6495E">
        <w:rPr>
          <w:rFonts w:ascii="Times New Roman" w:hAnsi="Times New Roman" w:cs="Times New Roman"/>
          <w:sz w:val="24"/>
          <w:szCs w:val="28"/>
        </w:rPr>
        <w:lastRenderedPageBreak/>
        <w:t>Утвержден</w:t>
      </w:r>
    </w:p>
    <w:p w:rsidR="003A4D46" w:rsidRPr="00B6495E" w:rsidRDefault="003A4D46" w:rsidP="00B649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B6495E">
        <w:rPr>
          <w:rFonts w:ascii="Times New Roman" w:hAnsi="Times New Roman" w:cs="Times New Roman"/>
          <w:sz w:val="24"/>
          <w:szCs w:val="28"/>
        </w:rPr>
        <w:t>постановлением</w:t>
      </w:r>
    </w:p>
    <w:p w:rsidR="003A4D46" w:rsidRPr="00B6495E" w:rsidRDefault="003A4D46" w:rsidP="00B649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B6495E">
        <w:rPr>
          <w:rFonts w:ascii="Times New Roman" w:hAnsi="Times New Roman" w:cs="Times New Roman"/>
          <w:sz w:val="24"/>
          <w:szCs w:val="28"/>
        </w:rPr>
        <w:t>администрации округа</w:t>
      </w:r>
    </w:p>
    <w:p w:rsidR="003A4D46" w:rsidRPr="00B6495E" w:rsidRDefault="003A4D46" w:rsidP="00B649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B6495E">
        <w:rPr>
          <w:rFonts w:ascii="Times New Roman" w:hAnsi="Times New Roman" w:cs="Times New Roman"/>
          <w:sz w:val="24"/>
          <w:szCs w:val="28"/>
        </w:rPr>
        <w:t xml:space="preserve">от </w:t>
      </w:r>
      <w:r w:rsidR="00B6495E">
        <w:rPr>
          <w:rFonts w:ascii="Times New Roman" w:hAnsi="Times New Roman" w:cs="Times New Roman"/>
          <w:sz w:val="24"/>
          <w:szCs w:val="28"/>
        </w:rPr>
        <w:t>01</w:t>
      </w:r>
      <w:r w:rsidRPr="00B6495E">
        <w:rPr>
          <w:rFonts w:ascii="Times New Roman" w:hAnsi="Times New Roman" w:cs="Times New Roman"/>
          <w:sz w:val="24"/>
          <w:szCs w:val="28"/>
        </w:rPr>
        <w:t>.0</w:t>
      </w:r>
      <w:r w:rsidR="00B6495E">
        <w:rPr>
          <w:rFonts w:ascii="Times New Roman" w:hAnsi="Times New Roman" w:cs="Times New Roman"/>
          <w:sz w:val="24"/>
          <w:szCs w:val="28"/>
        </w:rPr>
        <w:t>2</w:t>
      </w:r>
      <w:r w:rsidRPr="00B6495E">
        <w:rPr>
          <w:rFonts w:ascii="Times New Roman" w:hAnsi="Times New Roman" w:cs="Times New Roman"/>
          <w:sz w:val="24"/>
          <w:szCs w:val="28"/>
        </w:rPr>
        <w:t xml:space="preserve">.2024 № </w:t>
      </w:r>
      <w:r w:rsidR="00B6495E">
        <w:rPr>
          <w:rFonts w:ascii="Times New Roman" w:hAnsi="Times New Roman" w:cs="Times New Roman"/>
          <w:sz w:val="24"/>
          <w:szCs w:val="28"/>
        </w:rPr>
        <w:t>64</w:t>
      </w:r>
    </w:p>
    <w:p w:rsidR="00A309E7" w:rsidRPr="003A4D46" w:rsidRDefault="00A309E7" w:rsidP="00B64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CF1" w:rsidRPr="003A4D46" w:rsidRDefault="00A309E7" w:rsidP="00B649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36"/>
      <w:bookmarkEnd w:id="1"/>
      <w:r w:rsidRPr="003A4D46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B33CF1" w:rsidRDefault="00B33CF1" w:rsidP="00B6495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взыскания в бюджет</w:t>
      </w:r>
      <w:r w:rsidRPr="00A309E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Междуреченского муниципального </w:t>
      </w:r>
      <w:r w:rsidRPr="00A309E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округа </w:t>
      </w:r>
    </w:p>
    <w:p w:rsidR="00A309E7" w:rsidRDefault="00B33CF1" w:rsidP="00B6495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неиспользованных остатков субсидий, предоставленных из бюджета округа </w:t>
      </w:r>
      <w:r w:rsidRPr="00A309E7">
        <w:rPr>
          <w:rFonts w:ascii="Times New Roman" w:hAnsi="Times New Roman" w:cs="Times New Roman"/>
          <w:bCs/>
          <w:sz w:val="28"/>
          <w:szCs w:val="28"/>
          <w:lang w:eastAsia="en-US"/>
        </w:rPr>
        <w:t>муниципальн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ым</w:t>
      </w:r>
      <w:r w:rsidRPr="00A309E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бюджетным и</w:t>
      </w:r>
      <w:r w:rsidRPr="00A309E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автономн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ым учреждениям, унитарным предприятиям</w:t>
      </w:r>
      <w:r w:rsidRPr="00A309E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округа</w:t>
      </w:r>
    </w:p>
    <w:p w:rsidR="00A309E7" w:rsidRPr="003A4D46" w:rsidRDefault="00A309E7" w:rsidP="00B64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4426" w:rsidRDefault="00A309E7" w:rsidP="00B64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46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взыскания в бюджет </w:t>
      </w:r>
      <w:r w:rsidR="00B33CF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Междуреченского муниципального </w:t>
      </w:r>
      <w:r w:rsidR="00B33CF1" w:rsidRPr="00A309E7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3A4D46">
        <w:rPr>
          <w:rFonts w:ascii="Times New Roman" w:hAnsi="Times New Roman" w:cs="Times New Roman"/>
          <w:sz w:val="28"/>
          <w:szCs w:val="28"/>
        </w:rPr>
        <w:t xml:space="preserve"> неиспользованных на 1 января текущего финансового года остатков субсидий, ранее предоставленных в соответствии с бюджетом </w:t>
      </w:r>
      <w:r w:rsidR="00B33CF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Междуреченского муниципального </w:t>
      </w:r>
      <w:r w:rsidR="00B33CF1" w:rsidRPr="00A309E7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="00B33CF1" w:rsidRPr="003A4D46">
        <w:rPr>
          <w:rFonts w:ascii="Times New Roman" w:hAnsi="Times New Roman" w:cs="Times New Roman"/>
          <w:sz w:val="28"/>
          <w:szCs w:val="28"/>
        </w:rPr>
        <w:t xml:space="preserve"> </w:t>
      </w:r>
      <w:r w:rsidRPr="003A4D46">
        <w:rPr>
          <w:rFonts w:ascii="Times New Roman" w:hAnsi="Times New Roman" w:cs="Times New Roman"/>
          <w:sz w:val="28"/>
          <w:szCs w:val="28"/>
        </w:rPr>
        <w:t>на соответствующий финансовый год:</w:t>
      </w:r>
    </w:p>
    <w:p w:rsidR="00A309E7" w:rsidRPr="003A4D46" w:rsidRDefault="002D4426" w:rsidP="00B64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09E7" w:rsidRPr="003A4D46">
        <w:rPr>
          <w:rFonts w:ascii="Times New Roman" w:hAnsi="Times New Roman" w:cs="Times New Roman"/>
          <w:sz w:val="28"/>
          <w:szCs w:val="28"/>
        </w:rPr>
        <w:t xml:space="preserve">муниципальным бюджетным и автономным учреждениям, унитарным предприятиям </w:t>
      </w:r>
      <w:r w:rsidR="00B33CF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Междуреченского муниципального </w:t>
      </w:r>
      <w:r w:rsidR="00B33CF1" w:rsidRPr="00A309E7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="00A309E7" w:rsidRPr="003A4D46">
        <w:rPr>
          <w:rFonts w:ascii="Times New Roman" w:hAnsi="Times New Roman" w:cs="Times New Roman"/>
          <w:sz w:val="28"/>
          <w:szCs w:val="28"/>
        </w:rPr>
        <w:t xml:space="preserve">, лицевые счета которым открыты </w:t>
      </w:r>
      <w:r w:rsidR="00B33CF1" w:rsidRPr="00793598">
        <w:rPr>
          <w:rFonts w:ascii="Times New Roman" w:hAnsi="Times New Roman" w:cs="Times New Roman"/>
          <w:sz w:val="28"/>
          <w:szCs w:val="28"/>
        </w:rPr>
        <w:t xml:space="preserve">в </w:t>
      </w:r>
      <w:r w:rsidR="00B33CF1">
        <w:rPr>
          <w:rFonts w:ascii="Times New Roman" w:hAnsi="Times New Roman" w:cs="Times New Roman"/>
          <w:sz w:val="28"/>
          <w:szCs w:val="28"/>
        </w:rPr>
        <w:t>У</w:t>
      </w:r>
      <w:r w:rsidR="00B33CF1" w:rsidRPr="00793598">
        <w:rPr>
          <w:rFonts w:ascii="Times New Roman" w:hAnsi="Times New Roman" w:cs="Times New Roman"/>
          <w:sz w:val="28"/>
          <w:szCs w:val="28"/>
        </w:rPr>
        <w:t xml:space="preserve">правлении </w:t>
      </w:r>
      <w:r w:rsidR="00B33CF1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B33CF1" w:rsidRPr="0079359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33CF1">
        <w:rPr>
          <w:rFonts w:ascii="Times New Roman" w:hAnsi="Times New Roman" w:cs="Times New Roman"/>
          <w:sz w:val="28"/>
          <w:szCs w:val="28"/>
        </w:rPr>
        <w:t>Междуреченского</w:t>
      </w:r>
      <w:r w:rsidR="00B33CF1" w:rsidRPr="0079359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3096C">
        <w:rPr>
          <w:rFonts w:ascii="Times New Roman" w:hAnsi="Times New Roman" w:cs="Times New Roman"/>
          <w:sz w:val="28"/>
          <w:szCs w:val="28"/>
        </w:rPr>
        <w:t xml:space="preserve"> </w:t>
      </w:r>
      <w:r w:rsidR="00A309E7" w:rsidRPr="003A4D46">
        <w:rPr>
          <w:rFonts w:ascii="Times New Roman" w:hAnsi="Times New Roman" w:cs="Times New Roman"/>
          <w:sz w:val="28"/>
          <w:szCs w:val="28"/>
        </w:rPr>
        <w:t>(далее соответственно - учреждение, предприятие)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 на капитальные вложения);</w:t>
      </w:r>
    </w:p>
    <w:p w:rsidR="00A309E7" w:rsidRPr="0033096C" w:rsidRDefault="002D4426" w:rsidP="00B64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09E7" w:rsidRPr="0033096C">
        <w:rPr>
          <w:rFonts w:ascii="Times New Roman" w:hAnsi="Times New Roman" w:cs="Times New Roman"/>
          <w:sz w:val="28"/>
          <w:szCs w:val="28"/>
        </w:rPr>
        <w:t xml:space="preserve">учреждениям в соответствии с </w:t>
      </w:r>
      <w:hyperlink r:id="rId12" w:history="1">
        <w:r w:rsidR="00A309E7" w:rsidRPr="0033096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 вторым пункта 1 статьи 78.1</w:t>
        </w:r>
      </w:hyperlink>
      <w:r w:rsidR="00A309E7" w:rsidRPr="0033096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целевые субсидии).</w:t>
      </w:r>
    </w:p>
    <w:p w:rsidR="002D4426" w:rsidRDefault="00A309E7" w:rsidP="00B64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46">
        <w:rPr>
          <w:rFonts w:ascii="Times New Roman" w:hAnsi="Times New Roman" w:cs="Times New Roman"/>
          <w:sz w:val="28"/>
          <w:szCs w:val="28"/>
        </w:rPr>
        <w:t>2. Взысканию подлежат неиспользованные остатки:</w:t>
      </w:r>
    </w:p>
    <w:p w:rsidR="00A309E7" w:rsidRPr="003A4D46" w:rsidRDefault="002D4426" w:rsidP="00B64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09E7" w:rsidRPr="003A4D46">
        <w:rPr>
          <w:rFonts w:ascii="Times New Roman" w:hAnsi="Times New Roman" w:cs="Times New Roman"/>
          <w:sz w:val="28"/>
          <w:szCs w:val="28"/>
        </w:rPr>
        <w:t xml:space="preserve">субсидий на капитальные вложения, в отношении которых органом </w:t>
      </w:r>
      <w:r w:rsidR="0033096C" w:rsidRPr="00CD40AC">
        <w:rPr>
          <w:rFonts w:ascii="Times New Roman" w:eastAsia="Times New Roman" w:hAnsi="Times New Roman"/>
          <w:sz w:val="28"/>
          <w:szCs w:val="28"/>
        </w:rPr>
        <w:t>осуществляющий функции и полномочия учредителя</w:t>
      </w:r>
      <w:r w:rsidR="00A309E7" w:rsidRPr="003A4D46">
        <w:rPr>
          <w:rFonts w:ascii="Times New Roman" w:hAnsi="Times New Roman" w:cs="Times New Roman"/>
          <w:sz w:val="28"/>
          <w:szCs w:val="28"/>
        </w:rPr>
        <w:t xml:space="preserve">, </w:t>
      </w:r>
      <w:r w:rsidR="0033096C">
        <w:rPr>
          <w:rFonts w:ascii="Times New Roman" w:hAnsi="Times New Roman" w:cs="Times New Roman"/>
          <w:sz w:val="28"/>
          <w:szCs w:val="28"/>
        </w:rPr>
        <w:t xml:space="preserve"> </w:t>
      </w:r>
      <w:r w:rsidR="00A309E7" w:rsidRPr="003A4D46">
        <w:rPr>
          <w:rFonts w:ascii="Times New Roman" w:hAnsi="Times New Roman" w:cs="Times New Roman"/>
          <w:sz w:val="28"/>
          <w:szCs w:val="28"/>
        </w:rPr>
        <w:t>или главным распорядителем бюджетных средств, осуществляющим предоставление субсидий на капитальные вложения предприятиям (далее соответственно - учредитель, главный распорядитель), не принято решение о наличии потребности в направлении их на те же цели в текущем финансовом году (далее - остатки субсидий на капитальные вложения);</w:t>
      </w:r>
      <w:proofErr w:type="gramEnd"/>
    </w:p>
    <w:p w:rsidR="00A309E7" w:rsidRPr="003A4D46" w:rsidRDefault="002D4426" w:rsidP="00B64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09E7" w:rsidRPr="003A4D46">
        <w:rPr>
          <w:rFonts w:ascii="Times New Roman" w:hAnsi="Times New Roman" w:cs="Times New Roman"/>
          <w:sz w:val="28"/>
          <w:szCs w:val="28"/>
        </w:rPr>
        <w:t xml:space="preserve">целевых субсидий, в отношении которых учредителем не принято решение о наличии потребности в направлении их </w:t>
      </w:r>
      <w:proofErr w:type="gramStart"/>
      <w:r w:rsidR="0033096C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33096C">
        <w:rPr>
          <w:rFonts w:ascii="Times New Roman" w:hAnsi="Times New Roman" w:cs="Times New Roman"/>
          <w:sz w:val="28"/>
          <w:szCs w:val="28"/>
        </w:rPr>
        <w:t xml:space="preserve"> </w:t>
      </w:r>
      <w:r w:rsidR="00A309E7" w:rsidRPr="003A4D46">
        <w:rPr>
          <w:rFonts w:ascii="Times New Roman" w:hAnsi="Times New Roman" w:cs="Times New Roman"/>
          <w:sz w:val="28"/>
          <w:szCs w:val="28"/>
        </w:rPr>
        <w:t>же цели в текущем финансовом году (далее - остатки целевых субсидии).</w:t>
      </w:r>
    </w:p>
    <w:p w:rsidR="00A309E7" w:rsidRPr="003A4D46" w:rsidRDefault="00A309E7" w:rsidP="00B64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4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A4D46">
        <w:rPr>
          <w:rFonts w:ascii="Times New Roman" w:hAnsi="Times New Roman" w:cs="Times New Roman"/>
          <w:sz w:val="28"/>
          <w:szCs w:val="28"/>
        </w:rPr>
        <w:t xml:space="preserve">Взыскание в бюджет </w:t>
      </w:r>
      <w:r w:rsidR="0033096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Междуреченского муниципального </w:t>
      </w:r>
      <w:r w:rsidR="0033096C" w:rsidRPr="00A309E7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="0033096C" w:rsidRPr="003A4D46">
        <w:rPr>
          <w:rFonts w:ascii="Times New Roman" w:hAnsi="Times New Roman" w:cs="Times New Roman"/>
          <w:sz w:val="28"/>
          <w:szCs w:val="28"/>
        </w:rPr>
        <w:t xml:space="preserve"> </w:t>
      </w:r>
      <w:r w:rsidRPr="003A4D46">
        <w:rPr>
          <w:rFonts w:ascii="Times New Roman" w:hAnsi="Times New Roman" w:cs="Times New Roman"/>
          <w:sz w:val="28"/>
          <w:szCs w:val="28"/>
        </w:rPr>
        <w:t xml:space="preserve">остатков субсидий на капитальные вложения, остатков целевых субсидий (далее - остатки субсидий) осуществляется в соответствии с Общими </w:t>
      </w:r>
      <w:hyperlink r:id="rId13" w:history="1">
        <w:r w:rsidRPr="0033096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требованиями</w:t>
        </w:r>
      </w:hyperlink>
      <w:r w:rsidRPr="003A4D46">
        <w:rPr>
          <w:rFonts w:ascii="Times New Roman" w:hAnsi="Times New Roman" w:cs="Times New Roman"/>
          <w:sz w:val="28"/>
          <w:szCs w:val="28"/>
        </w:rPr>
        <w:t xml:space="preserve"> к порядку взыскания в соответствующий бюджет неиспользованных остатков субсидий, предоставленных из бюджетов бюджетной системы Российской Федерации государственным (муниципальным) бюджетным и автономным учреждениям, государственным (муниципальным) унитарным предприятиям, лицевые счета которым открыты в территориальных органах Федерального казначейства, финансовых органах</w:t>
      </w:r>
      <w:proofErr w:type="gramEnd"/>
      <w:r w:rsidRPr="003A4D46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муниципальных образований, утвержденными приказом Министерства финансов Российской Федерации от </w:t>
      </w:r>
      <w:r w:rsidRPr="003A4D46">
        <w:rPr>
          <w:rFonts w:ascii="Times New Roman" w:hAnsi="Times New Roman" w:cs="Times New Roman"/>
          <w:sz w:val="28"/>
          <w:szCs w:val="28"/>
        </w:rPr>
        <w:lastRenderedPageBreak/>
        <w:t>28 июля 2010 года N 82н (с последующими изменениями), с учетом особенностей, установленных настоящим Порядком.</w:t>
      </w:r>
    </w:p>
    <w:p w:rsidR="00A309E7" w:rsidRPr="003A4D46" w:rsidRDefault="00A309E7" w:rsidP="00B64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4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A4D46">
        <w:rPr>
          <w:rFonts w:ascii="Times New Roman" w:hAnsi="Times New Roman" w:cs="Times New Roman"/>
          <w:sz w:val="28"/>
          <w:szCs w:val="28"/>
        </w:rPr>
        <w:t xml:space="preserve">В случае если до 1 апреля финансового года, следующего за отчетным, остатки субсидий учреждением, предприятием не возвращены в бюджет </w:t>
      </w:r>
      <w:r w:rsidR="0033096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Междуреченского муниципального </w:t>
      </w:r>
      <w:r w:rsidR="0033096C" w:rsidRPr="00A309E7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3A4D46">
        <w:rPr>
          <w:rFonts w:ascii="Times New Roman" w:hAnsi="Times New Roman" w:cs="Times New Roman"/>
          <w:sz w:val="28"/>
          <w:szCs w:val="28"/>
        </w:rPr>
        <w:t xml:space="preserve">, учредитель (главный распорядитель) направляет в течение 5 рабочих дней после 31 марта финансового года, следующего за отчетным, в орган, осуществляющий ведение лицевого счета учреждения, предприятия, открытого для учета операций со средствами, поступившими в соответствии </w:t>
      </w:r>
      <w:r w:rsidRPr="0033096C">
        <w:rPr>
          <w:rFonts w:ascii="Times New Roman" w:hAnsi="Times New Roman" w:cs="Times New Roman"/>
          <w:sz w:val="28"/>
          <w:szCs w:val="28"/>
        </w:rPr>
        <w:t xml:space="preserve">с </w:t>
      </w:r>
      <w:hyperlink r:id="rId14" w:history="1">
        <w:r w:rsidRPr="0033096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 вторым пункта</w:t>
        </w:r>
        <w:proofErr w:type="gramEnd"/>
        <w:r w:rsidRPr="0033096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 статьи 78.1</w:t>
        </w:r>
      </w:hyperlink>
      <w:r w:rsidRPr="0033096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33096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 статьи 78.2</w:t>
        </w:r>
      </w:hyperlink>
      <w:r w:rsidRPr="003A4D4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соответственно - орган, осуществляющий ведение лицевого счета, лицевой счет</w:t>
      </w:r>
      <w:r w:rsidRPr="0033096C">
        <w:rPr>
          <w:rFonts w:ascii="Times New Roman" w:hAnsi="Times New Roman" w:cs="Times New Roman"/>
          <w:sz w:val="28"/>
          <w:szCs w:val="28"/>
        </w:rPr>
        <w:t xml:space="preserve">), </w:t>
      </w:r>
      <w:hyperlink r:id="rId16" w:anchor="Par79" w:tooltip="                             УВЕДОМЛЕНИЕ N         " w:history="1">
        <w:r w:rsidRPr="0033096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уведомление</w:t>
        </w:r>
      </w:hyperlink>
      <w:r w:rsidRPr="003A4D46">
        <w:rPr>
          <w:rFonts w:ascii="Times New Roman" w:hAnsi="Times New Roman" w:cs="Times New Roman"/>
          <w:sz w:val="28"/>
          <w:szCs w:val="28"/>
        </w:rPr>
        <w:t xml:space="preserve"> о взыскании неиспользованных остатков субсидий (далее - Уведомление) по форме согласно приложению к настоящему Порядку.</w:t>
      </w:r>
    </w:p>
    <w:p w:rsidR="00A309E7" w:rsidRPr="003A4D46" w:rsidRDefault="00A309E7" w:rsidP="00B64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46">
        <w:rPr>
          <w:rFonts w:ascii="Times New Roman" w:hAnsi="Times New Roman" w:cs="Times New Roman"/>
          <w:sz w:val="28"/>
          <w:szCs w:val="28"/>
        </w:rPr>
        <w:t>Уведомление является документом, служащим основанием для взыскания остатков субсидий.</w:t>
      </w:r>
    </w:p>
    <w:p w:rsidR="00A309E7" w:rsidRPr="003A4D46" w:rsidRDefault="00A309E7" w:rsidP="00B64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46">
        <w:rPr>
          <w:rFonts w:ascii="Times New Roman" w:hAnsi="Times New Roman" w:cs="Times New Roman"/>
          <w:sz w:val="28"/>
          <w:szCs w:val="28"/>
        </w:rPr>
        <w:t>5. Орган, осуществляющий ведение лицевого счета, при получении Уведомления ставит на нем отметку о получении и не позднее следующего рабочего дня со дня получения Уведомления направляет учредителю (главному распорядителю) копию Уведомления с отметкой о ее получении.</w:t>
      </w:r>
    </w:p>
    <w:p w:rsidR="00A309E7" w:rsidRPr="003A4D46" w:rsidRDefault="00A309E7" w:rsidP="00B64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46">
        <w:rPr>
          <w:rFonts w:ascii="Times New Roman" w:hAnsi="Times New Roman" w:cs="Times New Roman"/>
          <w:sz w:val="28"/>
          <w:szCs w:val="28"/>
        </w:rPr>
        <w:t xml:space="preserve">6. Орган, осуществляющий ведение лицевого счета, осуществляет взыскание остатков субсидий путем их перечисления на счет, открытый Управлению </w:t>
      </w:r>
      <w:r w:rsidR="0033096C" w:rsidRPr="00793598">
        <w:rPr>
          <w:rFonts w:ascii="Times New Roman" w:hAnsi="Times New Roman" w:cs="Times New Roman"/>
          <w:sz w:val="28"/>
          <w:szCs w:val="28"/>
        </w:rPr>
        <w:t xml:space="preserve"> </w:t>
      </w:r>
      <w:r w:rsidR="0033096C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33096C" w:rsidRPr="0079359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3096C">
        <w:rPr>
          <w:rFonts w:ascii="Times New Roman" w:hAnsi="Times New Roman" w:cs="Times New Roman"/>
          <w:sz w:val="28"/>
          <w:szCs w:val="28"/>
        </w:rPr>
        <w:t>Междуреченского</w:t>
      </w:r>
      <w:r w:rsidR="0033096C" w:rsidRPr="0079359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3096C" w:rsidRPr="003A4D46">
        <w:rPr>
          <w:rFonts w:ascii="Times New Roman" w:hAnsi="Times New Roman" w:cs="Times New Roman"/>
          <w:sz w:val="28"/>
          <w:szCs w:val="28"/>
        </w:rPr>
        <w:t xml:space="preserve"> </w:t>
      </w:r>
      <w:r w:rsidRPr="003A4D46">
        <w:rPr>
          <w:rFonts w:ascii="Times New Roman" w:hAnsi="Times New Roman" w:cs="Times New Roman"/>
          <w:sz w:val="28"/>
          <w:szCs w:val="28"/>
        </w:rPr>
        <w:t xml:space="preserve">на балансовом счете </w:t>
      </w:r>
      <w:r w:rsidR="0033096C">
        <w:rPr>
          <w:rFonts w:ascii="Times New Roman" w:hAnsi="Times New Roman" w:cs="Times New Roman"/>
          <w:sz w:val="28"/>
          <w:szCs w:val="28"/>
        </w:rPr>
        <w:t>№ 40101 «</w:t>
      </w:r>
      <w:r w:rsidRPr="003A4D46">
        <w:rPr>
          <w:rFonts w:ascii="Times New Roman" w:hAnsi="Times New Roman" w:cs="Times New Roman"/>
          <w:sz w:val="28"/>
          <w:szCs w:val="28"/>
        </w:rPr>
        <w:t>Доходы, распределяемые органами Федерального казначейства между бюджетами бюджетн</w:t>
      </w:r>
      <w:r w:rsidR="0033096C">
        <w:rPr>
          <w:rFonts w:ascii="Times New Roman" w:hAnsi="Times New Roman" w:cs="Times New Roman"/>
          <w:sz w:val="28"/>
          <w:szCs w:val="28"/>
        </w:rPr>
        <w:t>ой системы Российской Федерации»</w:t>
      </w:r>
      <w:r w:rsidRPr="003A4D46">
        <w:rPr>
          <w:rFonts w:ascii="Times New Roman" w:hAnsi="Times New Roman" w:cs="Times New Roman"/>
          <w:sz w:val="28"/>
          <w:szCs w:val="28"/>
        </w:rPr>
        <w:t xml:space="preserve"> (далее - счет  40101), для последующего их перечисления в бюджет </w:t>
      </w:r>
      <w:r w:rsidR="005E05E7">
        <w:rPr>
          <w:rFonts w:ascii="Times New Roman" w:hAnsi="Times New Roman" w:cs="Times New Roman"/>
          <w:sz w:val="28"/>
          <w:szCs w:val="28"/>
        </w:rPr>
        <w:t>Междуреченского муниципального округа</w:t>
      </w:r>
      <w:r w:rsidRPr="003A4D46">
        <w:rPr>
          <w:rFonts w:ascii="Times New Roman" w:hAnsi="Times New Roman" w:cs="Times New Roman"/>
          <w:sz w:val="28"/>
          <w:szCs w:val="28"/>
        </w:rPr>
        <w:t>.</w:t>
      </w:r>
    </w:p>
    <w:p w:rsidR="00A309E7" w:rsidRPr="003A4D46" w:rsidRDefault="00A309E7" w:rsidP="00B64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46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3A4D46">
        <w:rPr>
          <w:rFonts w:ascii="Times New Roman" w:hAnsi="Times New Roman" w:cs="Times New Roman"/>
          <w:sz w:val="28"/>
          <w:szCs w:val="28"/>
        </w:rPr>
        <w:t>Перечисление остатков субсидий на капитальные вложения, предоставленных учреждению, остатков целевых субсидий осуществляется органом, осуществляющим ведение лицевого счета, в пределах общего остатка средств, учтенных на отдельном лицевом счете, открытом учреждению для учета операций с целевыми субсидиями, на основании распоряжений о совершении казначейских п</w:t>
      </w:r>
      <w:r w:rsidR="002D4426">
        <w:rPr>
          <w:rFonts w:ascii="Times New Roman" w:hAnsi="Times New Roman" w:cs="Times New Roman"/>
          <w:sz w:val="28"/>
          <w:szCs w:val="28"/>
        </w:rPr>
        <w:t>латежей (далее - распоряжения)</w:t>
      </w:r>
      <w:r w:rsidRPr="003A4D46">
        <w:rPr>
          <w:rFonts w:ascii="Times New Roman" w:hAnsi="Times New Roman" w:cs="Times New Roman"/>
          <w:sz w:val="28"/>
          <w:szCs w:val="28"/>
        </w:rPr>
        <w:t xml:space="preserve">, на счет </w:t>
      </w:r>
      <w:r w:rsidR="005E05E7">
        <w:rPr>
          <w:rFonts w:ascii="Times New Roman" w:hAnsi="Times New Roman" w:cs="Times New Roman"/>
          <w:sz w:val="28"/>
          <w:szCs w:val="28"/>
        </w:rPr>
        <w:t>№</w:t>
      </w:r>
      <w:r w:rsidRPr="003A4D46">
        <w:rPr>
          <w:rFonts w:ascii="Times New Roman" w:hAnsi="Times New Roman" w:cs="Times New Roman"/>
          <w:sz w:val="28"/>
          <w:szCs w:val="28"/>
        </w:rPr>
        <w:t xml:space="preserve"> 40101 по месту открытия лицевого счета администратора доходов бюджета</w:t>
      </w:r>
      <w:r w:rsidR="005E05E7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A4D46">
        <w:rPr>
          <w:rFonts w:ascii="Times New Roman" w:hAnsi="Times New Roman" w:cs="Times New Roman"/>
          <w:sz w:val="28"/>
          <w:szCs w:val="28"/>
        </w:rPr>
        <w:t>, учредителю.</w:t>
      </w:r>
      <w:proofErr w:type="gramEnd"/>
    </w:p>
    <w:p w:rsidR="00A309E7" w:rsidRDefault="00A309E7" w:rsidP="00B64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D46">
        <w:rPr>
          <w:rFonts w:ascii="Times New Roman" w:hAnsi="Times New Roman" w:cs="Times New Roman"/>
          <w:sz w:val="28"/>
          <w:szCs w:val="28"/>
        </w:rPr>
        <w:t xml:space="preserve">Перечисление остатков субсидий на капитальные вложения, предоставленных предприятию, осуществляется в пределах общего остатка средств, учтенных на лицевом счете, открытом предприятию для учета операций с субсидией на капитальные вложения, на основании распоряжений, оформленных в установленном порядке органом, осуществляющим ведение лицевого счета, на счет </w:t>
      </w:r>
      <w:r w:rsidR="005E05E7">
        <w:rPr>
          <w:rFonts w:ascii="Times New Roman" w:hAnsi="Times New Roman" w:cs="Times New Roman"/>
          <w:sz w:val="28"/>
          <w:szCs w:val="28"/>
        </w:rPr>
        <w:t>№</w:t>
      </w:r>
      <w:r w:rsidRPr="003A4D46">
        <w:rPr>
          <w:rFonts w:ascii="Times New Roman" w:hAnsi="Times New Roman" w:cs="Times New Roman"/>
          <w:sz w:val="28"/>
          <w:szCs w:val="28"/>
        </w:rPr>
        <w:t xml:space="preserve"> 40101 по месту открытия лицевого счета администратора доходов бюджета</w:t>
      </w:r>
      <w:r w:rsidR="005E05E7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A4D46">
        <w:rPr>
          <w:rFonts w:ascii="Times New Roman" w:hAnsi="Times New Roman" w:cs="Times New Roman"/>
          <w:sz w:val="28"/>
          <w:szCs w:val="28"/>
        </w:rPr>
        <w:t xml:space="preserve">, главному </w:t>
      </w:r>
      <w:r w:rsidR="002D4426">
        <w:rPr>
          <w:rFonts w:ascii="Times New Roman" w:hAnsi="Times New Roman" w:cs="Times New Roman"/>
          <w:sz w:val="28"/>
          <w:szCs w:val="28"/>
        </w:rPr>
        <w:t>распорядителю.</w:t>
      </w:r>
      <w:proofErr w:type="gramEnd"/>
    </w:p>
    <w:p w:rsidR="00B6495E" w:rsidRDefault="00B6495E" w:rsidP="00B64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95E" w:rsidRDefault="00B6495E" w:rsidP="00B64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95E" w:rsidRDefault="00B6495E" w:rsidP="00B64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95E" w:rsidRDefault="00B6495E" w:rsidP="00B64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95E" w:rsidRDefault="00B6495E" w:rsidP="00B64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95E" w:rsidRPr="003A4D46" w:rsidRDefault="00B6495E" w:rsidP="00B64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9E7" w:rsidRDefault="00A309E7" w:rsidP="00A309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A4D4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0009E" w:rsidRPr="003A4D46" w:rsidRDefault="0090009E" w:rsidP="00A309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009E" w:rsidRPr="002D4426" w:rsidRDefault="00A309E7" w:rsidP="0090009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2D4426">
        <w:rPr>
          <w:rFonts w:ascii="Times New Roman" w:hAnsi="Times New Roman" w:cs="Times New Roman"/>
          <w:sz w:val="22"/>
          <w:szCs w:val="22"/>
        </w:rPr>
        <w:t>к Порядку</w:t>
      </w:r>
    </w:p>
    <w:p w:rsidR="0090009E" w:rsidRPr="002D4426" w:rsidRDefault="0090009E" w:rsidP="0090009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2D4426">
        <w:rPr>
          <w:rFonts w:ascii="Times New Roman" w:hAnsi="Times New Roman" w:cs="Times New Roman"/>
          <w:sz w:val="22"/>
          <w:szCs w:val="22"/>
        </w:rPr>
        <w:t xml:space="preserve"> </w:t>
      </w:r>
      <w:r w:rsidR="00A309E7" w:rsidRPr="002D4426">
        <w:rPr>
          <w:rFonts w:ascii="Times New Roman" w:hAnsi="Times New Roman" w:cs="Times New Roman"/>
          <w:sz w:val="22"/>
          <w:szCs w:val="22"/>
        </w:rPr>
        <w:t xml:space="preserve">взыскания в бюджет </w:t>
      </w:r>
    </w:p>
    <w:p w:rsidR="0090009E" w:rsidRPr="002D4426" w:rsidRDefault="0090009E" w:rsidP="0090009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2D4426">
        <w:rPr>
          <w:rFonts w:ascii="Times New Roman" w:hAnsi="Times New Roman" w:cs="Times New Roman"/>
          <w:sz w:val="22"/>
          <w:szCs w:val="22"/>
        </w:rPr>
        <w:t>Междуреченского муниципального</w:t>
      </w:r>
    </w:p>
    <w:p w:rsidR="0090009E" w:rsidRPr="002D4426" w:rsidRDefault="0090009E" w:rsidP="0090009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2D4426">
        <w:rPr>
          <w:rFonts w:ascii="Times New Roman" w:hAnsi="Times New Roman" w:cs="Times New Roman"/>
          <w:sz w:val="22"/>
          <w:szCs w:val="22"/>
        </w:rPr>
        <w:t xml:space="preserve"> округа </w:t>
      </w:r>
      <w:r w:rsidR="00A309E7" w:rsidRPr="002D4426">
        <w:rPr>
          <w:rFonts w:ascii="Times New Roman" w:hAnsi="Times New Roman" w:cs="Times New Roman"/>
          <w:sz w:val="22"/>
          <w:szCs w:val="22"/>
        </w:rPr>
        <w:t>неиспользованных остатков</w:t>
      </w:r>
    </w:p>
    <w:p w:rsidR="0090009E" w:rsidRPr="002D4426" w:rsidRDefault="00A309E7" w:rsidP="0090009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2D4426">
        <w:rPr>
          <w:rFonts w:ascii="Times New Roman" w:hAnsi="Times New Roman" w:cs="Times New Roman"/>
          <w:sz w:val="22"/>
          <w:szCs w:val="22"/>
        </w:rPr>
        <w:t xml:space="preserve"> субсидий,</w:t>
      </w:r>
      <w:r w:rsidR="0090009E" w:rsidRPr="002D4426">
        <w:rPr>
          <w:rFonts w:ascii="Times New Roman" w:hAnsi="Times New Roman" w:cs="Times New Roman"/>
          <w:sz w:val="22"/>
          <w:szCs w:val="22"/>
        </w:rPr>
        <w:t xml:space="preserve"> </w:t>
      </w:r>
      <w:r w:rsidRPr="002D4426">
        <w:rPr>
          <w:rFonts w:ascii="Times New Roman" w:hAnsi="Times New Roman" w:cs="Times New Roman"/>
          <w:sz w:val="22"/>
          <w:szCs w:val="22"/>
        </w:rPr>
        <w:t>предоставленных</w:t>
      </w:r>
    </w:p>
    <w:p w:rsidR="0090009E" w:rsidRPr="002D4426" w:rsidRDefault="00A309E7" w:rsidP="0090009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2D4426">
        <w:rPr>
          <w:rFonts w:ascii="Times New Roman" w:hAnsi="Times New Roman" w:cs="Times New Roman"/>
          <w:sz w:val="22"/>
          <w:szCs w:val="22"/>
        </w:rPr>
        <w:t xml:space="preserve"> из бюджета </w:t>
      </w:r>
      <w:r w:rsidR="0090009E" w:rsidRPr="002D4426">
        <w:rPr>
          <w:rFonts w:ascii="Times New Roman" w:hAnsi="Times New Roman" w:cs="Times New Roman"/>
          <w:sz w:val="22"/>
          <w:szCs w:val="22"/>
        </w:rPr>
        <w:t xml:space="preserve">округа </w:t>
      </w:r>
      <w:proofErr w:type="gramStart"/>
      <w:r w:rsidRPr="002D4426">
        <w:rPr>
          <w:rFonts w:ascii="Times New Roman" w:hAnsi="Times New Roman" w:cs="Times New Roman"/>
          <w:sz w:val="22"/>
          <w:szCs w:val="22"/>
        </w:rPr>
        <w:t>муниципальным</w:t>
      </w:r>
      <w:proofErr w:type="gramEnd"/>
    </w:p>
    <w:p w:rsidR="0090009E" w:rsidRPr="002D4426" w:rsidRDefault="00A309E7" w:rsidP="0090009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2D4426">
        <w:rPr>
          <w:rFonts w:ascii="Times New Roman" w:hAnsi="Times New Roman" w:cs="Times New Roman"/>
          <w:sz w:val="22"/>
          <w:szCs w:val="22"/>
        </w:rPr>
        <w:t xml:space="preserve"> бюджетным и автономным</w:t>
      </w:r>
      <w:r w:rsidR="0090009E" w:rsidRPr="002D4426">
        <w:rPr>
          <w:rFonts w:ascii="Times New Roman" w:hAnsi="Times New Roman" w:cs="Times New Roman"/>
          <w:sz w:val="22"/>
          <w:szCs w:val="22"/>
        </w:rPr>
        <w:t xml:space="preserve"> у</w:t>
      </w:r>
      <w:r w:rsidRPr="002D4426">
        <w:rPr>
          <w:rFonts w:ascii="Times New Roman" w:hAnsi="Times New Roman" w:cs="Times New Roman"/>
          <w:sz w:val="22"/>
          <w:szCs w:val="22"/>
        </w:rPr>
        <w:t xml:space="preserve">чреждениям, </w:t>
      </w:r>
    </w:p>
    <w:p w:rsidR="00A309E7" w:rsidRPr="002D4426" w:rsidRDefault="00A309E7" w:rsidP="0090009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2D4426">
        <w:rPr>
          <w:rFonts w:ascii="Times New Roman" w:hAnsi="Times New Roman" w:cs="Times New Roman"/>
          <w:sz w:val="22"/>
          <w:szCs w:val="22"/>
        </w:rPr>
        <w:t>унитарным предприятиям</w:t>
      </w:r>
      <w:r w:rsidR="0090009E" w:rsidRPr="002D4426">
        <w:rPr>
          <w:rFonts w:ascii="Times New Roman" w:hAnsi="Times New Roman" w:cs="Times New Roman"/>
          <w:sz w:val="22"/>
          <w:szCs w:val="22"/>
        </w:rPr>
        <w:t xml:space="preserve"> округа</w:t>
      </w:r>
    </w:p>
    <w:p w:rsidR="00A309E7" w:rsidRPr="002D4426" w:rsidRDefault="00A309E7" w:rsidP="00A309E7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309E7" w:rsidRPr="003A4D46" w:rsidRDefault="00A309E7" w:rsidP="00A309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09E" w:rsidRDefault="0090009E" w:rsidP="0090009E">
      <w:pPr>
        <w:pStyle w:val="ConsPlusNonformat"/>
        <w:jc w:val="both"/>
      </w:pPr>
      <w:r>
        <w:t xml:space="preserve">                                           ┌──────┐</w:t>
      </w:r>
    </w:p>
    <w:p w:rsidR="0090009E" w:rsidRDefault="0090009E" w:rsidP="0090009E">
      <w:pPr>
        <w:pStyle w:val="ConsPlusNonformat"/>
        <w:jc w:val="both"/>
      </w:pPr>
      <w:r>
        <w:t xml:space="preserve">                             УВЕДОМЛЕНИЕ N │      │</w:t>
      </w:r>
    </w:p>
    <w:p w:rsidR="0090009E" w:rsidRDefault="0090009E" w:rsidP="0090009E">
      <w:pPr>
        <w:pStyle w:val="ConsPlusNonformat"/>
        <w:jc w:val="both"/>
      </w:pPr>
      <w:r>
        <w:t xml:space="preserve">                                           └──────┘</w:t>
      </w:r>
    </w:p>
    <w:p w:rsidR="0090009E" w:rsidRDefault="0090009E" w:rsidP="0090009E">
      <w:pPr>
        <w:pStyle w:val="ConsPlusNonformat"/>
        <w:jc w:val="both"/>
      </w:pPr>
      <w:r>
        <w:t xml:space="preserve">                       о взыскании </w:t>
      </w:r>
      <w:proofErr w:type="gramStart"/>
      <w:r>
        <w:t>неиспользованных</w:t>
      </w:r>
      <w:proofErr w:type="gramEnd"/>
    </w:p>
    <w:p w:rsidR="0090009E" w:rsidRDefault="0090009E" w:rsidP="0090009E">
      <w:pPr>
        <w:pStyle w:val="ConsPlusNonformat"/>
        <w:jc w:val="both"/>
      </w:pPr>
      <w:r>
        <w:t xml:space="preserve">                             остатков субсидий</w:t>
      </w:r>
    </w:p>
    <w:p w:rsidR="0090009E" w:rsidRDefault="0090009E" w:rsidP="0090009E">
      <w:pPr>
        <w:pStyle w:val="ConsPlusNonformat"/>
        <w:jc w:val="both"/>
      </w:pPr>
      <w:r>
        <w:t xml:space="preserve">                        </w:t>
      </w:r>
      <w:r w:rsidR="002D4426">
        <w:t>от «__»</w:t>
      </w:r>
      <w:r>
        <w:t>____________ 20__ г.</w:t>
      </w:r>
    </w:p>
    <w:p w:rsidR="0090009E" w:rsidRDefault="0090009E" w:rsidP="0090009E">
      <w:pPr>
        <w:pStyle w:val="ConsPlusNonformat"/>
        <w:jc w:val="both"/>
      </w:pPr>
    </w:p>
    <w:p w:rsidR="0090009E" w:rsidRDefault="0090009E" w:rsidP="0090009E">
      <w:pPr>
        <w:pStyle w:val="ConsPlusNonformat"/>
        <w:jc w:val="both"/>
      </w:pPr>
      <w:r>
        <w:t xml:space="preserve">                                                                    ┌─────┐</w:t>
      </w:r>
    </w:p>
    <w:p w:rsidR="0090009E" w:rsidRDefault="0090009E" w:rsidP="0090009E">
      <w:pPr>
        <w:pStyle w:val="ConsPlusNonformat"/>
        <w:jc w:val="both"/>
      </w:pPr>
      <w:r>
        <w:t>Наименование органа,                                                │Коды │</w:t>
      </w:r>
    </w:p>
    <w:p w:rsidR="0090009E" w:rsidRDefault="0090009E" w:rsidP="0090009E">
      <w:pPr>
        <w:pStyle w:val="ConsPlusNonformat"/>
        <w:jc w:val="both"/>
      </w:pPr>
      <w:r>
        <w:t>осуществляющего функции и полномочия                                │     │</w:t>
      </w:r>
    </w:p>
    <w:p w:rsidR="0090009E" w:rsidRDefault="0090009E" w:rsidP="0090009E">
      <w:pPr>
        <w:pStyle w:val="ConsPlusNonformat"/>
        <w:jc w:val="both"/>
      </w:pPr>
      <w:r>
        <w:t>учредителя (главного распорядителя)                                 │     │</w:t>
      </w:r>
    </w:p>
    <w:p w:rsidR="0090009E" w:rsidRDefault="0090009E" w:rsidP="0090009E">
      <w:pPr>
        <w:pStyle w:val="ConsPlusNonformat"/>
        <w:jc w:val="both"/>
      </w:pPr>
      <w:r>
        <w:t>муниципального учреждения                                           │     │</w:t>
      </w:r>
    </w:p>
    <w:p w:rsidR="0090009E" w:rsidRDefault="0090009E" w:rsidP="0090009E">
      <w:pPr>
        <w:pStyle w:val="ConsPlusNonformat"/>
        <w:jc w:val="both"/>
      </w:pPr>
      <w:r>
        <w:t>(унитарного предприятия) ___________________                        ├─────┤</w:t>
      </w:r>
    </w:p>
    <w:p w:rsidR="0090009E" w:rsidRDefault="0090009E" w:rsidP="0090009E">
      <w:pPr>
        <w:pStyle w:val="ConsPlusNonformat"/>
        <w:jc w:val="both"/>
      </w:pPr>
      <w:r>
        <w:t xml:space="preserve">                                                          Код главы │     │</w:t>
      </w:r>
    </w:p>
    <w:p w:rsidR="0090009E" w:rsidRDefault="0090009E" w:rsidP="0090009E">
      <w:pPr>
        <w:pStyle w:val="ConsPlusNonformat"/>
        <w:jc w:val="both"/>
      </w:pPr>
      <w:r>
        <w:t>Наименованию бюджета, в который                               по БК │     │</w:t>
      </w:r>
    </w:p>
    <w:p w:rsidR="0090009E" w:rsidRDefault="0090009E" w:rsidP="0090009E">
      <w:pPr>
        <w:pStyle w:val="ConsPlusNonformat"/>
        <w:jc w:val="both"/>
      </w:pPr>
      <w:r>
        <w:t>взыскиваются неиспользованные                                       │     │</w:t>
      </w:r>
    </w:p>
    <w:p w:rsidR="0090009E" w:rsidRDefault="0090009E" w:rsidP="0090009E">
      <w:pPr>
        <w:pStyle w:val="ConsPlusNonformat"/>
        <w:jc w:val="both"/>
      </w:pPr>
      <w:r>
        <w:t>остатки субсидий ___________________                                ├─────┤</w:t>
      </w:r>
    </w:p>
    <w:p w:rsidR="0090009E" w:rsidRDefault="0090009E" w:rsidP="0090009E">
      <w:pPr>
        <w:pStyle w:val="ConsPlusNonformat"/>
        <w:jc w:val="both"/>
      </w:pPr>
      <w:r>
        <w:t xml:space="preserve">                                                                ИНН │     │</w:t>
      </w:r>
    </w:p>
    <w:p w:rsidR="0090009E" w:rsidRDefault="0090009E" w:rsidP="0090009E">
      <w:pPr>
        <w:pStyle w:val="ConsPlusNonformat"/>
        <w:jc w:val="both"/>
      </w:pPr>
      <w:r>
        <w:t>Наименование муниципального учреждения                              ├─────┤</w:t>
      </w:r>
    </w:p>
    <w:p w:rsidR="0090009E" w:rsidRDefault="0090009E" w:rsidP="0090009E">
      <w:pPr>
        <w:pStyle w:val="ConsPlusNonformat"/>
        <w:jc w:val="both"/>
      </w:pPr>
      <w:r>
        <w:t>(унитарного предприятия),                                       КПП │     │</w:t>
      </w:r>
    </w:p>
    <w:p w:rsidR="0090009E" w:rsidRDefault="0090009E" w:rsidP="0090009E">
      <w:pPr>
        <w:pStyle w:val="ConsPlusNonformat"/>
        <w:jc w:val="both"/>
      </w:pPr>
      <w:r>
        <w:t>с которого взыскиваются                                             ├─────┤</w:t>
      </w:r>
    </w:p>
    <w:p w:rsidR="0090009E" w:rsidRDefault="0090009E" w:rsidP="0090009E">
      <w:pPr>
        <w:pStyle w:val="ConsPlusNonformat"/>
        <w:jc w:val="both"/>
      </w:pPr>
      <w:r>
        <w:t xml:space="preserve">неиспользованные </w:t>
      </w:r>
      <w:proofErr w:type="gramStart"/>
      <w:r>
        <w:t>остатки                                        ИНН</w:t>
      </w:r>
      <w:proofErr w:type="gramEnd"/>
      <w:r>
        <w:t xml:space="preserve"> │     │</w:t>
      </w:r>
    </w:p>
    <w:p w:rsidR="0090009E" w:rsidRDefault="0090009E" w:rsidP="0090009E">
      <w:pPr>
        <w:pStyle w:val="ConsPlusNonformat"/>
        <w:jc w:val="both"/>
      </w:pPr>
      <w:r>
        <w:t>субсидий ___________________                                        ├─────┤</w:t>
      </w:r>
    </w:p>
    <w:p w:rsidR="0090009E" w:rsidRDefault="0090009E" w:rsidP="0090009E">
      <w:pPr>
        <w:pStyle w:val="ConsPlusNonformat"/>
        <w:jc w:val="both"/>
      </w:pPr>
      <w:r>
        <w:t xml:space="preserve">                                                                КПП │     │</w:t>
      </w:r>
    </w:p>
    <w:p w:rsidR="0090009E" w:rsidRDefault="0090009E" w:rsidP="0090009E">
      <w:pPr>
        <w:pStyle w:val="ConsPlusNonformat"/>
        <w:jc w:val="both"/>
      </w:pPr>
      <w:r>
        <w:t>Единица измерения: руб.                                             └─────┘</w:t>
      </w:r>
    </w:p>
    <w:p w:rsidR="0090009E" w:rsidRDefault="0090009E" w:rsidP="0090009E">
      <w:pPr>
        <w:pStyle w:val="ConsPlusNonformat"/>
        <w:ind w:right="1361"/>
        <w:jc w:val="both"/>
      </w:pPr>
    </w:p>
    <w:p w:rsidR="0090009E" w:rsidRDefault="0090009E" w:rsidP="002D4426">
      <w:pPr>
        <w:pStyle w:val="ConsPlusNonformat"/>
        <w:ind w:right="1361" w:firstLine="709"/>
        <w:jc w:val="both"/>
      </w:pPr>
      <w:proofErr w:type="gramStart"/>
      <w:r>
        <w:t xml:space="preserve">Настоящим  уведомляем,  что  в  соответствии с постановлением Администрации Междуреченского муниципального округа  от  «__» _______года  № ___ «Об утверждении Порядка взыскания  в  бюджет  Междуреченского муниципального округа    неиспользованных  остатков субсидий, предоставленных   из  бюджета  Междуреченского муниципального округа  муниципальным  бюджетным  и автономным  учреждениям,  унитарным  предприятиям округа, неиспользованные  остатки субсидий подлежат  возврату в бюджет </w:t>
      </w:r>
      <w:r w:rsidR="002D4426">
        <w:t xml:space="preserve">Междуреченского муниципального округа </w:t>
      </w:r>
      <w:r>
        <w:t>в сумме ________________________</w:t>
      </w:r>
      <w:r w:rsidR="002D4426" w:rsidRPr="002D4426">
        <w:t xml:space="preserve"> </w:t>
      </w:r>
      <w:r w:rsidR="002D4426">
        <w:t>руб. ______ коп.</w:t>
      </w:r>
      <w:proofErr w:type="gramEnd"/>
    </w:p>
    <w:p w:rsidR="0090009E" w:rsidRDefault="002D4426" w:rsidP="0090009E">
      <w:pPr>
        <w:pStyle w:val="ConsPlusNonformat"/>
        <w:ind w:right="1361"/>
        <w:jc w:val="both"/>
      </w:pPr>
      <w:r>
        <w:t xml:space="preserve">    </w:t>
      </w:r>
      <w:r w:rsidR="0090009E">
        <w:t>(сумма прописью)</w:t>
      </w:r>
    </w:p>
    <w:p w:rsidR="0090009E" w:rsidRDefault="0090009E" w:rsidP="0090009E">
      <w:pPr>
        <w:pStyle w:val="ConsPlusNormal"/>
        <w:ind w:right="1361"/>
        <w:jc w:val="both"/>
      </w:pPr>
    </w:p>
    <w:p w:rsidR="0090009E" w:rsidRDefault="0090009E" w:rsidP="0090009E">
      <w:pPr>
        <w:spacing w:after="0" w:line="240" w:lineRule="auto"/>
        <w:rPr>
          <w:rFonts w:ascii="Arial" w:hAnsi="Arial" w:cs="Arial"/>
          <w:sz w:val="20"/>
          <w:szCs w:val="20"/>
        </w:rPr>
        <w:sectPr w:rsidR="0090009E" w:rsidSect="00B6495E">
          <w:pgSz w:w="11906" w:h="16838"/>
          <w:pgMar w:top="851" w:right="851" w:bottom="709" w:left="1418" w:header="0" w:footer="0" w:gutter="0"/>
          <w:cols w:space="720"/>
        </w:sectPr>
      </w:pPr>
    </w:p>
    <w:tbl>
      <w:tblPr>
        <w:tblW w:w="97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7"/>
        <w:gridCol w:w="1221"/>
        <w:gridCol w:w="1940"/>
        <w:gridCol w:w="1812"/>
        <w:gridCol w:w="2227"/>
        <w:gridCol w:w="2009"/>
      </w:tblGrid>
      <w:tr w:rsidR="0090009E" w:rsidTr="002D4426">
        <w:trPr>
          <w:trHeight w:val="631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9E" w:rsidRDefault="0090009E">
            <w:pPr>
              <w:pStyle w:val="ConsPlusNormal"/>
              <w:spacing w:line="276" w:lineRule="auto"/>
              <w:jc w:val="center"/>
            </w:pPr>
            <w:r>
              <w:lastRenderedPageBreak/>
              <w:t>N</w:t>
            </w:r>
          </w:p>
          <w:p w:rsidR="0090009E" w:rsidRDefault="0090009E">
            <w:pPr>
              <w:pStyle w:val="ConsPlusNormal"/>
              <w:spacing w:line="276" w:lineRule="auto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9E" w:rsidRDefault="0090009E">
            <w:pPr>
              <w:pStyle w:val="ConsPlusNormal"/>
              <w:spacing w:line="276" w:lineRule="auto"/>
            </w:pPr>
            <w:r>
              <w:t>Наименование субсидии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9E" w:rsidRDefault="0090009E">
            <w:pPr>
              <w:pStyle w:val="ConsPlusNormal"/>
              <w:spacing w:line="276" w:lineRule="auto"/>
            </w:pPr>
            <w:r>
              <w:t>Код по бюджетной классификации Российской Федерации</w:t>
            </w:r>
          </w:p>
        </w:tc>
        <w:tc>
          <w:tcPr>
            <w:tcW w:w="4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9E" w:rsidRDefault="0090009E">
            <w:pPr>
              <w:pStyle w:val="ConsPlusNormal"/>
              <w:spacing w:line="276" w:lineRule="auto"/>
            </w:pPr>
            <w:r>
              <w:t>Неиспользованные остатки субсидий</w:t>
            </w:r>
          </w:p>
        </w:tc>
      </w:tr>
      <w:tr w:rsidR="002D4426" w:rsidTr="002D4426">
        <w:trPr>
          <w:trHeight w:val="148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9E" w:rsidRDefault="009000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9E" w:rsidRDefault="009000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9E" w:rsidRDefault="0090009E" w:rsidP="002D4426">
            <w:pPr>
              <w:pStyle w:val="ConsPlusNormal"/>
              <w:spacing w:line="276" w:lineRule="auto"/>
            </w:pPr>
            <w:r>
              <w:t>целевой статьи расходов бюджета по предоставленным субсидиям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9E" w:rsidRDefault="0090009E">
            <w:pPr>
              <w:pStyle w:val="ConsPlusNormal"/>
              <w:spacing w:line="276" w:lineRule="auto"/>
            </w:pPr>
            <w:r>
              <w:t>доходов бюджета по возврату неиспользованных остатков субсидий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9E" w:rsidRDefault="0090009E">
            <w:pPr>
              <w:pStyle w:val="ConsPlusNormal"/>
              <w:spacing w:line="276" w:lineRule="auto"/>
              <w:jc w:val="center"/>
            </w:pPr>
            <w:r>
              <w:t>на 01.01.20__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9E" w:rsidRDefault="0090009E" w:rsidP="002D4426">
            <w:pPr>
              <w:pStyle w:val="ConsPlusNormal"/>
              <w:spacing w:line="276" w:lineRule="auto"/>
            </w:pPr>
            <w:r>
              <w:t xml:space="preserve">сумма, подлежащая взысканию в доход бюджета </w:t>
            </w:r>
            <w:r w:rsidR="002D4426">
              <w:t>округа</w:t>
            </w:r>
          </w:p>
        </w:tc>
      </w:tr>
      <w:tr w:rsidR="0090009E" w:rsidTr="002D4426">
        <w:trPr>
          <w:trHeight w:val="27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9E" w:rsidRDefault="0090009E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9E" w:rsidRDefault="0090009E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9E" w:rsidRDefault="0090009E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9E" w:rsidRDefault="0090009E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9E" w:rsidRDefault="0090009E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9E" w:rsidRDefault="0090009E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</w:tr>
      <w:tr w:rsidR="0090009E" w:rsidTr="002D4426">
        <w:trPr>
          <w:trHeight w:val="27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E" w:rsidRDefault="0090009E">
            <w:pPr>
              <w:pStyle w:val="ConsPlusNormal"/>
              <w:spacing w:line="276" w:lineRule="auto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E" w:rsidRDefault="0090009E">
            <w:pPr>
              <w:pStyle w:val="ConsPlusNormal"/>
              <w:spacing w:line="276" w:lineRule="auto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E" w:rsidRDefault="0090009E">
            <w:pPr>
              <w:pStyle w:val="ConsPlusNormal"/>
              <w:spacing w:line="276" w:lineRule="auto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E" w:rsidRDefault="0090009E">
            <w:pPr>
              <w:pStyle w:val="ConsPlusNormal"/>
              <w:spacing w:line="276" w:lineRule="auto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E" w:rsidRDefault="0090009E">
            <w:pPr>
              <w:pStyle w:val="ConsPlusNormal"/>
              <w:spacing w:line="276" w:lineRule="auto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E" w:rsidRDefault="0090009E">
            <w:pPr>
              <w:pStyle w:val="ConsPlusNormal"/>
              <w:spacing w:line="276" w:lineRule="auto"/>
            </w:pPr>
          </w:p>
        </w:tc>
      </w:tr>
      <w:tr w:rsidR="0090009E" w:rsidTr="002D4426">
        <w:trPr>
          <w:trHeight w:val="262"/>
        </w:trPr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9E" w:rsidRDefault="0090009E">
            <w:pPr>
              <w:pStyle w:val="ConsPlusNormal"/>
              <w:spacing w:line="276" w:lineRule="auto"/>
            </w:pPr>
            <w:r>
              <w:t>Всего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E" w:rsidRDefault="0090009E">
            <w:pPr>
              <w:pStyle w:val="ConsPlusNormal"/>
              <w:spacing w:line="276" w:lineRule="auto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E" w:rsidRDefault="0090009E">
            <w:pPr>
              <w:pStyle w:val="ConsPlusNormal"/>
              <w:spacing w:line="276" w:lineRule="auto"/>
            </w:pPr>
          </w:p>
        </w:tc>
      </w:tr>
    </w:tbl>
    <w:p w:rsidR="0090009E" w:rsidRDefault="0090009E" w:rsidP="0090009E">
      <w:pPr>
        <w:pStyle w:val="ConsPlusNormal"/>
        <w:jc w:val="both"/>
      </w:pPr>
    </w:p>
    <w:p w:rsidR="0090009E" w:rsidRDefault="0090009E" w:rsidP="0090009E">
      <w:pPr>
        <w:pStyle w:val="ConsPlusNonformat"/>
        <w:jc w:val="both"/>
      </w:pPr>
      <w:r>
        <w:t>Руководитель органа, осуществляющего функции</w:t>
      </w:r>
    </w:p>
    <w:p w:rsidR="0090009E" w:rsidRDefault="0090009E" w:rsidP="0090009E">
      <w:pPr>
        <w:pStyle w:val="ConsPlusNonformat"/>
        <w:jc w:val="both"/>
      </w:pPr>
      <w:r>
        <w:t>и полномочия учредителя (главного распорядителя)</w:t>
      </w:r>
    </w:p>
    <w:p w:rsidR="002D4426" w:rsidRDefault="0090009E" w:rsidP="0090009E">
      <w:pPr>
        <w:pStyle w:val="ConsPlusNonformat"/>
        <w:jc w:val="both"/>
      </w:pPr>
      <w:r>
        <w:t>муниципального учреждения (унитарного предприятия)</w:t>
      </w:r>
    </w:p>
    <w:p w:rsidR="002D4426" w:rsidRDefault="0090009E" w:rsidP="0090009E">
      <w:pPr>
        <w:pStyle w:val="ConsPlusNonformat"/>
        <w:jc w:val="both"/>
      </w:pPr>
      <w:r>
        <w:t xml:space="preserve">(иное уполномоченное лицо)             </w:t>
      </w:r>
    </w:p>
    <w:p w:rsidR="0090009E" w:rsidRDefault="002D4426" w:rsidP="0090009E">
      <w:pPr>
        <w:pStyle w:val="ConsPlusNonformat"/>
        <w:jc w:val="both"/>
      </w:pPr>
      <w:r>
        <w:t xml:space="preserve">                                       </w:t>
      </w:r>
      <w:r w:rsidR="0090009E">
        <w:t xml:space="preserve">  ____________ _____________________</w:t>
      </w:r>
    </w:p>
    <w:p w:rsidR="0090009E" w:rsidRDefault="0090009E" w:rsidP="0090009E">
      <w:pPr>
        <w:pStyle w:val="ConsPlusNonformat"/>
        <w:jc w:val="both"/>
      </w:pPr>
      <w:r>
        <w:t xml:space="preserve">                                          (подпись)   (расшифровка подписи)</w:t>
      </w:r>
    </w:p>
    <w:p w:rsidR="0090009E" w:rsidRDefault="0090009E" w:rsidP="0090009E">
      <w:pPr>
        <w:pStyle w:val="ConsPlusNonformat"/>
        <w:jc w:val="both"/>
      </w:pPr>
    </w:p>
    <w:p w:rsidR="0090009E" w:rsidRDefault="0090009E" w:rsidP="0090009E">
      <w:pPr>
        <w:pStyle w:val="ConsPlusNonformat"/>
        <w:jc w:val="both"/>
      </w:pPr>
      <w:r>
        <w:t>Уполномоченное лицо, на которое</w:t>
      </w:r>
    </w:p>
    <w:p w:rsidR="0090009E" w:rsidRDefault="0090009E" w:rsidP="0090009E">
      <w:pPr>
        <w:pStyle w:val="ConsPlusNonformat"/>
        <w:jc w:val="both"/>
      </w:pPr>
      <w:r>
        <w:t xml:space="preserve">возложено ведение </w:t>
      </w:r>
      <w:proofErr w:type="gramStart"/>
      <w:r>
        <w:t>бухгалтерского</w:t>
      </w:r>
      <w:proofErr w:type="gramEnd"/>
    </w:p>
    <w:p w:rsidR="0090009E" w:rsidRDefault="0090009E" w:rsidP="0090009E">
      <w:pPr>
        <w:pStyle w:val="ConsPlusNonformat"/>
        <w:jc w:val="both"/>
      </w:pPr>
      <w:r>
        <w:t>учета, органа, осуществляющего функции</w:t>
      </w:r>
    </w:p>
    <w:p w:rsidR="0090009E" w:rsidRDefault="0090009E" w:rsidP="0090009E">
      <w:pPr>
        <w:pStyle w:val="ConsPlusNonformat"/>
        <w:jc w:val="both"/>
      </w:pPr>
      <w:proofErr w:type="gramStart"/>
      <w:r>
        <w:t>и полномочия учредителя (главного</w:t>
      </w:r>
      <w:proofErr w:type="gramEnd"/>
    </w:p>
    <w:p w:rsidR="0090009E" w:rsidRDefault="0090009E" w:rsidP="0090009E">
      <w:pPr>
        <w:pStyle w:val="ConsPlusNonformat"/>
        <w:jc w:val="both"/>
      </w:pPr>
      <w:r>
        <w:t>распорядителя) муниципального</w:t>
      </w:r>
    </w:p>
    <w:p w:rsidR="0090009E" w:rsidRDefault="0090009E" w:rsidP="0090009E">
      <w:pPr>
        <w:pStyle w:val="ConsPlusNonformat"/>
        <w:jc w:val="both"/>
      </w:pPr>
      <w:r>
        <w:t>учреждения (унитарного предприятия)      ____________ _____________________</w:t>
      </w:r>
    </w:p>
    <w:p w:rsidR="0090009E" w:rsidRDefault="0090009E" w:rsidP="0090009E">
      <w:pPr>
        <w:pStyle w:val="ConsPlusNonformat"/>
        <w:jc w:val="both"/>
      </w:pPr>
      <w:r>
        <w:t xml:space="preserve">                                          (подпись)   (расшифровка подписи)</w:t>
      </w:r>
    </w:p>
    <w:p w:rsidR="0090009E" w:rsidRDefault="002D4426" w:rsidP="0090009E">
      <w:pPr>
        <w:pStyle w:val="ConsPlusNonformat"/>
        <w:jc w:val="both"/>
      </w:pPr>
      <w:r>
        <w:t>«__»</w:t>
      </w:r>
      <w:r w:rsidR="0090009E">
        <w:t>_________ 20__ г.</w:t>
      </w:r>
    </w:p>
    <w:p w:rsidR="0090009E" w:rsidRDefault="0090009E" w:rsidP="0090009E">
      <w:pPr>
        <w:pStyle w:val="ConsPlusNonformat"/>
        <w:jc w:val="both"/>
      </w:pPr>
    </w:p>
    <w:p w:rsidR="0090009E" w:rsidRDefault="0090009E" w:rsidP="0090009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90009E" w:rsidRDefault="0090009E" w:rsidP="0090009E">
      <w:pPr>
        <w:pStyle w:val="ConsPlusNonformat"/>
        <w:jc w:val="both"/>
      </w:pPr>
      <w:r>
        <w:t>│         ОТМЕТКА ОРГАНА, ОСУЩЕСТВЛЯЮЩЕГО ВЕДЕНИЕ ЛИЦЕВОГО СЧЕТА,        │</w:t>
      </w:r>
    </w:p>
    <w:p w:rsidR="0090009E" w:rsidRDefault="0090009E" w:rsidP="0090009E">
      <w:pPr>
        <w:pStyle w:val="ConsPlusNonformat"/>
        <w:jc w:val="both"/>
      </w:pPr>
      <w:r>
        <w:t>│                    О ПРИНЯТИИ НАСТОЯЩЕГО УВЕДОМЛЕНИЯ                   │</w:t>
      </w:r>
    </w:p>
    <w:p w:rsidR="0090009E" w:rsidRDefault="0090009E" w:rsidP="0090009E">
      <w:pPr>
        <w:pStyle w:val="ConsPlusNonformat"/>
        <w:jc w:val="both"/>
      </w:pPr>
      <w:r>
        <w:t>│Ответственный                                                           │</w:t>
      </w:r>
    </w:p>
    <w:p w:rsidR="0090009E" w:rsidRDefault="0090009E" w:rsidP="0090009E">
      <w:pPr>
        <w:pStyle w:val="ConsPlusNonformat"/>
        <w:jc w:val="both"/>
      </w:pPr>
      <w:r>
        <w:t>│исполнитель   ____________________ _____________ _______________________│</w:t>
      </w:r>
    </w:p>
    <w:p w:rsidR="0090009E" w:rsidRDefault="0090009E" w:rsidP="0090009E">
      <w:pPr>
        <w:pStyle w:val="ConsPlusNonformat"/>
        <w:jc w:val="both"/>
      </w:pPr>
      <w:r>
        <w:t>│                  (должность)        (подпись)    (расшифровка подписи) │</w:t>
      </w:r>
    </w:p>
    <w:p w:rsidR="0090009E" w:rsidRDefault="0090009E" w:rsidP="0090009E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└────────────────────────────────────────────────────────────────────────┘</w:t>
      </w:r>
    </w:p>
    <w:p w:rsidR="009821EE" w:rsidRPr="003A4D46" w:rsidRDefault="009821EE">
      <w:pPr>
        <w:rPr>
          <w:rFonts w:ascii="Times New Roman" w:hAnsi="Times New Roman" w:cs="Times New Roman"/>
          <w:sz w:val="28"/>
          <w:szCs w:val="28"/>
        </w:rPr>
      </w:pPr>
    </w:p>
    <w:sectPr w:rsidR="009821EE" w:rsidRPr="003A4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ED"/>
    <w:rsid w:val="001C2FEE"/>
    <w:rsid w:val="001E7A37"/>
    <w:rsid w:val="002D4426"/>
    <w:rsid w:val="0033096C"/>
    <w:rsid w:val="003A4D46"/>
    <w:rsid w:val="003F54ED"/>
    <w:rsid w:val="005E05E7"/>
    <w:rsid w:val="0090009E"/>
    <w:rsid w:val="009821EE"/>
    <w:rsid w:val="00A309E7"/>
    <w:rsid w:val="00B33CF1"/>
    <w:rsid w:val="00B6495E"/>
    <w:rsid w:val="00CD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309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309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09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nhideWhenUsed/>
    <w:rsid w:val="00A309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0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9E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33CF1"/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309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309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09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nhideWhenUsed/>
    <w:rsid w:val="00A309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0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9E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33CF1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808&amp;date=15.01.2024&amp;dst=103439&amp;field=134" TargetMode="External"/><Relationship Id="rId13" Type="http://schemas.openxmlformats.org/officeDocument/2006/relationships/hyperlink" Target="https://login.consultant.ru/link/?req=doc&amp;base=LAW&amp;n=286431&amp;date=15.01.2024&amp;dst=13&amp;field=13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5808&amp;date=15.01.2024&amp;dst=3146&amp;field=134" TargetMode="External"/><Relationship Id="rId12" Type="http://schemas.openxmlformats.org/officeDocument/2006/relationships/hyperlink" Target="https://login.consultant.ru/link/?req=doc&amp;base=LAW&amp;n=465808&amp;date=15.01.2024&amp;dst=3146&amp;field=1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UprFin\Desktop\&#1052;&#1054;&#1048;%20&#1044;&#1054;&#1050;&#1059;&#1052;&#1045;&#1053;&#1058;&#1067;\&#1055;&#1086;&#1089;&#1090;&#1072;&#1085;&#1086;&#1074;&#1083;&#1077;&#1085;&#1080;&#1103;%20&#1087;&#1088;&#1086;&#1077;&#1082;&#1090;&#1099;\2024\&#1055;&#1086;&#1089;&#1090;&#1072;&#1085;&#1086;&#1074;&#1083;&#1077;&#1085;&#1080;&#1077;%20&#1040;&#1076;&#1084;&#1080;&#1085;&#1080;&#1089;&#1090;&#1088;&#1072;&#1094;&#1080;&#1080;%20&#1075;.%20&#1042;&#1086;&#1083;&#1086;&#1075;&#1076;&#1099;%20&#1086;&#1090;%2014.11.2011%20N%206805.rt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286431&amp;date=15.01.2024&amp;dst=100014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5808&amp;date=15.01.2024&amp;dst=103434&amp;field=134" TargetMode="External"/><Relationship Id="rId10" Type="http://schemas.openxmlformats.org/officeDocument/2006/relationships/hyperlink" Target="https://login.consultant.ru/link/?req=doc&amp;base=LAW&amp;n=431880&amp;date=15.01.2024&amp;dst=100238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0998&amp;date=15.01.2024&amp;dst=101183&amp;field=134" TargetMode="External"/><Relationship Id="rId14" Type="http://schemas.openxmlformats.org/officeDocument/2006/relationships/hyperlink" Target="https://login.consultant.ru/link/?req=doc&amp;base=LAW&amp;n=465808&amp;date=15.01.2024&amp;dst=314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DC085-19C4-4283-98AD-430F0E4E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UprFin</dc:creator>
  <cp:keywords/>
  <dc:description/>
  <cp:lastModifiedBy>User</cp:lastModifiedBy>
  <cp:revision>5</cp:revision>
  <cp:lastPrinted>2024-02-02T11:59:00Z</cp:lastPrinted>
  <dcterms:created xsi:type="dcterms:W3CDTF">2024-01-18T14:11:00Z</dcterms:created>
  <dcterms:modified xsi:type="dcterms:W3CDTF">2024-02-02T12:00:00Z</dcterms:modified>
</cp:coreProperties>
</file>