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9D" w:rsidRPr="00BC0B9D" w:rsidRDefault="00BC0B9D" w:rsidP="00BC0B9D">
      <w:pPr>
        <w:tabs>
          <w:tab w:val="left" w:pos="5152"/>
        </w:tabs>
        <w:jc w:val="center"/>
        <w:rPr>
          <w:b/>
          <w:bCs/>
        </w:rPr>
      </w:pPr>
      <w:r w:rsidRPr="00BC0B9D">
        <w:rPr>
          <w:noProof/>
        </w:rPr>
        <w:drawing>
          <wp:inline distT="0" distB="0" distL="0" distR="0" wp14:anchorId="3363463D" wp14:editId="028A5680">
            <wp:extent cx="5238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9D" w:rsidRPr="00BC0B9D" w:rsidRDefault="00BC0B9D" w:rsidP="00BC0B9D">
      <w:pPr>
        <w:jc w:val="center"/>
        <w:rPr>
          <w:b/>
          <w:bCs/>
          <w:sz w:val="28"/>
          <w:szCs w:val="28"/>
        </w:rPr>
      </w:pPr>
      <w:r w:rsidRPr="00BC0B9D">
        <w:rPr>
          <w:b/>
          <w:bCs/>
          <w:sz w:val="28"/>
          <w:szCs w:val="28"/>
        </w:rPr>
        <w:t>АДМИНИСТРАЦИЯ</w:t>
      </w:r>
    </w:p>
    <w:p w:rsidR="00BC0B9D" w:rsidRPr="00BC0B9D" w:rsidRDefault="00BC0B9D" w:rsidP="00BC0B9D">
      <w:pPr>
        <w:jc w:val="center"/>
        <w:rPr>
          <w:b/>
          <w:bCs/>
          <w:sz w:val="28"/>
          <w:szCs w:val="28"/>
        </w:rPr>
      </w:pPr>
      <w:r w:rsidRPr="00BC0B9D">
        <w:rPr>
          <w:b/>
          <w:bCs/>
          <w:sz w:val="28"/>
          <w:szCs w:val="28"/>
        </w:rPr>
        <w:t xml:space="preserve">МЕЖДУРЕЧЕНСКОГО МУНИЦИПАЛЬНОГО </w:t>
      </w:r>
      <w:r w:rsidR="002701F4">
        <w:rPr>
          <w:b/>
          <w:bCs/>
          <w:sz w:val="28"/>
          <w:szCs w:val="28"/>
        </w:rPr>
        <w:t>ОКРУГА</w:t>
      </w:r>
    </w:p>
    <w:p w:rsidR="00BC0B9D" w:rsidRPr="00BC0B9D" w:rsidRDefault="00BC0B9D" w:rsidP="00BC0B9D">
      <w:pPr>
        <w:jc w:val="center"/>
        <w:rPr>
          <w:b/>
          <w:bCs/>
          <w:sz w:val="28"/>
          <w:szCs w:val="28"/>
        </w:rPr>
      </w:pPr>
      <w:r w:rsidRPr="00BC0B9D">
        <w:rPr>
          <w:b/>
          <w:bCs/>
          <w:sz w:val="28"/>
          <w:szCs w:val="28"/>
        </w:rPr>
        <w:t>ВОЛОГОДСКОЙ ОБЛАСТИ</w:t>
      </w:r>
    </w:p>
    <w:p w:rsidR="00BC0B9D" w:rsidRPr="00BC0B9D" w:rsidRDefault="00BC0B9D" w:rsidP="00BC0B9D">
      <w:pPr>
        <w:jc w:val="center"/>
        <w:rPr>
          <w:b/>
          <w:bCs/>
          <w:sz w:val="28"/>
          <w:szCs w:val="28"/>
        </w:rPr>
      </w:pPr>
    </w:p>
    <w:p w:rsidR="00BC0B9D" w:rsidRPr="00BC0B9D" w:rsidRDefault="00BC0B9D" w:rsidP="00BC0B9D">
      <w:pPr>
        <w:jc w:val="center"/>
        <w:rPr>
          <w:b/>
          <w:bCs/>
          <w:sz w:val="28"/>
          <w:szCs w:val="28"/>
        </w:rPr>
      </w:pPr>
      <w:r w:rsidRPr="00BC0B9D">
        <w:rPr>
          <w:b/>
          <w:bCs/>
          <w:sz w:val="28"/>
          <w:szCs w:val="28"/>
        </w:rPr>
        <w:t>ПОСТАНОВЛЕНИЕ</w:t>
      </w:r>
    </w:p>
    <w:p w:rsidR="00BC0B9D" w:rsidRPr="00BC0B9D" w:rsidRDefault="00BC0B9D" w:rsidP="00BC0B9D">
      <w:pPr>
        <w:rPr>
          <w:sz w:val="28"/>
          <w:szCs w:val="28"/>
          <w:u w:val="single"/>
        </w:rPr>
      </w:pPr>
    </w:p>
    <w:p w:rsidR="00B57D81" w:rsidRPr="00B57D81" w:rsidRDefault="00B57D81" w:rsidP="00BC0B9D">
      <w:pPr>
        <w:rPr>
          <w:sz w:val="28"/>
          <w:szCs w:val="28"/>
          <w:u w:val="single"/>
        </w:rPr>
      </w:pPr>
      <w:r w:rsidRPr="00B57D81">
        <w:rPr>
          <w:sz w:val="28"/>
          <w:szCs w:val="28"/>
          <w:u w:val="single"/>
        </w:rPr>
        <w:t>От 12</w:t>
      </w:r>
      <w:r w:rsidR="00E85289" w:rsidRPr="00B57D81">
        <w:rPr>
          <w:sz w:val="28"/>
          <w:szCs w:val="28"/>
          <w:u w:val="single"/>
        </w:rPr>
        <w:t>.</w:t>
      </w:r>
      <w:r w:rsidR="008B3F26" w:rsidRPr="00B57D81">
        <w:rPr>
          <w:sz w:val="28"/>
          <w:szCs w:val="28"/>
          <w:u w:val="single"/>
        </w:rPr>
        <w:t>0</w:t>
      </w:r>
      <w:r w:rsidR="00AF090F" w:rsidRPr="00B57D81">
        <w:rPr>
          <w:sz w:val="28"/>
          <w:szCs w:val="28"/>
          <w:u w:val="single"/>
        </w:rPr>
        <w:t>7</w:t>
      </w:r>
      <w:r w:rsidR="008B3F26" w:rsidRPr="00B57D81">
        <w:rPr>
          <w:sz w:val="28"/>
          <w:szCs w:val="28"/>
          <w:u w:val="single"/>
        </w:rPr>
        <w:t>.2024</w:t>
      </w:r>
      <w:r w:rsidR="00BC0B9D" w:rsidRPr="00B57D81">
        <w:rPr>
          <w:sz w:val="28"/>
          <w:szCs w:val="28"/>
          <w:u w:val="single"/>
        </w:rPr>
        <w:t xml:space="preserve"> №</w:t>
      </w:r>
      <w:r w:rsidR="009B171D" w:rsidRPr="00B57D81">
        <w:rPr>
          <w:sz w:val="28"/>
          <w:szCs w:val="28"/>
          <w:u w:val="single"/>
        </w:rPr>
        <w:t xml:space="preserve"> </w:t>
      </w:r>
      <w:r w:rsidRPr="00B57D81">
        <w:rPr>
          <w:sz w:val="28"/>
          <w:szCs w:val="28"/>
          <w:u w:val="single"/>
        </w:rPr>
        <w:t>456</w:t>
      </w:r>
    </w:p>
    <w:p w:rsidR="00BC0B9D" w:rsidRPr="00BC0B9D" w:rsidRDefault="009B171D" w:rsidP="00BC0B9D">
      <w:r>
        <w:rPr>
          <w:sz w:val="28"/>
          <w:szCs w:val="28"/>
        </w:rPr>
        <w:t xml:space="preserve">  </w:t>
      </w:r>
      <w:r w:rsidR="00B57D81">
        <w:rPr>
          <w:sz w:val="28"/>
          <w:szCs w:val="28"/>
        </w:rPr>
        <w:t xml:space="preserve">        </w:t>
      </w:r>
      <w:r w:rsidR="00BC0B9D" w:rsidRPr="00BC0B9D">
        <w:t>с. Шу</w:t>
      </w:r>
      <w:r w:rsidR="00BC0B9D" w:rsidRPr="00BC0B9D">
        <w:t>й</w:t>
      </w:r>
      <w:r w:rsidR="00BC0B9D" w:rsidRPr="00BC0B9D">
        <w:t>ское</w:t>
      </w:r>
      <w:r w:rsidR="00BC0B9D" w:rsidRPr="00BC0B9D">
        <w:rPr>
          <w:sz w:val="28"/>
          <w:szCs w:val="28"/>
        </w:rPr>
        <w:t xml:space="preserve">  </w:t>
      </w:r>
      <w:r w:rsidR="00BC0B9D" w:rsidRPr="00BC0B9D">
        <w:t xml:space="preserve">                                                                                                                                    </w:t>
      </w:r>
    </w:p>
    <w:p w:rsidR="00BC0B9D" w:rsidRPr="00BC0B9D" w:rsidRDefault="00BC0B9D" w:rsidP="00BC0B9D"/>
    <w:p w:rsidR="001808A8" w:rsidRDefault="00E85289" w:rsidP="00761F12">
      <w:pPr>
        <w:jc w:val="center"/>
        <w:rPr>
          <w:sz w:val="28"/>
          <w:szCs w:val="28"/>
        </w:rPr>
      </w:pPr>
      <w:r w:rsidRPr="00E85289">
        <w:rPr>
          <w:sz w:val="28"/>
          <w:szCs w:val="28"/>
        </w:rPr>
        <w:t>О</w:t>
      </w:r>
      <w:r w:rsidR="001808A8">
        <w:rPr>
          <w:sz w:val="28"/>
          <w:szCs w:val="28"/>
        </w:rPr>
        <w:t xml:space="preserve"> внесении изменений в постановление</w:t>
      </w:r>
    </w:p>
    <w:p w:rsidR="00BC0B9D" w:rsidRPr="00BC0B9D" w:rsidRDefault="001808A8" w:rsidP="00761F1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района от 25.10.2022 № 459</w:t>
      </w:r>
    </w:p>
    <w:p w:rsidR="00E85289" w:rsidRDefault="00E85289" w:rsidP="00BC0B9D">
      <w:pPr>
        <w:ind w:firstLine="708"/>
        <w:jc w:val="both"/>
        <w:rPr>
          <w:sz w:val="28"/>
          <w:szCs w:val="28"/>
        </w:rPr>
      </w:pPr>
    </w:p>
    <w:p w:rsidR="00BC0B9D" w:rsidRPr="00BC0B9D" w:rsidRDefault="00BC0B9D" w:rsidP="00BC0B9D">
      <w:pPr>
        <w:ind w:firstLine="708"/>
        <w:jc w:val="both"/>
        <w:rPr>
          <w:sz w:val="28"/>
          <w:szCs w:val="28"/>
        </w:rPr>
      </w:pPr>
      <w:r w:rsidRPr="00BC0B9D">
        <w:rPr>
          <w:sz w:val="28"/>
          <w:szCs w:val="28"/>
        </w:rPr>
        <w:t>В соответствии со статьей 179 Бюджетного кодекса Российской Федер</w:t>
      </w:r>
      <w:r w:rsidRPr="00BC0B9D">
        <w:rPr>
          <w:sz w:val="28"/>
          <w:szCs w:val="28"/>
        </w:rPr>
        <w:t>а</w:t>
      </w:r>
      <w:r w:rsidRPr="00BC0B9D">
        <w:rPr>
          <w:sz w:val="28"/>
          <w:szCs w:val="28"/>
        </w:rPr>
        <w:t xml:space="preserve">ции </w:t>
      </w:r>
    </w:p>
    <w:p w:rsidR="00BC0B9D" w:rsidRPr="00BC0B9D" w:rsidRDefault="00BC0B9D" w:rsidP="00BC0B9D">
      <w:pPr>
        <w:ind w:firstLine="708"/>
        <w:jc w:val="both"/>
        <w:rPr>
          <w:sz w:val="28"/>
        </w:rPr>
      </w:pPr>
      <w:r w:rsidRPr="00BC0B9D">
        <w:rPr>
          <w:sz w:val="28"/>
          <w:szCs w:val="28"/>
        </w:rPr>
        <w:t xml:space="preserve"> </w:t>
      </w:r>
    </w:p>
    <w:p w:rsidR="00BC0B9D" w:rsidRPr="00BC0B9D" w:rsidRDefault="00BC0B9D" w:rsidP="00BC0B9D">
      <w:pPr>
        <w:jc w:val="both"/>
        <w:rPr>
          <w:b/>
          <w:sz w:val="28"/>
        </w:rPr>
      </w:pPr>
      <w:r w:rsidRPr="00BC0B9D">
        <w:rPr>
          <w:sz w:val="28"/>
        </w:rPr>
        <w:t xml:space="preserve">Администрация </w:t>
      </w:r>
      <w:r w:rsidR="002701F4">
        <w:rPr>
          <w:sz w:val="28"/>
        </w:rPr>
        <w:t>округа</w:t>
      </w:r>
      <w:r w:rsidRPr="00BC0B9D">
        <w:rPr>
          <w:b/>
          <w:sz w:val="28"/>
        </w:rPr>
        <w:t xml:space="preserve"> ПОСТАНОВЛЯЕТ:</w:t>
      </w:r>
    </w:p>
    <w:p w:rsidR="00BC0B9D" w:rsidRPr="00BC0B9D" w:rsidRDefault="00BC0B9D" w:rsidP="00BC0B9D">
      <w:pPr>
        <w:jc w:val="both"/>
        <w:rPr>
          <w:b/>
          <w:sz w:val="28"/>
        </w:rPr>
      </w:pPr>
    </w:p>
    <w:p w:rsidR="00BC0B9D" w:rsidRPr="00BC0B9D" w:rsidRDefault="00BC0B9D" w:rsidP="00B57D81">
      <w:pPr>
        <w:tabs>
          <w:tab w:val="left" w:pos="3622"/>
        </w:tabs>
        <w:ind w:firstLine="709"/>
        <w:jc w:val="both"/>
        <w:rPr>
          <w:sz w:val="28"/>
          <w:szCs w:val="28"/>
        </w:rPr>
      </w:pPr>
      <w:r w:rsidRPr="00BC0B9D">
        <w:rPr>
          <w:sz w:val="28"/>
          <w:szCs w:val="28"/>
        </w:rPr>
        <w:t xml:space="preserve">1. </w:t>
      </w:r>
      <w:r w:rsidR="001808A8" w:rsidRPr="001808A8">
        <w:rPr>
          <w:sz w:val="28"/>
          <w:szCs w:val="28"/>
        </w:rPr>
        <w:t>Внести изменения в муниципальную программу «</w:t>
      </w:r>
      <w:r w:rsidR="001808A8" w:rsidRPr="001808A8">
        <w:rPr>
          <w:bCs/>
          <w:sz w:val="28"/>
          <w:szCs w:val="28"/>
        </w:rPr>
        <w:t>Сохранение и сове</w:t>
      </w:r>
      <w:r w:rsidR="001808A8" w:rsidRPr="001808A8">
        <w:rPr>
          <w:bCs/>
          <w:sz w:val="28"/>
          <w:szCs w:val="28"/>
        </w:rPr>
        <w:t>р</w:t>
      </w:r>
      <w:r w:rsidR="001808A8" w:rsidRPr="001808A8">
        <w:rPr>
          <w:bCs/>
          <w:sz w:val="28"/>
          <w:szCs w:val="28"/>
        </w:rPr>
        <w:t>шенствование транспортной системы на территории Междуреченского мун</w:t>
      </w:r>
      <w:r w:rsidR="001808A8" w:rsidRPr="001808A8">
        <w:rPr>
          <w:bCs/>
          <w:sz w:val="28"/>
          <w:szCs w:val="28"/>
        </w:rPr>
        <w:t>и</w:t>
      </w:r>
      <w:r w:rsidR="001808A8" w:rsidRPr="001808A8">
        <w:rPr>
          <w:bCs/>
          <w:sz w:val="28"/>
          <w:szCs w:val="28"/>
        </w:rPr>
        <w:t>ципального округа на 2023-2027 годы</w:t>
      </w:r>
      <w:r w:rsidR="001808A8" w:rsidRPr="001808A8">
        <w:rPr>
          <w:sz w:val="28"/>
          <w:szCs w:val="28"/>
        </w:rPr>
        <w:t>» (далее – Муниципальная программа), утвержденную постановлением администрации от 25 октября 2022 года № 459 изложив ее в новой редакции, согласно приложению к настоящему постановл</w:t>
      </w:r>
      <w:r w:rsidR="001808A8" w:rsidRPr="001808A8">
        <w:rPr>
          <w:sz w:val="28"/>
          <w:szCs w:val="28"/>
        </w:rPr>
        <w:t>е</w:t>
      </w:r>
      <w:r w:rsidR="001808A8" w:rsidRPr="001808A8">
        <w:rPr>
          <w:sz w:val="28"/>
          <w:szCs w:val="28"/>
        </w:rPr>
        <w:t>нию.</w:t>
      </w:r>
    </w:p>
    <w:p w:rsidR="008C42B5" w:rsidRPr="002701F4" w:rsidRDefault="001808A8" w:rsidP="00B57D81">
      <w:pPr>
        <w:tabs>
          <w:tab w:val="left" w:pos="36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1F12" w:rsidRPr="002701F4">
        <w:rPr>
          <w:sz w:val="28"/>
          <w:szCs w:val="28"/>
        </w:rPr>
        <w:t>. Настоящее постановление подлежит размещению на сайте Междур</w:t>
      </w:r>
      <w:r w:rsidR="00761F12" w:rsidRPr="002701F4">
        <w:rPr>
          <w:sz w:val="28"/>
          <w:szCs w:val="28"/>
        </w:rPr>
        <w:t>е</w:t>
      </w:r>
      <w:r w:rsidR="00761F12" w:rsidRPr="002701F4">
        <w:rPr>
          <w:sz w:val="28"/>
          <w:szCs w:val="28"/>
        </w:rPr>
        <w:t>ченского муниципального округа в информационно-телекоммуникационной сети «И</w:t>
      </w:r>
      <w:r w:rsidR="00761F12" w:rsidRPr="002701F4">
        <w:rPr>
          <w:sz w:val="28"/>
          <w:szCs w:val="28"/>
        </w:rPr>
        <w:t>н</w:t>
      </w:r>
      <w:r w:rsidR="00761F12" w:rsidRPr="002701F4">
        <w:rPr>
          <w:sz w:val="28"/>
          <w:szCs w:val="28"/>
        </w:rPr>
        <w:t>тернет».</w:t>
      </w:r>
      <w:r w:rsidR="008C42B5" w:rsidRPr="008C42B5">
        <w:rPr>
          <w:sz w:val="28"/>
          <w:szCs w:val="28"/>
        </w:rPr>
        <w:t xml:space="preserve">       </w:t>
      </w:r>
    </w:p>
    <w:p w:rsidR="002701F4" w:rsidRPr="002701F4" w:rsidRDefault="00D53DEC" w:rsidP="00B57D81">
      <w:pPr>
        <w:tabs>
          <w:tab w:val="left" w:pos="36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01F4" w:rsidRPr="002701F4">
        <w:rPr>
          <w:sz w:val="28"/>
          <w:szCs w:val="28"/>
        </w:rPr>
        <w:t xml:space="preserve">. </w:t>
      </w:r>
      <w:proofErr w:type="gramStart"/>
      <w:r w:rsidR="002701F4" w:rsidRPr="002701F4">
        <w:rPr>
          <w:sz w:val="28"/>
          <w:szCs w:val="28"/>
        </w:rPr>
        <w:t>Контроль за</w:t>
      </w:r>
      <w:proofErr w:type="gramEnd"/>
      <w:r w:rsidR="002701F4" w:rsidRPr="002701F4">
        <w:rPr>
          <w:sz w:val="28"/>
          <w:szCs w:val="28"/>
        </w:rPr>
        <w:t xml:space="preserve"> исполнением настоящего постановления </w:t>
      </w:r>
      <w:r w:rsidR="00AF090F">
        <w:rPr>
          <w:sz w:val="28"/>
          <w:szCs w:val="28"/>
        </w:rPr>
        <w:t>оставляю за с</w:t>
      </w:r>
      <w:r w:rsidR="00AF090F">
        <w:rPr>
          <w:sz w:val="28"/>
          <w:szCs w:val="28"/>
        </w:rPr>
        <w:t>о</w:t>
      </w:r>
      <w:r w:rsidR="00AF090F">
        <w:rPr>
          <w:sz w:val="28"/>
          <w:szCs w:val="28"/>
        </w:rPr>
        <w:t>бой.</w:t>
      </w:r>
    </w:p>
    <w:p w:rsidR="002701F4" w:rsidRDefault="002701F4" w:rsidP="002701F4">
      <w:pPr>
        <w:tabs>
          <w:tab w:val="left" w:pos="3622"/>
        </w:tabs>
        <w:jc w:val="center"/>
        <w:rPr>
          <w:sz w:val="28"/>
          <w:szCs w:val="28"/>
        </w:rPr>
      </w:pPr>
    </w:p>
    <w:p w:rsidR="001808A8" w:rsidRDefault="001808A8" w:rsidP="002701F4">
      <w:pPr>
        <w:tabs>
          <w:tab w:val="left" w:pos="3622"/>
        </w:tabs>
        <w:jc w:val="center"/>
        <w:rPr>
          <w:sz w:val="28"/>
          <w:szCs w:val="28"/>
        </w:rPr>
      </w:pPr>
    </w:p>
    <w:p w:rsidR="001808A8" w:rsidRPr="002701F4" w:rsidRDefault="001808A8" w:rsidP="002701F4">
      <w:pPr>
        <w:tabs>
          <w:tab w:val="left" w:pos="3622"/>
        </w:tabs>
        <w:jc w:val="center"/>
        <w:rPr>
          <w:sz w:val="28"/>
          <w:szCs w:val="28"/>
        </w:rPr>
      </w:pPr>
    </w:p>
    <w:p w:rsidR="00AF090F" w:rsidRDefault="00AF090F" w:rsidP="006A69FF">
      <w:pPr>
        <w:tabs>
          <w:tab w:val="left" w:pos="3622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2701F4" w:rsidRPr="002701F4" w:rsidRDefault="00AF090F" w:rsidP="006A69FF">
      <w:pPr>
        <w:tabs>
          <w:tab w:val="left" w:pos="3622"/>
        </w:tabs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округа             </w:t>
      </w:r>
      <w:r w:rsidR="00B57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С.Н. Киселёв</w:t>
      </w:r>
    </w:p>
    <w:p w:rsidR="00BC0B9D" w:rsidRDefault="00BC0B9D" w:rsidP="008C42B5">
      <w:pPr>
        <w:tabs>
          <w:tab w:val="left" w:pos="3622"/>
        </w:tabs>
        <w:rPr>
          <w:sz w:val="36"/>
          <w:szCs w:val="36"/>
        </w:rPr>
      </w:pPr>
    </w:p>
    <w:p w:rsidR="00B15F26" w:rsidRDefault="00B15F26" w:rsidP="008C42B5">
      <w:pPr>
        <w:tabs>
          <w:tab w:val="left" w:pos="3622"/>
        </w:tabs>
        <w:rPr>
          <w:sz w:val="36"/>
          <w:szCs w:val="36"/>
        </w:rPr>
      </w:pPr>
    </w:p>
    <w:p w:rsidR="001808A8" w:rsidRDefault="001808A8" w:rsidP="002701F4">
      <w:pPr>
        <w:tabs>
          <w:tab w:val="left" w:pos="3622"/>
        </w:tabs>
        <w:jc w:val="right"/>
        <w:rPr>
          <w:sz w:val="36"/>
          <w:szCs w:val="36"/>
        </w:rPr>
      </w:pPr>
    </w:p>
    <w:p w:rsidR="001808A8" w:rsidRDefault="001808A8" w:rsidP="002701F4">
      <w:pPr>
        <w:tabs>
          <w:tab w:val="left" w:pos="3622"/>
        </w:tabs>
        <w:jc w:val="right"/>
      </w:pPr>
    </w:p>
    <w:p w:rsidR="001808A8" w:rsidRDefault="001808A8" w:rsidP="002701F4">
      <w:pPr>
        <w:tabs>
          <w:tab w:val="left" w:pos="3622"/>
        </w:tabs>
        <w:jc w:val="right"/>
      </w:pPr>
    </w:p>
    <w:p w:rsidR="00B57D81" w:rsidRDefault="00B57D81" w:rsidP="002701F4">
      <w:pPr>
        <w:tabs>
          <w:tab w:val="left" w:pos="3622"/>
        </w:tabs>
        <w:jc w:val="right"/>
      </w:pPr>
    </w:p>
    <w:p w:rsidR="00B57D81" w:rsidRDefault="00B57D81" w:rsidP="002701F4">
      <w:pPr>
        <w:tabs>
          <w:tab w:val="left" w:pos="3622"/>
        </w:tabs>
        <w:jc w:val="right"/>
      </w:pPr>
    </w:p>
    <w:p w:rsidR="00B57D81" w:rsidRDefault="00B57D81" w:rsidP="002701F4">
      <w:pPr>
        <w:tabs>
          <w:tab w:val="left" w:pos="3622"/>
        </w:tabs>
        <w:jc w:val="right"/>
      </w:pPr>
    </w:p>
    <w:p w:rsidR="001808A8" w:rsidRDefault="001808A8" w:rsidP="002701F4">
      <w:pPr>
        <w:tabs>
          <w:tab w:val="left" w:pos="3622"/>
        </w:tabs>
        <w:jc w:val="right"/>
      </w:pPr>
    </w:p>
    <w:p w:rsidR="001808A8" w:rsidRDefault="001808A8" w:rsidP="002701F4">
      <w:pPr>
        <w:tabs>
          <w:tab w:val="left" w:pos="3622"/>
        </w:tabs>
        <w:jc w:val="right"/>
      </w:pPr>
    </w:p>
    <w:p w:rsidR="001808A8" w:rsidRDefault="001808A8" w:rsidP="001808A8">
      <w:pPr>
        <w:tabs>
          <w:tab w:val="left" w:pos="3622"/>
        </w:tabs>
        <w:jc w:val="right"/>
      </w:pPr>
      <w:r>
        <w:lastRenderedPageBreak/>
        <w:t>Приложение</w:t>
      </w:r>
    </w:p>
    <w:p w:rsidR="001808A8" w:rsidRDefault="001808A8" w:rsidP="001808A8">
      <w:pPr>
        <w:tabs>
          <w:tab w:val="left" w:pos="3622"/>
        </w:tabs>
        <w:jc w:val="right"/>
      </w:pPr>
      <w:r w:rsidRPr="001808A8">
        <w:t>к постановлению</w:t>
      </w:r>
    </w:p>
    <w:p w:rsidR="00B57D81" w:rsidRPr="001808A8" w:rsidRDefault="00B57D81" w:rsidP="001808A8">
      <w:pPr>
        <w:tabs>
          <w:tab w:val="left" w:pos="3622"/>
        </w:tabs>
        <w:jc w:val="right"/>
      </w:pPr>
      <w:r>
        <w:t>администрации округа</w:t>
      </w:r>
    </w:p>
    <w:p w:rsidR="001808A8" w:rsidRDefault="00B57D81" w:rsidP="001808A8">
      <w:pPr>
        <w:tabs>
          <w:tab w:val="left" w:pos="3622"/>
        </w:tabs>
        <w:jc w:val="right"/>
      </w:pPr>
      <w:r>
        <w:t>о</w:t>
      </w:r>
      <w:r w:rsidR="001808A8" w:rsidRPr="001808A8">
        <w:t xml:space="preserve">т </w:t>
      </w:r>
      <w:r>
        <w:t>12</w:t>
      </w:r>
      <w:r w:rsidR="001808A8" w:rsidRPr="001808A8">
        <w:t>.0</w:t>
      </w:r>
      <w:r>
        <w:t>7</w:t>
      </w:r>
      <w:r w:rsidR="001808A8" w:rsidRPr="001808A8">
        <w:t xml:space="preserve">.2024 № </w:t>
      </w:r>
      <w:r>
        <w:t>456</w:t>
      </w:r>
      <w:r w:rsidR="001808A8" w:rsidRPr="001808A8">
        <w:t xml:space="preserve"> </w:t>
      </w:r>
    </w:p>
    <w:p w:rsidR="001808A8" w:rsidRDefault="001808A8" w:rsidP="001808A8">
      <w:pPr>
        <w:tabs>
          <w:tab w:val="left" w:pos="3622"/>
        </w:tabs>
        <w:jc w:val="right"/>
      </w:pPr>
    </w:p>
    <w:p w:rsidR="001808A8" w:rsidRPr="001808A8" w:rsidRDefault="001808A8" w:rsidP="001808A8">
      <w:pPr>
        <w:tabs>
          <w:tab w:val="left" w:pos="3622"/>
        </w:tabs>
        <w:jc w:val="right"/>
      </w:pPr>
      <w:r w:rsidRPr="001808A8">
        <w:t xml:space="preserve">«Утверждена </w:t>
      </w:r>
    </w:p>
    <w:p w:rsidR="001808A8" w:rsidRPr="001808A8" w:rsidRDefault="001808A8" w:rsidP="001808A8">
      <w:pPr>
        <w:tabs>
          <w:tab w:val="left" w:pos="3622"/>
        </w:tabs>
        <w:jc w:val="right"/>
      </w:pPr>
      <w:r w:rsidRPr="001808A8">
        <w:t>постановлением</w:t>
      </w:r>
    </w:p>
    <w:p w:rsidR="001808A8" w:rsidRPr="001808A8" w:rsidRDefault="001808A8" w:rsidP="001808A8">
      <w:pPr>
        <w:tabs>
          <w:tab w:val="left" w:pos="3622"/>
        </w:tabs>
        <w:jc w:val="right"/>
      </w:pPr>
      <w:r w:rsidRPr="001808A8">
        <w:t>администрации района</w:t>
      </w:r>
    </w:p>
    <w:p w:rsidR="001808A8" w:rsidRPr="001808A8" w:rsidRDefault="001808A8" w:rsidP="001808A8">
      <w:pPr>
        <w:tabs>
          <w:tab w:val="left" w:pos="3622"/>
        </w:tabs>
        <w:jc w:val="right"/>
      </w:pPr>
      <w:r w:rsidRPr="001808A8">
        <w:t>от 25.10.2022 № 459</w:t>
      </w:r>
    </w:p>
    <w:p w:rsidR="00BC0B9D" w:rsidRDefault="00BC0B9D" w:rsidP="00915CAC">
      <w:pPr>
        <w:tabs>
          <w:tab w:val="left" w:pos="3622"/>
        </w:tabs>
        <w:jc w:val="center"/>
        <w:rPr>
          <w:sz w:val="36"/>
          <w:szCs w:val="36"/>
        </w:rPr>
      </w:pPr>
    </w:p>
    <w:p w:rsidR="00BC0B9D" w:rsidRDefault="00BC0B9D" w:rsidP="00915CAC">
      <w:pPr>
        <w:tabs>
          <w:tab w:val="left" w:pos="3622"/>
        </w:tabs>
        <w:jc w:val="center"/>
        <w:rPr>
          <w:sz w:val="36"/>
          <w:szCs w:val="36"/>
        </w:rPr>
      </w:pPr>
    </w:p>
    <w:p w:rsidR="00BC0B9D" w:rsidRDefault="00BC0B9D" w:rsidP="00915CAC">
      <w:pPr>
        <w:tabs>
          <w:tab w:val="left" w:pos="3622"/>
        </w:tabs>
        <w:jc w:val="center"/>
        <w:rPr>
          <w:sz w:val="36"/>
          <w:szCs w:val="36"/>
        </w:rPr>
      </w:pPr>
    </w:p>
    <w:p w:rsidR="000C2FCC" w:rsidRDefault="000C2FCC" w:rsidP="00915CAC">
      <w:pPr>
        <w:tabs>
          <w:tab w:val="left" w:pos="3622"/>
        </w:tabs>
        <w:jc w:val="center"/>
        <w:rPr>
          <w:b/>
          <w:sz w:val="36"/>
          <w:szCs w:val="36"/>
        </w:rPr>
      </w:pPr>
    </w:p>
    <w:p w:rsidR="005C19A9" w:rsidRPr="00FD2C14" w:rsidRDefault="005C19A9" w:rsidP="00915CAC">
      <w:pPr>
        <w:tabs>
          <w:tab w:val="left" w:pos="3622"/>
        </w:tabs>
        <w:jc w:val="center"/>
        <w:rPr>
          <w:b/>
          <w:sz w:val="36"/>
          <w:szCs w:val="36"/>
        </w:rPr>
      </w:pPr>
      <w:r w:rsidRPr="00FD2C14">
        <w:rPr>
          <w:b/>
          <w:sz w:val="36"/>
          <w:szCs w:val="36"/>
        </w:rPr>
        <w:t>Муниципальная программа</w:t>
      </w:r>
    </w:p>
    <w:p w:rsidR="0091220E" w:rsidRPr="00FD2C14" w:rsidRDefault="005C19A9" w:rsidP="00E85289">
      <w:pPr>
        <w:tabs>
          <w:tab w:val="left" w:pos="3622"/>
        </w:tabs>
        <w:jc w:val="center"/>
        <w:rPr>
          <w:b/>
          <w:sz w:val="36"/>
          <w:szCs w:val="36"/>
        </w:rPr>
      </w:pPr>
      <w:r w:rsidRPr="00FD2C14">
        <w:rPr>
          <w:b/>
          <w:sz w:val="36"/>
          <w:szCs w:val="36"/>
        </w:rPr>
        <w:t>«Сохранение и</w:t>
      </w:r>
      <w:r w:rsidR="0091220E" w:rsidRPr="00FD2C14">
        <w:rPr>
          <w:b/>
          <w:sz w:val="36"/>
          <w:szCs w:val="36"/>
        </w:rPr>
        <w:t xml:space="preserve"> совершенствование транспортной</w:t>
      </w:r>
      <w:r w:rsidR="00E85289">
        <w:rPr>
          <w:b/>
          <w:sz w:val="36"/>
          <w:szCs w:val="36"/>
        </w:rPr>
        <w:t xml:space="preserve"> </w:t>
      </w:r>
      <w:r w:rsidR="004C138C">
        <w:rPr>
          <w:b/>
          <w:sz w:val="36"/>
          <w:szCs w:val="36"/>
        </w:rPr>
        <w:t>с</w:t>
      </w:r>
      <w:r w:rsidRPr="00FD2C14">
        <w:rPr>
          <w:b/>
          <w:sz w:val="36"/>
          <w:szCs w:val="36"/>
        </w:rPr>
        <w:t>истемы</w:t>
      </w:r>
      <w:r w:rsidR="004C138C">
        <w:rPr>
          <w:b/>
          <w:sz w:val="36"/>
          <w:szCs w:val="36"/>
        </w:rPr>
        <w:t xml:space="preserve"> </w:t>
      </w:r>
      <w:r w:rsidRPr="00FD2C14">
        <w:rPr>
          <w:b/>
          <w:sz w:val="36"/>
          <w:szCs w:val="36"/>
        </w:rPr>
        <w:t xml:space="preserve">на территории Междуреченского муниципального </w:t>
      </w:r>
      <w:r w:rsidR="00C9304A">
        <w:rPr>
          <w:b/>
          <w:sz w:val="36"/>
          <w:szCs w:val="36"/>
        </w:rPr>
        <w:t>округа</w:t>
      </w:r>
      <w:r w:rsidRPr="00FD2C14">
        <w:rPr>
          <w:b/>
          <w:sz w:val="36"/>
          <w:szCs w:val="36"/>
        </w:rPr>
        <w:t xml:space="preserve"> </w:t>
      </w:r>
    </w:p>
    <w:p w:rsidR="005C19A9" w:rsidRPr="00475F92" w:rsidRDefault="00A23CA0" w:rsidP="00475F92">
      <w:pPr>
        <w:tabs>
          <w:tab w:val="left" w:pos="36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C9304A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C9304A">
        <w:rPr>
          <w:b/>
          <w:sz w:val="36"/>
          <w:szCs w:val="36"/>
        </w:rPr>
        <w:t>7</w:t>
      </w:r>
      <w:r w:rsidR="005C19A9" w:rsidRPr="00FD2C14">
        <w:rPr>
          <w:b/>
          <w:sz w:val="36"/>
          <w:szCs w:val="36"/>
        </w:rPr>
        <w:t xml:space="preserve"> годы»</w:t>
      </w:r>
    </w:p>
    <w:p w:rsidR="005C19A9" w:rsidRPr="00FD2C14" w:rsidRDefault="005C19A9" w:rsidP="00475F92">
      <w:pPr>
        <w:tabs>
          <w:tab w:val="left" w:pos="3622"/>
        </w:tabs>
        <w:rPr>
          <w:b/>
          <w:sz w:val="28"/>
          <w:szCs w:val="28"/>
        </w:rPr>
      </w:pPr>
    </w:p>
    <w:p w:rsidR="005C19A9" w:rsidRPr="00FD2C14" w:rsidRDefault="005C19A9" w:rsidP="00915CAC">
      <w:pPr>
        <w:tabs>
          <w:tab w:val="left" w:pos="3622"/>
        </w:tabs>
        <w:jc w:val="center"/>
        <w:rPr>
          <w:b/>
          <w:sz w:val="28"/>
          <w:szCs w:val="28"/>
        </w:rPr>
      </w:pPr>
    </w:p>
    <w:p w:rsidR="005C19A9" w:rsidRPr="00FD2C14" w:rsidRDefault="005C19A9" w:rsidP="00915CAC">
      <w:pPr>
        <w:tabs>
          <w:tab w:val="left" w:pos="3622"/>
        </w:tabs>
        <w:rPr>
          <w:sz w:val="28"/>
          <w:szCs w:val="28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924E24" w:rsidTr="00924E24">
        <w:tc>
          <w:tcPr>
            <w:tcW w:w="2376" w:type="dxa"/>
          </w:tcPr>
          <w:p w:rsidR="00924E24" w:rsidRDefault="00924E24" w:rsidP="0091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7513" w:type="dxa"/>
          </w:tcPr>
          <w:p w:rsidR="00924E24" w:rsidRDefault="00924E24" w:rsidP="00915CAC">
            <w:pPr>
              <w:rPr>
                <w:sz w:val="28"/>
                <w:szCs w:val="28"/>
              </w:rPr>
            </w:pPr>
          </w:p>
          <w:p w:rsidR="00924E24" w:rsidRDefault="00924E24" w:rsidP="00924E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Междуреченского муниципального </w:t>
            </w:r>
            <w:r w:rsidR="00C9304A">
              <w:rPr>
                <w:sz w:val="28"/>
                <w:szCs w:val="28"/>
              </w:rPr>
              <w:t>округа</w:t>
            </w:r>
          </w:p>
        </w:tc>
      </w:tr>
    </w:tbl>
    <w:p w:rsidR="005C19A9" w:rsidRPr="00FD2C14" w:rsidRDefault="005C19A9" w:rsidP="00915CAC">
      <w:pPr>
        <w:rPr>
          <w:sz w:val="28"/>
          <w:szCs w:val="28"/>
        </w:rPr>
      </w:pPr>
    </w:p>
    <w:p w:rsidR="005C19A9" w:rsidRPr="00FD2C14" w:rsidRDefault="005C19A9" w:rsidP="00915CAC">
      <w:pPr>
        <w:rPr>
          <w:sz w:val="28"/>
          <w:szCs w:val="28"/>
        </w:rPr>
      </w:pPr>
    </w:p>
    <w:p w:rsidR="005C19A9" w:rsidRPr="00FD2C14" w:rsidRDefault="005C19A9" w:rsidP="00915CAC">
      <w:pPr>
        <w:rPr>
          <w:sz w:val="28"/>
          <w:szCs w:val="28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924E24" w:rsidTr="00924E24">
        <w:tc>
          <w:tcPr>
            <w:tcW w:w="2376" w:type="dxa"/>
          </w:tcPr>
          <w:p w:rsidR="00924E24" w:rsidRDefault="00924E24" w:rsidP="00915C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разработку: </w:t>
            </w:r>
          </w:p>
        </w:tc>
        <w:tc>
          <w:tcPr>
            <w:tcW w:w="7513" w:type="dxa"/>
          </w:tcPr>
          <w:p w:rsidR="00924E24" w:rsidRDefault="00924E24" w:rsidP="00915CAC">
            <w:pPr>
              <w:rPr>
                <w:sz w:val="28"/>
                <w:szCs w:val="28"/>
              </w:rPr>
            </w:pPr>
          </w:p>
          <w:p w:rsidR="002701F4" w:rsidRDefault="00924E24" w:rsidP="002701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2701F4">
              <w:rPr>
                <w:sz w:val="28"/>
                <w:szCs w:val="28"/>
              </w:rPr>
              <w:t>эксперт отдела строительства</w:t>
            </w:r>
          </w:p>
          <w:p w:rsidR="00924E24" w:rsidRDefault="00924E24" w:rsidP="002701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2701F4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КХ</w:t>
            </w:r>
            <w:r w:rsidR="002701F4">
              <w:rPr>
                <w:sz w:val="28"/>
                <w:szCs w:val="28"/>
              </w:rPr>
              <w:t xml:space="preserve"> администрации округа</w:t>
            </w:r>
          </w:p>
        </w:tc>
      </w:tr>
      <w:tr w:rsidR="00924E24" w:rsidTr="00924E24">
        <w:tc>
          <w:tcPr>
            <w:tcW w:w="9889" w:type="dxa"/>
            <w:gridSpan w:val="2"/>
          </w:tcPr>
          <w:p w:rsidR="00924E24" w:rsidRDefault="00924E24" w:rsidP="00924E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В. Ю.</w:t>
            </w:r>
          </w:p>
        </w:tc>
      </w:tr>
      <w:tr w:rsidR="00924E24" w:rsidTr="00924E24">
        <w:tc>
          <w:tcPr>
            <w:tcW w:w="9889" w:type="dxa"/>
            <w:gridSpan w:val="2"/>
          </w:tcPr>
          <w:p w:rsidR="002701F4" w:rsidRDefault="002701F4" w:rsidP="00FB78DC">
            <w:pPr>
              <w:jc w:val="right"/>
              <w:rPr>
                <w:sz w:val="28"/>
                <w:szCs w:val="28"/>
              </w:rPr>
            </w:pPr>
          </w:p>
          <w:p w:rsidR="00924E24" w:rsidRDefault="00924E24" w:rsidP="00FB78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2-</w:t>
            </w:r>
            <w:r w:rsidR="00FB78DC">
              <w:rPr>
                <w:sz w:val="28"/>
                <w:szCs w:val="28"/>
              </w:rPr>
              <w:t>17-56</w:t>
            </w:r>
          </w:p>
        </w:tc>
      </w:tr>
    </w:tbl>
    <w:p w:rsidR="005C19A9" w:rsidRPr="00FD2C14" w:rsidRDefault="005C19A9" w:rsidP="00915CAC">
      <w:pPr>
        <w:rPr>
          <w:sz w:val="28"/>
          <w:szCs w:val="28"/>
        </w:rPr>
      </w:pPr>
    </w:p>
    <w:p w:rsidR="005C19A9" w:rsidRPr="00FD2C14" w:rsidRDefault="005C19A9" w:rsidP="00915CAC">
      <w:pPr>
        <w:rPr>
          <w:sz w:val="28"/>
          <w:szCs w:val="28"/>
        </w:rPr>
      </w:pPr>
    </w:p>
    <w:p w:rsidR="005C19A9" w:rsidRPr="00FD2C14" w:rsidRDefault="005C19A9" w:rsidP="00915CAC">
      <w:pPr>
        <w:rPr>
          <w:sz w:val="28"/>
          <w:szCs w:val="28"/>
        </w:rPr>
      </w:pPr>
    </w:p>
    <w:p w:rsidR="005C19A9" w:rsidRPr="00FD2C14" w:rsidRDefault="005C19A9" w:rsidP="00915CAC">
      <w:pPr>
        <w:rPr>
          <w:sz w:val="28"/>
          <w:szCs w:val="28"/>
        </w:rPr>
      </w:pPr>
    </w:p>
    <w:p w:rsidR="005C19A9" w:rsidRPr="00FD2C14" w:rsidRDefault="005C19A9" w:rsidP="00915CAC">
      <w:pPr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1808A8" w:rsidRPr="001808A8" w:rsidTr="0099219D">
        <w:tc>
          <w:tcPr>
            <w:tcW w:w="4873" w:type="dxa"/>
          </w:tcPr>
          <w:p w:rsidR="001808A8" w:rsidRPr="001808A8" w:rsidRDefault="001808A8" w:rsidP="001808A8">
            <w:pPr>
              <w:rPr>
                <w:sz w:val="28"/>
                <w:szCs w:val="28"/>
              </w:rPr>
            </w:pPr>
            <w:r w:rsidRPr="001808A8">
              <w:rPr>
                <w:sz w:val="28"/>
                <w:szCs w:val="28"/>
              </w:rPr>
              <w:t xml:space="preserve">Глава округа                                      </w:t>
            </w:r>
          </w:p>
        </w:tc>
        <w:tc>
          <w:tcPr>
            <w:tcW w:w="4874" w:type="dxa"/>
          </w:tcPr>
          <w:p w:rsidR="001808A8" w:rsidRPr="001808A8" w:rsidRDefault="001808A8" w:rsidP="00180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1808A8">
              <w:rPr>
                <w:sz w:val="28"/>
                <w:szCs w:val="28"/>
              </w:rPr>
              <w:t>А. А. Титов</w:t>
            </w:r>
          </w:p>
        </w:tc>
      </w:tr>
    </w:tbl>
    <w:p w:rsidR="0091220E" w:rsidRPr="00FD2C14" w:rsidRDefault="0091220E" w:rsidP="00915CAC">
      <w:pPr>
        <w:rPr>
          <w:sz w:val="28"/>
          <w:szCs w:val="28"/>
        </w:rPr>
      </w:pPr>
    </w:p>
    <w:p w:rsidR="0091220E" w:rsidRDefault="0091220E" w:rsidP="00915CAC">
      <w:pPr>
        <w:rPr>
          <w:sz w:val="28"/>
          <w:szCs w:val="28"/>
        </w:rPr>
      </w:pPr>
    </w:p>
    <w:p w:rsidR="00E85289" w:rsidRDefault="00E85289" w:rsidP="00915CAC">
      <w:pPr>
        <w:rPr>
          <w:sz w:val="28"/>
          <w:szCs w:val="28"/>
        </w:rPr>
      </w:pPr>
    </w:p>
    <w:p w:rsidR="00E85289" w:rsidRDefault="00E85289" w:rsidP="00915CAC">
      <w:pPr>
        <w:rPr>
          <w:sz w:val="28"/>
          <w:szCs w:val="28"/>
        </w:rPr>
      </w:pPr>
    </w:p>
    <w:p w:rsidR="00E85289" w:rsidRDefault="00E85289" w:rsidP="00915CAC">
      <w:pPr>
        <w:rPr>
          <w:sz w:val="28"/>
          <w:szCs w:val="28"/>
        </w:rPr>
      </w:pPr>
    </w:p>
    <w:p w:rsidR="00E85289" w:rsidRDefault="00E85289" w:rsidP="00915CAC">
      <w:pPr>
        <w:rPr>
          <w:sz w:val="28"/>
          <w:szCs w:val="28"/>
        </w:rPr>
      </w:pPr>
    </w:p>
    <w:p w:rsidR="00E85289" w:rsidRDefault="00E85289" w:rsidP="00915CAC">
      <w:pPr>
        <w:rPr>
          <w:sz w:val="28"/>
          <w:szCs w:val="28"/>
        </w:rPr>
      </w:pPr>
    </w:p>
    <w:p w:rsidR="00E85289" w:rsidRPr="00FD2C14" w:rsidRDefault="00E85289" w:rsidP="00E8528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7515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1220E" w:rsidRPr="00FD2C14" w:rsidRDefault="0091220E" w:rsidP="00915CAC">
      <w:pPr>
        <w:rPr>
          <w:sz w:val="28"/>
          <w:szCs w:val="28"/>
        </w:rPr>
        <w:sectPr w:rsidR="0091220E" w:rsidRPr="00FD2C14" w:rsidSect="00B57D81">
          <w:pgSz w:w="11907" w:h="16840" w:code="9"/>
          <w:pgMar w:top="851" w:right="851" w:bottom="1134" w:left="1418" w:header="720" w:footer="720" w:gutter="0"/>
          <w:pgNumType w:start="1" w:chapStyle="1"/>
          <w:cols w:space="720"/>
          <w:titlePg/>
          <w:docGrid w:linePitch="326"/>
        </w:sectPr>
      </w:pPr>
    </w:p>
    <w:p w:rsidR="0091220E" w:rsidRPr="00D44952" w:rsidRDefault="0091220E" w:rsidP="00915CAC">
      <w:pPr>
        <w:jc w:val="center"/>
        <w:rPr>
          <w:b/>
          <w:sz w:val="28"/>
          <w:szCs w:val="28"/>
        </w:rPr>
      </w:pPr>
      <w:r w:rsidRPr="00D44952">
        <w:rPr>
          <w:b/>
          <w:sz w:val="28"/>
          <w:szCs w:val="28"/>
        </w:rPr>
        <w:lastRenderedPageBreak/>
        <w:t>Муниципальная программа</w:t>
      </w:r>
    </w:p>
    <w:p w:rsidR="0091220E" w:rsidRPr="00D44952" w:rsidRDefault="0091220E" w:rsidP="00915CAC">
      <w:pPr>
        <w:jc w:val="center"/>
        <w:rPr>
          <w:b/>
          <w:sz w:val="28"/>
          <w:szCs w:val="28"/>
        </w:rPr>
      </w:pPr>
      <w:r w:rsidRPr="00D44952">
        <w:rPr>
          <w:b/>
          <w:sz w:val="28"/>
          <w:szCs w:val="28"/>
        </w:rPr>
        <w:t>«Сохранение и совершенствование транспортной системы</w:t>
      </w:r>
    </w:p>
    <w:p w:rsidR="0091220E" w:rsidRPr="00D44952" w:rsidRDefault="0091220E" w:rsidP="00915CAC">
      <w:pPr>
        <w:jc w:val="center"/>
        <w:rPr>
          <w:b/>
          <w:sz w:val="28"/>
          <w:szCs w:val="28"/>
        </w:rPr>
      </w:pPr>
      <w:r w:rsidRPr="00D44952">
        <w:rPr>
          <w:b/>
          <w:sz w:val="28"/>
          <w:szCs w:val="28"/>
        </w:rPr>
        <w:t xml:space="preserve">на территории Междуреченского муниципального </w:t>
      </w:r>
      <w:r w:rsidR="00C9304A">
        <w:rPr>
          <w:b/>
          <w:sz w:val="28"/>
          <w:szCs w:val="28"/>
        </w:rPr>
        <w:t>округа</w:t>
      </w:r>
      <w:r w:rsidRPr="00D44952">
        <w:rPr>
          <w:b/>
          <w:sz w:val="28"/>
          <w:szCs w:val="28"/>
        </w:rPr>
        <w:t xml:space="preserve"> </w:t>
      </w:r>
    </w:p>
    <w:p w:rsidR="0091220E" w:rsidRPr="00D44952" w:rsidRDefault="0091220E" w:rsidP="00915CAC">
      <w:pPr>
        <w:jc w:val="center"/>
        <w:rPr>
          <w:b/>
          <w:sz w:val="28"/>
          <w:szCs w:val="28"/>
        </w:rPr>
      </w:pPr>
      <w:r w:rsidRPr="00D44952">
        <w:rPr>
          <w:b/>
          <w:sz w:val="28"/>
          <w:szCs w:val="28"/>
        </w:rPr>
        <w:t xml:space="preserve">на </w:t>
      </w:r>
      <w:r w:rsidR="00C9304A">
        <w:rPr>
          <w:b/>
          <w:sz w:val="28"/>
          <w:szCs w:val="28"/>
        </w:rPr>
        <w:t>2023-2027</w:t>
      </w:r>
      <w:r w:rsidRPr="00D44952">
        <w:rPr>
          <w:b/>
          <w:sz w:val="28"/>
          <w:szCs w:val="28"/>
        </w:rPr>
        <w:t xml:space="preserve"> годы»</w:t>
      </w:r>
    </w:p>
    <w:p w:rsidR="0091220E" w:rsidRPr="00D44952" w:rsidRDefault="0091220E" w:rsidP="00915CAC">
      <w:pPr>
        <w:jc w:val="center"/>
        <w:rPr>
          <w:sz w:val="28"/>
          <w:szCs w:val="28"/>
        </w:rPr>
      </w:pPr>
      <w:r w:rsidRPr="00D44952">
        <w:rPr>
          <w:sz w:val="28"/>
          <w:szCs w:val="28"/>
        </w:rPr>
        <w:t>(далее – Муниципальная программа)</w:t>
      </w:r>
    </w:p>
    <w:p w:rsidR="0091220E" w:rsidRPr="00D44952" w:rsidRDefault="0091220E" w:rsidP="00915CAC">
      <w:pPr>
        <w:rPr>
          <w:sz w:val="28"/>
          <w:szCs w:val="28"/>
        </w:rPr>
      </w:pPr>
    </w:p>
    <w:p w:rsidR="0087562B" w:rsidRPr="00D44952" w:rsidRDefault="0087562B" w:rsidP="00915CAC">
      <w:pPr>
        <w:jc w:val="center"/>
        <w:rPr>
          <w:rStyle w:val="30"/>
          <w:rFonts w:ascii="Times New Roman" w:hAnsi="Times New Roman"/>
          <w:sz w:val="28"/>
          <w:szCs w:val="28"/>
        </w:rPr>
      </w:pPr>
      <w:r w:rsidRPr="00D44952">
        <w:rPr>
          <w:rStyle w:val="30"/>
          <w:rFonts w:ascii="Times New Roman" w:hAnsi="Times New Roman"/>
          <w:sz w:val="28"/>
          <w:szCs w:val="28"/>
        </w:rPr>
        <w:t xml:space="preserve">Паспорт </w:t>
      </w:r>
      <w:r w:rsidRPr="00D44952">
        <w:rPr>
          <w:b/>
          <w:sz w:val="28"/>
          <w:szCs w:val="28"/>
        </w:rPr>
        <w:t>Муниципальной</w:t>
      </w:r>
      <w:r w:rsidRPr="00D44952">
        <w:rPr>
          <w:rStyle w:val="30"/>
          <w:rFonts w:ascii="Times New Roman" w:hAnsi="Times New Roman"/>
          <w:sz w:val="28"/>
          <w:szCs w:val="28"/>
        </w:rPr>
        <w:t xml:space="preserve"> программы</w:t>
      </w:r>
    </w:p>
    <w:p w:rsidR="0087562B" w:rsidRPr="00D44952" w:rsidRDefault="0087562B" w:rsidP="00915CAC">
      <w:pPr>
        <w:ind w:hanging="34"/>
        <w:jc w:val="both"/>
        <w:rPr>
          <w:sz w:val="28"/>
          <w:szCs w:val="28"/>
        </w:rPr>
      </w:pP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489"/>
        <w:gridCol w:w="7223"/>
      </w:tblGrid>
      <w:tr w:rsidR="00281863" w:rsidRPr="00D44952" w:rsidTr="00B57D81">
        <w:tc>
          <w:tcPr>
            <w:tcW w:w="1373" w:type="pct"/>
          </w:tcPr>
          <w:p w:rsidR="00281863" w:rsidRPr="00D44952" w:rsidRDefault="00281863" w:rsidP="00475F92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Название </w:t>
            </w:r>
          </w:p>
          <w:p w:rsidR="00281863" w:rsidRPr="00D44952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Муниципальной</w:t>
            </w:r>
          </w:p>
          <w:p w:rsidR="00281863" w:rsidRPr="00D44952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230" w:type="pct"/>
          </w:tcPr>
          <w:p w:rsidR="00281863" w:rsidRPr="00D44952" w:rsidRDefault="00281863" w:rsidP="00EF05C8">
            <w:pPr>
              <w:ind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pct"/>
          </w:tcPr>
          <w:p w:rsidR="00281863" w:rsidRPr="00C9304A" w:rsidRDefault="00281863" w:rsidP="00C9304A">
            <w:pPr>
              <w:ind w:hanging="34"/>
              <w:jc w:val="both"/>
              <w:rPr>
                <w:bCs/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Сохранение и совершенствование транспортной системы </w:t>
            </w:r>
            <w:r w:rsidRPr="00D44952">
              <w:rPr>
                <w:bCs/>
                <w:sz w:val="28"/>
                <w:szCs w:val="28"/>
              </w:rPr>
              <w:t>на территории Междуреченского</w:t>
            </w:r>
            <w:r w:rsidR="00C930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="00C9304A">
              <w:rPr>
                <w:bCs/>
                <w:sz w:val="28"/>
                <w:szCs w:val="28"/>
              </w:rPr>
              <w:t>округа</w:t>
            </w:r>
            <w:r>
              <w:rPr>
                <w:bCs/>
                <w:sz w:val="28"/>
                <w:szCs w:val="28"/>
              </w:rPr>
              <w:t xml:space="preserve"> на </w:t>
            </w:r>
            <w:r w:rsidR="00C9304A">
              <w:rPr>
                <w:bCs/>
                <w:sz w:val="28"/>
                <w:szCs w:val="28"/>
              </w:rPr>
              <w:t>2023-2027</w:t>
            </w:r>
            <w:r w:rsidRPr="00D44952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281863" w:rsidRPr="00D44952" w:rsidTr="00B57D81">
        <w:tc>
          <w:tcPr>
            <w:tcW w:w="1373" w:type="pct"/>
          </w:tcPr>
          <w:p w:rsidR="00281863" w:rsidRPr="00D44952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Ответственный исполнитель </w:t>
            </w:r>
            <w:r w:rsidRPr="00D44952">
              <w:rPr>
                <w:sz w:val="28"/>
                <w:szCs w:val="28"/>
              </w:rPr>
              <w:t>Муниц</w:t>
            </w:r>
            <w:r w:rsidRPr="00D44952">
              <w:rPr>
                <w:sz w:val="28"/>
                <w:szCs w:val="28"/>
              </w:rPr>
              <w:t>и</w:t>
            </w:r>
            <w:r w:rsidRPr="00D44952">
              <w:rPr>
                <w:sz w:val="28"/>
                <w:szCs w:val="28"/>
              </w:rPr>
              <w:t>пальной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230" w:type="pct"/>
          </w:tcPr>
          <w:p w:rsidR="00281863" w:rsidRPr="00D44952" w:rsidRDefault="00281863" w:rsidP="00EF05C8">
            <w:pPr>
              <w:ind w:hanging="34"/>
              <w:jc w:val="center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3397" w:type="pct"/>
          </w:tcPr>
          <w:p w:rsidR="00281863" w:rsidRPr="00D44952" w:rsidRDefault="00281863" w:rsidP="00B57D81">
            <w:pPr>
              <w:ind w:right="258" w:hanging="34"/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Администрация Междуреченского муниципального </w:t>
            </w:r>
            <w:r w:rsidR="00C9304A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округа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(далее – администрация </w:t>
            </w:r>
            <w:r w:rsidR="00C9304A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округа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  <w:p w:rsidR="00281863" w:rsidRPr="00D44952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</w:p>
        </w:tc>
      </w:tr>
      <w:tr w:rsidR="00281863" w:rsidRPr="00D44952" w:rsidTr="00B57D81">
        <w:tc>
          <w:tcPr>
            <w:tcW w:w="1373" w:type="pct"/>
            <w:vAlign w:val="center"/>
          </w:tcPr>
          <w:p w:rsidR="00281863" w:rsidRPr="00D44952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Подпрограммы </w:t>
            </w:r>
            <w:r w:rsidRPr="00D44952">
              <w:rPr>
                <w:sz w:val="28"/>
                <w:szCs w:val="28"/>
              </w:rPr>
              <w:t xml:space="preserve">Муниципальной 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пр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230" w:type="pct"/>
          </w:tcPr>
          <w:p w:rsidR="00281863" w:rsidRDefault="00EF05C8" w:rsidP="00EF05C8">
            <w:pPr>
              <w:ind w:left="-34"/>
              <w:jc w:val="center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</w:p>
          <w:p w:rsidR="00EF05C8" w:rsidRDefault="00EF05C8" w:rsidP="006069AA">
            <w:pP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F05C8" w:rsidRPr="00D44952" w:rsidRDefault="00EF05C8" w:rsidP="00EF05C8">
            <w:pPr>
              <w:ind w:left="-34"/>
              <w:jc w:val="center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3397" w:type="pct"/>
          </w:tcPr>
          <w:p w:rsidR="00281863" w:rsidRPr="00D44952" w:rsidRDefault="00281863" w:rsidP="00475F92">
            <w:pPr>
              <w:ind w:left="-34"/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«Сохранение и совершенствование сети автомобильных д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рог общего пользования местного значения»</w:t>
            </w:r>
            <w:r w:rsidR="006069AA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;</w:t>
            </w:r>
          </w:p>
          <w:p w:rsidR="00281863" w:rsidRPr="00D44952" w:rsidRDefault="00281863" w:rsidP="00475F92">
            <w:pPr>
              <w:ind w:hanging="34"/>
              <w:jc w:val="both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«Транспортное обслуживание населения»</w:t>
            </w:r>
          </w:p>
        </w:tc>
      </w:tr>
      <w:tr w:rsidR="00281863" w:rsidRPr="00D44952" w:rsidTr="00B57D81">
        <w:tc>
          <w:tcPr>
            <w:tcW w:w="1373" w:type="pct"/>
          </w:tcPr>
          <w:p w:rsidR="00281863" w:rsidRPr="00D44952" w:rsidRDefault="00281863" w:rsidP="00475F92">
            <w:pPr>
              <w:ind w:hanging="34"/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Цель </w:t>
            </w:r>
            <w:r w:rsidRPr="00D44952">
              <w:rPr>
                <w:sz w:val="28"/>
                <w:szCs w:val="28"/>
              </w:rPr>
              <w:t>Муниципал</w:t>
            </w:r>
            <w:r w:rsidRPr="00D44952">
              <w:rPr>
                <w:sz w:val="28"/>
                <w:szCs w:val="28"/>
              </w:rPr>
              <w:t>ь</w:t>
            </w:r>
            <w:r w:rsidRPr="00D44952">
              <w:rPr>
                <w:sz w:val="28"/>
                <w:szCs w:val="28"/>
              </w:rPr>
              <w:t>ной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230" w:type="pct"/>
          </w:tcPr>
          <w:p w:rsidR="00281863" w:rsidRPr="00D44952" w:rsidRDefault="00893A0A" w:rsidP="00EF05C8">
            <w:pPr>
              <w:jc w:val="center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3397" w:type="pct"/>
          </w:tcPr>
          <w:p w:rsidR="00281863" w:rsidRPr="00D44952" w:rsidRDefault="00281863" w:rsidP="00475F92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формирование единого транспортного пространства</w:t>
            </w:r>
          </w:p>
          <w:p w:rsidR="00281863" w:rsidRPr="00D44952" w:rsidRDefault="00C9304A" w:rsidP="00475F9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округа</w:t>
            </w:r>
            <w:r w:rsidR="00281863"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базе сбалансированного развития эффективной транспортной инфраструктуры</w:t>
            </w:r>
          </w:p>
        </w:tc>
      </w:tr>
      <w:tr w:rsidR="00281863" w:rsidRPr="00D44952" w:rsidTr="00B57D81">
        <w:tc>
          <w:tcPr>
            <w:tcW w:w="1373" w:type="pct"/>
          </w:tcPr>
          <w:p w:rsidR="00281863" w:rsidRPr="00D44952" w:rsidRDefault="00281863" w:rsidP="00475F92">
            <w:pPr>
              <w:ind w:hanging="34"/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Задачи </w:t>
            </w:r>
            <w:r w:rsidRPr="00D44952">
              <w:rPr>
                <w:sz w:val="28"/>
                <w:szCs w:val="28"/>
              </w:rPr>
              <w:t>Муниц</w:t>
            </w:r>
            <w:r w:rsidRPr="00D44952">
              <w:rPr>
                <w:sz w:val="28"/>
                <w:szCs w:val="28"/>
              </w:rPr>
              <w:t>и</w:t>
            </w:r>
            <w:r w:rsidRPr="00D44952">
              <w:rPr>
                <w:sz w:val="28"/>
                <w:szCs w:val="28"/>
              </w:rPr>
              <w:t xml:space="preserve">пальной 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230" w:type="pct"/>
          </w:tcPr>
          <w:p w:rsidR="00281863" w:rsidRDefault="00893A0A" w:rsidP="00EF05C8">
            <w:pPr>
              <w:ind w:hanging="34"/>
              <w:jc w:val="center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  <w:p w:rsidR="00893A0A" w:rsidRDefault="00893A0A" w:rsidP="00EF05C8">
            <w:pPr>
              <w:ind w:hanging="34"/>
              <w:jc w:val="center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</w:p>
          <w:p w:rsidR="00893A0A" w:rsidRDefault="00893A0A" w:rsidP="00EF05C8">
            <w:pPr>
              <w:ind w:hanging="34"/>
              <w:jc w:val="center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</w:p>
          <w:p w:rsidR="00893A0A" w:rsidRPr="00D44952" w:rsidRDefault="00893A0A" w:rsidP="00EF05C8">
            <w:pPr>
              <w:ind w:hanging="34"/>
              <w:jc w:val="center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3397" w:type="pct"/>
          </w:tcPr>
          <w:p w:rsidR="00281863" w:rsidRPr="00D44952" w:rsidRDefault="00281863" w:rsidP="00475F92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сохранение и </w:t>
            </w:r>
            <w:r w:rsidRPr="00D44952">
              <w:rPr>
                <w:sz w:val="28"/>
                <w:szCs w:val="28"/>
              </w:rPr>
              <w:t>совершенствование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сети автомобильных д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рог общего пользования местного  значения на территории </w:t>
            </w:r>
            <w:r w:rsidR="00C9304A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281863" w:rsidRPr="00D44952" w:rsidRDefault="00281863" w:rsidP="00475F92">
            <w:pPr>
              <w:ind w:hanging="34"/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обеспечение транспортного обслуживания населения</w:t>
            </w:r>
          </w:p>
        </w:tc>
      </w:tr>
      <w:tr w:rsidR="00281863" w:rsidRPr="00D44952" w:rsidTr="00B57D81">
        <w:trPr>
          <w:trHeight w:val="698"/>
        </w:trPr>
        <w:tc>
          <w:tcPr>
            <w:tcW w:w="1373" w:type="pct"/>
          </w:tcPr>
          <w:p w:rsidR="00281863" w:rsidRPr="00D44952" w:rsidRDefault="00281863" w:rsidP="00475F92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Целевые показатели</w:t>
            </w:r>
            <w:r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индикаторы</w:t>
            </w:r>
            <w:r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  <w:p w:rsidR="00281863" w:rsidRPr="00D44952" w:rsidRDefault="00281863" w:rsidP="00475F92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Муниципальной</w:t>
            </w:r>
          </w:p>
          <w:p w:rsidR="00281863" w:rsidRPr="00D44952" w:rsidRDefault="00281863" w:rsidP="00475F92">
            <w:pPr>
              <w:ind w:hanging="34"/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230" w:type="pct"/>
          </w:tcPr>
          <w:p w:rsidR="00281863" w:rsidRDefault="00893A0A" w:rsidP="00EF05C8">
            <w:pPr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A0A" w:rsidRDefault="00893A0A" w:rsidP="00EF05C8">
            <w:pPr>
              <w:ind w:hanging="34"/>
              <w:jc w:val="center"/>
              <w:rPr>
                <w:sz w:val="28"/>
                <w:szCs w:val="28"/>
              </w:rPr>
            </w:pPr>
          </w:p>
          <w:p w:rsidR="00893A0A" w:rsidRDefault="00893A0A" w:rsidP="00EF05C8">
            <w:pPr>
              <w:ind w:hanging="34"/>
              <w:jc w:val="center"/>
              <w:rPr>
                <w:sz w:val="28"/>
                <w:szCs w:val="28"/>
              </w:rPr>
            </w:pPr>
          </w:p>
          <w:p w:rsidR="003C0449" w:rsidRDefault="003C0449" w:rsidP="00475F92">
            <w:pPr>
              <w:rPr>
                <w:sz w:val="28"/>
                <w:szCs w:val="28"/>
              </w:rPr>
            </w:pPr>
          </w:p>
          <w:p w:rsidR="00893A0A" w:rsidRDefault="00893A0A" w:rsidP="00EF05C8">
            <w:pPr>
              <w:ind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84346" w:rsidRDefault="00B84346" w:rsidP="00EF05C8">
            <w:pPr>
              <w:ind w:hanging="34"/>
              <w:jc w:val="center"/>
              <w:rPr>
                <w:sz w:val="28"/>
                <w:szCs w:val="28"/>
              </w:rPr>
            </w:pPr>
          </w:p>
          <w:p w:rsidR="00CB0779" w:rsidRDefault="00B84346" w:rsidP="002B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84346" w:rsidRDefault="00B84346" w:rsidP="002B355F">
            <w:pPr>
              <w:rPr>
                <w:sz w:val="28"/>
                <w:szCs w:val="28"/>
              </w:rPr>
            </w:pPr>
          </w:p>
          <w:p w:rsidR="00B84346" w:rsidRDefault="00B84346" w:rsidP="002B355F">
            <w:pPr>
              <w:rPr>
                <w:sz w:val="28"/>
                <w:szCs w:val="28"/>
              </w:rPr>
            </w:pPr>
          </w:p>
          <w:p w:rsidR="00B84346" w:rsidRPr="00D44952" w:rsidRDefault="00B84346" w:rsidP="002B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97" w:type="pct"/>
          </w:tcPr>
          <w:p w:rsidR="003C0449" w:rsidRPr="003C0449" w:rsidRDefault="003C0449" w:rsidP="003C0449">
            <w:pPr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C0449">
              <w:rPr>
                <w:sz w:val="28"/>
                <w:szCs w:val="28"/>
              </w:rPr>
              <w:t xml:space="preserve">оля протяженности автомобильных дорог общего </w:t>
            </w:r>
          </w:p>
          <w:p w:rsidR="00CB0779" w:rsidRPr="00D44952" w:rsidRDefault="003C0449" w:rsidP="003C0449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0449">
              <w:rPr>
                <w:sz w:val="28"/>
                <w:szCs w:val="28"/>
              </w:rPr>
              <w:t>пользования местного значения, не отвечающих нормати</w:t>
            </w:r>
            <w:r w:rsidRPr="003C0449">
              <w:rPr>
                <w:sz w:val="28"/>
                <w:szCs w:val="28"/>
              </w:rPr>
              <w:t>в</w:t>
            </w:r>
            <w:r w:rsidRPr="003C0449">
              <w:rPr>
                <w:sz w:val="28"/>
                <w:szCs w:val="28"/>
              </w:rPr>
              <w:t>ным требованиям, в общей протяженности автомобильных дорог общего пользования муниципального значения</w:t>
            </w:r>
            <w:r w:rsidR="00CB0779"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;</w:t>
            </w:r>
          </w:p>
          <w:p w:rsidR="00B84346" w:rsidRPr="003C0449" w:rsidRDefault="00B84346" w:rsidP="00B84346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-ввод </w:t>
            </w:r>
            <w:proofErr w:type="gramStart"/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отремонтированных</w:t>
            </w:r>
            <w:proofErr w:type="gramEnd"/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автомобильных </w:t>
            </w:r>
          </w:p>
          <w:p w:rsidR="00B84346" w:rsidRPr="003C0449" w:rsidRDefault="00B84346" w:rsidP="00B84346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дорог общего пользования местного значения, </w:t>
            </w:r>
            <w:proofErr w:type="gramStart"/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км</w:t>
            </w:r>
            <w:proofErr w:type="gramEnd"/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; </w:t>
            </w:r>
          </w:p>
          <w:p w:rsidR="00CB0779" w:rsidRDefault="00B84346" w:rsidP="00B84346">
            <w:pPr>
              <w:rPr>
                <w:sz w:val="28"/>
                <w:szCs w:val="28"/>
              </w:rPr>
            </w:pPr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r w:rsidRPr="009E58A0">
              <w:t xml:space="preserve"> </w:t>
            </w:r>
            <w:r w:rsidRPr="0084369E">
              <w:rPr>
                <w:sz w:val="28"/>
                <w:szCs w:val="28"/>
              </w:rPr>
              <w:t>протяженность автомобильных дорог (</w:t>
            </w:r>
            <w:proofErr w:type="gramStart"/>
            <w:r w:rsidRPr="0084369E">
              <w:rPr>
                <w:sz w:val="28"/>
                <w:szCs w:val="28"/>
              </w:rPr>
              <w:t>км</w:t>
            </w:r>
            <w:proofErr w:type="gramEnd"/>
            <w:r w:rsidRPr="0084369E">
              <w:rPr>
                <w:sz w:val="28"/>
                <w:szCs w:val="28"/>
              </w:rPr>
              <w:t>), в том числе искусственных сооружений (п.</w:t>
            </w:r>
            <w:r w:rsidR="002332A2">
              <w:rPr>
                <w:sz w:val="28"/>
                <w:szCs w:val="28"/>
              </w:rPr>
              <w:t xml:space="preserve"> </w:t>
            </w:r>
            <w:r w:rsidRPr="0084369E">
              <w:rPr>
                <w:sz w:val="28"/>
                <w:szCs w:val="28"/>
              </w:rPr>
              <w:t>м), поддерживаемых в надлежащем техническом состоянии</w:t>
            </w:r>
            <w:r>
              <w:rPr>
                <w:sz w:val="28"/>
                <w:szCs w:val="28"/>
              </w:rPr>
              <w:t>;</w:t>
            </w:r>
          </w:p>
          <w:p w:rsidR="00B84346" w:rsidRPr="00D44952" w:rsidRDefault="00B84346" w:rsidP="00B84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рейсов, запланированных муниципальным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разованием на текущий год</w:t>
            </w:r>
          </w:p>
        </w:tc>
      </w:tr>
      <w:tr w:rsidR="00281863" w:rsidRPr="00D44952" w:rsidTr="00B57D81">
        <w:trPr>
          <w:trHeight w:val="853"/>
        </w:trPr>
        <w:tc>
          <w:tcPr>
            <w:tcW w:w="1373" w:type="pct"/>
          </w:tcPr>
          <w:p w:rsidR="00281863" w:rsidRPr="00D44952" w:rsidRDefault="00281863" w:rsidP="00475F92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Сроки реализации </w:t>
            </w:r>
          </w:p>
          <w:p w:rsidR="00281863" w:rsidRPr="00D44952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Муниципальной</w:t>
            </w:r>
          </w:p>
          <w:p w:rsidR="00281863" w:rsidRPr="00D44952" w:rsidRDefault="00281863" w:rsidP="00475F92">
            <w:pPr>
              <w:ind w:hanging="34"/>
              <w:jc w:val="both"/>
              <w:rPr>
                <w:bCs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230" w:type="pct"/>
          </w:tcPr>
          <w:p w:rsidR="00281863" w:rsidRPr="00133E63" w:rsidRDefault="00893A0A" w:rsidP="00EF05C8">
            <w:pPr>
              <w:ind w:hanging="34"/>
              <w:jc w:val="center"/>
              <w:rPr>
                <w:sz w:val="28"/>
                <w:szCs w:val="28"/>
              </w:rPr>
            </w:pPr>
            <w:r w:rsidRPr="00133E63">
              <w:rPr>
                <w:sz w:val="28"/>
                <w:szCs w:val="28"/>
              </w:rPr>
              <w:t>-</w:t>
            </w:r>
          </w:p>
        </w:tc>
        <w:tc>
          <w:tcPr>
            <w:tcW w:w="3397" w:type="pct"/>
          </w:tcPr>
          <w:p w:rsidR="00281863" w:rsidRPr="00133E63" w:rsidRDefault="00C9304A" w:rsidP="00475F9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="00281863" w:rsidRPr="00133E63">
              <w:rPr>
                <w:sz w:val="28"/>
                <w:szCs w:val="28"/>
              </w:rPr>
              <w:t xml:space="preserve"> годы</w:t>
            </w:r>
          </w:p>
        </w:tc>
      </w:tr>
      <w:tr w:rsidR="00281863" w:rsidRPr="00D44952" w:rsidTr="00B57D81">
        <w:tc>
          <w:tcPr>
            <w:tcW w:w="1373" w:type="pct"/>
          </w:tcPr>
          <w:p w:rsidR="00281863" w:rsidRPr="008E4B7C" w:rsidRDefault="00281863" w:rsidP="00475F92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8E4B7C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Объемы бюджетных ассигнований </w:t>
            </w:r>
          </w:p>
          <w:p w:rsidR="00281863" w:rsidRPr="008E4B7C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  <w:r w:rsidRPr="008E4B7C">
              <w:rPr>
                <w:sz w:val="28"/>
                <w:szCs w:val="28"/>
              </w:rPr>
              <w:t>Муниципальной</w:t>
            </w:r>
          </w:p>
          <w:p w:rsidR="00281863" w:rsidRPr="008E4B7C" w:rsidRDefault="00281863" w:rsidP="00475F92">
            <w:pPr>
              <w:ind w:hanging="34"/>
              <w:jc w:val="both"/>
              <w:rPr>
                <w:b/>
                <w:sz w:val="28"/>
                <w:szCs w:val="28"/>
              </w:rPr>
            </w:pPr>
            <w:r w:rsidRPr="008E4B7C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230" w:type="pct"/>
            <w:vAlign w:val="center"/>
          </w:tcPr>
          <w:p w:rsidR="00281863" w:rsidRPr="008E4B7C" w:rsidRDefault="00281863" w:rsidP="002818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pct"/>
          </w:tcPr>
          <w:p w:rsidR="00303BCB" w:rsidRDefault="00281863" w:rsidP="00B156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E4B7C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средств, необходимый для ре</w:t>
            </w:r>
            <w:r w:rsidRPr="008E4B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4B7C">
              <w:rPr>
                <w:rFonts w:ascii="Times New Roman" w:hAnsi="Times New Roman" w:cs="Times New Roman"/>
                <w:sz w:val="28"/>
                <w:szCs w:val="28"/>
              </w:rPr>
              <w:t>лизации Муниципальной программы составляет:</w:t>
            </w:r>
          </w:p>
          <w:p w:rsidR="002701F4" w:rsidRDefault="00E7515B" w:rsidP="00B156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0097">
              <w:rPr>
                <w:rFonts w:ascii="Times New Roman" w:hAnsi="Times New Roman" w:cs="Times New Roman"/>
                <w:sz w:val="28"/>
                <w:szCs w:val="28"/>
              </w:rPr>
              <w:t>9 4</w:t>
            </w:r>
            <w:r w:rsidR="00F76092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  <w:r w:rsidR="00B15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64C"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 w:rsidR="002701F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B1564C" w:rsidRPr="0038339D" w:rsidRDefault="002701F4" w:rsidP="00B156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составляет: </w:t>
            </w:r>
            <w:r w:rsidR="00E7515B">
              <w:rPr>
                <w:rFonts w:ascii="Times New Roman" w:hAnsi="Times New Roman" w:cs="Times New Roman"/>
                <w:sz w:val="28"/>
                <w:szCs w:val="28"/>
              </w:rPr>
              <w:t>169 165,6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B1564C" w:rsidRPr="0038339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1564C" w:rsidRPr="0038339D" w:rsidRDefault="00B1564C" w:rsidP="00B1564C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9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14F2">
              <w:rPr>
                <w:rFonts w:ascii="Times New Roman" w:hAnsi="Times New Roman" w:cs="Times New Roman"/>
                <w:sz w:val="28"/>
                <w:szCs w:val="28"/>
              </w:rPr>
              <w:t>66 102,3</w:t>
            </w:r>
            <w:r w:rsidR="00C9304A" w:rsidRPr="00C9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1564C" w:rsidRPr="0038339D" w:rsidRDefault="00B1564C" w:rsidP="00B1564C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7515B">
              <w:rPr>
                <w:rFonts w:ascii="Times New Roman" w:hAnsi="Times New Roman" w:cs="Times New Roman"/>
                <w:sz w:val="28"/>
                <w:szCs w:val="28"/>
              </w:rPr>
              <w:t>99 983,9</w:t>
            </w:r>
            <w:r w:rsidR="00C9304A" w:rsidRPr="00C9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1564C" w:rsidRPr="0038339D" w:rsidRDefault="00B1564C" w:rsidP="00B1564C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7515B">
              <w:rPr>
                <w:rFonts w:ascii="Times New Roman" w:hAnsi="Times New Roman" w:cs="Times New Roman"/>
                <w:sz w:val="28"/>
                <w:szCs w:val="28"/>
              </w:rPr>
              <w:t>1 539,7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1564C" w:rsidRPr="0038339D" w:rsidRDefault="00B1564C" w:rsidP="00B1564C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3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7515B">
              <w:rPr>
                <w:rFonts w:ascii="Times New Roman" w:hAnsi="Times New Roman" w:cs="Times New Roman"/>
                <w:sz w:val="28"/>
                <w:szCs w:val="28"/>
              </w:rPr>
              <w:t>1 539,7</w:t>
            </w:r>
            <w:r w:rsidR="00C9304A"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81863" w:rsidRDefault="00B1564C" w:rsidP="00AA4641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3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A4641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AA4641" w:rsidRDefault="00AA4641" w:rsidP="00AA4641">
            <w:pPr>
              <w:rPr>
                <w:sz w:val="28"/>
                <w:szCs w:val="28"/>
              </w:rPr>
            </w:pPr>
            <w:r w:rsidRPr="00AA4641">
              <w:rPr>
                <w:sz w:val="28"/>
                <w:szCs w:val="28"/>
              </w:rPr>
              <w:t xml:space="preserve">из бюджета округа составляет: </w:t>
            </w:r>
            <w:r w:rsidR="00AB0097">
              <w:rPr>
                <w:sz w:val="28"/>
                <w:szCs w:val="28"/>
              </w:rPr>
              <w:t>50 303</w:t>
            </w:r>
            <w:r w:rsidR="00E7515B">
              <w:rPr>
                <w:sz w:val="28"/>
                <w:szCs w:val="28"/>
              </w:rPr>
              <w:t>,5</w:t>
            </w:r>
            <w:r w:rsidRPr="00AA464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A4641" w:rsidRPr="0038339D" w:rsidRDefault="00AA4641" w:rsidP="00AA4641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F14F2">
              <w:rPr>
                <w:rFonts w:ascii="Times New Roman" w:hAnsi="Times New Roman" w:cs="Times New Roman"/>
                <w:sz w:val="28"/>
                <w:szCs w:val="28"/>
              </w:rPr>
              <w:t xml:space="preserve">9 012,8 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A4641" w:rsidRPr="0038339D" w:rsidRDefault="00AA4641" w:rsidP="00AA4641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7515B">
              <w:rPr>
                <w:rFonts w:ascii="Times New Roman" w:hAnsi="Times New Roman" w:cs="Times New Roman"/>
                <w:sz w:val="28"/>
                <w:szCs w:val="28"/>
              </w:rPr>
              <w:t>13 801,1</w:t>
            </w:r>
            <w:r w:rsidRPr="00C9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A4641" w:rsidRPr="0038339D" w:rsidRDefault="00AA4641" w:rsidP="00AA4641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0097">
              <w:rPr>
                <w:rFonts w:ascii="Times New Roman" w:hAnsi="Times New Roman" w:cs="Times New Roman"/>
                <w:sz w:val="28"/>
                <w:szCs w:val="28"/>
              </w:rPr>
              <w:t>10 617</w:t>
            </w:r>
            <w:r w:rsidR="00E7515B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A4641" w:rsidRPr="0038339D" w:rsidRDefault="00AA4641" w:rsidP="00AA4641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7515B">
              <w:rPr>
                <w:rFonts w:ascii="Times New Roman" w:hAnsi="Times New Roman" w:cs="Times New Roman"/>
                <w:sz w:val="28"/>
                <w:szCs w:val="28"/>
              </w:rPr>
              <w:t>9 530,3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A4641" w:rsidRPr="00AA4641" w:rsidRDefault="00AA4641" w:rsidP="00F726BA">
            <w:pPr>
              <w:pStyle w:val="aa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33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36275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F726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3627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81863" w:rsidRPr="00D44952" w:rsidTr="00B57D81">
        <w:tc>
          <w:tcPr>
            <w:tcW w:w="1373" w:type="pct"/>
          </w:tcPr>
          <w:p w:rsidR="00281863" w:rsidRPr="00D44952" w:rsidRDefault="00281863" w:rsidP="00475F92">
            <w:pPr>
              <w:ind w:hanging="34"/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lastRenderedPageBreak/>
              <w:t>Ожидаемые резул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таты реализации </w:t>
            </w:r>
            <w:r w:rsidRPr="00D44952">
              <w:rPr>
                <w:sz w:val="28"/>
                <w:szCs w:val="28"/>
              </w:rPr>
              <w:t xml:space="preserve">Муниципальной 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230" w:type="pct"/>
            <w:vAlign w:val="center"/>
          </w:tcPr>
          <w:p w:rsidR="00281863" w:rsidRPr="00D44952" w:rsidRDefault="00281863" w:rsidP="00281863">
            <w:pPr>
              <w:ind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pct"/>
          </w:tcPr>
          <w:p w:rsidR="00281863" w:rsidRPr="00D44952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за период реализации Муниципальной программы </w:t>
            </w:r>
          </w:p>
          <w:p w:rsidR="00281863" w:rsidRPr="00D44952" w:rsidRDefault="00281863" w:rsidP="00475F92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планируется достижение следующих результатов:</w:t>
            </w:r>
          </w:p>
          <w:p w:rsidR="00281863" w:rsidRPr="002B1949" w:rsidRDefault="00281863" w:rsidP="00BC11E7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-</w:t>
            </w:r>
            <w:r w:rsidRPr="002B1949">
              <w:rPr>
                <w:sz w:val="28"/>
                <w:szCs w:val="28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</w:t>
            </w:r>
            <w:r w:rsidR="003C0449">
              <w:rPr>
                <w:sz w:val="28"/>
                <w:szCs w:val="28"/>
              </w:rPr>
              <w:t xml:space="preserve"> </w:t>
            </w:r>
            <w:r w:rsidRPr="002B1949">
              <w:rPr>
                <w:sz w:val="28"/>
                <w:szCs w:val="28"/>
              </w:rPr>
              <w:t>в общей протяженности автом</w:t>
            </w:r>
            <w:r w:rsidRPr="002B1949">
              <w:rPr>
                <w:sz w:val="28"/>
                <w:szCs w:val="28"/>
              </w:rPr>
              <w:t>о</w:t>
            </w:r>
            <w:r w:rsidRPr="002B1949">
              <w:rPr>
                <w:sz w:val="28"/>
                <w:szCs w:val="28"/>
              </w:rPr>
              <w:t xml:space="preserve">бильных дорог общего пользования местного значения </w:t>
            </w:r>
            <w:r w:rsidRPr="00BC11E7">
              <w:rPr>
                <w:sz w:val="28"/>
                <w:szCs w:val="28"/>
              </w:rPr>
              <w:t xml:space="preserve">с 96,5% в </w:t>
            </w:r>
            <w:r w:rsidR="000517C4" w:rsidRPr="00BC11E7">
              <w:rPr>
                <w:sz w:val="28"/>
                <w:szCs w:val="28"/>
              </w:rPr>
              <w:t>202</w:t>
            </w:r>
            <w:r w:rsidR="00C9304A">
              <w:rPr>
                <w:sz w:val="28"/>
                <w:szCs w:val="28"/>
              </w:rPr>
              <w:t>2</w:t>
            </w:r>
            <w:r w:rsidRPr="00BC11E7">
              <w:rPr>
                <w:sz w:val="28"/>
                <w:szCs w:val="28"/>
              </w:rPr>
              <w:t xml:space="preserve"> году до </w:t>
            </w:r>
            <w:r w:rsidR="00133E63" w:rsidRPr="00BC11E7">
              <w:rPr>
                <w:sz w:val="28"/>
                <w:szCs w:val="28"/>
              </w:rPr>
              <w:t>93,</w:t>
            </w:r>
            <w:r w:rsidR="00BC11E7" w:rsidRPr="00BC11E7">
              <w:rPr>
                <w:sz w:val="28"/>
                <w:szCs w:val="28"/>
              </w:rPr>
              <w:t>8</w:t>
            </w:r>
            <w:r w:rsidRPr="00BC11E7">
              <w:rPr>
                <w:sz w:val="28"/>
                <w:szCs w:val="28"/>
              </w:rPr>
              <w:t>% в 202</w:t>
            </w:r>
            <w:r w:rsidR="00C9304A">
              <w:rPr>
                <w:sz w:val="28"/>
                <w:szCs w:val="28"/>
              </w:rPr>
              <w:t>7</w:t>
            </w:r>
            <w:r w:rsidRPr="00BC11E7">
              <w:rPr>
                <w:sz w:val="28"/>
                <w:szCs w:val="28"/>
              </w:rPr>
              <w:t xml:space="preserve"> году</w:t>
            </w:r>
            <w:r w:rsidRPr="002B1949">
              <w:rPr>
                <w:sz w:val="28"/>
                <w:szCs w:val="28"/>
              </w:rPr>
              <w:t>;</w:t>
            </w:r>
          </w:p>
          <w:p w:rsidR="00281863" w:rsidRPr="002B1949" w:rsidRDefault="00281863" w:rsidP="00CB0779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2B1949">
              <w:rPr>
                <w:sz w:val="28"/>
                <w:szCs w:val="28"/>
              </w:rPr>
              <w:t>-п</w:t>
            </w:r>
            <w:r w:rsidRPr="002B194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рирост количества сельских населенных пунктов, обесп</w:t>
            </w:r>
            <w:r w:rsidRPr="002B194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B194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ченных постоянной круглогодичной связью с сетью автомобильных дорог общего пользования по дорогам с твердым покрытием, в 202</w:t>
            </w:r>
            <w:r w:rsidR="00C9304A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2B194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году на 1ед. по сравнению с уро</w:t>
            </w:r>
            <w:r w:rsidRPr="002B194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Pr="002B194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нем </w:t>
            </w:r>
            <w:r w:rsidR="000517C4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C9304A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2B194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года;</w:t>
            </w:r>
          </w:p>
          <w:p w:rsidR="00281863" w:rsidRPr="00D44952" w:rsidRDefault="00281863" w:rsidP="00303BCB">
            <w:pPr>
              <w:ind w:hanging="34"/>
              <w:jc w:val="both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-сохранение количества перевезенных пассажиров по вну</w:t>
            </w:r>
            <w:r w:rsidRPr="00D44952">
              <w:rPr>
                <w:sz w:val="28"/>
                <w:szCs w:val="28"/>
              </w:rPr>
              <w:t>т</w:t>
            </w:r>
            <w:r w:rsidRPr="00D44952">
              <w:rPr>
                <w:sz w:val="28"/>
                <w:szCs w:val="28"/>
              </w:rPr>
              <w:t>рирайонным автобусным</w:t>
            </w:r>
            <w:r>
              <w:rPr>
                <w:sz w:val="28"/>
                <w:szCs w:val="28"/>
              </w:rPr>
              <w:t xml:space="preserve"> </w:t>
            </w:r>
            <w:r w:rsidRPr="0091521B">
              <w:rPr>
                <w:sz w:val="28"/>
                <w:szCs w:val="28"/>
              </w:rPr>
              <w:t>маршрутам к 202</w:t>
            </w:r>
            <w:r w:rsidR="00C9304A">
              <w:rPr>
                <w:sz w:val="28"/>
                <w:szCs w:val="28"/>
              </w:rPr>
              <w:t>7</w:t>
            </w:r>
            <w:r w:rsidRPr="0091521B">
              <w:rPr>
                <w:sz w:val="28"/>
                <w:szCs w:val="28"/>
              </w:rPr>
              <w:t xml:space="preserve"> году на уровне </w:t>
            </w:r>
            <w:r w:rsidR="002B355F" w:rsidRPr="0091521B">
              <w:rPr>
                <w:sz w:val="28"/>
                <w:szCs w:val="28"/>
              </w:rPr>
              <w:t>2023</w:t>
            </w:r>
            <w:r w:rsidRPr="0091521B">
              <w:rPr>
                <w:sz w:val="28"/>
                <w:szCs w:val="28"/>
              </w:rPr>
              <w:t xml:space="preserve"> года -  </w:t>
            </w:r>
            <w:r w:rsidR="00E765D0" w:rsidRPr="0091521B">
              <w:rPr>
                <w:b/>
                <w:sz w:val="28"/>
                <w:szCs w:val="28"/>
              </w:rPr>
              <w:t>5,</w:t>
            </w:r>
            <w:r w:rsidR="00303BCB">
              <w:rPr>
                <w:b/>
                <w:sz w:val="28"/>
                <w:szCs w:val="28"/>
              </w:rPr>
              <w:t>400</w:t>
            </w:r>
            <w:r w:rsidRPr="0091521B">
              <w:rPr>
                <w:sz w:val="28"/>
                <w:szCs w:val="28"/>
              </w:rPr>
              <w:t xml:space="preserve"> тыс. человек.</w:t>
            </w:r>
          </w:p>
        </w:tc>
      </w:tr>
    </w:tbl>
    <w:p w:rsidR="00FA3A01" w:rsidRPr="00D44952" w:rsidRDefault="00FA3A01" w:rsidP="00524CB1">
      <w:pPr>
        <w:pStyle w:val="aa"/>
        <w:rPr>
          <w:rFonts w:ascii="Times New Roman" w:hAnsi="Times New Roman" w:cs="Times New Roman"/>
          <w:sz w:val="28"/>
          <w:szCs w:val="28"/>
        </w:rPr>
        <w:sectPr w:rsidR="00FA3A01" w:rsidRPr="00D44952" w:rsidSect="00B57D81">
          <w:pgSz w:w="11907" w:h="16840" w:code="9"/>
          <w:pgMar w:top="851" w:right="851" w:bottom="1134" w:left="1418" w:header="720" w:footer="720" w:gutter="0"/>
          <w:pgNumType w:start="0" w:chapStyle="1"/>
          <w:cols w:space="720"/>
          <w:titlePg/>
          <w:docGrid w:linePitch="326"/>
        </w:sectPr>
      </w:pPr>
      <w:bookmarkStart w:id="0" w:name="sub_34"/>
    </w:p>
    <w:bookmarkEnd w:id="0"/>
    <w:p w:rsidR="00CB0779" w:rsidRDefault="00CB0779" w:rsidP="00915CAC">
      <w:pPr>
        <w:ind w:hanging="34"/>
        <w:jc w:val="center"/>
        <w:rPr>
          <w:b/>
          <w:bCs/>
          <w:sz w:val="28"/>
          <w:szCs w:val="28"/>
        </w:rPr>
      </w:pPr>
    </w:p>
    <w:p w:rsidR="00FA3A01" w:rsidRPr="00D44952" w:rsidRDefault="0087562B" w:rsidP="00915CAC">
      <w:pPr>
        <w:ind w:hanging="34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  <w:lang w:val="en-US"/>
        </w:rPr>
        <w:t>I</w:t>
      </w:r>
      <w:r w:rsidRPr="00D44952">
        <w:rPr>
          <w:b/>
          <w:bCs/>
          <w:sz w:val="28"/>
          <w:szCs w:val="28"/>
        </w:rPr>
        <w:t xml:space="preserve">. Общая характеристика сферы реализации </w:t>
      </w:r>
    </w:p>
    <w:p w:rsidR="0087562B" w:rsidRPr="00D44952" w:rsidRDefault="0087562B" w:rsidP="00915CAC">
      <w:pPr>
        <w:ind w:hanging="34"/>
        <w:jc w:val="center"/>
        <w:rPr>
          <w:b/>
          <w:bCs/>
          <w:sz w:val="28"/>
          <w:szCs w:val="28"/>
        </w:rPr>
      </w:pPr>
      <w:r w:rsidRPr="00D44952">
        <w:rPr>
          <w:b/>
          <w:sz w:val="28"/>
          <w:szCs w:val="28"/>
        </w:rPr>
        <w:t>Муниципальной</w:t>
      </w:r>
      <w:r w:rsidRPr="00D44952">
        <w:rPr>
          <w:b/>
          <w:bCs/>
          <w:sz w:val="28"/>
          <w:szCs w:val="28"/>
        </w:rPr>
        <w:t xml:space="preserve"> программы</w:t>
      </w:r>
    </w:p>
    <w:p w:rsidR="0087562B" w:rsidRPr="00D44952" w:rsidRDefault="0087562B" w:rsidP="00915CAC">
      <w:pPr>
        <w:pStyle w:val="aa"/>
        <w:ind w:hanging="34"/>
        <w:rPr>
          <w:rFonts w:ascii="Times New Roman" w:hAnsi="Times New Roman" w:cs="Times New Roman"/>
          <w:sz w:val="28"/>
          <w:szCs w:val="28"/>
        </w:rPr>
      </w:pPr>
    </w:p>
    <w:p w:rsidR="0087562B" w:rsidRPr="00D44952" w:rsidRDefault="0087562B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Сферой реализации Муниципальной программы является обеспеч</w:t>
      </w:r>
      <w:r w:rsidRPr="00D44952">
        <w:rPr>
          <w:rFonts w:ascii="Times New Roman" w:hAnsi="Times New Roman" w:cs="Times New Roman"/>
          <w:sz w:val="28"/>
          <w:szCs w:val="28"/>
        </w:rPr>
        <w:t>е</w:t>
      </w:r>
      <w:r w:rsidRPr="00D44952">
        <w:rPr>
          <w:rFonts w:ascii="Times New Roman" w:hAnsi="Times New Roman" w:cs="Times New Roman"/>
          <w:sz w:val="28"/>
          <w:szCs w:val="28"/>
        </w:rPr>
        <w:t xml:space="preserve">ние сохранения, устойчивого функционирования и совершенствования транспортной системы Междуреченского муниципального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Вол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годской области (далее-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>).</w:t>
      </w:r>
    </w:p>
    <w:p w:rsidR="0087562B" w:rsidRPr="00D44952" w:rsidRDefault="0087562B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Транспортный ко</w:t>
      </w:r>
      <w:r w:rsidR="00CB0779">
        <w:rPr>
          <w:rFonts w:ascii="Times New Roman" w:hAnsi="Times New Roman" w:cs="Times New Roman"/>
          <w:sz w:val="28"/>
          <w:szCs w:val="28"/>
        </w:rPr>
        <w:t xml:space="preserve">мплекс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="00CB0779">
        <w:rPr>
          <w:rFonts w:ascii="Times New Roman" w:hAnsi="Times New Roman" w:cs="Times New Roman"/>
          <w:sz w:val="28"/>
          <w:szCs w:val="28"/>
        </w:rPr>
        <w:t xml:space="preserve"> представлен основным</w:t>
      </w:r>
      <w:r w:rsidRPr="00D44952">
        <w:rPr>
          <w:rFonts w:ascii="Times New Roman" w:hAnsi="Times New Roman" w:cs="Times New Roman"/>
          <w:sz w:val="28"/>
          <w:szCs w:val="28"/>
        </w:rPr>
        <w:t xml:space="preserve"> вид</w:t>
      </w:r>
      <w:r w:rsidR="00CB0779">
        <w:rPr>
          <w:rFonts w:ascii="Times New Roman" w:hAnsi="Times New Roman" w:cs="Times New Roman"/>
          <w:sz w:val="28"/>
          <w:szCs w:val="28"/>
        </w:rPr>
        <w:t>ом</w:t>
      </w:r>
      <w:r w:rsidRPr="00D44952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D44952">
        <w:rPr>
          <w:rFonts w:ascii="Times New Roman" w:hAnsi="Times New Roman" w:cs="Times New Roman"/>
          <w:sz w:val="28"/>
          <w:szCs w:val="28"/>
        </w:rPr>
        <w:t>с</w:t>
      </w:r>
      <w:r w:rsidRPr="00D44952">
        <w:rPr>
          <w:rFonts w:ascii="Times New Roman" w:hAnsi="Times New Roman" w:cs="Times New Roman"/>
          <w:sz w:val="28"/>
          <w:szCs w:val="28"/>
        </w:rPr>
        <w:t>порта общег</w:t>
      </w:r>
      <w:r w:rsidR="00CB0779">
        <w:rPr>
          <w:rFonts w:ascii="Times New Roman" w:hAnsi="Times New Roman" w:cs="Times New Roman"/>
          <w:sz w:val="28"/>
          <w:szCs w:val="28"/>
        </w:rPr>
        <w:t>о пользования – автомобильным</w:t>
      </w:r>
      <w:r w:rsidR="001823CD">
        <w:rPr>
          <w:rFonts w:ascii="Times New Roman" w:hAnsi="Times New Roman" w:cs="Times New Roman"/>
          <w:sz w:val="28"/>
          <w:szCs w:val="28"/>
        </w:rPr>
        <w:t>,</w:t>
      </w:r>
      <w:r w:rsidR="00CB0779">
        <w:rPr>
          <w:rFonts w:ascii="Times New Roman" w:hAnsi="Times New Roman" w:cs="Times New Roman"/>
          <w:sz w:val="28"/>
          <w:szCs w:val="28"/>
        </w:rPr>
        <w:t xml:space="preserve"> </w:t>
      </w:r>
      <w:r w:rsidRPr="00D44952">
        <w:rPr>
          <w:rFonts w:ascii="Times New Roman" w:hAnsi="Times New Roman" w:cs="Times New Roman"/>
          <w:sz w:val="28"/>
          <w:szCs w:val="28"/>
        </w:rPr>
        <w:t>а также объектами дорожной инфраструктуры.</w:t>
      </w:r>
    </w:p>
    <w:p w:rsidR="0087562B" w:rsidRPr="0091521B" w:rsidRDefault="0087562B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91521B">
        <w:rPr>
          <w:rFonts w:ascii="Times New Roman" w:hAnsi="Times New Roman" w:cs="Times New Roman"/>
          <w:sz w:val="28"/>
          <w:szCs w:val="28"/>
        </w:rPr>
        <w:t xml:space="preserve">На 1сентября </w:t>
      </w:r>
      <w:r w:rsidR="00CD4304">
        <w:rPr>
          <w:rFonts w:ascii="Times New Roman" w:hAnsi="Times New Roman" w:cs="Times New Roman"/>
          <w:sz w:val="28"/>
          <w:szCs w:val="28"/>
        </w:rPr>
        <w:t>2023</w:t>
      </w:r>
      <w:r w:rsidRPr="0091521B">
        <w:rPr>
          <w:rFonts w:ascii="Times New Roman" w:hAnsi="Times New Roman" w:cs="Times New Roman"/>
          <w:sz w:val="28"/>
          <w:szCs w:val="28"/>
        </w:rPr>
        <w:t xml:space="preserve"> года транспортный комплекс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91521B">
        <w:rPr>
          <w:rFonts w:ascii="Times New Roman" w:hAnsi="Times New Roman" w:cs="Times New Roman"/>
          <w:sz w:val="28"/>
          <w:szCs w:val="28"/>
        </w:rPr>
        <w:t xml:space="preserve">  включает в себя:</w:t>
      </w:r>
    </w:p>
    <w:p w:rsidR="0087562B" w:rsidRPr="0091521B" w:rsidRDefault="00D1585A" w:rsidP="001823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91521B">
        <w:rPr>
          <w:rFonts w:ascii="Times New Roman" w:hAnsi="Times New Roman" w:cs="Times New Roman"/>
          <w:sz w:val="28"/>
          <w:szCs w:val="28"/>
        </w:rPr>
        <w:t xml:space="preserve">- </w:t>
      </w:r>
      <w:r w:rsidR="0041034D">
        <w:rPr>
          <w:rFonts w:ascii="Times New Roman" w:hAnsi="Times New Roman" w:cs="Times New Roman"/>
          <w:sz w:val="28"/>
          <w:szCs w:val="28"/>
        </w:rPr>
        <w:t>5</w:t>
      </w:r>
      <w:r w:rsidR="0087562B" w:rsidRPr="0091521B">
        <w:rPr>
          <w:rFonts w:ascii="Times New Roman" w:hAnsi="Times New Roman" w:cs="Times New Roman"/>
          <w:sz w:val="28"/>
          <w:szCs w:val="28"/>
        </w:rPr>
        <w:t xml:space="preserve"> автобусных внутрирайонных маршрута  протяж</w:t>
      </w:r>
      <w:r w:rsidR="003B5FD6" w:rsidRPr="0091521B">
        <w:rPr>
          <w:rFonts w:ascii="Times New Roman" w:hAnsi="Times New Roman" w:cs="Times New Roman"/>
          <w:sz w:val="28"/>
          <w:szCs w:val="28"/>
        </w:rPr>
        <w:t>е</w:t>
      </w:r>
      <w:r w:rsidR="0087562B" w:rsidRPr="0091521B">
        <w:rPr>
          <w:rFonts w:ascii="Times New Roman" w:hAnsi="Times New Roman" w:cs="Times New Roman"/>
          <w:sz w:val="28"/>
          <w:szCs w:val="28"/>
        </w:rPr>
        <w:t xml:space="preserve">нностью </w:t>
      </w:r>
      <w:r w:rsidR="00854B86" w:rsidRPr="0091521B">
        <w:rPr>
          <w:rFonts w:ascii="Times New Roman" w:hAnsi="Times New Roman" w:cs="Times New Roman"/>
          <w:b/>
          <w:sz w:val="28"/>
          <w:szCs w:val="28"/>
        </w:rPr>
        <w:t>303,6</w:t>
      </w:r>
      <w:r w:rsidR="0087562B" w:rsidRPr="0091521B">
        <w:rPr>
          <w:rFonts w:ascii="Times New Roman" w:hAnsi="Times New Roman" w:cs="Times New Roman"/>
          <w:sz w:val="28"/>
          <w:szCs w:val="28"/>
        </w:rPr>
        <w:t xml:space="preserve"> км, </w:t>
      </w:r>
    </w:p>
    <w:p w:rsidR="0087562B" w:rsidRPr="0091521B" w:rsidRDefault="0087562B" w:rsidP="001823CD">
      <w:pPr>
        <w:pStyle w:val="aa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521B">
        <w:rPr>
          <w:rFonts w:ascii="Times New Roman" w:hAnsi="Times New Roman" w:cs="Times New Roman"/>
          <w:sz w:val="28"/>
          <w:szCs w:val="28"/>
        </w:rPr>
        <w:t xml:space="preserve">- </w:t>
      </w:r>
      <w:r w:rsidR="00AB7668" w:rsidRPr="0091521B">
        <w:rPr>
          <w:rFonts w:ascii="Times New Roman" w:hAnsi="Times New Roman" w:cs="Times New Roman"/>
          <w:b/>
          <w:sz w:val="28"/>
          <w:szCs w:val="28"/>
          <w:u w:val="single"/>
        </w:rPr>
        <w:t>422,931</w:t>
      </w:r>
      <w:r w:rsidRPr="0091521B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9152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5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2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1521B">
        <w:rPr>
          <w:rFonts w:ascii="Times New Roman" w:hAnsi="Times New Roman" w:cs="Times New Roman"/>
          <w:sz w:val="28"/>
          <w:szCs w:val="28"/>
        </w:rPr>
        <w:t xml:space="preserve">втомобильных дорог, из них: региональных – </w:t>
      </w:r>
      <w:r w:rsidR="00C971A5" w:rsidRPr="009152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</w:t>
      </w:r>
      <w:r w:rsidR="003F705A" w:rsidRPr="009152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4,33</w:t>
      </w:r>
      <w:r w:rsidR="00C971A5" w:rsidRPr="009152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Pr="0091521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91521B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91521B">
        <w:rPr>
          <w:rFonts w:ascii="Times New Roman" w:hAnsi="Times New Roman" w:cs="Times New Roman"/>
          <w:sz w:val="28"/>
          <w:szCs w:val="28"/>
        </w:rPr>
        <w:t xml:space="preserve">. и </w:t>
      </w:r>
      <w:r w:rsidR="00F47480" w:rsidRPr="0091521B">
        <w:rPr>
          <w:rFonts w:ascii="Times New Roman" w:hAnsi="Times New Roman" w:cs="Times New Roman"/>
          <w:b/>
          <w:sz w:val="28"/>
          <w:szCs w:val="28"/>
        </w:rPr>
        <w:t>218,598</w:t>
      </w:r>
      <w:r w:rsidR="001823CD" w:rsidRPr="0091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21B">
        <w:rPr>
          <w:rFonts w:ascii="Times New Roman" w:hAnsi="Times New Roman" w:cs="Times New Roman"/>
          <w:sz w:val="28"/>
          <w:szCs w:val="28"/>
        </w:rPr>
        <w:t>км. местных автодорог, в том числе</w:t>
      </w:r>
      <w:r w:rsidR="00592BC6" w:rsidRPr="0091521B">
        <w:rPr>
          <w:rFonts w:ascii="Times New Roman" w:hAnsi="Times New Roman" w:cs="Times New Roman"/>
          <w:sz w:val="28"/>
          <w:szCs w:val="28"/>
        </w:rPr>
        <w:t xml:space="preserve"> улично-дорожная сеть</w:t>
      </w:r>
      <w:r w:rsidRPr="0091521B">
        <w:rPr>
          <w:rFonts w:ascii="Times New Roman" w:hAnsi="Times New Roman" w:cs="Times New Roman"/>
          <w:sz w:val="28"/>
          <w:szCs w:val="28"/>
        </w:rPr>
        <w:t xml:space="preserve"> в границах насел</w:t>
      </w:r>
      <w:r w:rsidR="003B5FD6" w:rsidRPr="0091521B">
        <w:rPr>
          <w:rFonts w:ascii="Times New Roman" w:hAnsi="Times New Roman" w:cs="Times New Roman"/>
          <w:sz w:val="28"/>
          <w:szCs w:val="28"/>
        </w:rPr>
        <w:t>е</w:t>
      </w:r>
      <w:r w:rsidRPr="0091521B">
        <w:rPr>
          <w:rFonts w:ascii="Times New Roman" w:hAnsi="Times New Roman" w:cs="Times New Roman"/>
          <w:sz w:val="28"/>
          <w:szCs w:val="28"/>
        </w:rPr>
        <w:t xml:space="preserve">нных пунктов– </w:t>
      </w:r>
      <w:r w:rsidR="00F47480" w:rsidRPr="0091521B">
        <w:rPr>
          <w:rFonts w:ascii="Times New Roman" w:hAnsi="Times New Roman" w:cs="Times New Roman"/>
          <w:b/>
          <w:sz w:val="28"/>
          <w:szCs w:val="28"/>
        </w:rPr>
        <w:t>7</w:t>
      </w:r>
      <w:r w:rsidR="000517C4" w:rsidRPr="0091521B">
        <w:rPr>
          <w:rFonts w:ascii="Times New Roman" w:hAnsi="Times New Roman" w:cs="Times New Roman"/>
          <w:b/>
          <w:sz w:val="28"/>
          <w:szCs w:val="28"/>
        </w:rPr>
        <w:t>8,50</w:t>
      </w:r>
      <w:r w:rsidR="00F47480" w:rsidRPr="0091521B">
        <w:rPr>
          <w:rFonts w:ascii="Times New Roman" w:hAnsi="Times New Roman" w:cs="Times New Roman"/>
          <w:b/>
          <w:sz w:val="28"/>
          <w:szCs w:val="28"/>
        </w:rPr>
        <w:t>4</w:t>
      </w:r>
      <w:r w:rsidR="001823CD" w:rsidRPr="0091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21B">
        <w:rPr>
          <w:rFonts w:ascii="Times New Roman" w:hAnsi="Times New Roman" w:cs="Times New Roman"/>
          <w:sz w:val="28"/>
          <w:szCs w:val="28"/>
        </w:rPr>
        <w:t>км</w:t>
      </w:r>
      <w:r w:rsidRPr="0091521B">
        <w:rPr>
          <w:rFonts w:ascii="Times New Roman" w:hAnsi="Times New Roman" w:cs="Times New Roman"/>
          <w:i/>
          <w:sz w:val="28"/>
          <w:szCs w:val="28"/>
        </w:rPr>
        <w:t>.</w:t>
      </w:r>
    </w:p>
    <w:p w:rsidR="00091D2C" w:rsidRPr="00813439" w:rsidRDefault="00091D2C" w:rsidP="001823CD">
      <w:pPr>
        <w:tabs>
          <w:tab w:val="left" w:pos="3640"/>
          <w:tab w:val="left" w:pos="742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Состояние дорог определяется своевременностью, полнотой и качеством выполнения работ по содержанию, ремонту, капитальному ремонту и </w:t>
      </w:r>
      <w:r>
        <w:rPr>
          <w:color w:val="000000"/>
          <w:sz w:val="28"/>
          <w:szCs w:val="28"/>
        </w:rPr>
        <w:lastRenderedPageBreak/>
        <w:t xml:space="preserve">реконструкции дорог и зависит на прямую от </w:t>
      </w:r>
      <w:proofErr w:type="gramStart"/>
      <w:r>
        <w:rPr>
          <w:color w:val="000000"/>
          <w:sz w:val="28"/>
          <w:szCs w:val="28"/>
        </w:rPr>
        <w:t>объемов</w:t>
      </w:r>
      <w:proofErr w:type="gramEnd"/>
      <w:r>
        <w:rPr>
          <w:color w:val="000000"/>
          <w:sz w:val="28"/>
          <w:szCs w:val="28"/>
        </w:rPr>
        <w:t xml:space="preserve"> направляемых на да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цели финансовых ресурсов.</w:t>
      </w:r>
    </w:p>
    <w:p w:rsidR="00091D2C" w:rsidRDefault="00091D2C" w:rsidP="001823C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349E">
        <w:rPr>
          <w:color w:val="00B050"/>
          <w:sz w:val="28"/>
          <w:szCs w:val="28"/>
        </w:rPr>
        <w:tab/>
      </w:r>
      <w:r w:rsidRPr="00CC7EF4">
        <w:rPr>
          <w:color w:val="000000"/>
          <w:sz w:val="28"/>
          <w:szCs w:val="28"/>
        </w:rPr>
        <w:t>Недофинансирование дорожной отрасли в условиях роста интенси</w:t>
      </w:r>
      <w:r w:rsidRPr="00CC7EF4">
        <w:rPr>
          <w:color w:val="000000"/>
          <w:sz w:val="28"/>
          <w:szCs w:val="28"/>
        </w:rPr>
        <w:t>в</w:t>
      </w:r>
      <w:r w:rsidRPr="00CC7EF4">
        <w:rPr>
          <w:color w:val="000000"/>
          <w:sz w:val="28"/>
          <w:szCs w:val="28"/>
        </w:rPr>
        <w:t>ности движения, изменения состава движения в сторону увеличения грузоподъемности транспортных сре</w:t>
      </w:r>
      <w:proofErr w:type="gramStart"/>
      <w:r w:rsidRPr="00CC7EF4">
        <w:rPr>
          <w:color w:val="000000"/>
          <w:sz w:val="28"/>
          <w:szCs w:val="28"/>
        </w:rPr>
        <w:t>дств</w:t>
      </w:r>
      <w:r>
        <w:rPr>
          <w:color w:val="000000"/>
          <w:sz w:val="28"/>
          <w:szCs w:val="28"/>
        </w:rPr>
        <w:t xml:space="preserve"> пр</w:t>
      </w:r>
      <w:proofErr w:type="gramEnd"/>
      <w:r>
        <w:rPr>
          <w:color w:val="000000"/>
          <w:sz w:val="28"/>
          <w:szCs w:val="28"/>
        </w:rPr>
        <w:t>иводит к несоблюдению межр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монтных сроков, накоплению количества неотремонтированных участков, увеличению количества участков с уровня загрузки выше нормативного и участков с неудовлетворительным транспортно-эксплуатационным сост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янием, на которых необходимо проведение реконструкции.</w:t>
      </w:r>
    </w:p>
    <w:p w:rsidR="00091D2C" w:rsidRDefault="00091D2C" w:rsidP="001823C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улучшения показателей по </w:t>
      </w:r>
      <w:r w:rsidR="00EA125C">
        <w:rPr>
          <w:color w:val="000000"/>
          <w:sz w:val="28"/>
          <w:szCs w:val="28"/>
        </w:rPr>
        <w:t>Междуреченскому</w:t>
      </w:r>
      <w:r>
        <w:rPr>
          <w:color w:val="000000"/>
          <w:sz w:val="28"/>
          <w:szCs w:val="28"/>
        </w:rPr>
        <w:t xml:space="preserve"> муниципальному </w:t>
      </w:r>
      <w:r w:rsidR="0041034D">
        <w:rPr>
          <w:color w:val="000000"/>
          <w:sz w:val="28"/>
          <w:szCs w:val="28"/>
        </w:rPr>
        <w:t>округу</w:t>
      </w:r>
      <w:r>
        <w:rPr>
          <w:color w:val="000000"/>
          <w:sz w:val="28"/>
          <w:szCs w:val="28"/>
        </w:rPr>
        <w:t xml:space="preserve"> необходимо увеличение средств, выделяемых на приведение в но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мативное состояние автомобильных дорог и улично-дорожной сети.</w:t>
      </w:r>
    </w:p>
    <w:p w:rsidR="00091D2C" w:rsidRPr="00CC7EF4" w:rsidRDefault="00091D2C" w:rsidP="001823C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обеспечения существующих и прогнозируемых объемов автом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бильных перевозок требуется реконструкция автомобильных дорог и искусственных сооружений на них, приведение их в соответствие с норм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тивными требованиями по транспортно-эксплуатационному состоянию.</w:t>
      </w:r>
    </w:p>
    <w:p w:rsidR="00CA048B" w:rsidRDefault="00CA048B" w:rsidP="001823C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E2484" w:rsidRPr="00D44952" w:rsidRDefault="007849B7" w:rsidP="001823C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7849B7">
        <w:rPr>
          <w:rFonts w:ascii="Times New Roman" w:hAnsi="Times New Roman"/>
          <w:sz w:val="28"/>
          <w:szCs w:val="28"/>
        </w:rPr>
        <w:t xml:space="preserve">. </w:t>
      </w:r>
      <w:r w:rsidR="003E2484" w:rsidRPr="00D44952">
        <w:rPr>
          <w:rFonts w:ascii="Times New Roman" w:hAnsi="Times New Roman"/>
          <w:sz w:val="28"/>
          <w:szCs w:val="28"/>
        </w:rPr>
        <w:t>Перспективы развития транспортного комплекса</w:t>
      </w:r>
    </w:p>
    <w:p w:rsidR="003E2484" w:rsidRPr="00D44952" w:rsidRDefault="003E2484" w:rsidP="001823CD">
      <w:pPr>
        <w:ind w:hanging="34"/>
        <w:jc w:val="both"/>
        <w:rPr>
          <w:sz w:val="28"/>
          <w:szCs w:val="28"/>
        </w:rPr>
      </w:pPr>
    </w:p>
    <w:p w:rsidR="003E2484" w:rsidRPr="00D44952" w:rsidRDefault="003E2484" w:rsidP="001823CD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44952">
        <w:rPr>
          <w:rFonts w:ascii="Times New Roman" w:hAnsi="Times New Roman"/>
          <w:b w:val="0"/>
          <w:sz w:val="28"/>
          <w:szCs w:val="28"/>
        </w:rPr>
        <w:t xml:space="preserve">Приоритетными направлениями развития транспортного комплекса </w:t>
      </w:r>
      <w:r w:rsidR="00C9304A">
        <w:rPr>
          <w:rFonts w:ascii="Times New Roman" w:hAnsi="Times New Roman"/>
          <w:b w:val="0"/>
          <w:sz w:val="28"/>
          <w:szCs w:val="28"/>
        </w:rPr>
        <w:t>округа</w:t>
      </w:r>
      <w:r w:rsidRPr="00D44952">
        <w:rPr>
          <w:rFonts w:ascii="Times New Roman" w:hAnsi="Times New Roman"/>
          <w:b w:val="0"/>
          <w:sz w:val="28"/>
          <w:szCs w:val="28"/>
        </w:rPr>
        <w:t xml:space="preserve"> являются:</w:t>
      </w:r>
    </w:p>
    <w:p w:rsidR="003E2484" w:rsidRPr="00D44952" w:rsidRDefault="003F0996" w:rsidP="001823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- </w:t>
      </w:r>
      <w:r w:rsidR="003E2484" w:rsidRPr="00D44952">
        <w:rPr>
          <w:sz w:val="28"/>
          <w:szCs w:val="28"/>
        </w:rPr>
        <w:t>сохранение сложившейся сети автодорог и подъездов к насел</w:t>
      </w:r>
      <w:r w:rsidR="003B5FD6" w:rsidRPr="00D44952">
        <w:rPr>
          <w:sz w:val="28"/>
          <w:szCs w:val="28"/>
        </w:rPr>
        <w:t>е</w:t>
      </w:r>
      <w:r w:rsidR="003E2484" w:rsidRPr="00D44952">
        <w:rPr>
          <w:sz w:val="28"/>
          <w:szCs w:val="28"/>
        </w:rPr>
        <w:t>нным пунктам; улучшение планировочной структуры основных муниципальных автомобильных дорог в целях совершенствования внутренних сообщений, повышения плотности дорожной сети, усиления связей с сетью автом</w:t>
      </w:r>
      <w:r w:rsidR="003E2484" w:rsidRPr="00D44952">
        <w:rPr>
          <w:sz w:val="28"/>
          <w:szCs w:val="28"/>
        </w:rPr>
        <w:t>о</w:t>
      </w:r>
      <w:r w:rsidR="003E2484" w:rsidRPr="00D44952">
        <w:rPr>
          <w:sz w:val="28"/>
          <w:szCs w:val="28"/>
        </w:rPr>
        <w:t>бильных дорог регионального значения;</w:t>
      </w:r>
    </w:p>
    <w:p w:rsidR="003E2484" w:rsidRPr="00D44952" w:rsidRDefault="003F0996" w:rsidP="001823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- </w:t>
      </w:r>
      <w:r w:rsidR="003E2484" w:rsidRPr="00D44952">
        <w:rPr>
          <w:sz w:val="28"/>
          <w:szCs w:val="28"/>
        </w:rPr>
        <w:t xml:space="preserve">обеспечение круглогодичной доступности единой дорожной сети </w:t>
      </w:r>
      <w:r w:rsidR="00C9304A">
        <w:rPr>
          <w:sz w:val="28"/>
          <w:szCs w:val="28"/>
        </w:rPr>
        <w:t>округа</w:t>
      </w:r>
      <w:r w:rsidR="003E2484" w:rsidRPr="00D44952">
        <w:rPr>
          <w:sz w:val="28"/>
          <w:szCs w:val="28"/>
        </w:rPr>
        <w:t xml:space="preserve"> для населения и хозяйствующих субъектов;</w:t>
      </w:r>
    </w:p>
    <w:p w:rsidR="003E2484" w:rsidRPr="00D44952" w:rsidRDefault="003F0996" w:rsidP="001823CD">
      <w:pPr>
        <w:tabs>
          <w:tab w:val="left" w:pos="0"/>
        </w:tabs>
        <w:ind w:right="4" w:firstLine="709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- </w:t>
      </w:r>
      <w:r w:rsidR="003E2484" w:rsidRPr="00D44952">
        <w:rPr>
          <w:sz w:val="28"/>
          <w:szCs w:val="28"/>
        </w:rPr>
        <w:t>проведение мероприятий, направленных на соблюдение и совершенствование технологии перевозочного процесса, формирование опт</w:t>
      </w:r>
      <w:r w:rsidR="003E2484" w:rsidRPr="00D44952">
        <w:rPr>
          <w:sz w:val="28"/>
          <w:szCs w:val="28"/>
        </w:rPr>
        <w:t>и</w:t>
      </w:r>
      <w:r w:rsidR="003E2484" w:rsidRPr="00D44952">
        <w:rPr>
          <w:sz w:val="28"/>
          <w:szCs w:val="28"/>
        </w:rPr>
        <w:t>мальной маршрутной сети и расписаний движения транспортных средств;</w:t>
      </w:r>
    </w:p>
    <w:p w:rsidR="003E2484" w:rsidRPr="00D44952" w:rsidRDefault="003F0996" w:rsidP="001823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- </w:t>
      </w:r>
      <w:r w:rsidR="003E2484" w:rsidRPr="00D44952">
        <w:rPr>
          <w:sz w:val="28"/>
          <w:szCs w:val="28"/>
        </w:rPr>
        <w:t>обеспечение уровня предложения транспортных услуг различными видами транспорта, достаточного для удовлетворения  потребностей нас</w:t>
      </w:r>
      <w:r w:rsidR="003E2484" w:rsidRPr="00D44952">
        <w:rPr>
          <w:sz w:val="28"/>
          <w:szCs w:val="28"/>
        </w:rPr>
        <w:t>е</w:t>
      </w:r>
      <w:r w:rsidR="003E2484" w:rsidRPr="00D44952">
        <w:rPr>
          <w:sz w:val="28"/>
          <w:szCs w:val="28"/>
        </w:rPr>
        <w:t>ления;</w:t>
      </w:r>
    </w:p>
    <w:p w:rsidR="003E2484" w:rsidRPr="00D44952" w:rsidRDefault="003F0996" w:rsidP="001823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- </w:t>
      </w:r>
      <w:r w:rsidR="003E2484" w:rsidRPr="00D44952">
        <w:rPr>
          <w:sz w:val="28"/>
          <w:szCs w:val="28"/>
        </w:rPr>
        <w:t>повышение технико-эксплуатационных характеристик существу</w:t>
      </w:r>
      <w:r w:rsidR="003E2484" w:rsidRPr="00D44952">
        <w:rPr>
          <w:sz w:val="28"/>
          <w:szCs w:val="28"/>
        </w:rPr>
        <w:t>ю</w:t>
      </w:r>
      <w:r w:rsidR="003E2484" w:rsidRPr="00D44952">
        <w:rPr>
          <w:sz w:val="28"/>
          <w:szCs w:val="28"/>
        </w:rPr>
        <w:t>щей транспортной инфраструктуры, организация обеспечения надлежащей безопасности дорожного движения, скорости движения и улучшения эк</w:t>
      </w:r>
      <w:r w:rsidR="003E2484" w:rsidRPr="00D44952">
        <w:rPr>
          <w:sz w:val="28"/>
          <w:szCs w:val="28"/>
        </w:rPr>
        <w:t>о</w:t>
      </w:r>
      <w:r w:rsidR="003E2484" w:rsidRPr="00D44952">
        <w:rPr>
          <w:sz w:val="28"/>
          <w:szCs w:val="28"/>
        </w:rPr>
        <w:t>логической обстановки.</w:t>
      </w:r>
    </w:p>
    <w:p w:rsidR="003E2484" w:rsidRPr="00D44952" w:rsidRDefault="003E2484" w:rsidP="001823CD">
      <w:pPr>
        <w:ind w:firstLine="708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В целях преодоления сложившейся ситуации в транспортном ко</w:t>
      </w:r>
      <w:r w:rsidRPr="00D44952">
        <w:rPr>
          <w:sz w:val="28"/>
          <w:szCs w:val="28"/>
        </w:rPr>
        <w:t>м</w:t>
      </w:r>
      <w:r w:rsidRPr="00D44952">
        <w:rPr>
          <w:sz w:val="28"/>
          <w:szCs w:val="28"/>
        </w:rPr>
        <w:t xml:space="preserve">плексе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разрабатываются программы, определяющие основные направления развития дорожного хозяйства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на долгосрочную пе</w:t>
      </w:r>
      <w:r w:rsidRPr="00D44952">
        <w:rPr>
          <w:sz w:val="28"/>
          <w:szCs w:val="28"/>
        </w:rPr>
        <w:t>р</w:t>
      </w:r>
      <w:r w:rsidRPr="00D44952">
        <w:rPr>
          <w:sz w:val="28"/>
          <w:szCs w:val="28"/>
        </w:rPr>
        <w:t xml:space="preserve">спективу. </w:t>
      </w:r>
    </w:p>
    <w:p w:rsidR="003E2484" w:rsidRPr="00D44952" w:rsidRDefault="003E2484" w:rsidP="001823CD">
      <w:pPr>
        <w:ind w:firstLine="708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Это обеспечивает своевременную разработку проектной документ</w:t>
      </w:r>
      <w:r w:rsidRPr="00D44952">
        <w:rPr>
          <w:sz w:val="28"/>
          <w:szCs w:val="28"/>
        </w:rPr>
        <w:t>а</w:t>
      </w:r>
      <w:r w:rsidRPr="00D44952">
        <w:rPr>
          <w:sz w:val="28"/>
          <w:szCs w:val="28"/>
        </w:rPr>
        <w:t>ции и реализацию дорожных проектов, имеющих длительный инвестиц</w:t>
      </w:r>
      <w:r w:rsidRPr="00D44952">
        <w:rPr>
          <w:sz w:val="28"/>
          <w:szCs w:val="28"/>
        </w:rPr>
        <w:t>и</w:t>
      </w:r>
      <w:r w:rsidRPr="00D44952">
        <w:rPr>
          <w:sz w:val="28"/>
          <w:szCs w:val="28"/>
        </w:rPr>
        <w:t>онный цикл (он составляет 3-6 лет), в соответствии с утвержденными пе</w:t>
      </w:r>
      <w:r w:rsidRPr="00D44952">
        <w:rPr>
          <w:sz w:val="28"/>
          <w:szCs w:val="28"/>
        </w:rPr>
        <w:t>р</w:t>
      </w:r>
      <w:r w:rsidRPr="00D44952">
        <w:rPr>
          <w:sz w:val="28"/>
          <w:szCs w:val="28"/>
        </w:rPr>
        <w:t>спективными планами.</w:t>
      </w:r>
    </w:p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Настоящая Муниципальная программа призвана создать необход</w:t>
      </w:r>
      <w:r w:rsidRPr="00D44952">
        <w:rPr>
          <w:rFonts w:ascii="Times New Roman" w:hAnsi="Times New Roman" w:cs="Times New Roman"/>
          <w:sz w:val="28"/>
          <w:szCs w:val="28"/>
        </w:rPr>
        <w:t>и</w:t>
      </w:r>
      <w:r w:rsidRPr="00D44952">
        <w:rPr>
          <w:rFonts w:ascii="Times New Roman" w:hAnsi="Times New Roman" w:cs="Times New Roman"/>
          <w:sz w:val="28"/>
          <w:szCs w:val="28"/>
        </w:rPr>
        <w:t xml:space="preserve">мые </w:t>
      </w:r>
      <w:r w:rsidRPr="00D44952">
        <w:rPr>
          <w:rFonts w:ascii="Times New Roman" w:hAnsi="Times New Roman" w:cs="Times New Roman"/>
          <w:sz w:val="28"/>
          <w:szCs w:val="28"/>
        </w:rPr>
        <w:lastRenderedPageBreak/>
        <w:t xml:space="preserve">условия для решения основных проблем дорожного хозяйства Междуреченского муниципального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>, а также функционирования и с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 xml:space="preserve">вершенствования  транспортного комплекса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>.</w:t>
      </w:r>
    </w:p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Прогноз реализации программы предполагает также постепенное повышение объема выделения бюджетных средств, направленных на мун</w:t>
      </w:r>
      <w:r w:rsidRPr="00D44952">
        <w:rPr>
          <w:rFonts w:ascii="Times New Roman" w:hAnsi="Times New Roman" w:cs="Times New Roman"/>
          <w:sz w:val="28"/>
          <w:szCs w:val="28"/>
        </w:rPr>
        <w:t>и</w:t>
      </w:r>
      <w:r w:rsidRPr="00D44952">
        <w:rPr>
          <w:rFonts w:ascii="Times New Roman" w:hAnsi="Times New Roman" w:cs="Times New Roman"/>
          <w:sz w:val="28"/>
          <w:szCs w:val="28"/>
        </w:rPr>
        <w:t>ципальную поддержку транспортных организаций – Перевозчиков, для обеспечения гарантированного и качественного обслуживания на регуля</w:t>
      </w:r>
      <w:r w:rsidRPr="00D44952">
        <w:rPr>
          <w:rFonts w:ascii="Times New Roman" w:hAnsi="Times New Roman" w:cs="Times New Roman"/>
          <w:sz w:val="28"/>
          <w:szCs w:val="28"/>
        </w:rPr>
        <w:t>р</w:t>
      </w:r>
      <w:r w:rsidR="001823CD">
        <w:rPr>
          <w:rFonts w:ascii="Times New Roman" w:hAnsi="Times New Roman" w:cs="Times New Roman"/>
          <w:sz w:val="28"/>
          <w:szCs w:val="28"/>
        </w:rPr>
        <w:t>ных внутрирайонных автобусных</w:t>
      </w:r>
      <w:r w:rsidRPr="00D44952">
        <w:rPr>
          <w:rFonts w:ascii="Times New Roman" w:hAnsi="Times New Roman" w:cs="Times New Roman"/>
          <w:sz w:val="28"/>
          <w:szCs w:val="28"/>
        </w:rPr>
        <w:t xml:space="preserve"> маршрутах.</w:t>
      </w:r>
    </w:p>
    <w:p w:rsidR="00CA048B" w:rsidRDefault="00CA048B" w:rsidP="001823CD">
      <w:pPr>
        <w:jc w:val="both"/>
        <w:rPr>
          <w:b/>
          <w:bCs/>
          <w:sz w:val="28"/>
          <w:szCs w:val="28"/>
        </w:rPr>
      </w:pPr>
    </w:p>
    <w:p w:rsidR="003E2484" w:rsidRPr="00D44952" w:rsidRDefault="003E2484" w:rsidP="001823CD">
      <w:pPr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  <w:lang w:val="en-US"/>
        </w:rPr>
        <w:t>II</w:t>
      </w:r>
      <w:r w:rsidR="007849B7">
        <w:rPr>
          <w:b/>
          <w:bCs/>
          <w:sz w:val="28"/>
          <w:szCs w:val="28"/>
          <w:lang w:val="en-US"/>
        </w:rPr>
        <w:t>I</w:t>
      </w:r>
      <w:r w:rsidR="007E258C">
        <w:rPr>
          <w:b/>
          <w:bCs/>
          <w:sz w:val="28"/>
          <w:szCs w:val="28"/>
        </w:rPr>
        <w:t>. Цели</w:t>
      </w:r>
      <w:r w:rsidRPr="00D44952">
        <w:rPr>
          <w:b/>
          <w:bCs/>
          <w:sz w:val="28"/>
          <w:szCs w:val="28"/>
        </w:rPr>
        <w:t xml:space="preserve"> задачи, сроки реализации </w:t>
      </w:r>
      <w:r w:rsidRPr="00D44952">
        <w:rPr>
          <w:b/>
          <w:sz w:val="28"/>
          <w:szCs w:val="28"/>
        </w:rPr>
        <w:t>Муниципальной</w:t>
      </w:r>
      <w:r w:rsidRPr="00D44952">
        <w:rPr>
          <w:b/>
          <w:bCs/>
          <w:sz w:val="28"/>
          <w:szCs w:val="28"/>
        </w:rPr>
        <w:t xml:space="preserve"> программы</w:t>
      </w:r>
    </w:p>
    <w:p w:rsidR="003E2484" w:rsidRPr="00D44952" w:rsidRDefault="003E2484" w:rsidP="001823CD">
      <w:pPr>
        <w:pStyle w:val="aa"/>
        <w:ind w:hanging="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муниципальной политики в сфере реализации Муниципальной программы на территории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3E2484" w:rsidRPr="00D44952" w:rsidRDefault="001823CD" w:rsidP="001823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484" w:rsidRPr="00D44952">
        <w:rPr>
          <w:rFonts w:ascii="Times New Roman" w:hAnsi="Times New Roman" w:cs="Times New Roman"/>
          <w:sz w:val="28"/>
          <w:szCs w:val="28"/>
        </w:rPr>
        <w:t>формирование единой дорожной сети, круглогодично доступной для населения и хозяйствующих субъектов;</w:t>
      </w:r>
    </w:p>
    <w:p w:rsidR="003E2484" w:rsidRPr="00D44952" w:rsidRDefault="00A50A00" w:rsidP="001823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84" w:rsidRPr="00D44952">
        <w:rPr>
          <w:rFonts w:ascii="Times New Roman" w:hAnsi="Times New Roman" w:cs="Times New Roman"/>
          <w:sz w:val="28"/>
          <w:szCs w:val="28"/>
        </w:rPr>
        <w:t>улучшение транспортно-эксплуатационных характеристик объектов дорожного хозяйства с целью увеличения пропускной способности и ск</w:t>
      </w:r>
      <w:r w:rsidR="003E2484" w:rsidRPr="00D44952">
        <w:rPr>
          <w:rFonts w:ascii="Times New Roman" w:hAnsi="Times New Roman" w:cs="Times New Roman"/>
          <w:sz w:val="28"/>
          <w:szCs w:val="28"/>
        </w:rPr>
        <w:t>о</w:t>
      </w:r>
      <w:r w:rsidR="003E2484" w:rsidRPr="00D44952">
        <w:rPr>
          <w:rFonts w:ascii="Times New Roman" w:hAnsi="Times New Roman" w:cs="Times New Roman"/>
          <w:sz w:val="28"/>
          <w:szCs w:val="28"/>
        </w:rPr>
        <w:t>ростных параметров автодорожной сети;</w:t>
      </w:r>
    </w:p>
    <w:p w:rsidR="003E2484" w:rsidRPr="00D44952" w:rsidRDefault="005D68CA" w:rsidP="001823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420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84" w:rsidRPr="00D44952">
        <w:rPr>
          <w:rFonts w:ascii="Times New Roman" w:hAnsi="Times New Roman" w:cs="Times New Roman"/>
          <w:sz w:val="28"/>
          <w:szCs w:val="28"/>
        </w:rPr>
        <w:t xml:space="preserve">реализация транзитного потенциала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2484" w:rsidRPr="00D44952">
        <w:rPr>
          <w:rFonts w:ascii="Times New Roman" w:hAnsi="Times New Roman" w:cs="Times New Roman"/>
          <w:sz w:val="28"/>
          <w:szCs w:val="28"/>
        </w:rPr>
        <w:t>интеграция в тран</w:t>
      </w:r>
      <w:r w:rsidR="003E2484" w:rsidRPr="00D44952">
        <w:rPr>
          <w:rFonts w:ascii="Times New Roman" w:hAnsi="Times New Roman" w:cs="Times New Roman"/>
          <w:sz w:val="28"/>
          <w:szCs w:val="28"/>
        </w:rPr>
        <w:t>с</w:t>
      </w:r>
      <w:r w:rsidR="003E2484" w:rsidRPr="00D44952">
        <w:rPr>
          <w:rFonts w:ascii="Times New Roman" w:hAnsi="Times New Roman" w:cs="Times New Roman"/>
          <w:sz w:val="28"/>
          <w:szCs w:val="28"/>
        </w:rPr>
        <w:t>портное пространство области и  страны;</w:t>
      </w:r>
      <w:bookmarkStart w:id="2" w:name="sub_4205"/>
      <w:bookmarkEnd w:id="1"/>
    </w:p>
    <w:p w:rsidR="003E2484" w:rsidRPr="00D44952" w:rsidRDefault="005D68CA" w:rsidP="001823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420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84" w:rsidRPr="00D44952">
        <w:rPr>
          <w:rFonts w:ascii="Times New Roman" w:hAnsi="Times New Roman" w:cs="Times New Roman"/>
          <w:sz w:val="28"/>
          <w:szCs w:val="28"/>
        </w:rPr>
        <w:t>обеспечение доступности и качества транспортных услуг для нас</w:t>
      </w:r>
      <w:r w:rsidR="003E2484" w:rsidRPr="00D44952">
        <w:rPr>
          <w:rFonts w:ascii="Times New Roman" w:hAnsi="Times New Roman" w:cs="Times New Roman"/>
          <w:sz w:val="28"/>
          <w:szCs w:val="28"/>
        </w:rPr>
        <w:t>е</w:t>
      </w:r>
      <w:r w:rsidR="003E2484" w:rsidRPr="00D44952">
        <w:rPr>
          <w:rFonts w:ascii="Times New Roman" w:hAnsi="Times New Roman" w:cs="Times New Roman"/>
          <w:sz w:val="28"/>
          <w:szCs w:val="28"/>
        </w:rPr>
        <w:t>ления;</w:t>
      </w:r>
    </w:p>
    <w:bookmarkEnd w:id="3"/>
    <w:p w:rsidR="003E2484" w:rsidRPr="00D44952" w:rsidRDefault="005D68CA" w:rsidP="001823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84" w:rsidRPr="00D44952">
        <w:rPr>
          <w:rFonts w:ascii="Times New Roman" w:hAnsi="Times New Roman" w:cs="Times New Roman"/>
          <w:sz w:val="28"/>
          <w:szCs w:val="28"/>
        </w:rPr>
        <w:t>повышение уровня безопасности дорожного движения;</w:t>
      </w:r>
    </w:p>
    <w:bookmarkEnd w:id="2"/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с целью реализ</w:t>
      </w:r>
      <w:r w:rsidRPr="00D44952">
        <w:rPr>
          <w:rFonts w:ascii="Times New Roman" w:hAnsi="Times New Roman" w:cs="Times New Roman"/>
          <w:sz w:val="28"/>
          <w:szCs w:val="28"/>
        </w:rPr>
        <w:t>а</w:t>
      </w:r>
      <w:r w:rsidRPr="00D44952">
        <w:rPr>
          <w:rFonts w:ascii="Times New Roman" w:hAnsi="Times New Roman" w:cs="Times New Roman"/>
          <w:sz w:val="28"/>
          <w:szCs w:val="28"/>
        </w:rPr>
        <w:t>ции вышеуказанных направлений.</w:t>
      </w:r>
    </w:p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44952">
        <w:rPr>
          <w:rFonts w:ascii="Times New Roman" w:hAnsi="Times New Roman" w:cs="Times New Roman"/>
          <w:sz w:val="28"/>
          <w:szCs w:val="28"/>
        </w:rPr>
        <w:t>Исходя из стратегических приоритетов целью Муниципальной пр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граммы является</w:t>
      </w:r>
      <w:proofErr w:type="gramEnd"/>
      <w:r w:rsidRPr="00D44952">
        <w:rPr>
          <w:rFonts w:ascii="Times New Roman" w:hAnsi="Times New Roman" w:cs="Times New Roman"/>
          <w:sz w:val="28"/>
          <w:szCs w:val="28"/>
        </w:rPr>
        <w:t xml:space="preserve"> формирование единого транспортного пространства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на базе сбалансированного развития эффективной транспортной инфраструктуры.</w:t>
      </w:r>
    </w:p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</w:t>
      </w:r>
      <w:r w:rsidRPr="00D44952">
        <w:rPr>
          <w:rFonts w:ascii="Times New Roman" w:hAnsi="Times New Roman" w:cs="Times New Roman"/>
          <w:sz w:val="28"/>
          <w:szCs w:val="28"/>
        </w:rPr>
        <w:t>а</w:t>
      </w:r>
      <w:r w:rsidRPr="00D44952">
        <w:rPr>
          <w:rFonts w:ascii="Times New Roman" w:hAnsi="Times New Roman" w:cs="Times New Roman"/>
          <w:sz w:val="28"/>
          <w:szCs w:val="28"/>
        </w:rPr>
        <w:t>дачи:</w:t>
      </w:r>
    </w:p>
    <w:p w:rsidR="003E2484" w:rsidRPr="00D44952" w:rsidRDefault="003F0996" w:rsidP="001823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- </w:t>
      </w:r>
      <w:r w:rsidR="003E2484" w:rsidRPr="00D44952">
        <w:rPr>
          <w:rFonts w:ascii="Times New Roman" w:hAnsi="Times New Roman" w:cs="Times New Roman"/>
          <w:sz w:val="28"/>
          <w:szCs w:val="28"/>
        </w:rPr>
        <w:t>сохранение и совершенствование сети автомобильных дорог общ</w:t>
      </w:r>
      <w:r w:rsidR="003E2484" w:rsidRPr="00D44952">
        <w:rPr>
          <w:rFonts w:ascii="Times New Roman" w:hAnsi="Times New Roman" w:cs="Times New Roman"/>
          <w:sz w:val="28"/>
          <w:szCs w:val="28"/>
        </w:rPr>
        <w:t>е</w:t>
      </w:r>
      <w:r w:rsidR="003E2484" w:rsidRPr="00D44952">
        <w:rPr>
          <w:rFonts w:ascii="Times New Roman" w:hAnsi="Times New Roman" w:cs="Times New Roman"/>
          <w:sz w:val="28"/>
          <w:szCs w:val="28"/>
        </w:rPr>
        <w:t>го пользования местного значения;</w:t>
      </w:r>
    </w:p>
    <w:p w:rsidR="003E2484" w:rsidRPr="00D44952" w:rsidRDefault="003F0996" w:rsidP="001823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- </w:t>
      </w:r>
      <w:r w:rsidR="003E2484" w:rsidRPr="00D44952">
        <w:rPr>
          <w:rFonts w:ascii="Times New Roman" w:hAnsi="Times New Roman" w:cs="Times New Roman"/>
          <w:sz w:val="28"/>
          <w:szCs w:val="28"/>
        </w:rPr>
        <w:t>обеспечение транспортного обслуживания населения.</w:t>
      </w:r>
    </w:p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</w:t>
      </w:r>
      <w:r w:rsidR="007E258C">
        <w:rPr>
          <w:rFonts w:ascii="Times New Roman" w:hAnsi="Times New Roman" w:cs="Times New Roman"/>
          <w:sz w:val="28"/>
          <w:szCs w:val="28"/>
        </w:rPr>
        <w:t>2</w:t>
      </w:r>
      <w:r w:rsidR="00C9304A">
        <w:rPr>
          <w:rFonts w:ascii="Times New Roman" w:hAnsi="Times New Roman" w:cs="Times New Roman"/>
          <w:sz w:val="28"/>
          <w:szCs w:val="28"/>
        </w:rPr>
        <w:t>3</w:t>
      </w:r>
      <w:r w:rsidR="007E258C">
        <w:rPr>
          <w:rFonts w:ascii="Times New Roman" w:hAnsi="Times New Roman" w:cs="Times New Roman"/>
          <w:sz w:val="28"/>
          <w:szCs w:val="28"/>
        </w:rPr>
        <w:t>- 202</w:t>
      </w:r>
      <w:r w:rsidR="00C9304A">
        <w:rPr>
          <w:rFonts w:ascii="Times New Roman" w:hAnsi="Times New Roman" w:cs="Times New Roman"/>
          <w:sz w:val="28"/>
          <w:szCs w:val="28"/>
        </w:rPr>
        <w:t>7</w:t>
      </w:r>
      <w:r w:rsidRPr="00D44952">
        <w:rPr>
          <w:rFonts w:ascii="Times New Roman" w:hAnsi="Times New Roman" w:cs="Times New Roman"/>
          <w:sz w:val="28"/>
          <w:szCs w:val="28"/>
        </w:rPr>
        <w:t> годы.</w:t>
      </w:r>
    </w:p>
    <w:p w:rsidR="003E2484" w:rsidRPr="00D44952" w:rsidRDefault="003E2484" w:rsidP="001823CD">
      <w:pPr>
        <w:pStyle w:val="aa"/>
        <w:ind w:hanging="34"/>
        <w:rPr>
          <w:rFonts w:ascii="Times New Roman" w:hAnsi="Times New Roman" w:cs="Times New Roman"/>
          <w:sz w:val="28"/>
          <w:szCs w:val="28"/>
        </w:rPr>
      </w:pPr>
    </w:p>
    <w:p w:rsidR="003E2484" w:rsidRDefault="007849B7" w:rsidP="00AA56F4">
      <w:pPr>
        <w:ind w:hanging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3E2484" w:rsidRPr="00D44952">
        <w:rPr>
          <w:b/>
          <w:bCs/>
          <w:sz w:val="28"/>
          <w:szCs w:val="28"/>
        </w:rPr>
        <w:t xml:space="preserve">. Обоснование выделения и включения в состав </w:t>
      </w:r>
      <w:r w:rsidR="003E2484" w:rsidRPr="00D44952">
        <w:rPr>
          <w:b/>
          <w:sz w:val="28"/>
          <w:szCs w:val="28"/>
        </w:rPr>
        <w:t>Муниципальной</w:t>
      </w:r>
      <w:r w:rsidR="003E2484" w:rsidRPr="00D44952">
        <w:rPr>
          <w:b/>
          <w:bCs/>
          <w:sz w:val="28"/>
          <w:szCs w:val="28"/>
        </w:rPr>
        <w:t xml:space="preserve"> программы подпрограмм и их обобщенная характеристика</w:t>
      </w:r>
    </w:p>
    <w:p w:rsidR="00F7486F" w:rsidRPr="00D44952" w:rsidRDefault="00F7486F" w:rsidP="001823CD">
      <w:pPr>
        <w:ind w:hanging="34"/>
        <w:jc w:val="both"/>
        <w:rPr>
          <w:b/>
          <w:bCs/>
          <w:sz w:val="28"/>
          <w:szCs w:val="28"/>
        </w:rPr>
      </w:pPr>
    </w:p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две подпрограммы, содержащие основные мероприятия, направленные на решение поставле</w:t>
      </w:r>
      <w:r w:rsidRPr="00D44952">
        <w:rPr>
          <w:rFonts w:ascii="Times New Roman" w:hAnsi="Times New Roman" w:cs="Times New Roman"/>
          <w:sz w:val="28"/>
          <w:szCs w:val="28"/>
        </w:rPr>
        <w:t>н</w:t>
      </w:r>
      <w:r w:rsidRPr="00D44952">
        <w:rPr>
          <w:rFonts w:ascii="Times New Roman" w:hAnsi="Times New Roman" w:cs="Times New Roman"/>
          <w:sz w:val="28"/>
          <w:szCs w:val="28"/>
        </w:rPr>
        <w:t xml:space="preserve">ных задач в сфере развития транспортной системы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>.</w:t>
      </w:r>
    </w:p>
    <w:p w:rsidR="003E2484" w:rsidRPr="00D44952" w:rsidRDefault="003F0996" w:rsidP="001823CD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ab/>
      </w:r>
      <w:r w:rsidR="003E2484" w:rsidRPr="00D44952">
        <w:rPr>
          <w:rFonts w:ascii="Times New Roman" w:hAnsi="Times New Roman" w:cs="Times New Roman"/>
          <w:sz w:val="28"/>
          <w:szCs w:val="28"/>
        </w:rPr>
        <w:t>В рамках Муниципальной программы будут реализованы следующие подпрограммы:</w:t>
      </w:r>
    </w:p>
    <w:p w:rsidR="003E2484" w:rsidRPr="00D44952" w:rsidRDefault="005D68CA" w:rsidP="001823CD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2484" w:rsidRPr="00D44952">
        <w:rPr>
          <w:rFonts w:ascii="Times New Roman" w:hAnsi="Times New Roman" w:cs="Times New Roman"/>
          <w:sz w:val="28"/>
          <w:szCs w:val="28"/>
        </w:rPr>
        <w:t>«Сохранение и совершенствование  сети автомобильных дорог о</w:t>
      </w:r>
      <w:r w:rsidR="003E2484" w:rsidRPr="00D44952">
        <w:rPr>
          <w:rFonts w:ascii="Times New Roman" w:hAnsi="Times New Roman" w:cs="Times New Roman"/>
          <w:sz w:val="28"/>
          <w:szCs w:val="28"/>
        </w:rPr>
        <w:t>б</w:t>
      </w:r>
      <w:r w:rsidR="003E2484" w:rsidRPr="00D44952">
        <w:rPr>
          <w:rFonts w:ascii="Times New Roman" w:hAnsi="Times New Roman" w:cs="Times New Roman"/>
          <w:sz w:val="28"/>
          <w:szCs w:val="28"/>
        </w:rPr>
        <w:t xml:space="preserve">щего пользования местного значения»; </w:t>
      </w:r>
    </w:p>
    <w:p w:rsidR="003E2484" w:rsidRPr="00D44952" w:rsidRDefault="005D68CA" w:rsidP="001823CD">
      <w:pPr>
        <w:pStyle w:val="aa"/>
        <w:ind w:firstLine="567"/>
        <w:rPr>
          <w:rFonts w:ascii="Times New Roman" w:hAnsi="Times New Roman" w:cs="Times New Roman"/>
          <w:d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2484" w:rsidRPr="00D44952">
        <w:rPr>
          <w:rFonts w:ascii="Times New Roman" w:hAnsi="Times New Roman" w:cs="Times New Roman"/>
          <w:sz w:val="28"/>
          <w:szCs w:val="28"/>
        </w:rPr>
        <w:t xml:space="preserve">«Транспортное обслуживание населения». </w:t>
      </w:r>
    </w:p>
    <w:p w:rsidR="003E2484" w:rsidRPr="00D44952" w:rsidRDefault="007B71EB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hyperlink w:anchor="sub_1009" w:history="1">
        <w:proofErr w:type="gramStart"/>
        <w:r w:rsidR="003E2484" w:rsidRPr="00D44952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AA56F4">
        <w:t xml:space="preserve"> </w:t>
      </w:r>
      <w:r w:rsidR="005D68CA" w:rsidRPr="002B355F">
        <w:rPr>
          <w:rFonts w:ascii="Times New Roman" w:hAnsi="Times New Roman" w:cs="Times New Roman"/>
        </w:rPr>
        <w:t>1</w:t>
      </w:r>
      <w:r w:rsidR="005D68CA">
        <w:t>.</w:t>
      </w:r>
      <w:r w:rsidR="003E2484" w:rsidRPr="00D44952">
        <w:rPr>
          <w:rFonts w:ascii="Times New Roman" w:hAnsi="Times New Roman" w:cs="Times New Roman"/>
          <w:b/>
          <w:sz w:val="28"/>
          <w:szCs w:val="28"/>
        </w:rPr>
        <w:t xml:space="preserve">«Сохранение и совершенствование сети </w:t>
      </w:r>
      <w:r w:rsidR="003E2484" w:rsidRPr="00D44952">
        <w:rPr>
          <w:rFonts w:ascii="Times New Roman" w:hAnsi="Times New Roman" w:cs="Times New Roman"/>
          <w:b/>
          <w:sz w:val="28"/>
          <w:szCs w:val="28"/>
        </w:rPr>
        <w:lastRenderedPageBreak/>
        <w:t>автом</w:t>
      </w:r>
      <w:r w:rsidR="003E2484" w:rsidRPr="00D44952">
        <w:rPr>
          <w:rFonts w:ascii="Times New Roman" w:hAnsi="Times New Roman" w:cs="Times New Roman"/>
          <w:b/>
          <w:sz w:val="28"/>
          <w:szCs w:val="28"/>
        </w:rPr>
        <w:t>о</w:t>
      </w:r>
      <w:r w:rsidR="003E2484" w:rsidRPr="00D44952">
        <w:rPr>
          <w:rFonts w:ascii="Times New Roman" w:hAnsi="Times New Roman" w:cs="Times New Roman"/>
          <w:b/>
          <w:sz w:val="28"/>
          <w:szCs w:val="28"/>
        </w:rPr>
        <w:t>бильных дорог общего пользования местного значения»</w:t>
      </w:r>
      <w:r w:rsidR="003E2484" w:rsidRPr="00D44952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 по ремонту и содержанию автомобильных дорог общего пользования местного значения и искусственных сооруж</w:t>
      </w:r>
      <w:r w:rsidR="003E2484" w:rsidRPr="00D44952">
        <w:rPr>
          <w:rFonts w:ascii="Times New Roman" w:hAnsi="Times New Roman" w:cs="Times New Roman"/>
          <w:sz w:val="28"/>
          <w:szCs w:val="28"/>
        </w:rPr>
        <w:t>е</w:t>
      </w:r>
      <w:r w:rsidR="003E2484" w:rsidRPr="00D44952">
        <w:rPr>
          <w:rFonts w:ascii="Times New Roman" w:hAnsi="Times New Roman" w:cs="Times New Roman"/>
          <w:sz w:val="28"/>
          <w:szCs w:val="28"/>
        </w:rPr>
        <w:t>ний на них, в том числе за сч</w:t>
      </w:r>
      <w:r w:rsidR="003B5FD6" w:rsidRPr="00D44952">
        <w:rPr>
          <w:rFonts w:ascii="Times New Roman" w:hAnsi="Times New Roman" w:cs="Times New Roman"/>
          <w:sz w:val="28"/>
          <w:szCs w:val="28"/>
        </w:rPr>
        <w:t>е</w:t>
      </w:r>
      <w:r w:rsidR="003E2484" w:rsidRPr="00D44952">
        <w:rPr>
          <w:rFonts w:ascii="Times New Roman" w:hAnsi="Times New Roman" w:cs="Times New Roman"/>
          <w:sz w:val="28"/>
          <w:szCs w:val="28"/>
        </w:rPr>
        <w:t>т  субсидий бюджетам муниципальных обр</w:t>
      </w:r>
      <w:r w:rsidR="003E2484" w:rsidRPr="00D44952">
        <w:rPr>
          <w:rFonts w:ascii="Times New Roman" w:hAnsi="Times New Roman" w:cs="Times New Roman"/>
          <w:sz w:val="28"/>
          <w:szCs w:val="28"/>
        </w:rPr>
        <w:t>а</w:t>
      </w:r>
      <w:r w:rsidR="003E2484" w:rsidRPr="00D44952">
        <w:rPr>
          <w:rFonts w:ascii="Times New Roman" w:hAnsi="Times New Roman" w:cs="Times New Roman"/>
          <w:sz w:val="28"/>
          <w:szCs w:val="28"/>
        </w:rPr>
        <w:t>зований  из областного бюджета за счет средств Дорожного фонда, а также реализацию ряда сопутствующих мероприятий способствующих сохран</w:t>
      </w:r>
      <w:r w:rsidR="003E2484" w:rsidRPr="00D44952">
        <w:rPr>
          <w:rFonts w:ascii="Times New Roman" w:hAnsi="Times New Roman" w:cs="Times New Roman"/>
          <w:sz w:val="28"/>
          <w:szCs w:val="28"/>
        </w:rPr>
        <w:t>е</w:t>
      </w:r>
      <w:r w:rsidR="003E2484" w:rsidRPr="00D44952">
        <w:rPr>
          <w:rFonts w:ascii="Times New Roman" w:hAnsi="Times New Roman" w:cs="Times New Roman"/>
          <w:sz w:val="28"/>
          <w:szCs w:val="28"/>
        </w:rPr>
        <w:t>нию объектов дорожного хозяйства в</w:t>
      </w:r>
      <w:proofErr w:type="gramEnd"/>
      <w:r w:rsidR="003E2484" w:rsidRPr="00D44952">
        <w:rPr>
          <w:rFonts w:ascii="Times New Roman" w:hAnsi="Times New Roman" w:cs="Times New Roman"/>
          <w:sz w:val="28"/>
          <w:szCs w:val="28"/>
        </w:rPr>
        <w:t xml:space="preserve"> паводковые периоды, инвентариз</w:t>
      </w:r>
      <w:r w:rsidR="003E2484" w:rsidRPr="00D44952">
        <w:rPr>
          <w:rFonts w:ascii="Times New Roman" w:hAnsi="Times New Roman" w:cs="Times New Roman"/>
          <w:sz w:val="28"/>
          <w:szCs w:val="28"/>
        </w:rPr>
        <w:t>а</w:t>
      </w:r>
      <w:r w:rsidR="003E2484" w:rsidRPr="00D44952">
        <w:rPr>
          <w:rFonts w:ascii="Times New Roman" w:hAnsi="Times New Roman" w:cs="Times New Roman"/>
          <w:sz w:val="28"/>
          <w:szCs w:val="28"/>
        </w:rPr>
        <w:t>цию, паспортизацию и государственную регистрацию объектов муниц</w:t>
      </w:r>
      <w:r w:rsidR="003E2484" w:rsidRPr="00D44952">
        <w:rPr>
          <w:rFonts w:ascii="Times New Roman" w:hAnsi="Times New Roman" w:cs="Times New Roman"/>
          <w:sz w:val="28"/>
          <w:szCs w:val="28"/>
        </w:rPr>
        <w:t>и</w:t>
      </w:r>
      <w:r w:rsidR="003E2484" w:rsidRPr="00D44952">
        <w:rPr>
          <w:rFonts w:ascii="Times New Roman" w:hAnsi="Times New Roman" w:cs="Times New Roman"/>
          <w:sz w:val="28"/>
          <w:szCs w:val="28"/>
        </w:rPr>
        <w:t xml:space="preserve">пального значения. </w:t>
      </w:r>
    </w:p>
    <w:p w:rsidR="003E2484" w:rsidRPr="00D44952" w:rsidRDefault="007B71EB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hyperlink w:anchor="sub_1009" w:history="1">
        <w:r w:rsidR="003E2484" w:rsidRPr="00AA56F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CF6109" w:rsidRPr="00AA56F4">
        <w:rPr>
          <w:rFonts w:ascii="Times New Roman" w:hAnsi="Times New Roman" w:cs="Times New Roman"/>
          <w:sz w:val="28"/>
          <w:szCs w:val="28"/>
        </w:rPr>
        <w:t>2</w:t>
      </w:r>
      <w:r w:rsidR="00CF6109" w:rsidRPr="00AA56F4">
        <w:rPr>
          <w:sz w:val="28"/>
          <w:szCs w:val="28"/>
        </w:rPr>
        <w:t>.</w:t>
      </w:r>
      <w:r w:rsidR="003E2484" w:rsidRPr="00D44952">
        <w:rPr>
          <w:rFonts w:ascii="Times New Roman" w:hAnsi="Times New Roman" w:cs="Times New Roman"/>
          <w:b/>
          <w:sz w:val="28"/>
          <w:szCs w:val="28"/>
        </w:rPr>
        <w:t>«Транспортное обслуживание населения»</w:t>
      </w:r>
      <w:r w:rsidR="00AA5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84" w:rsidRPr="00D44952">
        <w:rPr>
          <w:rFonts w:ascii="Times New Roman" w:hAnsi="Times New Roman" w:cs="Times New Roman"/>
          <w:sz w:val="28"/>
          <w:szCs w:val="28"/>
        </w:rPr>
        <w:t>напра</w:t>
      </w:r>
      <w:r w:rsidR="003E2484" w:rsidRPr="00D44952">
        <w:rPr>
          <w:rFonts w:ascii="Times New Roman" w:hAnsi="Times New Roman" w:cs="Times New Roman"/>
          <w:sz w:val="28"/>
          <w:szCs w:val="28"/>
        </w:rPr>
        <w:t>в</w:t>
      </w:r>
      <w:r w:rsidR="003E2484" w:rsidRPr="00D44952">
        <w:rPr>
          <w:rFonts w:ascii="Times New Roman" w:hAnsi="Times New Roman" w:cs="Times New Roman"/>
          <w:sz w:val="28"/>
          <w:szCs w:val="28"/>
        </w:rPr>
        <w:t>лена на поддержку предприятий - перевозчиков посредством предоставл</w:t>
      </w:r>
      <w:r w:rsidR="003E2484" w:rsidRPr="00D44952">
        <w:rPr>
          <w:rFonts w:ascii="Times New Roman" w:hAnsi="Times New Roman" w:cs="Times New Roman"/>
          <w:sz w:val="28"/>
          <w:szCs w:val="28"/>
        </w:rPr>
        <w:t>е</w:t>
      </w:r>
      <w:r w:rsidR="003E2484" w:rsidRPr="00D44952">
        <w:rPr>
          <w:rFonts w:ascii="Times New Roman" w:hAnsi="Times New Roman" w:cs="Times New Roman"/>
          <w:sz w:val="28"/>
          <w:szCs w:val="28"/>
        </w:rPr>
        <w:t>ния муниципальной финансовой помощи в виде компенсации выпадающих доходов транспортным организациям и индивидуальным предпринимат</w:t>
      </w:r>
      <w:r w:rsidR="003E2484" w:rsidRPr="00D44952">
        <w:rPr>
          <w:rFonts w:ascii="Times New Roman" w:hAnsi="Times New Roman" w:cs="Times New Roman"/>
          <w:sz w:val="28"/>
          <w:szCs w:val="28"/>
        </w:rPr>
        <w:t>е</w:t>
      </w:r>
      <w:r w:rsidR="003E2484" w:rsidRPr="00D44952">
        <w:rPr>
          <w:rFonts w:ascii="Times New Roman" w:hAnsi="Times New Roman" w:cs="Times New Roman"/>
          <w:sz w:val="28"/>
          <w:szCs w:val="28"/>
        </w:rPr>
        <w:t xml:space="preserve">лям, осуществляющим перевозки населения автобусным транспортом  по  социально-значимым внутрирайонным маршрутам. </w:t>
      </w:r>
    </w:p>
    <w:p w:rsidR="00E53D6E" w:rsidRPr="0083764C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44952">
        <w:rPr>
          <w:rFonts w:ascii="Times New Roman" w:hAnsi="Times New Roman" w:cs="Times New Roman"/>
          <w:sz w:val="28"/>
          <w:szCs w:val="28"/>
        </w:rPr>
        <w:t>Предусмотренная в каждой из подпрограмм система целей, задач и мероприятий в комплексе наиболее полным образом охватывает весь ди</w:t>
      </w:r>
      <w:r w:rsidRPr="00D44952">
        <w:rPr>
          <w:rFonts w:ascii="Times New Roman" w:hAnsi="Times New Roman" w:cs="Times New Roman"/>
          <w:sz w:val="28"/>
          <w:szCs w:val="28"/>
        </w:rPr>
        <w:t>а</w:t>
      </w:r>
      <w:r w:rsidRPr="00D44952">
        <w:rPr>
          <w:rFonts w:ascii="Times New Roman" w:hAnsi="Times New Roman" w:cs="Times New Roman"/>
          <w:sz w:val="28"/>
          <w:szCs w:val="28"/>
        </w:rPr>
        <w:t>пазон заданных приоритетных направлений экономического развития и в максимальной степени будет способствовать достижению целей и коне</w:t>
      </w:r>
      <w:r w:rsidRPr="00D44952">
        <w:rPr>
          <w:rFonts w:ascii="Times New Roman" w:hAnsi="Times New Roman" w:cs="Times New Roman"/>
          <w:sz w:val="28"/>
          <w:szCs w:val="28"/>
        </w:rPr>
        <w:t>ч</w:t>
      </w:r>
      <w:r w:rsidRPr="00D44952">
        <w:rPr>
          <w:rFonts w:ascii="Times New Roman" w:hAnsi="Times New Roman" w:cs="Times New Roman"/>
          <w:sz w:val="28"/>
          <w:szCs w:val="28"/>
        </w:rPr>
        <w:t>ных результатов настоящей  Муниципальной программы.</w:t>
      </w:r>
      <w:proofErr w:type="gramEnd"/>
    </w:p>
    <w:p w:rsidR="00E53D6E" w:rsidRDefault="00E53D6E" w:rsidP="001823CD">
      <w:pPr>
        <w:jc w:val="both"/>
        <w:rPr>
          <w:b/>
          <w:bCs/>
          <w:sz w:val="28"/>
          <w:szCs w:val="28"/>
        </w:rPr>
      </w:pPr>
    </w:p>
    <w:p w:rsidR="00F7486F" w:rsidRDefault="003E2484" w:rsidP="00305C11">
      <w:pPr>
        <w:ind w:hanging="34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  <w:lang w:val="en-US"/>
        </w:rPr>
        <w:t>V</w:t>
      </w:r>
      <w:r w:rsidRPr="00D44952">
        <w:rPr>
          <w:b/>
          <w:bCs/>
          <w:sz w:val="28"/>
          <w:szCs w:val="28"/>
        </w:rPr>
        <w:t xml:space="preserve">. Ресурсное обеспечение </w:t>
      </w:r>
      <w:r w:rsidRPr="00D44952">
        <w:rPr>
          <w:b/>
          <w:sz w:val="28"/>
          <w:szCs w:val="28"/>
        </w:rPr>
        <w:t>Муниципальной</w:t>
      </w:r>
      <w:r w:rsidR="00F7486F">
        <w:rPr>
          <w:b/>
          <w:bCs/>
          <w:sz w:val="28"/>
          <w:szCs w:val="28"/>
        </w:rPr>
        <w:t xml:space="preserve"> программы, </w:t>
      </w:r>
      <w:r w:rsidRPr="00D44952">
        <w:rPr>
          <w:b/>
          <w:bCs/>
          <w:sz w:val="28"/>
          <w:szCs w:val="28"/>
        </w:rPr>
        <w:t>обоснование объема финансовых ресурсов, необходимых для реализации</w:t>
      </w:r>
    </w:p>
    <w:p w:rsidR="003E2484" w:rsidRPr="00D44952" w:rsidRDefault="003E2484" w:rsidP="00305C11">
      <w:pPr>
        <w:ind w:hanging="34"/>
        <w:jc w:val="center"/>
        <w:rPr>
          <w:b/>
          <w:bCs/>
          <w:sz w:val="28"/>
          <w:szCs w:val="28"/>
        </w:rPr>
      </w:pPr>
      <w:r w:rsidRPr="00D44952">
        <w:rPr>
          <w:b/>
          <w:sz w:val="28"/>
          <w:szCs w:val="28"/>
        </w:rPr>
        <w:t>Муниципальной</w:t>
      </w:r>
      <w:r w:rsidRPr="00D44952">
        <w:rPr>
          <w:b/>
          <w:bCs/>
          <w:sz w:val="28"/>
          <w:szCs w:val="28"/>
        </w:rPr>
        <w:t xml:space="preserve"> программы</w:t>
      </w:r>
    </w:p>
    <w:p w:rsidR="003E2484" w:rsidRPr="00D44952" w:rsidRDefault="003E2484" w:rsidP="001823CD">
      <w:pPr>
        <w:pStyle w:val="aa"/>
        <w:ind w:hanging="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2484" w:rsidRPr="00D44952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формируются в основном за счет средств Дорожного фонда Междуреченского муниц</w:t>
      </w:r>
      <w:r w:rsidRPr="00D44952">
        <w:rPr>
          <w:rFonts w:ascii="Times New Roman" w:hAnsi="Times New Roman" w:cs="Times New Roman"/>
          <w:sz w:val="28"/>
          <w:szCs w:val="28"/>
        </w:rPr>
        <w:t>и</w:t>
      </w:r>
      <w:r w:rsidRPr="00D4495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="00D27F7D" w:rsidRPr="00D44952">
        <w:rPr>
          <w:rFonts w:ascii="Times New Roman" w:hAnsi="Times New Roman" w:cs="Times New Roman"/>
          <w:sz w:val="28"/>
          <w:szCs w:val="28"/>
        </w:rPr>
        <w:t xml:space="preserve"> и субсидий из областного Дорожного фонда</w:t>
      </w:r>
      <w:r w:rsidRPr="00D44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097" w:rsidRPr="00AB0097" w:rsidRDefault="00536275" w:rsidP="00AB0097">
      <w:pPr>
        <w:rPr>
          <w:sz w:val="28"/>
          <w:szCs w:val="28"/>
        </w:rPr>
      </w:pPr>
      <w:r w:rsidRPr="00536275">
        <w:rPr>
          <w:sz w:val="28"/>
          <w:szCs w:val="28"/>
        </w:rPr>
        <w:t>Общий объем финансовых средств, необходимый для реализации Мун</w:t>
      </w:r>
      <w:r w:rsidRPr="00536275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программы составляет </w:t>
      </w:r>
      <w:r w:rsidR="00AB0097" w:rsidRPr="00AB0097">
        <w:rPr>
          <w:sz w:val="28"/>
          <w:szCs w:val="28"/>
        </w:rPr>
        <w:t>219 469,1 тыс. рублей,  из них: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из областного бюджета составляет: 169 165,6 тыс. рублей, в том числе по годам: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2023 год – 66 102,3 тыс. рублей;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2024 год – 99 983,9 тыс. рублей;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2025 год – 1 539,7 тыс. рублей;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2026 год – 1 539,7 тыс. рублей;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2027 год – 0,0 тыс. рублей;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из бюджета округа составляет: 50 303,5 тыс. рублей, в том числе по годам: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2023 год – 9 012,8 тыс. рублей;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2024 год – 13 801,1 тыс. рублей;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2025 год – 10 617,3 тыс. рублей;</w:t>
      </w:r>
    </w:p>
    <w:p w:rsidR="00AB0097" w:rsidRP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2026 год – 9 530,3 тыс. рублей;</w:t>
      </w:r>
    </w:p>
    <w:p w:rsidR="00AB0097" w:rsidRDefault="00AB0097" w:rsidP="00AB0097">
      <w:pPr>
        <w:rPr>
          <w:sz w:val="28"/>
          <w:szCs w:val="28"/>
        </w:rPr>
      </w:pPr>
      <w:r w:rsidRPr="00AB0097">
        <w:rPr>
          <w:sz w:val="28"/>
          <w:szCs w:val="28"/>
        </w:rPr>
        <w:t>2027 год – 7 342,0 тыс. рублей</w:t>
      </w:r>
      <w:proofErr w:type="gramStart"/>
      <w:r w:rsidRPr="00AB00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E2484" w:rsidRPr="00D44952" w:rsidRDefault="003E2484" w:rsidP="00AB0097">
      <w:pPr>
        <w:ind w:firstLine="709"/>
        <w:rPr>
          <w:sz w:val="28"/>
          <w:szCs w:val="28"/>
        </w:rPr>
      </w:pPr>
      <w:r w:rsidRPr="00D44952">
        <w:rPr>
          <w:sz w:val="28"/>
          <w:szCs w:val="28"/>
        </w:rPr>
        <w:t xml:space="preserve">Объем ресурсного обеспечения на </w:t>
      </w:r>
      <w:r w:rsidRPr="00133E63">
        <w:rPr>
          <w:sz w:val="28"/>
          <w:szCs w:val="28"/>
        </w:rPr>
        <w:t>20</w:t>
      </w:r>
      <w:r w:rsidR="009536DE">
        <w:rPr>
          <w:sz w:val="28"/>
          <w:szCs w:val="28"/>
        </w:rPr>
        <w:t>2</w:t>
      </w:r>
      <w:r w:rsidR="00A21B70">
        <w:rPr>
          <w:sz w:val="28"/>
          <w:szCs w:val="28"/>
        </w:rPr>
        <w:t>3</w:t>
      </w:r>
      <w:r w:rsidR="009536DE">
        <w:rPr>
          <w:sz w:val="28"/>
          <w:szCs w:val="28"/>
        </w:rPr>
        <w:t>-202</w:t>
      </w:r>
      <w:r w:rsidR="00303BCB">
        <w:rPr>
          <w:sz w:val="28"/>
          <w:szCs w:val="28"/>
        </w:rPr>
        <w:t>7</w:t>
      </w:r>
      <w:r w:rsidRPr="00D44952">
        <w:rPr>
          <w:sz w:val="28"/>
          <w:szCs w:val="28"/>
        </w:rPr>
        <w:t xml:space="preserve"> год</w:t>
      </w:r>
      <w:r w:rsidR="009536DE">
        <w:rPr>
          <w:sz w:val="28"/>
          <w:szCs w:val="28"/>
        </w:rPr>
        <w:t>а</w:t>
      </w:r>
      <w:r w:rsidRPr="00D44952">
        <w:rPr>
          <w:sz w:val="28"/>
          <w:szCs w:val="28"/>
        </w:rPr>
        <w:t xml:space="preserve"> определен с уч</w:t>
      </w:r>
      <w:r w:rsidRPr="00D44952">
        <w:rPr>
          <w:sz w:val="28"/>
          <w:szCs w:val="28"/>
        </w:rPr>
        <w:t>е</w:t>
      </w:r>
      <w:r w:rsidRPr="00D44952">
        <w:rPr>
          <w:sz w:val="28"/>
          <w:szCs w:val="28"/>
        </w:rPr>
        <w:t xml:space="preserve">том прогноза поступлений доходов в бюджет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>, учитываемых при формировании бюджетных ассигнований муниципального Дорожного фонда. Распределение бюджетных ассигнований по подпрограммам М</w:t>
      </w:r>
      <w:r w:rsidRPr="00D44952">
        <w:rPr>
          <w:sz w:val="28"/>
          <w:szCs w:val="28"/>
        </w:rPr>
        <w:t>у</w:t>
      </w:r>
      <w:r w:rsidRPr="00D44952">
        <w:rPr>
          <w:sz w:val="28"/>
          <w:szCs w:val="28"/>
        </w:rPr>
        <w:t xml:space="preserve">ниципальной </w:t>
      </w:r>
      <w:r w:rsidRPr="00D44952">
        <w:rPr>
          <w:sz w:val="28"/>
          <w:szCs w:val="28"/>
        </w:rPr>
        <w:lastRenderedPageBreak/>
        <w:t>программы в целом соответствует сложившимся объемам муниципальных обязательств по соответствующим направлениям расход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>вания средств.</w:t>
      </w:r>
    </w:p>
    <w:p w:rsidR="003E2484" w:rsidRPr="00D44952" w:rsidRDefault="003E2484" w:rsidP="00E539D8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в разрезе подпрограмм и исполнителей приведено в </w:t>
      </w:r>
      <w:hyperlink w:anchor="sub_1001" w:history="1">
        <w:r w:rsidRPr="00D4495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466BDE" w:rsidRPr="00D44952">
          <w:rPr>
            <w:rFonts w:ascii="Times New Roman" w:hAnsi="Times New Roman" w:cs="Times New Roman"/>
            <w:sz w:val="28"/>
            <w:szCs w:val="28"/>
          </w:rPr>
          <w:t>№</w:t>
        </w:r>
        <w:r w:rsidRPr="00D4495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44952">
        <w:rPr>
          <w:rFonts w:ascii="Times New Roman" w:hAnsi="Times New Roman" w:cs="Times New Roman"/>
          <w:sz w:val="28"/>
          <w:szCs w:val="28"/>
        </w:rPr>
        <w:t xml:space="preserve"> к М</w:t>
      </w:r>
      <w:r w:rsidRPr="00D44952">
        <w:rPr>
          <w:rFonts w:ascii="Times New Roman" w:hAnsi="Times New Roman" w:cs="Times New Roman"/>
          <w:sz w:val="28"/>
          <w:szCs w:val="28"/>
        </w:rPr>
        <w:t>у</w:t>
      </w:r>
      <w:r w:rsidRPr="00D44952">
        <w:rPr>
          <w:rFonts w:ascii="Times New Roman" w:hAnsi="Times New Roman" w:cs="Times New Roman"/>
          <w:sz w:val="28"/>
          <w:szCs w:val="28"/>
        </w:rPr>
        <w:t>ниципальной программе.</w:t>
      </w:r>
    </w:p>
    <w:p w:rsidR="003E2484" w:rsidRPr="00D44952" w:rsidRDefault="00303BCB" w:rsidP="001823CD">
      <w:pPr>
        <w:pStyle w:val="aa"/>
        <w:ind w:firstLine="708"/>
        <w:rPr>
          <w:rFonts w:ascii="Times New Roman" w:hAnsi="Times New Roman" w:cs="Times New Roman"/>
          <w:d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3E2484" w:rsidRPr="00D44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484" w:rsidRPr="00D44952">
        <w:rPr>
          <w:rFonts w:ascii="Times New Roman" w:hAnsi="Times New Roman" w:cs="Times New Roman"/>
          <w:sz w:val="28"/>
          <w:szCs w:val="28"/>
        </w:rPr>
        <w:t xml:space="preserve">финансовых ресурсов, выделяемых на </w:t>
      </w:r>
      <w:proofErr w:type="spellStart"/>
      <w:r w:rsidR="003E2484" w:rsidRPr="00D4495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E2484" w:rsidRPr="00D44952">
        <w:rPr>
          <w:rFonts w:ascii="Times New Roman" w:hAnsi="Times New Roman" w:cs="Times New Roman"/>
          <w:sz w:val="28"/>
          <w:szCs w:val="28"/>
        </w:rPr>
        <w:t xml:space="preserve"> мероприятий в отношении автомобильных дорог местного значения определяется</w:t>
      </w:r>
      <w:proofErr w:type="gramEnd"/>
      <w:r w:rsidR="003E2484" w:rsidRPr="00D44952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предоставления и расходования субсидий бюджетам муниципальных образований области на осуществление д</w:t>
      </w:r>
      <w:r w:rsidR="003E2484" w:rsidRPr="00D44952">
        <w:rPr>
          <w:rFonts w:ascii="Times New Roman" w:hAnsi="Times New Roman" w:cs="Times New Roman"/>
          <w:sz w:val="28"/>
          <w:szCs w:val="28"/>
        </w:rPr>
        <w:t>о</w:t>
      </w:r>
      <w:r w:rsidR="003E2484" w:rsidRPr="00D44952">
        <w:rPr>
          <w:rFonts w:ascii="Times New Roman" w:hAnsi="Times New Roman" w:cs="Times New Roman"/>
          <w:sz w:val="28"/>
          <w:szCs w:val="28"/>
        </w:rPr>
        <w:t>рожной деятельности за счет бюджетных ассигнований Дорожного фонда Вологодской области.</w:t>
      </w:r>
    </w:p>
    <w:p w:rsidR="00AC07D4" w:rsidRDefault="003E2484" w:rsidP="001823C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Прогнозная (справочная) оцен</w:t>
      </w:r>
      <w:r w:rsidR="00466BDE" w:rsidRPr="00D44952">
        <w:rPr>
          <w:rFonts w:ascii="Times New Roman" w:hAnsi="Times New Roman" w:cs="Times New Roman"/>
          <w:sz w:val="28"/>
          <w:szCs w:val="28"/>
        </w:rPr>
        <w:t>ка расходов федерального и</w:t>
      </w:r>
      <w:r w:rsidRPr="00D44952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 xml:space="preserve">го бюджета приведена в </w:t>
      </w:r>
      <w:hyperlink w:anchor="sub_1002" w:history="1">
        <w:r w:rsidRPr="00D44952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466BDE" w:rsidRPr="00D44952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D4495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7486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5776D" w:rsidRDefault="0095776D" w:rsidP="0095776D"/>
    <w:p w:rsidR="0095776D" w:rsidRDefault="0095776D" w:rsidP="0095776D">
      <w:pPr>
        <w:ind w:firstLine="851"/>
        <w:jc w:val="both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D44952">
        <w:rPr>
          <w:b/>
          <w:bCs/>
          <w:sz w:val="28"/>
          <w:szCs w:val="28"/>
        </w:rPr>
        <w:t>. Целевые показатели (индикаторы) достижения цели и р</w:t>
      </w:r>
      <w:r w:rsidRPr="00D44952">
        <w:rPr>
          <w:b/>
          <w:bCs/>
          <w:sz w:val="28"/>
          <w:szCs w:val="28"/>
        </w:rPr>
        <w:t>е</w:t>
      </w:r>
      <w:r w:rsidRPr="00D44952">
        <w:rPr>
          <w:b/>
          <w:bCs/>
          <w:sz w:val="28"/>
          <w:szCs w:val="28"/>
        </w:rPr>
        <w:t xml:space="preserve">шения задач </w:t>
      </w:r>
      <w:r w:rsidRPr="00D44952">
        <w:rPr>
          <w:b/>
          <w:sz w:val="28"/>
          <w:szCs w:val="28"/>
        </w:rPr>
        <w:t>Муниципальной</w:t>
      </w:r>
      <w:r w:rsidRPr="00D44952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</w:t>
      </w:r>
      <w:r w:rsidRPr="00D44952">
        <w:rPr>
          <w:b/>
          <w:bCs/>
          <w:sz w:val="28"/>
          <w:szCs w:val="28"/>
        </w:rPr>
        <w:t>и прогноз</w:t>
      </w:r>
      <w:r>
        <w:rPr>
          <w:b/>
          <w:bCs/>
          <w:sz w:val="28"/>
          <w:szCs w:val="28"/>
        </w:rPr>
        <w:t xml:space="preserve"> </w:t>
      </w:r>
      <w:r w:rsidRPr="00D44952">
        <w:rPr>
          <w:b/>
          <w:bCs/>
          <w:sz w:val="28"/>
          <w:szCs w:val="28"/>
        </w:rPr>
        <w:t>конечных</w:t>
      </w:r>
    </w:p>
    <w:p w:rsidR="0095776D" w:rsidRPr="00D44952" w:rsidRDefault="0095776D" w:rsidP="0095776D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D44952">
        <w:rPr>
          <w:b/>
          <w:bCs/>
          <w:sz w:val="28"/>
          <w:szCs w:val="28"/>
        </w:rPr>
        <w:t>езультатов</w:t>
      </w:r>
      <w:r>
        <w:rPr>
          <w:b/>
          <w:bCs/>
          <w:sz w:val="28"/>
          <w:szCs w:val="28"/>
        </w:rPr>
        <w:t xml:space="preserve"> </w:t>
      </w:r>
      <w:r w:rsidRPr="00D44952">
        <w:rPr>
          <w:b/>
          <w:bCs/>
          <w:sz w:val="28"/>
          <w:szCs w:val="28"/>
        </w:rPr>
        <w:t xml:space="preserve">реализации </w:t>
      </w:r>
      <w:r w:rsidRPr="00D4495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D44952">
        <w:rPr>
          <w:b/>
          <w:bCs/>
          <w:sz w:val="28"/>
          <w:szCs w:val="28"/>
        </w:rPr>
        <w:t>программы</w:t>
      </w:r>
    </w:p>
    <w:p w:rsidR="0095776D" w:rsidRPr="00D44952" w:rsidRDefault="0095776D" w:rsidP="0095776D">
      <w:pPr>
        <w:pStyle w:val="aa"/>
        <w:ind w:hanging="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776D" w:rsidRPr="00D44952" w:rsidRDefault="0095776D" w:rsidP="0095776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 xml:space="preserve">граммы приведены в </w:t>
      </w:r>
      <w:hyperlink w:anchor="sub_1002" w:history="1">
        <w:r w:rsidRPr="00D4495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D44952">
        <w:rPr>
          <w:rFonts w:ascii="Times New Roman" w:hAnsi="Times New Roman" w:cs="Times New Roman"/>
          <w:sz w:val="28"/>
          <w:szCs w:val="28"/>
        </w:rPr>
        <w:t>№3 к Муниципальной программе.</w:t>
      </w:r>
    </w:p>
    <w:p w:rsidR="0095776D" w:rsidRPr="00D44952" w:rsidRDefault="0095776D" w:rsidP="0095776D">
      <w:pPr>
        <w:pStyle w:val="aa"/>
        <w:ind w:hanging="34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(индикаторов) Муниципальной программы приведена в приложении №4 к Муниципальной пр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грамме.</w:t>
      </w:r>
    </w:p>
    <w:p w:rsidR="0095776D" w:rsidRPr="00D44952" w:rsidRDefault="0095776D" w:rsidP="0095776D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позволит:</w:t>
      </w:r>
    </w:p>
    <w:p w:rsidR="0095776D" w:rsidRPr="00BC11E7" w:rsidRDefault="0095776D" w:rsidP="0095776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C11E7">
        <w:rPr>
          <w:rFonts w:ascii="Times New Roman" w:hAnsi="Times New Roman" w:cs="Times New Roman"/>
          <w:sz w:val="28"/>
          <w:szCs w:val="28"/>
        </w:rPr>
        <w:t>- снизить долю протяженности автомобильных дорог общего польз</w:t>
      </w:r>
      <w:r w:rsidRPr="00BC11E7">
        <w:rPr>
          <w:rFonts w:ascii="Times New Roman" w:hAnsi="Times New Roman" w:cs="Times New Roman"/>
          <w:sz w:val="28"/>
          <w:szCs w:val="28"/>
        </w:rPr>
        <w:t>о</w:t>
      </w:r>
      <w:r w:rsidRPr="00BC11E7">
        <w:rPr>
          <w:rFonts w:ascii="Times New Roman" w:hAnsi="Times New Roman" w:cs="Times New Roman"/>
          <w:sz w:val="28"/>
          <w:szCs w:val="28"/>
        </w:rPr>
        <w:t>вания муниципального значения, не отвечающих нормативным требован</w:t>
      </w:r>
      <w:r w:rsidRPr="00BC11E7">
        <w:rPr>
          <w:rFonts w:ascii="Times New Roman" w:hAnsi="Times New Roman" w:cs="Times New Roman"/>
          <w:sz w:val="28"/>
          <w:szCs w:val="28"/>
        </w:rPr>
        <w:t>и</w:t>
      </w:r>
      <w:r w:rsidRPr="00BC11E7">
        <w:rPr>
          <w:rFonts w:ascii="Times New Roman" w:hAnsi="Times New Roman" w:cs="Times New Roman"/>
          <w:sz w:val="28"/>
          <w:szCs w:val="28"/>
        </w:rPr>
        <w:t>ям, в общей протяженности автомобильных дорог общего пользования м</w:t>
      </w:r>
      <w:r w:rsidRPr="00BC11E7">
        <w:rPr>
          <w:rFonts w:ascii="Times New Roman" w:hAnsi="Times New Roman" w:cs="Times New Roman"/>
          <w:sz w:val="28"/>
          <w:szCs w:val="28"/>
        </w:rPr>
        <w:t>у</w:t>
      </w:r>
      <w:r w:rsidRPr="00BC11E7">
        <w:rPr>
          <w:rFonts w:ascii="Times New Roman" w:hAnsi="Times New Roman" w:cs="Times New Roman"/>
          <w:sz w:val="28"/>
          <w:szCs w:val="28"/>
        </w:rPr>
        <w:t xml:space="preserve">ниципального значения с </w:t>
      </w:r>
      <w:r w:rsidRPr="00BC11E7">
        <w:rPr>
          <w:rFonts w:ascii="Times New Roman" w:hAnsi="Times New Roman" w:cs="Times New Roman"/>
          <w:b/>
          <w:sz w:val="28"/>
          <w:szCs w:val="28"/>
        </w:rPr>
        <w:t>96.5%</w:t>
      </w:r>
      <w:r w:rsidRPr="00BC11E7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11E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Pr="00BC11E7">
        <w:rPr>
          <w:rFonts w:ascii="Times New Roman" w:hAnsi="Times New Roman" w:cs="Times New Roman"/>
          <w:b/>
          <w:sz w:val="28"/>
          <w:szCs w:val="28"/>
        </w:rPr>
        <w:t>93,8%</w:t>
      </w:r>
      <w:r w:rsidRPr="00BC11E7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11E7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95776D" w:rsidRDefault="0095776D" w:rsidP="0095776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96054B">
        <w:rPr>
          <w:rFonts w:ascii="Times New Roman" w:hAnsi="Times New Roman" w:cs="Times New Roman"/>
          <w:sz w:val="28"/>
          <w:szCs w:val="28"/>
        </w:rPr>
        <w:t>- сохранить количество перевезенных пассажиров по внутрирайо</w:t>
      </w:r>
      <w:r w:rsidRPr="0096054B">
        <w:rPr>
          <w:rFonts w:ascii="Times New Roman" w:hAnsi="Times New Roman" w:cs="Times New Roman"/>
          <w:sz w:val="28"/>
          <w:szCs w:val="28"/>
        </w:rPr>
        <w:t>н</w:t>
      </w:r>
      <w:r w:rsidRPr="0096054B">
        <w:rPr>
          <w:rFonts w:ascii="Times New Roman" w:hAnsi="Times New Roman" w:cs="Times New Roman"/>
          <w:sz w:val="28"/>
          <w:szCs w:val="28"/>
        </w:rPr>
        <w:t>ным маршрутам к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054B">
        <w:rPr>
          <w:rFonts w:ascii="Times New Roman" w:hAnsi="Times New Roman" w:cs="Times New Roman"/>
          <w:sz w:val="28"/>
          <w:szCs w:val="28"/>
        </w:rPr>
        <w:t xml:space="preserve"> году на уровне 2023 года –</w:t>
      </w:r>
      <w:r w:rsidRPr="0096054B">
        <w:rPr>
          <w:rFonts w:ascii="Times New Roman" w:hAnsi="Times New Roman" w:cs="Times New Roman"/>
          <w:b/>
          <w:sz w:val="28"/>
          <w:szCs w:val="28"/>
        </w:rPr>
        <w:t>5,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96054B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95776D" w:rsidRPr="0095776D" w:rsidRDefault="0095776D" w:rsidP="0095776D">
      <w:pPr>
        <w:sectPr w:rsidR="0095776D" w:rsidRPr="0095776D" w:rsidSect="00B57D81">
          <w:type w:val="continuous"/>
          <w:pgSz w:w="11907" w:h="16840" w:code="9"/>
          <w:pgMar w:top="851" w:right="851" w:bottom="1134" w:left="1418" w:header="720" w:footer="720" w:gutter="0"/>
          <w:pgNumType w:start="1" w:chapStyle="1"/>
          <w:cols w:space="720"/>
          <w:docGrid w:linePitch="326"/>
        </w:sectPr>
      </w:pPr>
    </w:p>
    <w:p w:rsidR="00506483" w:rsidRDefault="00506483" w:rsidP="0005632E">
      <w:pPr>
        <w:ind w:left="11199" w:hanging="284"/>
        <w:rPr>
          <w:bCs/>
        </w:rPr>
      </w:pPr>
    </w:p>
    <w:p w:rsidR="00915CAC" w:rsidRPr="00CC04DC" w:rsidRDefault="00506483" w:rsidP="0005632E">
      <w:pPr>
        <w:ind w:left="11199" w:hanging="284"/>
      </w:pPr>
      <w:r>
        <w:rPr>
          <w:bCs/>
        </w:rPr>
        <w:t>«</w:t>
      </w:r>
      <w:r w:rsidR="00915CAC" w:rsidRPr="00CC04DC">
        <w:rPr>
          <w:bCs/>
        </w:rPr>
        <w:t>Приложение №1</w:t>
      </w:r>
    </w:p>
    <w:p w:rsidR="00915CAC" w:rsidRPr="00CC04DC" w:rsidRDefault="00915CAC" w:rsidP="0005632E">
      <w:pPr>
        <w:ind w:left="11482" w:hanging="567"/>
      </w:pPr>
      <w:r w:rsidRPr="00CC04DC">
        <w:rPr>
          <w:bCs/>
        </w:rPr>
        <w:t xml:space="preserve">к </w:t>
      </w:r>
      <w:r w:rsidRPr="00CC04DC">
        <w:t>Муниципальной программе</w:t>
      </w:r>
    </w:p>
    <w:p w:rsidR="00915CAC" w:rsidRPr="00D44952" w:rsidRDefault="00915CAC" w:rsidP="00915CAC">
      <w:pPr>
        <w:rPr>
          <w:bCs/>
          <w:sz w:val="28"/>
          <w:szCs w:val="28"/>
        </w:rPr>
      </w:pP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реализации </w:t>
      </w:r>
      <w:r w:rsidRPr="00D449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915CAC" w:rsidRPr="00D44952" w:rsidRDefault="00915CAC" w:rsidP="00915CAC">
      <w:pPr>
        <w:ind w:left="10560"/>
        <w:rPr>
          <w:sz w:val="28"/>
          <w:szCs w:val="28"/>
        </w:rPr>
      </w:pPr>
    </w:p>
    <w:tbl>
      <w:tblPr>
        <w:tblW w:w="4893" w:type="pct"/>
        <w:jc w:val="center"/>
        <w:tblLook w:val="0000" w:firstRow="0" w:lastRow="0" w:firstColumn="0" w:lastColumn="0" w:noHBand="0" w:noVBand="0"/>
      </w:tblPr>
      <w:tblGrid>
        <w:gridCol w:w="4104"/>
        <w:gridCol w:w="1618"/>
        <w:gridCol w:w="1514"/>
        <w:gridCol w:w="1644"/>
        <w:gridCol w:w="1687"/>
        <w:gridCol w:w="1690"/>
        <w:gridCol w:w="2214"/>
      </w:tblGrid>
      <w:tr w:rsidR="007533F3" w:rsidRPr="0095776D" w:rsidTr="0095776D">
        <w:trPr>
          <w:trHeight w:val="469"/>
          <w:jc w:val="center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5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Расходы (тыс. руб.), годы</w:t>
            </w:r>
          </w:p>
        </w:tc>
      </w:tr>
      <w:tr w:rsidR="007533F3" w:rsidRPr="0095776D" w:rsidTr="0095776D">
        <w:trPr>
          <w:trHeight w:val="701"/>
          <w:jc w:val="center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62657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202</w:t>
            </w:r>
            <w:r w:rsidR="00A21B70" w:rsidRPr="0095776D">
              <w:rPr>
                <w:sz w:val="28"/>
                <w:szCs w:val="28"/>
              </w:rPr>
              <w:t>3</w:t>
            </w:r>
            <w:r w:rsidR="007533F3" w:rsidRPr="0095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62657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202</w:t>
            </w:r>
            <w:r w:rsidR="00A21B70" w:rsidRPr="0095776D">
              <w:rPr>
                <w:sz w:val="28"/>
                <w:szCs w:val="28"/>
              </w:rPr>
              <w:t>4</w:t>
            </w:r>
            <w:r w:rsidR="007533F3" w:rsidRPr="0095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62657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202</w:t>
            </w:r>
            <w:r w:rsidR="00A21B70" w:rsidRPr="0095776D">
              <w:rPr>
                <w:sz w:val="28"/>
                <w:szCs w:val="28"/>
              </w:rPr>
              <w:t>5</w:t>
            </w:r>
            <w:r w:rsidR="007533F3" w:rsidRPr="0095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62657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202</w:t>
            </w:r>
            <w:r w:rsidR="00A21B70" w:rsidRPr="0095776D">
              <w:rPr>
                <w:sz w:val="28"/>
                <w:szCs w:val="28"/>
              </w:rPr>
              <w:t>6</w:t>
            </w:r>
            <w:r w:rsidR="007533F3" w:rsidRPr="0095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62657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202</w:t>
            </w:r>
            <w:r w:rsidR="00A21B70" w:rsidRPr="0095776D">
              <w:rPr>
                <w:sz w:val="28"/>
                <w:szCs w:val="28"/>
              </w:rPr>
              <w:t>7</w:t>
            </w:r>
            <w:r w:rsidR="007533F3" w:rsidRPr="0095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Итого</w:t>
            </w:r>
          </w:p>
        </w:tc>
      </w:tr>
      <w:tr w:rsidR="007533F3" w:rsidRPr="0095776D" w:rsidTr="0095776D">
        <w:trPr>
          <w:trHeight w:val="543"/>
          <w:jc w:val="center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3F3" w:rsidRPr="0095776D" w:rsidRDefault="007533F3" w:rsidP="0095776D">
            <w:pPr>
              <w:jc w:val="center"/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7</w:t>
            </w:r>
          </w:p>
        </w:tc>
      </w:tr>
      <w:tr w:rsidR="0095776D" w:rsidRPr="0095776D" w:rsidTr="0095776D">
        <w:trPr>
          <w:trHeight w:val="315"/>
          <w:jc w:val="center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6D" w:rsidRPr="0095776D" w:rsidRDefault="0095776D" w:rsidP="0095776D">
            <w:pPr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Всего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E00508" w:rsidP="00957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75 115,1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113 785,0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AB0097" w:rsidP="00957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12 1</w:t>
            </w:r>
            <w:r w:rsidR="00F76092">
              <w:rPr>
                <w:bCs/>
                <w:sz w:val="28"/>
                <w:szCs w:val="28"/>
              </w:rPr>
              <w:t>57,0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11 070,0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7 342,0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AB0097" w:rsidP="00957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219 4</w:t>
            </w:r>
            <w:r w:rsidR="00F76092">
              <w:rPr>
                <w:bCs/>
                <w:sz w:val="28"/>
                <w:szCs w:val="28"/>
              </w:rPr>
              <w:t>69,1</w:t>
            </w:r>
          </w:p>
        </w:tc>
      </w:tr>
      <w:tr w:rsidR="0095776D" w:rsidRPr="0095776D" w:rsidTr="0095776D">
        <w:trPr>
          <w:trHeight w:val="385"/>
          <w:jc w:val="center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6D" w:rsidRPr="0095776D" w:rsidRDefault="0095776D" w:rsidP="0095776D">
            <w:pPr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из них: Подпрограмма 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E00508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69 571,1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112 555,4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AB0097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10 9</w:t>
            </w:r>
            <w:r w:rsidR="00F76092">
              <w:rPr>
                <w:bCs/>
                <w:iCs/>
                <w:color w:val="000000"/>
                <w:sz w:val="28"/>
                <w:szCs w:val="28"/>
              </w:rPr>
              <w:t>29,7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9 842,7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95776D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5776D">
              <w:rPr>
                <w:bCs/>
                <w:iCs/>
                <w:color w:val="000000"/>
                <w:sz w:val="28"/>
                <w:szCs w:val="28"/>
              </w:rPr>
              <w:t>7 330,0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AB0097" w:rsidP="00AB0097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210</w:t>
            </w:r>
            <w:r w:rsidR="00F76092">
              <w:rPr>
                <w:bCs/>
                <w:iCs/>
                <w:color w:val="000000"/>
                <w:sz w:val="28"/>
                <w:szCs w:val="28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="00F76092">
              <w:rPr>
                <w:bCs/>
                <w:iCs/>
                <w:color w:val="000000"/>
                <w:sz w:val="28"/>
                <w:szCs w:val="28"/>
              </w:rPr>
              <w:t>28,9</w:t>
            </w:r>
          </w:p>
        </w:tc>
      </w:tr>
      <w:tr w:rsidR="0095776D" w:rsidRPr="0095776D" w:rsidTr="0095776D">
        <w:trPr>
          <w:trHeight w:val="315"/>
          <w:jc w:val="center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6D" w:rsidRPr="0095776D" w:rsidRDefault="0095776D" w:rsidP="0095776D">
            <w:pPr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E00508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5 544,0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1 229,6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1 227,3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1 227,3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76D" w:rsidRPr="0095776D" w:rsidRDefault="00F76092" w:rsidP="0095776D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9 240,2</w:t>
            </w:r>
          </w:p>
        </w:tc>
      </w:tr>
      <w:tr w:rsidR="00F76092" w:rsidRPr="0095776D" w:rsidTr="0095776D">
        <w:trPr>
          <w:trHeight w:val="541"/>
          <w:jc w:val="center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2" w:rsidRPr="0095776D" w:rsidRDefault="00F76092" w:rsidP="0095776D">
            <w:pPr>
              <w:rPr>
                <w:sz w:val="28"/>
                <w:szCs w:val="28"/>
              </w:rPr>
            </w:pPr>
            <w:r w:rsidRPr="0095776D"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6092" w:rsidRPr="0095776D" w:rsidRDefault="00F76092" w:rsidP="00AF09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75 115,1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6092" w:rsidRPr="0095776D" w:rsidRDefault="00F76092" w:rsidP="00AF09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113 785,0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6092" w:rsidRPr="0095776D" w:rsidRDefault="00AB0097" w:rsidP="00AB00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F7609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1</w:t>
            </w:r>
            <w:r w:rsidR="00F76092">
              <w:rPr>
                <w:bCs/>
                <w:sz w:val="28"/>
                <w:szCs w:val="28"/>
              </w:rPr>
              <w:t>57,0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6092" w:rsidRPr="0095776D" w:rsidRDefault="00F76092" w:rsidP="00AF09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11 070,0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6092" w:rsidRPr="0095776D" w:rsidRDefault="00F76092" w:rsidP="00AF09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7 342,0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6092" w:rsidRPr="0095776D" w:rsidRDefault="00AB0097" w:rsidP="00AB00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</w:t>
            </w:r>
            <w:r w:rsidR="00F7609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4</w:t>
            </w:r>
            <w:r w:rsidR="00F76092">
              <w:rPr>
                <w:bCs/>
                <w:sz w:val="28"/>
                <w:szCs w:val="28"/>
              </w:rPr>
              <w:t>69,1</w:t>
            </w:r>
          </w:p>
        </w:tc>
      </w:tr>
    </w:tbl>
    <w:p w:rsidR="00915CAC" w:rsidRPr="00D44952" w:rsidRDefault="00915CAC" w:rsidP="00485E95">
      <w:pPr>
        <w:rPr>
          <w:bCs/>
          <w:sz w:val="28"/>
          <w:szCs w:val="28"/>
        </w:rPr>
      </w:pPr>
    </w:p>
    <w:p w:rsidR="00915CAC" w:rsidRPr="00AD1AE4" w:rsidRDefault="00915CAC" w:rsidP="00AD1AE4">
      <w:pPr>
        <w:ind w:left="11199" w:right="-313"/>
        <w:rPr>
          <w:bCs/>
        </w:rPr>
      </w:pPr>
      <w:r w:rsidRPr="00CC04DC">
        <w:rPr>
          <w:bCs/>
        </w:rPr>
        <w:t>Приложение № 2</w:t>
      </w:r>
      <w:r w:rsidRPr="00CC04DC">
        <w:rPr>
          <w:bCs/>
        </w:rPr>
        <w:br/>
        <w:t xml:space="preserve">к </w:t>
      </w:r>
      <w:r w:rsidRPr="00CC04DC">
        <w:t>Муниципальной</w:t>
      </w:r>
      <w:r w:rsidRPr="00CC04DC">
        <w:rPr>
          <w:bCs/>
        </w:rPr>
        <w:t xml:space="preserve"> программе</w:t>
      </w:r>
    </w:p>
    <w:p w:rsidR="00D1585A" w:rsidRPr="0095776D" w:rsidRDefault="00915CAC" w:rsidP="00915CA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6D">
        <w:rPr>
          <w:rFonts w:ascii="Times New Roman" w:hAnsi="Times New Roman" w:cs="Times New Roman"/>
          <w:b/>
          <w:bCs/>
          <w:sz w:val="28"/>
          <w:szCs w:val="28"/>
        </w:rPr>
        <w:t xml:space="preserve">Прогнозная (справочная) оценка </w:t>
      </w:r>
      <w:r w:rsidR="004328FE" w:rsidRPr="0095776D">
        <w:rPr>
          <w:rFonts w:ascii="Times New Roman" w:hAnsi="Times New Roman" w:cs="Times New Roman"/>
          <w:b/>
          <w:bCs/>
          <w:sz w:val="28"/>
          <w:szCs w:val="28"/>
        </w:rPr>
        <w:t>расходов</w:t>
      </w:r>
      <w:r w:rsidRPr="0095776D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и областного </w:t>
      </w:r>
      <w:r w:rsidRPr="0095776D">
        <w:rPr>
          <w:rFonts w:ascii="Times New Roman" w:hAnsi="Times New Roman" w:cs="Times New Roman"/>
          <w:b/>
          <w:sz w:val="28"/>
          <w:szCs w:val="28"/>
        </w:rPr>
        <w:t>бюджетов на реализацию целей</w:t>
      </w:r>
    </w:p>
    <w:p w:rsidR="00915CAC" w:rsidRPr="00AD1AE4" w:rsidRDefault="00915CAC" w:rsidP="00AD1AE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6D">
        <w:rPr>
          <w:rFonts w:ascii="Times New Roman" w:hAnsi="Times New Roman" w:cs="Times New Roman"/>
          <w:b/>
          <w:sz w:val="28"/>
          <w:szCs w:val="28"/>
        </w:rPr>
        <w:t>Муниципальной программы, тыс. руб.</w:t>
      </w:r>
    </w:p>
    <w:tbl>
      <w:tblPr>
        <w:tblW w:w="52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7"/>
        <w:gridCol w:w="1739"/>
        <w:gridCol w:w="1702"/>
        <w:gridCol w:w="1842"/>
        <w:gridCol w:w="1842"/>
        <w:gridCol w:w="1842"/>
        <w:gridCol w:w="2549"/>
      </w:tblGrid>
      <w:tr w:rsidR="006B59E0" w:rsidRPr="00D44952" w:rsidTr="00B57D81">
        <w:trPr>
          <w:trHeight w:val="419"/>
        </w:trPr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CA048B" w:rsidRDefault="006B59E0" w:rsidP="008B7394">
            <w:pPr>
              <w:jc w:val="center"/>
              <w:rPr>
                <w:b/>
                <w:sz w:val="28"/>
                <w:szCs w:val="28"/>
              </w:rPr>
            </w:pPr>
            <w:r w:rsidRPr="00CA048B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7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CA048B" w:rsidRDefault="006B59E0" w:rsidP="008B7394">
            <w:pPr>
              <w:jc w:val="center"/>
              <w:rPr>
                <w:b/>
                <w:sz w:val="28"/>
                <w:szCs w:val="28"/>
              </w:rPr>
            </w:pPr>
            <w:r w:rsidRPr="00CA048B">
              <w:rPr>
                <w:b/>
                <w:sz w:val="28"/>
                <w:szCs w:val="28"/>
              </w:rPr>
              <w:t>Оценка расходов (тыс. руб.), годы</w:t>
            </w:r>
          </w:p>
        </w:tc>
      </w:tr>
      <w:tr w:rsidR="00A21B70" w:rsidRPr="00D44952" w:rsidTr="00B57D81">
        <w:trPr>
          <w:trHeight w:val="415"/>
        </w:trPr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CA048B" w:rsidRDefault="00A21B70" w:rsidP="008B73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CA048B" w:rsidRDefault="00A21B70" w:rsidP="00E85289">
            <w:pPr>
              <w:jc w:val="center"/>
              <w:rPr>
                <w:b/>
                <w:sz w:val="28"/>
                <w:szCs w:val="28"/>
              </w:rPr>
            </w:pPr>
            <w:r w:rsidRPr="00CA048B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CA048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CA048B" w:rsidRDefault="00A21B70" w:rsidP="00E85289">
            <w:pPr>
              <w:jc w:val="center"/>
              <w:rPr>
                <w:b/>
                <w:sz w:val="28"/>
                <w:szCs w:val="28"/>
              </w:rPr>
            </w:pPr>
            <w:r w:rsidRPr="00CA048B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CA048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CA048B" w:rsidRDefault="00A21B70" w:rsidP="00E85289">
            <w:pPr>
              <w:jc w:val="center"/>
              <w:rPr>
                <w:b/>
                <w:sz w:val="28"/>
                <w:szCs w:val="28"/>
              </w:rPr>
            </w:pPr>
            <w:r w:rsidRPr="00CA048B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CA048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CA048B" w:rsidRDefault="00A21B70" w:rsidP="00E85289">
            <w:pPr>
              <w:jc w:val="center"/>
              <w:rPr>
                <w:b/>
                <w:sz w:val="28"/>
                <w:szCs w:val="28"/>
              </w:rPr>
            </w:pPr>
            <w:r w:rsidRPr="00CA048B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CA048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CA048B" w:rsidRDefault="00A21B70" w:rsidP="00E85289">
            <w:pPr>
              <w:jc w:val="center"/>
              <w:rPr>
                <w:b/>
                <w:sz w:val="28"/>
                <w:szCs w:val="28"/>
              </w:rPr>
            </w:pPr>
            <w:r w:rsidRPr="00CA048B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CA048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CA048B" w:rsidRDefault="00A21B70" w:rsidP="00E85289">
            <w:pPr>
              <w:jc w:val="center"/>
              <w:rPr>
                <w:b/>
                <w:sz w:val="28"/>
                <w:szCs w:val="28"/>
              </w:rPr>
            </w:pPr>
            <w:r w:rsidRPr="00CA048B">
              <w:rPr>
                <w:b/>
                <w:sz w:val="28"/>
                <w:szCs w:val="28"/>
              </w:rPr>
              <w:t>Итого</w:t>
            </w:r>
          </w:p>
        </w:tc>
      </w:tr>
      <w:tr w:rsidR="006B59E0" w:rsidRPr="00D44952" w:rsidTr="00B57D81">
        <w:trPr>
          <w:trHeight w:val="60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D44952" w:rsidRDefault="006B59E0" w:rsidP="00AD1AE4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D44952" w:rsidRDefault="006B59E0" w:rsidP="00AD1AE4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D44952" w:rsidRDefault="006B59E0" w:rsidP="00AD1AE4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D44952" w:rsidRDefault="006B59E0" w:rsidP="00AD1AE4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D44952" w:rsidRDefault="006B59E0" w:rsidP="00AD1AE4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D44952" w:rsidRDefault="006B59E0" w:rsidP="00AD1AE4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E0" w:rsidRPr="00D44952" w:rsidRDefault="006B59E0" w:rsidP="00AD1AE4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7</w:t>
            </w:r>
          </w:p>
        </w:tc>
      </w:tr>
      <w:tr w:rsidR="003F0A80" w:rsidRPr="00D44952" w:rsidTr="00B57D81">
        <w:trPr>
          <w:trHeight w:val="447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80" w:rsidRPr="00CA048B" w:rsidRDefault="003F0A80" w:rsidP="00AD1AE4">
            <w:pPr>
              <w:rPr>
                <w:b/>
                <w:bCs/>
                <w:sz w:val="28"/>
                <w:szCs w:val="28"/>
              </w:rPr>
            </w:pPr>
            <w:r w:rsidRPr="00CA048B">
              <w:rPr>
                <w:b/>
                <w:bCs/>
                <w:sz w:val="28"/>
                <w:szCs w:val="28"/>
              </w:rPr>
              <w:t>Всего, в т. ч: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A80" w:rsidRPr="0095776D" w:rsidRDefault="003F0A80" w:rsidP="005F72D4">
            <w:pPr>
              <w:jc w:val="center"/>
              <w:rPr>
                <w:b/>
                <w:sz w:val="28"/>
                <w:szCs w:val="28"/>
              </w:rPr>
            </w:pPr>
            <w:r w:rsidRPr="009924DD">
              <w:rPr>
                <w:b/>
                <w:sz w:val="28"/>
                <w:szCs w:val="28"/>
              </w:rPr>
              <w:t>66 102,3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99 983,9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1 539,7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1 539,7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169 165,6</w:t>
            </w:r>
          </w:p>
        </w:tc>
      </w:tr>
      <w:tr w:rsidR="00A21B70" w:rsidRPr="00D44952" w:rsidTr="00B57D81">
        <w:trPr>
          <w:trHeight w:val="42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D44952" w:rsidRDefault="00A21B70" w:rsidP="00AD1AE4">
            <w:pPr>
              <w:ind w:firstLine="572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A21B70" w:rsidP="00B1564C">
            <w:pPr>
              <w:jc w:val="center"/>
              <w:rPr>
                <w:sz w:val="28"/>
                <w:szCs w:val="28"/>
              </w:rPr>
            </w:pPr>
            <w:r w:rsidRPr="001547A0">
              <w:rPr>
                <w:sz w:val="28"/>
                <w:szCs w:val="28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A21B70" w:rsidP="00B1564C">
            <w:pPr>
              <w:jc w:val="center"/>
              <w:rPr>
                <w:sz w:val="28"/>
                <w:szCs w:val="28"/>
              </w:rPr>
            </w:pPr>
            <w:r w:rsidRPr="001547A0">
              <w:rPr>
                <w:sz w:val="28"/>
                <w:szCs w:val="28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A21B70" w:rsidP="00E85289">
            <w:pPr>
              <w:jc w:val="center"/>
              <w:rPr>
                <w:sz w:val="28"/>
                <w:szCs w:val="28"/>
              </w:rPr>
            </w:pPr>
            <w:r w:rsidRPr="001547A0">
              <w:rPr>
                <w:sz w:val="28"/>
                <w:szCs w:val="28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A21B70" w:rsidP="00E85289">
            <w:pPr>
              <w:jc w:val="center"/>
              <w:rPr>
                <w:sz w:val="28"/>
                <w:szCs w:val="28"/>
              </w:rPr>
            </w:pPr>
            <w:r w:rsidRPr="001547A0">
              <w:rPr>
                <w:sz w:val="28"/>
                <w:szCs w:val="28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A21B70" w:rsidP="00E85289">
            <w:pPr>
              <w:jc w:val="center"/>
              <w:rPr>
                <w:sz w:val="28"/>
                <w:szCs w:val="28"/>
              </w:rPr>
            </w:pPr>
            <w:r w:rsidRPr="001547A0">
              <w:rPr>
                <w:sz w:val="28"/>
                <w:szCs w:val="28"/>
              </w:rPr>
              <w:t>-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A21B70" w:rsidP="00B1564C">
            <w:pPr>
              <w:jc w:val="center"/>
              <w:rPr>
                <w:sz w:val="28"/>
                <w:szCs w:val="28"/>
              </w:rPr>
            </w:pPr>
            <w:r w:rsidRPr="001547A0">
              <w:rPr>
                <w:sz w:val="28"/>
                <w:szCs w:val="28"/>
              </w:rPr>
              <w:t>-</w:t>
            </w:r>
          </w:p>
        </w:tc>
      </w:tr>
      <w:tr w:rsidR="00A21B70" w:rsidRPr="00D44952" w:rsidTr="00B57D81">
        <w:trPr>
          <w:trHeight w:val="363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D44952" w:rsidRDefault="00A21B70" w:rsidP="00AD1AE4">
            <w:pPr>
              <w:ind w:firstLine="572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F2040F" w:rsidRDefault="009924DD" w:rsidP="00E8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66 102,3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F2040F" w:rsidRDefault="00F76092" w:rsidP="00E8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99 983,9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F76092" w:rsidP="00E8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1 539,7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F76092" w:rsidP="00E8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1 539,7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1547A0" w:rsidRDefault="00A21B70" w:rsidP="00E85289">
            <w:pPr>
              <w:jc w:val="center"/>
              <w:rPr>
                <w:sz w:val="28"/>
                <w:szCs w:val="28"/>
              </w:rPr>
            </w:pPr>
            <w:r w:rsidRPr="001547A0">
              <w:rPr>
                <w:sz w:val="28"/>
                <w:szCs w:val="28"/>
              </w:rPr>
              <w:t>-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B70" w:rsidRPr="00F2040F" w:rsidRDefault="003F0A80" w:rsidP="00B15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169 165,6</w:t>
            </w:r>
          </w:p>
        </w:tc>
      </w:tr>
    </w:tbl>
    <w:p w:rsidR="002A4BA6" w:rsidRPr="00D44952" w:rsidRDefault="002A4BA6" w:rsidP="00915CAC">
      <w:pPr>
        <w:rPr>
          <w:sz w:val="28"/>
          <w:szCs w:val="28"/>
        </w:rPr>
        <w:sectPr w:rsidR="002A4BA6" w:rsidRPr="00D44952" w:rsidSect="00B57D81">
          <w:pgSz w:w="16840" w:h="11907" w:orient="landscape" w:code="9"/>
          <w:pgMar w:top="851" w:right="851" w:bottom="1134" w:left="1418" w:header="720" w:footer="720" w:gutter="0"/>
          <w:pgNumType w:start="11"/>
          <w:cols w:space="720"/>
          <w:titlePg/>
          <w:docGrid w:linePitch="326"/>
        </w:sectPr>
      </w:pPr>
    </w:p>
    <w:p w:rsidR="00915CAC" w:rsidRPr="00524CB1" w:rsidRDefault="00915CAC" w:rsidP="0005632E">
      <w:pPr>
        <w:ind w:left="11624" w:right="-738"/>
        <w:rPr>
          <w:bCs/>
          <w:sz w:val="28"/>
          <w:szCs w:val="28"/>
        </w:rPr>
      </w:pPr>
      <w:r w:rsidRPr="00CC04DC">
        <w:rPr>
          <w:bCs/>
        </w:rPr>
        <w:lastRenderedPageBreak/>
        <w:t>Приложение № 3</w:t>
      </w:r>
      <w:r w:rsidRPr="00CC04DC">
        <w:rPr>
          <w:bCs/>
        </w:rPr>
        <w:br/>
        <w:t xml:space="preserve">к </w:t>
      </w:r>
      <w:r w:rsidRPr="00CC04DC">
        <w:t>Муниципальной</w:t>
      </w:r>
      <w:r w:rsidRPr="00CC04DC">
        <w:rPr>
          <w:bCs/>
        </w:rPr>
        <w:t xml:space="preserve"> программе</w:t>
      </w:r>
    </w:p>
    <w:p w:rsidR="0005632E" w:rsidRDefault="0005632E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целевых показателях (индикаторах) </w:t>
      </w:r>
      <w:r w:rsidRPr="00D449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394"/>
        <w:gridCol w:w="4649"/>
        <w:gridCol w:w="886"/>
        <w:gridCol w:w="1033"/>
        <w:gridCol w:w="1033"/>
        <w:gridCol w:w="1033"/>
        <w:gridCol w:w="1033"/>
        <w:gridCol w:w="1033"/>
        <w:gridCol w:w="1598"/>
      </w:tblGrid>
      <w:tr w:rsidR="00E93347" w:rsidRPr="00CC04DC" w:rsidTr="00B57D81">
        <w:trPr>
          <w:trHeight w:val="165"/>
        </w:trPr>
        <w:tc>
          <w:tcPr>
            <w:tcW w:w="191" w:type="pct"/>
            <w:vMerge w:val="restart"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 xml:space="preserve">№ </w:t>
            </w:r>
            <w:proofErr w:type="gramStart"/>
            <w:r w:rsidRPr="00CA048B">
              <w:rPr>
                <w:b/>
              </w:rPr>
              <w:t>п</w:t>
            </w:r>
            <w:proofErr w:type="gramEnd"/>
            <w:r w:rsidRPr="00CA048B">
              <w:rPr>
                <w:b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Задача, напра</w:t>
            </w:r>
            <w:r w:rsidRPr="00CA048B">
              <w:rPr>
                <w:b/>
              </w:rPr>
              <w:t>в</w:t>
            </w:r>
            <w:r w:rsidRPr="00CA048B">
              <w:rPr>
                <w:b/>
              </w:rPr>
              <w:t>ленная на дост</w:t>
            </w:r>
            <w:r w:rsidRPr="00CA048B">
              <w:rPr>
                <w:b/>
              </w:rPr>
              <w:t>и</w:t>
            </w:r>
            <w:r w:rsidRPr="00CA048B">
              <w:rPr>
                <w:b/>
              </w:rPr>
              <w:t>жение цели</w:t>
            </w:r>
          </w:p>
        </w:tc>
        <w:tc>
          <w:tcPr>
            <w:tcW w:w="1522" w:type="pct"/>
            <w:vMerge w:val="restart"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Наименование показателя (индикат</w:t>
            </w:r>
            <w:r w:rsidRPr="00CA048B">
              <w:rPr>
                <w:b/>
              </w:rPr>
              <w:t>о</w:t>
            </w:r>
            <w:r w:rsidRPr="00CA048B">
              <w:rPr>
                <w:b/>
              </w:rPr>
              <w:t>ра)</w:t>
            </w:r>
          </w:p>
        </w:tc>
        <w:tc>
          <w:tcPr>
            <w:tcW w:w="290" w:type="pct"/>
            <w:vMerge w:val="restart"/>
            <w:vAlign w:val="center"/>
          </w:tcPr>
          <w:p w:rsidR="00E93347" w:rsidRPr="00CA048B" w:rsidRDefault="00E93347" w:rsidP="00915CAC">
            <w:pPr>
              <w:ind w:left="-109" w:right="-107"/>
              <w:jc w:val="center"/>
              <w:rPr>
                <w:b/>
              </w:rPr>
            </w:pPr>
            <w:r w:rsidRPr="00CA048B">
              <w:rPr>
                <w:b/>
              </w:rPr>
              <w:t>Ед. изм.</w:t>
            </w:r>
          </w:p>
        </w:tc>
        <w:tc>
          <w:tcPr>
            <w:tcW w:w="2213" w:type="pct"/>
            <w:gridSpan w:val="6"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E93347">
              <w:rPr>
                <w:b/>
              </w:rPr>
              <w:t>Значение показателя (индикатора)</w:t>
            </w:r>
          </w:p>
        </w:tc>
      </w:tr>
      <w:tr w:rsidR="00E93347" w:rsidRPr="00CC04DC" w:rsidTr="00B57D81">
        <w:trPr>
          <w:trHeight w:val="70"/>
        </w:trPr>
        <w:tc>
          <w:tcPr>
            <w:tcW w:w="191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  <w:tc>
          <w:tcPr>
            <w:tcW w:w="784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  <w:tc>
          <w:tcPr>
            <w:tcW w:w="1522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  <w:tc>
          <w:tcPr>
            <w:tcW w:w="290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  <w:tc>
          <w:tcPr>
            <w:tcW w:w="1689" w:type="pct"/>
            <w:gridSpan w:val="5"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Прогноз</w:t>
            </w:r>
          </w:p>
        </w:tc>
        <w:tc>
          <w:tcPr>
            <w:tcW w:w="524" w:type="pct"/>
            <w:vMerge w:val="restart"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Примечание</w:t>
            </w:r>
          </w:p>
        </w:tc>
      </w:tr>
      <w:tr w:rsidR="00E93347" w:rsidRPr="00CC04DC" w:rsidTr="00B57D81">
        <w:trPr>
          <w:trHeight w:val="360"/>
        </w:trPr>
        <w:tc>
          <w:tcPr>
            <w:tcW w:w="191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  <w:tc>
          <w:tcPr>
            <w:tcW w:w="784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  <w:tc>
          <w:tcPr>
            <w:tcW w:w="1522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  <w:tc>
          <w:tcPr>
            <w:tcW w:w="290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  <w:tc>
          <w:tcPr>
            <w:tcW w:w="338" w:type="pct"/>
            <w:vAlign w:val="center"/>
          </w:tcPr>
          <w:p w:rsidR="00E93347" w:rsidRPr="00A21B70" w:rsidRDefault="00E93347" w:rsidP="00E85289">
            <w:pPr>
              <w:jc w:val="center"/>
              <w:rPr>
                <w:b/>
              </w:rPr>
            </w:pPr>
            <w:r w:rsidRPr="00A21B70"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 w:rsidRPr="00A21B70">
              <w:rPr>
                <w:b/>
              </w:rPr>
              <w:t>год</w:t>
            </w:r>
          </w:p>
        </w:tc>
        <w:tc>
          <w:tcPr>
            <w:tcW w:w="338" w:type="pct"/>
            <w:vAlign w:val="center"/>
          </w:tcPr>
          <w:p w:rsidR="00E93347" w:rsidRPr="00A21B70" w:rsidRDefault="00E93347" w:rsidP="00E85289">
            <w:pPr>
              <w:jc w:val="center"/>
              <w:rPr>
                <w:b/>
              </w:rPr>
            </w:pPr>
            <w:r w:rsidRPr="00A21B70">
              <w:rPr>
                <w:b/>
              </w:rPr>
              <w:t>2024 год</w:t>
            </w:r>
          </w:p>
        </w:tc>
        <w:tc>
          <w:tcPr>
            <w:tcW w:w="338" w:type="pct"/>
            <w:vAlign w:val="center"/>
          </w:tcPr>
          <w:p w:rsidR="00E93347" w:rsidRPr="00A21B70" w:rsidRDefault="00E93347" w:rsidP="00E85289">
            <w:pPr>
              <w:jc w:val="center"/>
              <w:rPr>
                <w:b/>
              </w:rPr>
            </w:pPr>
            <w:r w:rsidRPr="00A21B70">
              <w:rPr>
                <w:b/>
              </w:rPr>
              <w:t>2025 год</w:t>
            </w:r>
          </w:p>
        </w:tc>
        <w:tc>
          <w:tcPr>
            <w:tcW w:w="338" w:type="pct"/>
            <w:vAlign w:val="center"/>
          </w:tcPr>
          <w:p w:rsidR="00E93347" w:rsidRPr="00A21B70" w:rsidRDefault="00E93347" w:rsidP="00E85289">
            <w:pPr>
              <w:jc w:val="center"/>
              <w:rPr>
                <w:b/>
              </w:rPr>
            </w:pPr>
            <w:r w:rsidRPr="00A21B70">
              <w:rPr>
                <w:b/>
              </w:rPr>
              <w:t>2026 год</w:t>
            </w:r>
          </w:p>
        </w:tc>
        <w:tc>
          <w:tcPr>
            <w:tcW w:w="338" w:type="pct"/>
            <w:vAlign w:val="center"/>
          </w:tcPr>
          <w:p w:rsidR="00E93347" w:rsidRPr="00A21B70" w:rsidRDefault="00E93347" w:rsidP="00E85289">
            <w:pPr>
              <w:jc w:val="center"/>
              <w:rPr>
                <w:b/>
              </w:rPr>
            </w:pPr>
            <w:r w:rsidRPr="00A21B70">
              <w:rPr>
                <w:b/>
              </w:rPr>
              <w:t>2027 год</w:t>
            </w:r>
          </w:p>
        </w:tc>
        <w:tc>
          <w:tcPr>
            <w:tcW w:w="524" w:type="pct"/>
            <w:vMerge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</w:p>
        </w:tc>
      </w:tr>
      <w:tr w:rsidR="00E93347" w:rsidRPr="00CC04DC" w:rsidTr="00B57D81">
        <w:trPr>
          <w:trHeight w:val="315"/>
        </w:trPr>
        <w:tc>
          <w:tcPr>
            <w:tcW w:w="191" w:type="pct"/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1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2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3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4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6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7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8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10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E93347" w:rsidRPr="00CA048B" w:rsidRDefault="00E93347" w:rsidP="00915CAC">
            <w:pPr>
              <w:jc w:val="center"/>
              <w:rPr>
                <w:b/>
              </w:rPr>
            </w:pPr>
            <w:r w:rsidRPr="00CA048B">
              <w:rPr>
                <w:b/>
              </w:rPr>
              <w:t>13</w:t>
            </w:r>
          </w:p>
        </w:tc>
      </w:tr>
      <w:tr w:rsidR="00E93347" w:rsidRPr="00CC04DC" w:rsidTr="00B57D81">
        <w:trPr>
          <w:trHeight w:val="85"/>
        </w:trPr>
        <w:tc>
          <w:tcPr>
            <w:tcW w:w="191" w:type="pct"/>
            <w:vMerge w:val="restart"/>
            <w:tcBorders>
              <w:right w:val="single" w:sz="4" w:space="0" w:color="auto"/>
            </w:tcBorders>
            <w:vAlign w:val="center"/>
          </w:tcPr>
          <w:p w:rsidR="00E93347" w:rsidRPr="00CC04DC" w:rsidRDefault="00E93347" w:rsidP="00915CAC">
            <w:pPr>
              <w:jc w:val="center"/>
            </w:pPr>
            <w:r>
              <w:t>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47" w:rsidRPr="00CC04DC" w:rsidRDefault="00E93347" w:rsidP="00B84346">
            <w:r w:rsidRPr="00CC04DC">
              <w:t>Сохранение и с</w:t>
            </w:r>
            <w:r w:rsidRPr="00CC04DC">
              <w:t>о</w:t>
            </w:r>
            <w:r>
              <w:t>вершенствова</w:t>
            </w:r>
            <w:r w:rsidRPr="00CC04DC">
              <w:t xml:space="preserve">ние </w:t>
            </w:r>
            <w:proofErr w:type="gramStart"/>
            <w:r w:rsidRPr="00CC04DC">
              <w:t>сети автомобил</w:t>
            </w:r>
            <w:r w:rsidRPr="00CC04DC">
              <w:t>ь</w:t>
            </w:r>
            <w:r w:rsidRPr="00CC04DC">
              <w:t>ных дорог общего пользования мес</w:t>
            </w:r>
            <w:r w:rsidRPr="00CC04DC">
              <w:t>т</w:t>
            </w:r>
            <w:r w:rsidRPr="00CC04DC">
              <w:t xml:space="preserve">ного значения </w:t>
            </w:r>
            <w:r>
              <w:t>окр</w:t>
            </w:r>
            <w:r>
              <w:t>у</w:t>
            </w:r>
            <w:r>
              <w:t>га</w:t>
            </w:r>
            <w:proofErr w:type="gramEnd"/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7" w:rsidRPr="003C0449" w:rsidRDefault="00E93347" w:rsidP="003C0449">
            <w:pPr>
              <w:ind w:hanging="34"/>
            </w:pPr>
            <w:r>
              <w:t>д</w:t>
            </w:r>
            <w:r w:rsidRPr="003C0449">
              <w:t>оля протяженности автомобильных дорог общего пользования местного знач</w:t>
            </w:r>
            <w:r w:rsidRPr="003C0449">
              <w:t>е</w:t>
            </w:r>
            <w:r w:rsidRPr="003C0449">
              <w:t>ния, не отвечающих нормативным тр</w:t>
            </w:r>
            <w:r w:rsidRPr="003C0449">
              <w:t>е</w:t>
            </w:r>
            <w:r w:rsidRPr="003C0449">
              <w:t>бованиям, в общей протяженности авт</w:t>
            </w:r>
            <w:r w:rsidRPr="003C0449">
              <w:t>о</w:t>
            </w:r>
            <w:r w:rsidRPr="003C0449">
              <w:t>мобильных дорог общего пользования муниципального значения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7" w:rsidRPr="00246AC0" w:rsidRDefault="00E93347" w:rsidP="00915CAC">
            <w:pPr>
              <w:jc w:val="center"/>
              <w:rPr>
                <w:highlight w:val="yellow"/>
              </w:rPr>
            </w:pPr>
            <w:r w:rsidRPr="00BC11E7"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7" w:rsidRPr="00BC11E7" w:rsidRDefault="00E93347" w:rsidP="00A24284">
            <w:pPr>
              <w:jc w:val="center"/>
            </w:pPr>
            <w:r>
              <w:t>94,5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7" w:rsidRPr="00BC11E7" w:rsidRDefault="00E93347" w:rsidP="00A24284">
            <w:pPr>
              <w:jc w:val="center"/>
            </w:pPr>
            <w:r>
              <w:t>94,5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7" w:rsidRPr="00BC11E7" w:rsidRDefault="00E93347" w:rsidP="00A24284">
            <w:pPr>
              <w:jc w:val="center"/>
            </w:pPr>
            <w:r>
              <w:t>94,0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7" w:rsidRPr="00BC11E7" w:rsidRDefault="00E93347" w:rsidP="00A24284">
            <w:pPr>
              <w:jc w:val="center"/>
            </w:pPr>
            <w:r>
              <w:t>93,6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7" w:rsidRPr="00BC11E7" w:rsidRDefault="00E93347" w:rsidP="001F500A">
            <w:pPr>
              <w:jc w:val="center"/>
            </w:pPr>
            <w:r w:rsidRPr="00BC11E7">
              <w:t>93,</w:t>
            </w: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7" w:rsidRPr="00246AC0" w:rsidRDefault="00E93347" w:rsidP="00915CAC">
            <w:pPr>
              <w:jc w:val="center"/>
              <w:rPr>
                <w:highlight w:val="yellow"/>
              </w:rPr>
            </w:pPr>
          </w:p>
        </w:tc>
      </w:tr>
      <w:tr w:rsidR="00E93347" w:rsidRPr="00CC04DC" w:rsidTr="00B57D81">
        <w:trPr>
          <w:trHeight w:val="131"/>
        </w:trPr>
        <w:tc>
          <w:tcPr>
            <w:tcW w:w="191" w:type="pct"/>
            <w:vMerge/>
            <w:tcBorders>
              <w:right w:val="single" w:sz="4" w:space="0" w:color="auto"/>
            </w:tcBorders>
            <w:vAlign w:val="center"/>
          </w:tcPr>
          <w:p w:rsidR="00E93347" w:rsidRPr="00CC04DC" w:rsidRDefault="00E93347" w:rsidP="002B38E9">
            <w:pPr>
              <w:jc w:val="center"/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347" w:rsidRPr="00CC04DC" w:rsidRDefault="00E93347" w:rsidP="00915CAC">
            <w:pPr>
              <w:rPr>
                <w:bCs/>
              </w:rPr>
            </w:pPr>
          </w:p>
        </w:tc>
        <w:tc>
          <w:tcPr>
            <w:tcW w:w="1522" w:type="pct"/>
            <w:tcBorders>
              <w:left w:val="single" w:sz="4" w:space="0" w:color="auto"/>
            </w:tcBorders>
            <w:vAlign w:val="center"/>
          </w:tcPr>
          <w:p w:rsidR="00E93347" w:rsidRPr="00C01231" w:rsidRDefault="00E93347" w:rsidP="00B84346">
            <w:pPr>
              <w:jc w:val="both"/>
            </w:pPr>
            <w:r w:rsidRPr="00C01231">
              <w:t>ввод отремонтированных автомобил</w:t>
            </w:r>
            <w:r w:rsidRPr="00C01231">
              <w:t>ь</w:t>
            </w:r>
            <w:r w:rsidRPr="00C01231">
              <w:t>ных дорог общего пользования местного значения</w:t>
            </w:r>
          </w:p>
        </w:tc>
        <w:tc>
          <w:tcPr>
            <w:tcW w:w="290" w:type="pct"/>
            <w:vAlign w:val="center"/>
          </w:tcPr>
          <w:p w:rsidR="00E93347" w:rsidRPr="00C01231" w:rsidRDefault="00E93347" w:rsidP="00B84346">
            <w:pPr>
              <w:jc w:val="center"/>
            </w:pPr>
            <w:r w:rsidRPr="00C01231">
              <w:t>км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2,79</w:t>
            </w:r>
          </w:p>
        </w:tc>
        <w:tc>
          <w:tcPr>
            <w:tcW w:w="338" w:type="pct"/>
            <w:vAlign w:val="center"/>
          </w:tcPr>
          <w:p w:rsidR="00E93347" w:rsidRPr="00C01231" w:rsidRDefault="003F0A80" w:rsidP="00B84346">
            <w:pPr>
              <w:jc w:val="center"/>
            </w:pPr>
            <w:r>
              <w:t>2,9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1,0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1,0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1,0</w:t>
            </w:r>
          </w:p>
        </w:tc>
        <w:tc>
          <w:tcPr>
            <w:tcW w:w="524" w:type="pct"/>
            <w:vAlign w:val="center"/>
          </w:tcPr>
          <w:p w:rsidR="00E93347" w:rsidRPr="00CC04DC" w:rsidRDefault="00E93347" w:rsidP="00915CAC">
            <w:pPr>
              <w:jc w:val="center"/>
            </w:pPr>
          </w:p>
          <w:p w:rsidR="00E93347" w:rsidRPr="00CC04DC" w:rsidRDefault="00E93347" w:rsidP="00915CAC"/>
          <w:p w:rsidR="00E93347" w:rsidRPr="00CC04DC" w:rsidRDefault="00E93347" w:rsidP="00915CAC"/>
        </w:tc>
      </w:tr>
      <w:tr w:rsidR="00E93347" w:rsidRPr="00CC04DC" w:rsidTr="00B57D81">
        <w:trPr>
          <w:trHeight w:val="131"/>
        </w:trPr>
        <w:tc>
          <w:tcPr>
            <w:tcW w:w="191" w:type="pct"/>
            <w:vMerge/>
            <w:tcBorders>
              <w:right w:val="single" w:sz="4" w:space="0" w:color="auto"/>
            </w:tcBorders>
            <w:vAlign w:val="center"/>
          </w:tcPr>
          <w:p w:rsidR="00E93347" w:rsidRDefault="00E93347" w:rsidP="00B84346">
            <w:pPr>
              <w:jc w:val="center"/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347" w:rsidRPr="002B38E9" w:rsidRDefault="00E93347" w:rsidP="00915CAC">
            <w:pPr>
              <w:rPr>
                <w:bCs/>
              </w:rPr>
            </w:pPr>
          </w:p>
        </w:tc>
        <w:tc>
          <w:tcPr>
            <w:tcW w:w="1522" w:type="pct"/>
            <w:tcBorders>
              <w:left w:val="single" w:sz="4" w:space="0" w:color="auto"/>
            </w:tcBorders>
            <w:vAlign w:val="center"/>
          </w:tcPr>
          <w:p w:rsidR="00E93347" w:rsidRPr="0084369E" w:rsidRDefault="00E93347" w:rsidP="00B84346">
            <w:pPr>
              <w:jc w:val="both"/>
            </w:pPr>
            <w:r w:rsidRPr="0084369E">
              <w:t>протяженность автомобильных дорог (км), в том числе искусственных соор</w:t>
            </w:r>
            <w:r w:rsidRPr="0084369E">
              <w:t>у</w:t>
            </w:r>
            <w:r w:rsidRPr="0084369E">
              <w:t>жений (</w:t>
            </w:r>
            <w:proofErr w:type="spellStart"/>
            <w:r w:rsidRPr="0084369E">
              <w:t>п</w:t>
            </w:r>
            <w:proofErr w:type="gramStart"/>
            <w:r w:rsidRPr="0084369E">
              <w:t>.м</w:t>
            </w:r>
            <w:proofErr w:type="spellEnd"/>
            <w:proofErr w:type="gramEnd"/>
            <w:r w:rsidRPr="0084369E">
              <w:t>), поддерживаемых в надл</w:t>
            </w:r>
            <w:r w:rsidRPr="0084369E">
              <w:t>е</w:t>
            </w:r>
            <w:r w:rsidRPr="0084369E">
              <w:t>жащем техническом состоянии</w:t>
            </w:r>
          </w:p>
        </w:tc>
        <w:tc>
          <w:tcPr>
            <w:tcW w:w="290" w:type="pct"/>
            <w:vAlign w:val="center"/>
          </w:tcPr>
          <w:p w:rsidR="00E93347" w:rsidRPr="00C01231" w:rsidRDefault="00E93347" w:rsidP="00B84346">
            <w:pPr>
              <w:jc w:val="center"/>
            </w:pPr>
            <w:r w:rsidRPr="00C01231">
              <w:t>ед.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-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-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-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-</w:t>
            </w:r>
          </w:p>
        </w:tc>
        <w:tc>
          <w:tcPr>
            <w:tcW w:w="338" w:type="pct"/>
            <w:vAlign w:val="center"/>
          </w:tcPr>
          <w:p w:rsidR="00E93347" w:rsidRPr="00C01231" w:rsidRDefault="00E93347" w:rsidP="00B84346">
            <w:pPr>
              <w:jc w:val="center"/>
            </w:pPr>
            <w:r>
              <w:t>-</w:t>
            </w:r>
          </w:p>
        </w:tc>
        <w:tc>
          <w:tcPr>
            <w:tcW w:w="524" w:type="pct"/>
            <w:vAlign w:val="center"/>
          </w:tcPr>
          <w:p w:rsidR="00E93347" w:rsidRPr="00CC04DC" w:rsidRDefault="00E93347" w:rsidP="00915CAC">
            <w:pPr>
              <w:jc w:val="center"/>
            </w:pPr>
          </w:p>
        </w:tc>
      </w:tr>
      <w:tr w:rsidR="00E93347" w:rsidRPr="00CC04DC" w:rsidTr="00B57D81">
        <w:trPr>
          <w:trHeight w:val="131"/>
        </w:trPr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E93347" w:rsidRDefault="00E93347" w:rsidP="002B38E9">
            <w:pPr>
              <w:jc w:val="center"/>
            </w:pPr>
            <w:r>
              <w:t>2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47" w:rsidRPr="00B84346" w:rsidRDefault="00E93347" w:rsidP="00B84346">
            <w:r w:rsidRPr="008422F4">
              <w:t>Обеспечение доступности тран</w:t>
            </w:r>
            <w:r w:rsidRPr="008422F4">
              <w:t>с</w:t>
            </w:r>
            <w:r w:rsidRPr="008422F4">
              <w:t xml:space="preserve">портных услуг для населения </w:t>
            </w:r>
            <w:r>
              <w:t>округа</w:t>
            </w:r>
          </w:p>
        </w:tc>
        <w:tc>
          <w:tcPr>
            <w:tcW w:w="1522" w:type="pct"/>
            <w:tcBorders>
              <w:left w:val="single" w:sz="4" w:space="0" w:color="auto"/>
            </w:tcBorders>
            <w:vAlign w:val="center"/>
          </w:tcPr>
          <w:p w:rsidR="00E93347" w:rsidRPr="00B84346" w:rsidRDefault="00E93347" w:rsidP="00B84346">
            <w:pPr>
              <w:jc w:val="both"/>
            </w:pPr>
            <w:r w:rsidRPr="00B84346">
              <w:t>количество рейсов, запланированных муниципальным образованием на тек</w:t>
            </w:r>
            <w:r w:rsidRPr="00B84346">
              <w:t>у</w:t>
            </w:r>
            <w:r w:rsidRPr="00B84346">
              <w:t>щий год</w:t>
            </w:r>
          </w:p>
        </w:tc>
        <w:tc>
          <w:tcPr>
            <w:tcW w:w="290" w:type="pct"/>
            <w:vAlign w:val="center"/>
          </w:tcPr>
          <w:p w:rsidR="00E93347" w:rsidRPr="008109CE" w:rsidRDefault="00E93347" w:rsidP="00B84346">
            <w:pPr>
              <w:ind w:firstLine="18"/>
              <w:jc w:val="center"/>
            </w:pPr>
            <w:r>
              <w:t>шт.</w:t>
            </w:r>
          </w:p>
        </w:tc>
        <w:tc>
          <w:tcPr>
            <w:tcW w:w="338" w:type="pct"/>
            <w:vAlign w:val="center"/>
          </w:tcPr>
          <w:p w:rsidR="00E93347" w:rsidRPr="00320055" w:rsidRDefault="00320055" w:rsidP="00B84346">
            <w:pPr>
              <w:ind w:left="-109" w:right="-106"/>
              <w:jc w:val="center"/>
            </w:pPr>
            <w:r w:rsidRPr="00320055">
              <w:t>734</w:t>
            </w:r>
          </w:p>
        </w:tc>
        <w:tc>
          <w:tcPr>
            <w:tcW w:w="338" w:type="pct"/>
            <w:vAlign w:val="center"/>
          </w:tcPr>
          <w:p w:rsidR="00E93347" w:rsidRPr="00320055" w:rsidRDefault="00320055" w:rsidP="00B84346">
            <w:pPr>
              <w:jc w:val="center"/>
            </w:pPr>
            <w:r w:rsidRPr="00320055">
              <w:t>738</w:t>
            </w:r>
          </w:p>
        </w:tc>
        <w:tc>
          <w:tcPr>
            <w:tcW w:w="338" w:type="pct"/>
            <w:vAlign w:val="center"/>
          </w:tcPr>
          <w:p w:rsidR="00E93347" w:rsidRPr="008109CE" w:rsidRDefault="00E93347" w:rsidP="00B84346">
            <w:pPr>
              <w:jc w:val="center"/>
            </w:pPr>
            <w:r>
              <w:t>-</w:t>
            </w:r>
          </w:p>
        </w:tc>
        <w:tc>
          <w:tcPr>
            <w:tcW w:w="338" w:type="pct"/>
            <w:vAlign w:val="center"/>
          </w:tcPr>
          <w:p w:rsidR="00E93347" w:rsidRPr="008109CE" w:rsidRDefault="00E93347" w:rsidP="00B84346">
            <w:pPr>
              <w:jc w:val="center"/>
            </w:pPr>
            <w:r>
              <w:t>-</w:t>
            </w:r>
          </w:p>
        </w:tc>
        <w:tc>
          <w:tcPr>
            <w:tcW w:w="338" w:type="pct"/>
            <w:vAlign w:val="center"/>
          </w:tcPr>
          <w:p w:rsidR="00E93347" w:rsidRPr="008109CE" w:rsidRDefault="00E93347" w:rsidP="00B84346">
            <w:pPr>
              <w:ind w:firstLine="18"/>
              <w:jc w:val="center"/>
            </w:pPr>
            <w:r>
              <w:t>-</w:t>
            </w:r>
          </w:p>
        </w:tc>
        <w:tc>
          <w:tcPr>
            <w:tcW w:w="524" w:type="pct"/>
            <w:vAlign w:val="center"/>
          </w:tcPr>
          <w:p w:rsidR="00E93347" w:rsidRPr="00CC04DC" w:rsidRDefault="00E93347" w:rsidP="00915CAC">
            <w:pPr>
              <w:jc w:val="center"/>
            </w:pPr>
          </w:p>
        </w:tc>
      </w:tr>
    </w:tbl>
    <w:p w:rsidR="00915CAC" w:rsidRPr="00FE655F" w:rsidRDefault="00915CAC" w:rsidP="00CA048B">
      <w:pPr>
        <w:ind w:right="-738"/>
        <w:jc w:val="right"/>
        <w:rPr>
          <w:bCs/>
        </w:rPr>
        <w:sectPr w:rsidR="00915CAC" w:rsidRPr="00FE655F" w:rsidSect="00B57D81">
          <w:headerReference w:type="default" r:id="rId10"/>
          <w:footerReference w:type="default" r:id="rId11"/>
          <w:pgSz w:w="16840" w:h="11907" w:orient="landscape" w:code="9"/>
          <w:pgMar w:top="851" w:right="851" w:bottom="1134" w:left="1418" w:header="720" w:footer="720" w:gutter="0"/>
          <w:pgNumType w:start="11"/>
          <w:cols w:space="720"/>
          <w:titlePg/>
          <w:docGrid w:linePitch="326"/>
        </w:sectPr>
      </w:pPr>
    </w:p>
    <w:p w:rsidR="000B7F94" w:rsidRPr="00C01231" w:rsidRDefault="000D04E6" w:rsidP="0005632E">
      <w:pPr>
        <w:tabs>
          <w:tab w:val="left" w:pos="4005"/>
        </w:tabs>
        <w:ind w:left="6663" w:right="-427" w:hanging="709"/>
        <w:jc w:val="both"/>
        <w:rPr>
          <w:bCs/>
        </w:rPr>
      </w:pPr>
      <w:r w:rsidRPr="00C01231">
        <w:rPr>
          <w:bCs/>
        </w:rPr>
        <w:lastRenderedPageBreak/>
        <w:t>Приложение № 4</w:t>
      </w:r>
    </w:p>
    <w:p w:rsidR="000D04E6" w:rsidRPr="00C01231" w:rsidRDefault="0005632E" w:rsidP="0005632E">
      <w:pPr>
        <w:tabs>
          <w:tab w:val="left" w:pos="4005"/>
        </w:tabs>
        <w:ind w:left="6946" w:hanging="1134"/>
        <w:jc w:val="both"/>
      </w:pPr>
      <w:r>
        <w:rPr>
          <w:bCs/>
        </w:rPr>
        <w:t xml:space="preserve">к </w:t>
      </w:r>
      <w:r w:rsidR="000D04E6" w:rsidRPr="00C01231">
        <w:t>Муниципальной</w:t>
      </w:r>
      <w:r w:rsidR="003C0449">
        <w:t xml:space="preserve"> </w:t>
      </w:r>
      <w:r w:rsidR="000D04E6" w:rsidRPr="00C01231">
        <w:rPr>
          <w:bCs/>
        </w:rPr>
        <w:t>программе</w:t>
      </w: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D04E6" w:rsidRPr="00D44952" w:rsidRDefault="000D04E6" w:rsidP="00915CAC">
      <w:pPr>
        <w:ind w:left="360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 xml:space="preserve">Методика расчета значений целевых показателей (индикаторов) </w:t>
      </w:r>
    </w:p>
    <w:p w:rsidR="000D04E6" w:rsidRPr="00D44952" w:rsidRDefault="000D04E6" w:rsidP="00915CAC">
      <w:pPr>
        <w:ind w:left="360"/>
        <w:jc w:val="center"/>
        <w:rPr>
          <w:b/>
          <w:bCs/>
          <w:sz w:val="28"/>
          <w:szCs w:val="28"/>
        </w:rPr>
      </w:pPr>
      <w:r w:rsidRPr="00D44952">
        <w:rPr>
          <w:b/>
          <w:sz w:val="28"/>
          <w:szCs w:val="28"/>
        </w:rPr>
        <w:t>Муниципальной</w:t>
      </w:r>
      <w:r w:rsidRPr="00D44952">
        <w:rPr>
          <w:b/>
          <w:bCs/>
          <w:sz w:val="28"/>
          <w:szCs w:val="28"/>
        </w:rPr>
        <w:t xml:space="preserve"> программы</w:t>
      </w: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b/>
          <w:sz w:val="28"/>
          <w:szCs w:val="28"/>
        </w:rPr>
        <w:t>1.</w:t>
      </w:r>
      <w:r w:rsidR="002B1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952">
        <w:rPr>
          <w:rFonts w:ascii="Times New Roman" w:hAnsi="Times New Roman" w:cs="Times New Roman"/>
          <w:b/>
          <w:sz w:val="28"/>
          <w:szCs w:val="28"/>
        </w:rPr>
        <w:t>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</w:t>
      </w:r>
      <w:r w:rsidRPr="00D44952">
        <w:rPr>
          <w:rFonts w:ascii="Times New Roman" w:hAnsi="Times New Roman" w:cs="Times New Roman"/>
          <w:b/>
          <w:sz w:val="28"/>
          <w:szCs w:val="28"/>
        </w:rPr>
        <w:t>т</w:t>
      </w:r>
      <w:r w:rsidRPr="00D44952">
        <w:rPr>
          <w:rFonts w:ascii="Times New Roman" w:hAnsi="Times New Roman" w:cs="Times New Roman"/>
          <w:b/>
          <w:sz w:val="28"/>
          <w:szCs w:val="28"/>
        </w:rPr>
        <w:t>ного значения</w:t>
      </w:r>
      <w:proofErr w:type="gramStart"/>
      <w:r w:rsidRPr="00D44952">
        <w:rPr>
          <w:rFonts w:ascii="Times New Roman" w:hAnsi="Times New Roman" w:cs="Times New Roman"/>
          <w:b/>
          <w:sz w:val="28"/>
          <w:szCs w:val="28"/>
        </w:rPr>
        <w:t>»</w:t>
      </w:r>
      <w:r w:rsidRPr="00D44952">
        <w:rPr>
          <w:rFonts w:ascii="Times New Roman" w:hAnsi="Times New Roman" w:cs="Times New Roman"/>
          <w:sz w:val="28"/>
          <w:szCs w:val="28"/>
        </w:rPr>
        <w:t xml:space="preserve"> (%), </w:t>
      </w:r>
      <w:proofErr w:type="gramEnd"/>
      <w:r w:rsidRPr="00D44952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D04E6" w:rsidRPr="00D44952" w:rsidRDefault="000D04E6" w:rsidP="00915CA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ДРД = </w:t>
      </w: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ПДобщ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0D04E6" w:rsidRPr="00D44952" w:rsidRDefault="000D04E6" w:rsidP="00915CA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– протяженность сети автомобильных дорог общего пользования местного значения, не отвечающих нормативны</w:t>
      </w:r>
      <w:r w:rsidR="00EB1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9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4952">
        <w:rPr>
          <w:rFonts w:ascii="Times New Roman" w:hAnsi="Times New Roman" w:cs="Times New Roman"/>
          <w:sz w:val="28"/>
          <w:szCs w:val="28"/>
        </w:rPr>
        <w:t xml:space="preserve"> требованиям по состо</w:t>
      </w:r>
      <w:r w:rsidRPr="00D44952">
        <w:rPr>
          <w:rFonts w:ascii="Times New Roman" w:hAnsi="Times New Roman" w:cs="Times New Roman"/>
          <w:sz w:val="28"/>
          <w:szCs w:val="28"/>
        </w:rPr>
        <w:t>я</w:t>
      </w:r>
      <w:r w:rsidRPr="00D44952">
        <w:rPr>
          <w:rFonts w:ascii="Times New Roman" w:hAnsi="Times New Roman" w:cs="Times New Roman"/>
          <w:sz w:val="28"/>
          <w:szCs w:val="28"/>
        </w:rPr>
        <w:t>нию на конец отчетного года, км;</w:t>
      </w: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ПДобщ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– общая протяженность сети автомобильных дорог общего польз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вания местного значения по состоянию на конец отчетного года</w:t>
      </w:r>
      <w:proofErr w:type="gramStart"/>
      <w:r w:rsidRPr="00D449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952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Источник данных:</w:t>
      </w: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– форма 3-Д</w:t>
      </w:r>
      <w:proofErr w:type="gramStart"/>
      <w:r w:rsidRPr="00D44952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D44952">
        <w:rPr>
          <w:rFonts w:ascii="Times New Roman" w:hAnsi="Times New Roman" w:cs="Times New Roman"/>
          <w:sz w:val="28"/>
          <w:szCs w:val="28"/>
        </w:rPr>
        <w:t>МО), утвержденная приказом Федеральной службы государственной статистики от 23 сентября 2013года № 379.</w:t>
      </w:r>
    </w:p>
    <w:p w:rsidR="000D04E6" w:rsidRPr="00D44952" w:rsidRDefault="000D04E6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ПДобщ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– форма 3-Д</w:t>
      </w:r>
      <w:proofErr w:type="gramStart"/>
      <w:r w:rsidRPr="00D44952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D44952">
        <w:rPr>
          <w:rFonts w:ascii="Times New Roman" w:hAnsi="Times New Roman" w:cs="Times New Roman"/>
          <w:sz w:val="28"/>
          <w:szCs w:val="28"/>
        </w:rPr>
        <w:t>МО), утвержденная приказом Федеральной службы государственной статистики от 23 сентября 2013года № 379.</w:t>
      </w:r>
    </w:p>
    <w:p w:rsidR="00B84346" w:rsidRPr="00D44952" w:rsidRDefault="00B84346" w:rsidP="00B84346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b/>
          <w:sz w:val="28"/>
          <w:szCs w:val="28"/>
        </w:rPr>
        <w:t>2. «Ввод отремонтированных автомобильных дорог местного знач</w:t>
      </w:r>
      <w:r w:rsidRPr="00D44952">
        <w:rPr>
          <w:rFonts w:ascii="Times New Roman" w:hAnsi="Times New Roman" w:cs="Times New Roman"/>
          <w:b/>
          <w:sz w:val="28"/>
          <w:szCs w:val="28"/>
        </w:rPr>
        <w:t>е</w:t>
      </w:r>
      <w:r w:rsidRPr="00D44952">
        <w:rPr>
          <w:rFonts w:ascii="Times New Roman" w:hAnsi="Times New Roman" w:cs="Times New Roman"/>
          <w:b/>
          <w:sz w:val="28"/>
          <w:szCs w:val="28"/>
        </w:rPr>
        <w:t>ния»</w:t>
      </w:r>
      <w:r w:rsidRPr="00D449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495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D44952">
        <w:rPr>
          <w:rFonts w:ascii="Times New Roman" w:hAnsi="Times New Roman" w:cs="Times New Roman"/>
          <w:sz w:val="28"/>
          <w:szCs w:val="28"/>
        </w:rPr>
        <w:t>).</w:t>
      </w:r>
    </w:p>
    <w:p w:rsidR="00B84346" w:rsidRPr="00D44952" w:rsidRDefault="00B84346" w:rsidP="00B84346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Источник данных: форма 3-Д</w:t>
      </w:r>
      <w:proofErr w:type="gramStart"/>
      <w:r w:rsidRPr="00D44952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D44952">
        <w:rPr>
          <w:rFonts w:ascii="Times New Roman" w:hAnsi="Times New Roman" w:cs="Times New Roman"/>
          <w:sz w:val="28"/>
          <w:szCs w:val="28"/>
        </w:rPr>
        <w:t>МО), утвержденная приказом Федеральной службы государственной статистики от 23сентября 2013 года № 379.</w:t>
      </w:r>
    </w:p>
    <w:p w:rsidR="00B84346" w:rsidRPr="00B84346" w:rsidRDefault="00B84346" w:rsidP="00B84346">
      <w:pPr>
        <w:pStyle w:val="aa"/>
        <w:ind w:right="-286"/>
        <w:rPr>
          <w:rFonts w:ascii="Times New Roman" w:hAnsi="Times New Roman" w:cs="Times New Roman"/>
          <w:b/>
          <w:sz w:val="28"/>
          <w:szCs w:val="28"/>
        </w:rPr>
      </w:pPr>
      <w:r w:rsidRPr="0084369E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369E">
        <w:rPr>
          <w:rFonts w:ascii="Times New Roman" w:hAnsi="Times New Roman" w:cs="Times New Roman"/>
          <w:b/>
          <w:sz w:val="28"/>
          <w:szCs w:val="28"/>
        </w:rPr>
        <w:t>ротяженность автомобильных дорог (км), в том числе искусстве</w:t>
      </w:r>
      <w:r w:rsidRPr="0084369E">
        <w:rPr>
          <w:rFonts w:ascii="Times New Roman" w:hAnsi="Times New Roman" w:cs="Times New Roman"/>
          <w:b/>
          <w:sz w:val="28"/>
          <w:szCs w:val="28"/>
        </w:rPr>
        <w:t>н</w:t>
      </w:r>
      <w:r w:rsidRPr="0084369E">
        <w:rPr>
          <w:rFonts w:ascii="Times New Roman" w:hAnsi="Times New Roman" w:cs="Times New Roman"/>
          <w:b/>
          <w:sz w:val="28"/>
          <w:szCs w:val="28"/>
        </w:rPr>
        <w:t>ных сооружений (</w:t>
      </w:r>
      <w:proofErr w:type="spellStart"/>
      <w:r w:rsidRPr="0084369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84369E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Pr="0084369E">
        <w:rPr>
          <w:rFonts w:ascii="Times New Roman" w:hAnsi="Times New Roman" w:cs="Times New Roman"/>
          <w:b/>
          <w:sz w:val="28"/>
          <w:szCs w:val="28"/>
        </w:rPr>
        <w:t>), поддерживаемых в надлежащем техниче</w:t>
      </w:r>
      <w:r>
        <w:rPr>
          <w:rFonts w:ascii="Times New Roman" w:hAnsi="Times New Roman" w:cs="Times New Roman"/>
          <w:b/>
          <w:sz w:val="28"/>
          <w:szCs w:val="28"/>
        </w:rPr>
        <w:t>ском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стоянии».</w:t>
      </w:r>
    </w:p>
    <w:p w:rsidR="000D04E6" w:rsidRPr="006C5D34" w:rsidRDefault="00B84346" w:rsidP="006C5D34">
      <w:pPr>
        <w:rPr>
          <w:sz w:val="28"/>
          <w:szCs w:val="28"/>
        </w:rPr>
        <w:sectPr w:rsidR="000D04E6" w:rsidRPr="006C5D34" w:rsidSect="00B57D81">
          <w:headerReference w:type="default" r:id="rId12"/>
          <w:footerReference w:type="default" r:id="rId13"/>
          <w:pgSz w:w="11907" w:h="16840" w:code="9"/>
          <w:pgMar w:top="851" w:right="851" w:bottom="1134" w:left="1418" w:header="720" w:footer="720" w:gutter="0"/>
          <w:pgNumType w:start="11"/>
          <w:cols w:space="720"/>
          <w:titlePg/>
          <w:docGrid w:linePitch="326"/>
        </w:sectPr>
      </w:pPr>
      <w:r w:rsidRPr="00B84346">
        <w:rPr>
          <w:b/>
          <w:sz w:val="28"/>
          <w:szCs w:val="28"/>
        </w:rPr>
        <w:t>4</w:t>
      </w:r>
      <w:r>
        <w:t xml:space="preserve">. </w:t>
      </w:r>
      <w:r w:rsidRPr="008422F4">
        <w:rPr>
          <w:b/>
          <w:sz w:val="28"/>
          <w:szCs w:val="28"/>
        </w:rPr>
        <w:t>«Количество рейсов, запланированных муниципальным образов</w:t>
      </w:r>
      <w:r w:rsidRPr="008422F4">
        <w:rPr>
          <w:b/>
          <w:sz w:val="28"/>
          <w:szCs w:val="28"/>
        </w:rPr>
        <w:t>а</w:t>
      </w:r>
      <w:r w:rsidRPr="008422F4">
        <w:rPr>
          <w:b/>
          <w:sz w:val="28"/>
          <w:szCs w:val="28"/>
        </w:rPr>
        <w:t>нием на текущий год»</w:t>
      </w:r>
      <w:r>
        <w:rPr>
          <w:b/>
          <w:sz w:val="28"/>
          <w:szCs w:val="28"/>
        </w:rPr>
        <w:t xml:space="preserve"> </w:t>
      </w:r>
      <w:r w:rsidRPr="008422F4">
        <w:rPr>
          <w:sz w:val="28"/>
          <w:szCs w:val="28"/>
        </w:rPr>
        <w:t>(</w:t>
      </w:r>
      <w:proofErr w:type="spellStart"/>
      <w:proofErr w:type="gramStart"/>
      <w:r w:rsidRPr="008422F4">
        <w:rPr>
          <w:sz w:val="28"/>
          <w:szCs w:val="28"/>
        </w:rPr>
        <w:t>шт</w:t>
      </w:r>
      <w:proofErr w:type="spellEnd"/>
      <w:proofErr w:type="gramEnd"/>
      <w:r w:rsidRPr="008422F4">
        <w:rPr>
          <w:sz w:val="28"/>
          <w:szCs w:val="28"/>
        </w:rPr>
        <w:t>).</w:t>
      </w:r>
      <w:r w:rsidR="006C5D34" w:rsidRPr="006C5D34">
        <w:rPr>
          <w:sz w:val="28"/>
          <w:szCs w:val="28"/>
        </w:rPr>
        <w:t xml:space="preserve"> </w:t>
      </w:r>
    </w:p>
    <w:p w:rsidR="00915CAC" w:rsidRPr="00C01231" w:rsidRDefault="00915CAC" w:rsidP="00C54864">
      <w:pPr>
        <w:ind w:left="6237" w:right="-568" w:hanging="283"/>
        <w:jc w:val="right"/>
        <w:rPr>
          <w:bCs/>
        </w:rPr>
      </w:pPr>
      <w:r w:rsidRPr="00C01231">
        <w:rPr>
          <w:bCs/>
        </w:rPr>
        <w:lastRenderedPageBreak/>
        <w:t>Приложение № 5</w:t>
      </w:r>
    </w:p>
    <w:p w:rsidR="00915CAC" w:rsidRPr="00C01231" w:rsidRDefault="00915CAC" w:rsidP="00C54864">
      <w:pPr>
        <w:ind w:left="6237" w:right="-568" w:hanging="283"/>
        <w:jc w:val="right"/>
        <w:rPr>
          <w:bCs/>
        </w:rPr>
      </w:pPr>
      <w:r w:rsidRPr="00C01231">
        <w:rPr>
          <w:bCs/>
        </w:rPr>
        <w:t>к Муниципальной программе</w:t>
      </w:r>
    </w:p>
    <w:p w:rsidR="00915CAC" w:rsidRPr="00D44952" w:rsidRDefault="00915CAC" w:rsidP="00915CAC">
      <w:pPr>
        <w:jc w:val="center"/>
        <w:rPr>
          <w:b/>
          <w:bCs/>
          <w:sz w:val="28"/>
          <w:szCs w:val="28"/>
        </w:rPr>
      </w:pPr>
    </w:p>
    <w:p w:rsidR="00915CAC" w:rsidRPr="00D44952" w:rsidRDefault="00915CAC" w:rsidP="00915CAC">
      <w:pPr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>Подпрограмма</w:t>
      </w:r>
    </w:p>
    <w:p w:rsidR="00915CAC" w:rsidRPr="00D44952" w:rsidRDefault="00915CAC" w:rsidP="00915CAC">
      <w:pPr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>«Сохранение и совершенствование сети</w:t>
      </w:r>
    </w:p>
    <w:p w:rsidR="00915CAC" w:rsidRPr="00D44952" w:rsidRDefault="00915CAC" w:rsidP="00915CAC">
      <w:pPr>
        <w:ind w:right="140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 xml:space="preserve"> автомобильных дорог местного значения»</w:t>
      </w:r>
    </w:p>
    <w:p w:rsidR="00915CAC" w:rsidRPr="00D44952" w:rsidRDefault="00915CAC" w:rsidP="00915CAC">
      <w:pPr>
        <w:jc w:val="center"/>
        <w:rPr>
          <w:bCs/>
          <w:sz w:val="28"/>
          <w:szCs w:val="28"/>
        </w:rPr>
      </w:pPr>
      <w:r w:rsidRPr="00D44952">
        <w:rPr>
          <w:bCs/>
          <w:sz w:val="28"/>
          <w:szCs w:val="28"/>
        </w:rPr>
        <w:t>(далее - подпрограмма 1)</w:t>
      </w:r>
    </w:p>
    <w:p w:rsidR="00915CAC" w:rsidRPr="00D44952" w:rsidRDefault="00915CAC" w:rsidP="00915CAC">
      <w:pPr>
        <w:rPr>
          <w:bCs/>
          <w:sz w:val="28"/>
          <w:szCs w:val="28"/>
        </w:rPr>
      </w:pPr>
    </w:p>
    <w:p w:rsidR="00915CAC" w:rsidRPr="00D44952" w:rsidRDefault="00915CAC" w:rsidP="00915CAC">
      <w:pPr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 xml:space="preserve">Паспорт </w:t>
      </w:r>
      <w:r w:rsidRPr="00D44952">
        <w:rPr>
          <w:rStyle w:val="30"/>
          <w:rFonts w:ascii="Times New Roman" w:hAnsi="Times New Roman"/>
          <w:sz w:val="28"/>
          <w:szCs w:val="28"/>
        </w:rPr>
        <w:t>подпрограммы 1</w:t>
      </w:r>
    </w:p>
    <w:p w:rsidR="00915CAC" w:rsidRPr="00D44952" w:rsidRDefault="00915CAC" w:rsidP="00915CAC">
      <w:pPr>
        <w:ind w:firstLine="720"/>
        <w:jc w:val="both"/>
        <w:rPr>
          <w:sz w:val="28"/>
          <w:szCs w:val="28"/>
        </w:rPr>
      </w:pPr>
    </w:p>
    <w:tbl>
      <w:tblPr>
        <w:tblW w:w="52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7271"/>
      </w:tblGrid>
      <w:tr w:rsidR="00915CAC" w:rsidRPr="00D44952" w:rsidTr="00B57D81">
        <w:tc>
          <w:tcPr>
            <w:tcW w:w="1487" w:type="pct"/>
          </w:tcPr>
          <w:p w:rsidR="00915CAC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Наименование </w:t>
            </w:r>
          </w:p>
          <w:p w:rsidR="00915CAC" w:rsidRPr="00D44952" w:rsidRDefault="00915CAC" w:rsidP="00475F92">
            <w:pPr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подпрограммы 1</w:t>
            </w:r>
          </w:p>
        </w:tc>
        <w:tc>
          <w:tcPr>
            <w:tcW w:w="3513" w:type="pct"/>
          </w:tcPr>
          <w:p w:rsidR="00915CAC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Сохранение и совершенствование сети </w:t>
            </w:r>
          </w:p>
          <w:p w:rsidR="00915CAC" w:rsidRPr="00D44952" w:rsidRDefault="00915CAC" w:rsidP="00475F92">
            <w:pPr>
              <w:jc w:val="both"/>
              <w:rPr>
                <w:i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автомобильных дорог местного значения</w:t>
            </w:r>
          </w:p>
        </w:tc>
      </w:tr>
      <w:tr w:rsidR="00915CAC" w:rsidRPr="00D44952" w:rsidTr="00B57D81">
        <w:tc>
          <w:tcPr>
            <w:tcW w:w="1487" w:type="pct"/>
          </w:tcPr>
          <w:p w:rsidR="00121575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Ответственный</w:t>
            </w:r>
          </w:p>
          <w:p w:rsidR="00121575" w:rsidRPr="00D44952" w:rsidRDefault="00121575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сполнитель</w:t>
            </w:r>
          </w:p>
          <w:p w:rsidR="00915CAC" w:rsidRPr="00D44952" w:rsidRDefault="00915CAC" w:rsidP="00475F92">
            <w:pPr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подпрограммы 1</w:t>
            </w:r>
          </w:p>
        </w:tc>
        <w:tc>
          <w:tcPr>
            <w:tcW w:w="3513" w:type="pct"/>
          </w:tcPr>
          <w:p w:rsidR="00915CAC" w:rsidRPr="00D44952" w:rsidRDefault="00C72967" w:rsidP="00475F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15CAC" w:rsidRPr="00D44952">
              <w:rPr>
                <w:sz w:val="28"/>
                <w:szCs w:val="28"/>
              </w:rPr>
              <w:t xml:space="preserve">дминистрация </w:t>
            </w:r>
            <w:r w:rsidR="00C9304A">
              <w:rPr>
                <w:sz w:val="28"/>
                <w:szCs w:val="28"/>
              </w:rPr>
              <w:t>округа</w:t>
            </w:r>
          </w:p>
        </w:tc>
      </w:tr>
      <w:tr w:rsidR="00915CAC" w:rsidRPr="00D44952" w:rsidTr="00B57D81">
        <w:tc>
          <w:tcPr>
            <w:tcW w:w="1487" w:type="pct"/>
          </w:tcPr>
          <w:p w:rsidR="00121575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Цель</w:t>
            </w:r>
          </w:p>
          <w:p w:rsidR="00915CAC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подпрограммы 1</w:t>
            </w:r>
          </w:p>
        </w:tc>
        <w:tc>
          <w:tcPr>
            <w:tcW w:w="3513" w:type="pct"/>
          </w:tcPr>
          <w:p w:rsidR="00915CAC" w:rsidRPr="00D44952" w:rsidRDefault="00915CAC" w:rsidP="00475F92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обеспечение сохранности существующей сети </w:t>
            </w:r>
          </w:p>
          <w:p w:rsidR="00915CAC" w:rsidRPr="00D44952" w:rsidRDefault="00915CAC" w:rsidP="00475F92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автомобильных дорог местного значения </w:t>
            </w:r>
          </w:p>
          <w:p w:rsidR="00915CAC" w:rsidRPr="00D44952" w:rsidRDefault="00915CAC" w:rsidP="00475F92">
            <w:pPr>
              <w:tabs>
                <w:tab w:val="left" w:pos="645"/>
              </w:tabs>
              <w:jc w:val="both"/>
              <w:rPr>
                <w:i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 соответствии с потребностями экономики и населения </w:t>
            </w:r>
            <w:r w:rsidR="00C9304A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округа</w:t>
            </w:r>
          </w:p>
        </w:tc>
      </w:tr>
      <w:tr w:rsidR="00915CAC" w:rsidRPr="00D44952" w:rsidTr="00B57D81">
        <w:tc>
          <w:tcPr>
            <w:tcW w:w="1487" w:type="pct"/>
          </w:tcPr>
          <w:p w:rsidR="00121575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Задачи </w:t>
            </w:r>
          </w:p>
          <w:p w:rsidR="00915CAC" w:rsidRPr="00D44952" w:rsidRDefault="00915CAC" w:rsidP="00475F92">
            <w:pPr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подпрограммы 1</w:t>
            </w:r>
          </w:p>
        </w:tc>
        <w:tc>
          <w:tcPr>
            <w:tcW w:w="3513" w:type="pct"/>
          </w:tcPr>
          <w:p w:rsidR="00915CAC" w:rsidRPr="00D44952" w:rsidRDefault="00915CAC" w:rsidP="00475F92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сохранение и улучшение транспортно-эксплуатационных и потребительских характеристик сети автомобильных дорог местного значения;</w:t>
            </w:r>
          </w:p>
          <w:p w:rsidR="00915CAC" w:rsidRPr="0096054B" w:rsidRDefault="00915CAC" w:rsidP="00475F92">
            <w:pPr>
              <w:tabs>
                <w:tab w:val="left" w:pos="645"/>
              </w:tabs>
              <w:jc w:val="both"/>
              <w:rPr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обеспечение транспортной доступности к</w:t>
            </w:r>
            <w:r w:rsidR="0096054B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сельским нас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е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ленным пунктам </w:t>
            </w:r>
          </w:p>
        </w:tc>
      </w:tr>
      <w:tr w:rsidR="00915CAC" w:rsidRPr="00D44952" w:rsidTr="00B57D81">
        <w:tc>
          <w:tcPr>
            <w:tcW w:w="1487" w:type="pct"/>
          </w:tcPr>
          <w:p w:rsidR="00121575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Целевые </w:t>
            </w:r>
          </w:p>
          <w:p w:rsidR="00121575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индикаторы и </w:t>
            </w:r>
          </w:p>
          <w:p w:rsidR="00121575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показатели </w:t>
            </w:r>
          </w:p>
          <w:p w:rsidR="00915CAC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подпрограммы 1</w:t>
            </w:r>
          </w:p>
        </w:tc>
        <w:tc>
          <w:tcPr>
            <w:tcW w:w="3513" w:type="pct"/>
          </w:tcPr>
          <w:p w:rsidR="003C0449" w:rsidRPr="003C0449" w:rsidRDefault="00475F92" w:rsidP="003C0449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r w:rsidR="003C0449" w:rsidRPr="003C0449">
              <w:rPr>
                <w:sz w:val="28"/>
                <w:szCs w:val="28"/>
              </w:rPr>
              <w:t xml:space="preserve">доля протяженности автомобильных дорог общего </w:t>
            </w:r>
          </w:p>
          <w:p w:rsidR="00915CAC" w:rsidRPr="003C0449" w:rsidRDefault="003C0449" w:rsidP="003C0449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0449">
              <w:rPr>
                <w:sz w:val="28"/>
                <w:szCs w:val="28"/>
              </w:rPr>
              <w:t>пользования местного значения, не отвечающих нормативным требованиям, в общей протяженности автом</w:t>
            </w:r>
            <w:r w:rsidRPr="003C0449">
              <w:rPr>
                <w:sz w:val="28"/>
                <w:szCs w:val="28"/>
              </w:rPr>
              <w:t>о</w:t>
            </w:r>
            <w:r w:rsidRPr="003C0449">
              <w:rPr>
                <w:sz w:val="28"/>
                <w:szCs w:val="28"/>
              </w:rPr>
              <w:t>бильных дорог общего пользования муниципального значения</w:t>
            </w:r>
            <w:r w:rsidR="00915CAC"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;</w:t>
            </w:r>
          </w:p>
          <w:p w:rsidR="00915CAC" w:rsidRPr="003C0449" w:rsidRDefault="00475F92" w:rsidP="00475F92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r w:rsidR="00915CAC"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ввод </w:t>
            </w:r>
            <w:proofErr w:type="gramStart"/>
            <w:r w:rsidR="00915CAC"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отремонтированных</w:t>
            </w:r>
            <w:proofErr w:type="gramEnd"/>
            <w:r w:rsidR="00915CAC"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автомобильных </w:t>
            </w:r>
          </w:p>
          <w:p w:rsidR="00915CAC" w:rsidRPr="003C0449" w:rsidRDefault="00915CAC" w:rsidP="00475F92">
            <w:pPr>
              <w:tabs>
                <w:tab w:val="left" w:pos="645"/>
              </w:tabs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дорог общего пользования местного значения, </w:t>
            </w:r>
            <w:proofErr w:type="gramStart"/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км</w:t>
            </w:r>
            <w:proofErr w:type="gramEnd"/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; </w:t>
            </w:r>
          </w:p>
          <w:p w:rsidR="00915CAC" w:rsidRPr="00D44952" w:rsidRDefault="00475F92" w:rsidP="00475F92">
            <w:pPr>
              <w:tabs>
                <w:tab w:val="left" w:pos="645"/>
              </w:tabs>
              <w:jc w:val="both"/>
              <w:rPr>
                <w:i/>
                <w:sz w:val="28"/>
                <w:szCs w:val="28"/>
              </w:rPr>
            </w:pPr>
            <w:r w:rsidRPr="003C0449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r w:rsidR="0084369E" w:rsidRPr="009E58A0">
              <w:t xml:space="preserve"> </w:t>
            </w:r>
            <w:r w:rsidR="0084369E" w:rsidRPr="0084369E">
              <w:rPr>
                <w:sz w:val="28"/>
                <w:szCs w:val="28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="0084369E" w:rsidRPr="0084369E">
              <w:rPr>
                <w:sz w:val="28"/>
                <w:szCs w:val="28"/>
              </w:rPr>
              <w:t>п</w:t>
            </w:r>
            <w:proofErr w:type="gramStart"/>
            <w:r w:rsidR="0084369E" w:rsidRPr="0084369E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84369E" w:rsidRPr="0084369E">
              <w:rPr>
                <w:sz w:val="28"/>
                <w:szCs w:val="28"/>
              </w:rPr>
              <w:t>), поддерживаемых в надлежащем техническом состоянии</w:t>
            </w:r>
          </w:p>
        </w:tc>
      </w:tr>
      <w:tr w:rsidR="00915CAC" w:rsidRPr="00D44952" w:rsidTr="00B57D81">
        <w:tc>
          <w:tcPr>
            <w:tcW w:w="1487" w:type="pct"/>
          </w:tcPr>
          <w:p w:rsidR="00915CAC" w:rsidRPr="00D44952" w:rsidRDefault="00915CAC" w:rsidP="00475F92">
            <w:pPr>
              <w:jc w:val="both"/>
              <w:rPr>
                <w:bCs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513" w:type="pct"/>
          </w:tcPr>
          <w:p w:rsidR="00915CAC" w:rsidRPr="00D44952" w:rsidRDefault="00C9304A" w:rsidP="00475F9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2023-2027</w:t>
            </w:r>
            <w:r w:rsidR="00915CAC"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915CAC" w:rsidRPr="00D44952" w:rsidTr="00B57D81">
        <w:tc>
          <w:tcPr>
            <w:tcW w:w="1487" w:type="pct"/>
          </w:tcPr>
          <w:p w:rsidR="00121575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Объем</w:t>
            </w:r>
            <w:r w:rsidR="00D27DB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ы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бюджетных ассигнований</w:t>
            </w:r>
          </w:p>
          <w:p w:rsidR="00915CAC" w:rsidRPr="00D44952" w:rsidRDefault="00915CAC" w:rsidP="00475F92">
            <w:pPr>
              <w:jc w:val="both"/>
              <w:rPr>
                <w:b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подпрограммы 1</w:t>
            </w:r>
          </w:p>
        </w:tc>
        <w:tc>
          <w:tcPr>
            <w:tcW w:w="3513" w:type="pct"/>
          </w:tcPr>
          <w:p w:rsidR="001F500A" w:rsidRDefault="00820F33" w:rsidP="001F500A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 w:rsidRPr="00820F33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объем бюджетных ассигнований на реализацию подпр</w:t>
            </w:r>
            <w:r w:rsidRPr="00820F33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о</w:t>
            </w:r>
            <w:r w:rsidRPr="00820F33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граммы 1 всего</w:t>
            </w:r>
            <w:r w:rsidRPr="00B461B3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 xml:space="preserve">: </w:t>
            </w:r>
            <w:r w:rsidR="003F0A80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2</w:t>
            </w:r>
            <w:r w:rsidR="00F236EC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10 2</w:t>
            </w:r>
            <w:r w:rsidR="003F0A80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28,9</w:t>
            </w:r>
            <w:r w:rsidR="00B1564C" w:rsidRPr="00B1564C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 xml:space="preserve"> тыс. руб.</w:t>
            </w:r>
            <w:r w:rsidR="001F500A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 xml:space="preserve">, </w:t>
            </w:r>
            <w:r w:rsidR="001F500A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из них:</w:t>
            </w:r>
          </w:p>
          <w:p w:rsidR="00B1564C" w:rsidRPr="001F500A" w:rsidRDefault="00B1564C" w:rsidP="001F500A">
            <w:pPr>
              <w:jc w:val="both"/>
              <w:rPr>
                <w:rFonts w:eastAsia="Calibri"/>
                <w:sz w:val="28"/>
                <w:szCs w:val="28"/>
              </w:rPr>
            </w:pPr>
            <w:r w:rsidRPr="00B1564C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за счет средств </w:t>
            </w:r>
            <w:r w:rsidR="001F500A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областного бюджета</w:t>
            </w:r>
            <w:r w:rsidRPr="00B1564C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составля</w:t>
            </w:r>
            <w:r w:rsidR="001F500A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ет </w:t>
            </w:r>
            <w:r w:rsidR="003F0A80">
              <w:rPr>
                <w:sz w:val="28"/>
                <w:szCs w:val="28"/>
              </w:rPr>
              <w:t>160 426,4</w:t>
            </w:r>
            <w:r w:rsidRPr="00B1564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1564C" w:rsidRPr="00B1564C" w:rsidRDefault="00B1564C" w:rsidP="00B1564C">
            <w:pPr>
              <w:pStyle w:val="aa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1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748C0">
              <w:rPr>
                <w:rFonts w:ascii="Times New Roman" w:hAnsi="Times New Roman" w:cs="Times New Roman"/>
                <w:sz w:val="28"/>
                <w:szCs w:val="28"/>
              </w:rPr>
              <w:t>60 800</w:t>
            </w:r>
            <w:r w:rsidR="001F50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1564C" w:rsidRPr="00B1564C" w:rsidRDefault="00B1564C" w:rsidP="00B1564C">
            <w:pPr>
              <w:ind w:firstLine="567"/>
              <w:jc w:val="both"/>
              <w:rPr>
                <w:sz w:val="28"/>
                <w:szCs w:val="28"/>
              </w:rPr>
            </w:pPr>
            <w:r w:rsidRPr="00B1564C">
              <w:rPr>
                <w:sz w:val="28"/>
                <w:szCs w:val="28"/>
              </w:rPr>
              <w:t>202</w:t>
            </w:r>
            <w:r w:rsidR="00A21B70">
              <w:rPr>
                <w:sz w:val="28"/>
                <w:szCs w:val="28"/>
              </w:rPr>
              <w:t>4</w:t>
            </w:r>
            <w:r w:rsidRPr="00B1564C">
              <w:rPr>
                <w:sz w:val="28"/>
                <w:szCs w:val="28"/>
              </w:rPr>
              <w:t xml:space="preserve"> год – </w:t>
            </w:r>
            <w:r w:rsidR="003F0A80">
              <w:rPr>
                <w:sz w:val="28"/>
                <w:szCs w:val="28"/>
              </w:rPr>
              <w:t>98 977,0</w:t>
            </w:r>
            <w:r w:rsidRPr="00B1564C">
              <w:rPr>
                <w:sz w:val="28"/>
                <w:szCs w:val="28"/>
              </w:rPr>
              <w:t xml:space="preserve"> тыс. рублей;</w:t>
            </w:r>
          </w:p>
          <w:p w:rsidR="00B1564C" w:rsidRPr="00B1564C" w:rsidRDefault="00B1564C" w:rsidP="00B1564C">
            <w:pPr>
              <w:ind w:firstLine="567"/>
              <w:jc w:val="both"/>
              <w:rPr>
                <w:sz w:val="28"/>
                <w:szCs w:val="28"/>
              </w:rPr>
            </w:pPr>
            <w:r w:rsidRPr="00B1564C">
              <w:rPr>
                <w:sz w:val="28"/>
                <w:szCs w:val="28"/>
              </w:rPr>
              <w:t>202</w:t>
            </w:r>
            <w:r w:rsidR="00A21B70">
              <w:rPr>
                <w:sz w:val="28"/>
                <w:szCs w:val="28"/>
              </w:rPr>
              <w:t>5</w:t>
            </w:r>
            <w:r w:rsidRPr="00B1564C">
              <w:rPr>
                <w:sz w:val="28"/>
                <w:szCs w:val="28"/>
              </w:rPr>
              <w:t xml:space="preserve"> год – </w:t>
            </w:r>
            <w:r w:rsidR="003F0A80">
              <w:rPr>
                <w:sz w:val="28"/>
                <w:szCs w:val="28"/>
              </w:rPr>
              <w:t>324,7</w:t>
            </w:r>
            <w:r w:rsidRPr="00B1564C">
              <w:rPr>
                <w:sz w:val="28"/>
                <w:szCs w:val="28"/>
              </w:rPr>
              <w:t xml:space="preserve"> тыс. рублей;</w:t>
            </w:r>
          </w:p>
          <w:p w:rsidR="00B1564C" w:rsidRPr="00B1564C" w:rsidRDefault="00B1564C" w:rsidP="00B1564C">
            <w:pPr>
              <w:pStyle w:val="aa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1B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год– </w:t>
            </w:r>
            <w:r w:rsidR="003F0A80">
              <w:rPr>
                <w:rFonts w:ascii="Times New Roman" w:hAnsi="Times New Roman" w:cs="Times New Roman"/>
                <w:sz w:val="28"/>
                <w:szCs w:val="28"/>
              </w:rPr>
              <w:t>324,7</w:t>
            </w: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1564C" w:rsidRPr="00B1564C" w:rsidRDefault="00B1564C" w:rsidP="00B1564C">
            <w:pPr>
              <w:pStyle w:val="aa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1B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год– </w:t>
            </w:r>
            <w:r w:rsidR="001F500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1564C" w:rsidRPr="00B1564C" w:rsidRDefault="001F500A" w:rsidP="00B156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B1564C"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1564C"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="00B1564C"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EC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49 8</w:t>
            </w:r>
            <w:r w:rsidR="003F0A80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02,5</w:t>
            </w:r>
            <w:r w:rsidR="00B1564C" w:rsidRPr="00B1564C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1564C" w:rsidRPr="00B1564C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</w:t>
            </w:r>
            <w:r w:rsidR="00B1564C" w:rsidRPr="00B15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по годам:</w:t>
            </w:r>
          </w:p>
          <w:p w:rsidR="00D30553" w:rsidRPr="00D30553" w:rsidRDefault="00D30553" w:rsidP="00D3055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30553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1F500A">
              <w:rPr>
                <w:rFonts w:eastAsia="Calibri"/>
                <w:bCs/>
                <w:sz w:val="28"/>
                <w:szCs w:val="28"/>
              </w:rPr>
              <w:t>8 771,</w:t>
            </w:r>
            <w:r w:rsidR="00A748C0">
              <w:rPr>
                <w:rFonts w:eastAsia="Calibri"/>
                <w:bCs/>
                <w:sz w:val="28"/>
                <w:szCs w:val="28"/>
              </w:rPr>
              <w:t>1</w:t>
            </w:r>
            <w:r w:rsidRPr="00D30553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D30553" w:rsidRPr="00D30553" w:rsidRDefault="00D30553" w:rsidP="00D3055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30553">
              <w:rPr>
                <w:rFonts w:eastAsia="Calibri"/>
                <w:bCs/>
                <w:sz w:val="28"/>
                <w:szCs w:val="28"/>
              </w:rPr>
              <w:t xml:space="preserve">2024 год – </w:t>
            </w:r>
            <w:r w:rsidR="003F0A80">
              <w:rPr>
                <w:rFonts w:eastAsia="Calibri"/>
                <w:bCs/>
                <w:sz w:val="28"/>
                <w:szCs w:val="28"/>
              </w:rPr>
              <w:t>13 578,4</w:t>
            </w:r>
            <w:r w:rsidRPr="00D30553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D30553" w:rsidRPr="00D30553" w:rsidRDefault="00D30553" w:rsidP="00D3055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30553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F236EC">
              <w:rPr>
                <w:rFonts w:eastAsia="Calibri"/>
                <w:bCs/>
                <w:sz w:val="28"/>
                <w:szCs w:val="28"/>
              </w:rPr>
              <w:t>10</w:t>
            </w:r>
            <w:r w:rsidR="003F0A80">
              <w:rPr>
                <w:rFonts w:eastAsia="Calibri"/>
                <w:bCs/>
                <w:sz w:val="28"/>
                <w:szCs w:val="28"/>
              </w:rPr>
              <w:t> </w:t>
            </w:r>
            <w:r w:rsidR="00F236EC">
              <w:rPr>
                <w:rFonts w:eastAsia="Calibri"/>
                <w:bCs/>
                <w:sz w:val="28"/>
                <w:szCs w:val="28"/>
              </w:rPr>
              <w:t>6</w:t>
            </w:r>
            <w:r w:rsidR="003F0A80">
              <w:rPr>
                <w:rFonts w:eastAsia="Calibri"/>
                <w:bCs/>
                <w:sz w:val="28"/>
                <w:szCs w:val="28"/>
              </w:rPr>
              <w:t>05,0</w:t>
            </w:r>
            <w:r w:rsidRPr="00D30553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D30553" w:rsidRPr="00D30553" w:rsidRDefault="00D30553" w:rsidP="00D3055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30553">
              <w:rPr>
                <w:rFonts w:eastAsia="Calibri"/>
                <w:bCs/>
                <w:sz w:val="28"/>
                <w:szCs w:val="28"/>
              </w:rPr>
              <w:t>2026 год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30553">
              <w:rPr>
                <w:rFonts w:eastAsia="Calibri"/>
                <w:bCs/>
                <w:sz w:val="28"/>
                <w:szCs w:val="28"/>
              </w:rPr>
              <w:t xml:space="preserve">– </w:t>
            </w:r>
            <w:r w:rsidR="003F0A80">
              <w:rPr>
                <w:rFonts w:eastAsia="Calibri"/>
                <w:bCs/>
                <w:sz w:val="28"/>
                <w:szCs w:val="28"/>
              </w:rPr>
              <w:t>9 518,0</w:t>
            </w:r>
            <w:r w:rsidRPr="00D30553">
              <w:rPr>
                <w:rFonts w:eastAsia="Calibri"/>
                <w:bCs/>
                <w:sz w:val="28"/>
                <w:szCs w:val="28"/>
              </w:rPr>
              <w:t xml:space="preserve">  тыс. рублей;</w:t>
            </w:r>
          </w:p>
          <w:p w:rsidR="00915CAC" w:rsidRPr="00D30553" w:rsidRDefault="00D30553" w:rsidP="001F500A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30553">
              <w:rPr>
                <w:rFonts w:eastAsia="Calibri"/>
                <w:bCs/>
                <w:sz w:val="28"/>
                <w:szCs w:val="28"/>
              </w:rPr>
              <w:t>2027 год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30553">
              <w:rPr>
                <w:rFonts w:eastAsia="Calibri"/>
                <w:bCs/>
                <w:sz w:val="28"/>
                <w:szCs w:val="28"/>
              </w:rPr>
              <w:t xml:space="preserve">– </w:t>
            </w:r>
            <w:r w:rsidR="001F500A">
              <w:rPr>
                <w:rFonts w:eastAsia="Calibri"/>
                <w:bCs/>
                <w:sz w:val="28"/>
                <w:szCs w:val="28"/>
              </w:rPr>
              <w:t>7 330,0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рублей.</w:t>
            </w:r>
          </w:p>
        </w:tc>
      </w:tr>
      <w:tr w:rsidR="00915CAC" w:rsidRPr="00D44952" w:rsidTr="00B57D81">
        <w:tc>
          <w:tcPr>
            <w:tcW w:w="1487" w:type="pct"/>
          </w:tcPr>
          <w:p w:rsidR="00915CAC" w:rsidRPr="00D44952" w:rsidRDefault="00915CAC" w:rsidP="00475F92">
            <w:pPr>
              <w:jc w:val="both"/>
              <w:rPr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lastRenderedPageBreak/>
              <w:t>Ожидаемые результ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ты реализации по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программы 1</w:t>
            </w:r>
          </w:p>
        </w:tc>
        <w:tc>
          <w:tcPr>
            <w:tcW w:w="3513" w:type="pct"/>
          </w:tcPr>
          <w:p w:rsidR="00915CAC" w:rsidRPr="00D44952" w:rsidRDefault="00915CAC" w:rsidP="00475F92">
            <w:pPr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за период реализации подпрограммы 1 планируется д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стижение следующих результатов:</w:t>
            </w:r>
          </w:p>
          <w:p w:rsidR="00915CAC" w:rsidRPr="0096054B" w:rsidRDefault="00475F92" w:rsidP="0096054B">
            <w:pPr>
              <w:ind w:hanging="34"/>
              <w:jc w:val="both"/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96054B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снижение </w:t>
            </w:r>
            <w:r w:rsidR="0096054B" w:rsidRPr="003C0449">
              <w:rPr>
                <w:sz w:val="28"/>
                <w:szCs w:val="28"/>
              </w:rPr>
              <w:t>д</w:t>
            </w:r>
            <w:r w:rsidR="0096054B">
              <w:rPr>
                <w:sz w:val="28"/>
                <w:szCs w:val="28"/>
              </w:rPr>
              <w:t>оли</w:t>
            </w:r>
            <w:r w:rsidR="0096054B" w:rsidRPr="003C0449">
              <w:rPr>
                <w:sz w:val="28"/>
                <w:szCs w:val="28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</w:t>
            </w:r>
            <w:r w:rsidR="0096054B" w:rsidRPr="003C0449">
              <w:rPr>
                <w:sz w:val="28"/>
                <w:szCs w:val="28"/>
              </w:rPr>
              <w:t>в</w:t>
            </w:r>
            <w:r w:rsidR="0096054B" w:rsidRPr="003C0449">
              <w:rPr>
                <w:sz w:val="28"/>
                <w:szCs w:val="28"/>
              </w:rPr>
              <w:t>томобильных дорог общего пользования муниципального значения</w:t>
            </w:r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915CAC" w:rsidRPr="0084369E" w:rsidRDefault="00475F92" w:rsidP="00D305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ввод к 20</w:t>
            </w:r>
            <w:r w:rsidR="00E15AA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D30553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году </w:t>
            </w:r>
            <w:r w:rsidR="00D30553">
              <w:rPr>
                <w:rStyle w:val="30"/>
                <w:rFonts w:ascii="Times New Roman" w:hAnsi="Times New Roman"/>
                <w:sz w:val="28"/>
                <w:szCs w:val="28"/>
              </w:rPr>
              <w:t xml:space="preserve">3,457 </w:t>
            </w:r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км</w:t>
            </w:r>
            <w:proofErr w:type="gramStart"/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="00C54864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</w:t>
            </w:r>
            <w:proofErr w:type="gramEnd"/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тремонтированных автом</w:t>
            </w:r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915CAC"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бильных дорог общего пользования местного значения;</w:t>
            </w:r>
          </w:p>
        </w:tc>
      </w:tr>
    </w:tbl>
    <w:p w:rsidR="00827F12" w:rsidRDefault="00827F12" w:rsidP="0005632E">
      <w:pPr>
        <w:jc w:val="center"/>
        <w:rPr>
          <w:b/>
          <w:bCs/>
          <w:sz w:val="28"/>
          <w:szCs w:val="28"/>
        </w:rPr>
      </w:pPr>
    </w:p>
    <w:p w:rsidR="00121575" w:rsidRPr="00D44952" w:rsidRDefault="00915CAC" w:rsidP="0005632E">
      <w:pPr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  <w:lang w:val="en-US"/>
        </w:rPr>
        <w:t>I</w:t>
      </w:r>
      <w:r w:rsidRPr="00D44952">
        <w:rPr>
          <w:b/>
          <w:bCs/>
          <w:sz w:val="28"/>
          <w:szCs w:val="28"/>
        </w:rPr>
        <w:t>.</w:t>
      </w:r>
      <w:r w:rsidR="0084369E">
        <w:rPr>
          <w:b/>
          <w:bCs/>
          <w:sz w:val="28"/>
          <w:szCs w:val="28"/>
        </w:rPr>
        <w:t xml:space="preserve"> </w:t>
      </w:r>
      <w:r w:rsidRPr="00D44952">
        <w:rPr>
          <w:b/>
          <w:bCs/>
          <w:sz w:val="28"/>
          <w:szCs w:val="28"/>
        </w:rPr>
        <w:t>Характеристика сферы реализации подпрограммы 1, основные</w:t>
      </w:r>
    </w:p>
    <w:p w:rsidR="00915CAC" w:rsidRPr="00D44952" w:rsidRDefault="00915CAC" w:rsidP="0005632E">
      <w:pPr>
        <w:ind w:left="360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>проблемы в указанной сфере и перспективы ее развития</w:t>
      </w:r>
    </w:p>
    <w:p w:rsidR="00915CAC" w:rsidRPr="00D44952" w:rsidRDefault="00915CAC" w:rsidP="00915CAC">
      <w:pPr>
        <w:ind w:left="360"/>
        <w:rPr>
          <w:b/>
          <w:bCs/>
          <w:i/>
          <w:iCs/>
          <w:sz w:val="28"/>
          <w:szCs w:val="28"/>
        </w:rPr>
      </w:pPr>
    </w:p>
    <w:p w:rsidR="00915CAC" w:rsidRPr="00D44952" w:rsidRDefault="00D41C68" w:rsidP="00915CAC">
      <w:pPr>
        <w:tabs>
          <w:tab w:val="left" w:pos="645"/>
        </w:tabs>
        <w:jc w:val="both"/>
        <w:rPr>
          <w:sz w:val="28"/>
          <w:szCs w:val="28"/>
        </w:rPr>
      </w:pPr>
      <w:r w:rsidRPr="00D44952">
        <w:rPr>
          <w:sz w:val="28"/>
          <w:szCs w:val="28"/>
        </w:rPr>
        <w:tab/>
      </w:r>
      <w:r w:rsidR="00915CAC" w:rsidRPr="00D44952">
        <w:rPr>
          <w:sz w:val="28"/>
          <w:szCs w:val="28"/>
        </w:rPr>
        <w:t>Сферой реализации подпрограммы 1 является обеспечение сохран</w:t>
      </w:r>
      <w:r w:rsidR="00915CAC" w:rsidRPr="00D44952">
        <w:rPr>
          <w:sz w:val="28"/>
          <w:szCs w:val="28"/>
        </w:rPr>
        <w:t>е</w:t>
      </w:r>
      <w:r w:rsidR="00915CAC" w:rsidRPr="00D44952">
        <w:rPr>
          <w:sz w:val="28"/>
          <w:szCs w:val="28"/>
        </w:rPr>
        <w:t xml:space="preserve">ния и </w:t>
      </w:r>
      <w:proofErr w:type="gramStart"/>
      <w:r w:rsidR="00915CAC" w:rsidRPr="00D44952">
        <w:rPr>
          <w:sz w:val="28"/>
          <w:szCs w:val="28"/>
        </w:rPr>
        <w:t>совершенствования</w:t>
      </w:r>
      <w:proofErr w:type="gramEnd"/>
      <w:r w:rsidR="00915CAC" w:rsidRPr="00D44952">
        <w:rPr>
          <w:sz w:val="28"/>
          <w:szCs w:val="28"/>
        </w:rPr>
        <w:t xml:space="preserve"> автомобильных дорог местного значения на те</w:t>
      </w:r>
      <w:r w:rsidR="00915CAC" w:rsidRPr="00D44952">
        <w:rPr>
          <w:sz w:val="28"/>
          <w:szCs w:val="28"/>
        </w:rPr>
        <w:t>р</w:t>
      </w:r>
      <w:r w:rsidR="00915CAC" w:rsidRPr="00D44952">
        <w:rPr>
          <w:sz w:val="28"/>
          <w:szCs w:val="28"/>
        </w:rPr>
        <w:t xml:space="preserve">ритории </w:t>
      </w:r>
      <w:r w:rsidR="00C9304A">
        <w:rPr>
          <w:sz w:val="28"/>
          <w:szCs w:val="28"/>
        </w:rPr>
        <w:t>округа</w:t>
      </w:r>
      <w:r w:rsidR="00915CAC" w:rsidRPr="00D44952">
        <w:rPr>
          <w:sz w:val="28"/>
          <w:szCs w:val="28"/>
        </w:rPr>
        <w:t xml:space="preserve">. </w:t>
      </w:r>
    </w:p>
    <w:p w:rsidR="00915CAC" w:rsidRPr="00D44952" w:rsidRDefault="00D41C68" w:rsidP="00915CAC">
      <w:pPr>
        <w:tabs>
          <w:tab w:val="left" w:pos="645"/>
        </w:tabs>
        <w:jc w:val="both"/>
        <w:rPr>
          <w:sz w:val="28"/>
          <w:szCs w:val="28"/>
        </w:rPr>
      </w:pPr>
      <w:r w:rsidRPr="00D44952">
        <w:rPr>
          <w:sz w:val="28"/>
          <w:szCs w:val="28"/>
        </w:rPr>
        <w:tab/>
      </w:r>
      <w:r w:rsidR="00915CAC" w:rsidRPr="00D44952">
        <w:rPr>
          <w:sz w:val="28"/>
          <w:szCs w:val="28"/>
        </w:rPr>
        <w:t xml:space="preserve">Сеть автомобильных дорог </w:t>
      </w:r>
      <w:r w:rsidR="00915CAC"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 xml:space="preserve">общего пользования  </w:t>
      </w:r>
      <w:r w:rsidR="00C9304A">
        <w:rPr>
          <w:sz w:val="28"/>
          <w:szCs w:val="28"/>
        </w:rPr>
        <w:t>округа</w:t>
      </w:r>
      <w:r w:rsidR="00915CAC" w:rsidRPr="00D44952">
        <w:rPr>
          <w:sz w:val="28"/>
          <w:szCs w:val="28"/>
        </w:rPr>
        <w:t xml:space="preserve"> включает в себя два уровня автомобильных дорог:</w:t>
      </w:r>
    </w:p>
    <w:p w:rsidR="00915CAC" w:rsidRPr="00D44952" w:rsidRDefault="00915CAC" w:rsidP="00915CAC">
      <w:pPr>
        <w:pStyle w:val="aa"/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автомобильные дороги регионального или межмуниципального значения;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автомобильные дороги местного значения, включающие автомобильные дороги муниципального значения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и сельских поселений (улично-поселковую сеть населенных пунктов).</w:t>
      </w:r>
    </w:p>
    <w:p w:rsidR="00915CAC" w:rsidRPr="00D44952" w:rsidRDefault="00915CAC" w:rsidP="00915CAC">
      <w:pPr>
        <w:pStyle w:val="aa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Федеральные автомобильные дороги, находящиеся в собственности  Ро</w:t>
      </w:r>
      <w:r w:rsidRPr="00D44952">
        <w:rPr>
          <w:rFonts w:ascii="Times New Roman" w:hAnsi="Times New Roman" w:cs="Times New Roman"/>
          <w:sz w:val="28"/>
          <w:szCs w:val="28"/>
        </w:rPr>
        <w:t>с</w:t>
      </w:r>
      <w:r w:rsidRPr="00D44952">
        <w:rPr>
          <w:rFonts w:ascii="Times New Roman" w:hAnsi="Times New Roman" w:cs="Times New Roman"/>
          <w:sz w:val="28"/>
          <w:szCs w:val="28"/>
        </w:rPr>
        <w:t xml:space="preserve">сийской Федерации, на территории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15CAC" w:rsidRPr="00D44952" w:rsidRDefault="00915CAC" w:rsidP="00915CAC">
      <w:pPr>
        <w:ind w:firstLine="567"/>
        <w:jc w:val="both"/>
        <w:rPr>
          <w:sz w:val="28"/>
          <w:szCs w:val="28"/>
        </w:rPr>
      </w:pPr>
      <w:proofErr w:type="gramStart"/>
      <w:r w:rsidRPr="00D44952">
        <w:rPr>
          <w:sz w:val="28"/>
          <w:szCs w:val="28"/>
        </w:rPr>
        <w:t>Общая протяженность автомобильных дорог, проходящих по терр</w:t>
      </w:r>
      <w:r w:rsidRPr="00D44952">
        <w:rPr>
          <w:sz w:val="28"/>
          <w:szCs w:val="28"/>
        </w:rPr>
        <w:t>и</w:t>
      </w:r>
      <w:r w:rsidRPr="00D44952">
        <w:rPr>
          <w:sz w:val="28"/>
          <w:szCs w:val="28"/>
        </w:rPr>
        <w:t xml:space="preserve">тории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>, включая улично-дорожную сеть населенных пунктов, по с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 xml:space="preserve">стоянию на 1 сентября </w:t>
      </w:r>
      <w:r w:rsidR="006A5C52">
        <w:rPr>
          <w:sz w:val="28"/>
          <w:szCs w:val="28"/>
        </w:rPr>
        <w:t>202</w:t>
      </w:r>
      <w:r w:rsidR="00A748C0">
        <w:rPr>
          <w:sz w:val="28"/>
          <w:szCs w:val="28"/>
        </w:rPr>
        <w:t>3</w:t>
      </w:r>
      <w:r w:rsidRPr="00D44952">
        <w:rPr>
          <w:sz w:val="28"/>
          <w:szCs w:val="28"/>
        </w:rPr>
        <w:t xml:space="preserve"> года составила </w:t>
      </w:r>
      <w:r w:rsidR="00BD3B10">
        <w:rPr>
          <w:b/>
          <w:sz w:val="28"/>
          <w:szCs w:val="28"/>
        </w:rPr>
        <w:t>422,93</w:t>
      </w:r>
      <w:r w:rsidR="00C86E07" w:rsidRPr="00D44952">
        <w:rPr>
          <w:b/>
          <w:sz w:val="28"/>
          <w:szCs w:val="28"/>
        </w:rPr>
        <w:t>1</w:t>
      </w:r>
      <w:r w:rsidR="0096054B">
        <w:rPr>
          <w:b/>
          <w:sz w:val="28"/>
          <w:szCs w:val="28"/>
        </w:rPr>
        <w:t xml:space="preserve"> </w:t>
      </w:r>
      <w:r w:rsidRPr="00D44952">
        <w:rPr>
          <w:sz w:val="28"/>
          <w:szCs w:val="28"/>
        </w:rPr>
        <w:t>км. автомобильных д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>рог общего пользования, из них: автомобильных дорог регионального зн</w:t>
      </w:r>
      <w:r w:rsidRPr="00D44952">
        <w:rPr>
          <w:sz w:val="28"/>
          <w:szCs w:val="28"/>
        </w:rPr>
        <w:t>а</w:t>
      </w:r>
      <w:r w:rsidRPr="00D44952">
        <w:rPr>
          <w:sz w:val="28"/>
          <w:szCs w:val="28"/>
        </w:rPr>
        <w:t xml:space="preserve">чения </w:t>
      </w:r>
      <w:r w:rsidR="00C86E07" w:rsidRPr="00D44952">
        <w:rPr>
          <w:sz w:val="28"/>
          <w:szCs w:val="28"/>
        </w:rPr>
        <w:t>–</w:t>
      </w:r>
      <w:r w:rsidR="00773666">
        <w:rPr>
          <w:b/>
          <w:sz w:val="28"/>
          <w:szCs w:val="28"/>
        </w:rPr>
        <w:t>204,33</w:t>
      </w:r>
      <w:r w:rsidR="00C86E07" w:rsidRPr="00D44952">
        <w:rPr>
          <w:b/>
          <w:sz w:val="28"/>
          <w:szCs w:val="28"/>
        </w:rPr>
        <w:t>3</w:t>
      </w:r>
      <w:r w:rsidRPr="00D44952">
        <w:rPr>
          <w:b/>
          <w:sz w:val="28"/>
          <w:szCs w:val="28"/>
        </w:rPr>
        <w:t xml:space="preserve"> км. (48,</w:t>
      </w:r>
      <w:r w:rsidR="00F936AE">
        <w:rPr>
          <w:b/>
          <w:sz w:val="28"/>
          <w:szCs w:val="28"/>
        </w:rPr>
        <w:t>3</w:t>
      </w:r>
      <w:r w:rsidRPr="00D44952">
        <w:rPr>
          <w:b/>
          <w:sz w:val="28"/>
          <w:szCs w:val="28"/>
        </w:rPr>
        <w:t>%),</w:t>
      </w:r>
      <w:r w:rsidRPr="00D44952">
        <w:rPr>
          <w:sz w:val="28"/>
          <w:szCs w:val="28"/>
        </w:rPr>
        <w:t xml:space="preserve"> местных дорог – </w:t>
      </w:r>
      <w:r w:rsidR="003121CA" w:rsidRPr="00D44952">
        <w:rPr>
          <w:b/>
          <w:sz w:val="28"/>
          <w:szCs w:val="28"/>
        </w:rPr>
        <w:t xml:space="preserve">218,598 </w:t>
      </w:r>
      <w:r w:rsidRPr="00D44952">
        <w:rPr>
          <w:b/>
          <w:sz w:val="28"/>
          <w:szCs w:val="28"/>
        </w:rPr>
        <w:t>км. (51,</w:t>
      </w:r>
      <w:r w:rsidR="00F936AE">
        <w:rPr>
          <w:b/>
          <w:sz w:val="28"/>
          <w:szCs w:val="28"/>
        </w:rPr>
        <w:t>7</w:t>
      </w:r>
      <w:r w:rsidRPr="00D44952">
        <w:rPr>
          <w:b/>
          <w:sz w:val="28"/>
          <w:szCs w:val="28"/>
        </w:rPr>
        <w:t xml:space="preserve">%), </w:t>
      </w:r>
      <w:r w:rsidRPr="00D44952">
        <w:rPr>
          <w:sz w:val="28"/>
          <w:szCs w:val="28"/>
        </w:rPr>
        <w:t>в</w:t>
      </w:r>
      <w:r w:rsidR="0096054B">
        <w:rPr>
          <w:sz w:val="28"/>
          <w:szCs w:val="28"/>
        </w:rPr>
        <w:t xml:space="preserve"> </w:t>
      </w:r>
      <w:r w:rsidRPr="00D44952">
        <w:rPr>
          <w:sz w:val="28"/>
          <w:szCs w:val="28"/>
        </w:rPr>
        <w:t>том числе: муниципального значения</w:t>
      </w:r>
      <w:r w:rsidR="000517C4">
        <w:rPr>
          <w:b/>
          <w:sz w:val="28"/>
          <w:szCs w:val="28"/>
        </w:rPr>
        <w:t xml:space="preserve"> – 140,09</w:t>
      </w:r>
      <w:r w:rsidRPr="00D44952">
        <w:rPr>
          <w:b/>
          <w:sz w:val="28"/>
          <w:szCs w:val="28"/>
        </w:rPr>
        <w:t xml:space="preserve">4 </w:t>
      </w:r>
      <w:r w:rsidR="003121CA" w:rsidRPr="00D44952">
        <w:rPr>
          <w:b/>
          <w:sz w:val="28"/>
          <w:szCs w:val="28"/>
        </w:rPr>
        <w:t>к</w:t>
      </w:r>
      <w:r w:rsidRPr="00D44952">
        <w:rPr>
          <w:b/>
          <w:sz w:val="28"/>
          <w:szCs w:val="28"/>
        </w:rPr>
        <w:t xml:space="preserve">м., </w:t>
      </w:r>
      <w:r w:rsidRPr="00D44952">
        <w:rPr>
          <w:sz w:val="28"/>
          <w:szCs w:val="28"/>
        </w:rPr>
        <w:t>улично-поселковая сеть в границах населенных пунктов</w:t>
      </w:r>
      <w:r w:rsidRPr="00D44952">
        <w:rPr>
          <w:b/>
          <w:sz w:val="28"/>
          <w:szCs w:val="28"/>
        </w:rPr>
        <w:t xml:space="preserve"> – </w:t>
      </w:r>
      <w:r w:rsidR="00C179EB" w:rsidRPr="00D44952">
        <w:rPr>
          <w:b/>
          <w:sz w:val="28"/>
          <w:szCs w:val="28"/>
        </w:rPr>
        <w:t>7</w:t>
      </w:r>
      <w:r w:rsidR="000517C4">
        <w:rPr>
          <w:b/>
          <w:sz w:val="28"/>
          <w:szCs w:val="28"/>
        </w:rPr>
        <w:t>8,50</w:t>
      </w:r>
      <w:r w:rsidR="00C179EB" w:rsidRPr="00D44952">
        <w:rPr>
          <w:b/>
          <w:sz w:val="28"/>
          <w:szCs w:val="28"/>
        </w:rPr>
        <w:t>4</w:t>
      </w:r>
      <w:r w:rsidRPr="00D44952">
        <w:rPr>
          <w:b/>
          <w:sz w:val="28"/>
          <w:szCs w:val="28"/>
        </w:rPr>
        <w:t xml:space="preserve"> км.</w:t>
      </w:r>
      <w:proofErr w:type="gramEnd"/>
    </w:p>
    <w:p w:rsidR="00915CAC" w:rsidRPr="00D44952" w:rsidRDefault="00915CAC" w:rsidP="00915CAC">
      <w:pPr>
        <w:pStyle w:val="aa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Структура автомобильных дорог </w:t>
      </w: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 xml:space="preserve">общего пользования 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по типам п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 xml:space="preserve">крытий представлена в таблице 1. </w:t>
      </w:r>
    </w:p>
    <w:p w:rsidR="00827F12" w:rsidRDefault="00827F12" w:rsidP="00915CAC">
      <w:pPr>
        <w:ind w:firstLine="567"/>
        <w:jc w:val="right"/>
        <w:rPr>
          <w:sz w:val="28"/>
          <w:szCs w:val="28"/>
        </w:rPr>
      </w:pPr>
    </w:p>
    <w:p w:rsidR="00827F12" w:rsidRDefault="00827F12" w:rsidP="00915CAC">
      <w:pPr>
        <w:ind w:firstLine="567"/>
        <w:jc w:val="right"/>
        <w:rPr>
          <w:sz w:val="28"/>
          <w:szCs w:val="28"/>
        </w:rPr>
      </w:pPr>
    </w:p>
    <w:p w:rsidR="00827F12" w:rsidRDefault="00827F12" w:rsidP="00915CAC">
      <w:pPr>
        <w:ind w:firstLine="567"/>
        <w:jc w:val="right"/>
        <w:rPr>
          <w:sz w:val="28"/>
          <w:szCs w:val="28"/>
        </w:rPr>
      </w:pPr>
    </w:p>
    <w:p w:rsidR="00B57D81" w:rsidRDefault="00B57D81" w:rsidP="00915CAC">
      <w:pPr>
        <w:ind w:firstLine="567"/>
        <w:jc w:val="right"/>
        <w:rPr>
          <w:sz w:val="28"/>
          <w:szCs w:val="28"/>
        </w:rPr>
      </w:pPr>
    </w:p>
    <w:p w:rsidR="00827F12" w:rsidRDefault="00827F12" w:rsidP="00915CAC">
      <w:pPr>
        <w:ind w:firstLine="567"/>
        <w:jc w:val="right"/>
        <w:rPr>
          <w:sz w:val="28"/>
          <w:szCs w:val="28"/>
        </w:rPr>
      </w:pPr>
    </w:p>
    <w:p w:rsidR="00915CAC" w:rsidRPr="00D44952" w:rsidRDefault="00915CAC" w:rsidP="00915CAC">
      <w:pPr>
        <w:ind w:firstLine="567"/>
        <w:jc w:val="right"/>
        <w:rPr>
          <w:sz w:val="28"/>
          <w:szCs w:val="28"/>
        </w:rPr>
      </w:pPr>
      <w:r w:rsidRPr="00D44952">
        <w:rPr>
          <w:sz w:val="28"/>
          <w:szCs w:val="28"/>
        </w:rPr>
        <w:lastRenderedPageBreak/>
        <w:t>Таблица 1</w:t>
      </w:r>
    </w:p>
    <w:p w:rsidR="00915CAC" w:rsidRPr="00D44952" w:rsidRDefault="00915CAC" w:rsidP="00915CAC">
      <w:pPr>
        <w:ind w:firstLine="567"/>
        <w:jc w:val="right"/>
        <w:rPr>
          <w:sz w:val="28"/>
          <w:szCs w:val="28"/>
        </w:rPr>
      </w:pPr>
    </w:p>
    <w:p w:rsidR="00121575" w:rsidRPr="00D44952" w:rsidRDefault="00915CAC" w:rsidP="00915CAC">
      <w:pPr>
        <w:ind w:firstLine="567"/>
        <w:jc w:val="center"/>
        <w:rPr>
          <w:sz w:val="28"/>
          <w:szCs w:val="28"/>
        </w:rPr>
      </w:pPr>
      <w:r w:rsidRPr="00D44952">
        <w:rPr>
          <w:sz w:val="28"/>
          <w:szCs w:val="28"/>
        </w:rPr>
        <w:t xml:space="preserve">Структура автомобильных дорог </w:t>
      </w: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 xml:space="preserve">общего пользования 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</w:t>
      </w:r>
    </w:p>
    <w:p w:rsidR="00915CAC" w:rsidRPr="00D44952" w:rsidRDefault="00915CAC" w:rsidP="00915CAC">
      <w:pPr>
        <w:ind w:firstLine="567"/>
        <w:jc w:val="center"/>
        <w:rPr>
          <w:sz w:val="28"/>
          <w:szCs w:val="28"/>
        </w:rPr>
      </w:pPr>
      <w:r w:rsidRPr="00D44952">
        <w:rPr>
          <w:sz w:val="28"/>
          <w:szCs w:val="28"/>
        </w:rPr>
        <w:t>по типам покрытий</w:t>
      </w:r>
    </w:p>
    <w:p w:rsidR="00915CAC" w:rsidRPr="00D44952" w:rsidRDefault="00915CAC" w:rsidP="00915CAC">
      <w:pPr>
        <w:ind w:firstLine="567"/>
        <w:jc w:val="center"/>
        <w:rPr>
          <w:sz w:val="28"/>
          <w:szCs w:val="28"/>
        </w:rPr>
      </w:pPr>
    </w:p>
    <w:tbl>
      <w:tblPr>
        <w:tblW w:w="9563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2410"/>
        <w:gridCol w:w="2654"/>
      </w:tblGrid>
      <w:tr w:rsidR="00915CAC" w:rsidRPr="00D44952" w:rsidTr="00827F12">
        <w:trPr>
          <w:trHeight w:val="765"/>
          <w:jc w:val="center"/>
        </w:trPr>
        <w:tc>
          <w:tcPr>
            <w:tcW w:w="4499" w:type="dxa"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Тип покрытия</w:t>
            </w:r>
          </w:p>
        </w:tc>
        <w:tc>
          <w:tcPr>
            <w:tcW w:w="2410" w:type="dxa"/>
            <w:vAlign w:val="center"/>
          </w:tcPr>
          <w:p w:rsidR="00121575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Протяженность </w:t>
            </w:r>
          </w:p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дорог, </w:t>
            </w:r>
            <w:proofErr w:type="gramStart"/>
            <w:r w:rsidRPr="00D44952">
              <w:rPr>
                <w:sz w:val="28"/>
                <w:szCs w:val="28"/>
              </w:rPr>
              <w:t>км</w:t>
            </w:r>
            <w:proofErr w:type="gramEnd"/>
            <w:r w:rsidRPr="00D44952">
              <w:rPr>
                <w:sz w:val="28"/>
                <w:szCs w:val="28"/>
              </w:rPr>
              <w:t>.</w:t>
            </w:r>
          </w:p>
        </w:tc>
        <w:tc>
          <w:tcPr>
            <w:tcW w:w="2654" w:type="dxa"/>
            <w:vAlign w:val="center"/>
          </w:tcPr>
          <w:p w:rsidR="00121575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Доля </w:t>
            </w:r>
            <w:proofErr w:type="gramStart"/>
            <w:r w:rsidRPr="00D44952">
              <w:rPr>
                <w:sz w:val="28"/>
                <w:szCs w:val="28"/>
              </w:rPr>
              <w:t>в</w:t>
            </w:r>
            <w:proofErr w:type="gramEnd"/>
            <w:r w:rsidRPr="00D44952">
              <w:rPr>
                <w:sz w:val="28"/>
                <w:szCs w:val="28"/>
              </w:rPr>
              <w:t xml:space="preserve"> общей</w:t>
            </w:r>
          </w:p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протяженности, %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9563" w:type="dxa"/>
            <w:gridSpan w:val="3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Региональные дороги</w:t>
            </w:r>
          </w:p>
        </w:tc>
      </w:tr>
      <w:tr w:rsidR="00915CAC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915CAC" w:rsidRPr="00D44952" w:rsidRDefault="00915CAC" w:rsidP="00915CAC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цементобетонное</w:t>
            </w:r>
          </w:p>
        </w:tc>
        <w:tc>
          <w:tcPr>
            <w:tcW w:w="2410" w:type="dxa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2654" w:type="dxa"/>
            <w:noWrap/>
            <w:vAlign w:val="bottom"/>
          </w:tcPr>
          <w:p w:rsidR="00915CAC" w:rsidRPr="00D44952" w:rsidRDefault="00915CAC" w:rsidP="00331102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0,</w:t>
            </w:r>
            <w:r w:rsidR="00331102" w:rsidRPr="00D44952">
              <w:rPr>
                <w:b/>
                <w:sz w:val="28"/>
                <w:szCs w:val="28"/>
              </w:rPr>
              <w:t>8</w:t>
            </w:r>
          </w:p>
        </w:tc>
      </w:tr>
      <w:tr w:rsidR="00915CAC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915CAC" w:rsidRPr="00D44952" w:rsidRDefault="00915CAC" w:rsidP="00915CAC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асфальтобетонное</w:t>
            </w:r>
          </w:p>
        </w:tc>
        <w:tc>
          <w:tcPr>
            <w:tcW w:w="2410" w:type="dxa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125,3</w:t>
            </w:r>
          </w:p>
        </w:tc>
        <w:tc>
          <w:tcPr>
            <w:tcW w:w="2654" w:type="dxa"/>
            <w:noWrap/>
            <w:vAlign w:val="bottom"/>
          </w:tcPr>
          <w:p w:rsidR="00915CAC" w:rsidRPr="00D44952" w:rsidRDefault="00331102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61,0</w:t>
            </w:r>
          </w:p>
        </w:tc>
      </w:tr>
      <w:tr w:rsidR="00915CAC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915CAC" w:rsidRPr="00D44952" w:rsidRDefault="00915CAC" w:rsidP="00915CAC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переходного типа (</w:t>
            </w:r>
            <w:proofErr w:type="spellStart"/>
            <w:r w:rsidRPr="00D44952">
              <w:rPr>
                <w:sz w:val="28"/>
                <w:szCs w:val="28"/>
              </w:rPr>
              <w:t>гравий</w:t>
            </w:r>
            <w:proofErr w:type="gramStart"/>
            <w:r w:rsidRPr="00D44952">
              <w:rPr>
                <w:sz w:val="28"/>
                <w:szCs w:val="28"/>
              </w:rPr>
              <w:t>,щ</w:t>
            </w:r>
            <w:proofErr w:type="gramEnd"/>
            <w:r w:rsidRPr="00D44952">
              <w:rPr>
                <w:sz w:val="28"/>
                <w:szCs w:val="28"/>
              </w:rPr>
              <w:t>ебень</w:t>
            </w:r>
            <w:proofErr w:type="spellEnd"/>
            <w:r w:rsidRPr="00D44952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noWrap/>
            <w:vAlign w:val="bottom"/>
          </w:tcPr>
          <w:p w:rsidR="00915CAC" w:rsidRPr="00D44952" w:rsidRDefault="0015445A" w:rsidP="00915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</w:t>
            </w:r>
            <w:r w:rsidR="00B56332" w:rsidRPr="00D44952">
              <w:rPr>
                <w:b/>
                <w:sz w:val="28"/>
                <w:szCs w:val="28"/>
              </w:rPr>
              <w:t>803</w:t>
            </w:r>
          </w:p>
        </w:tc>
        <w:tc>
          <w:tcPr>
            <w:tcW w:w="2654" w:type="dxa"/>
            <w:noWrap/>
            <w:vAlign w:val="bottom"/>
          </w:tcPr>
          <w:p w:rsidR="00915CAC" w:rsidRPr="00D44952" w:rsidRDefault="00EA3FD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34,0</w:t>
            </w:r>
          </w:p>
        </w:tc>
      </w:tr>
      <w:tr w:rsidR="00915CAC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915CAC" w:rsidRPr="00D44952" w:rsidRDefault="00915CAC" w:rsidP="00915CAC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грунтовые</w:t>
            </w:r>
          </w:p>
        </w:tc>
        <w:tc>
          <w:tcPr>
            <w:tcW w:w="2410" w:type="dxa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8,6</w:t>
            </w:r>
          </w:p>
        </w:tc>
        <w:tc>
          <w:tcPr>
            <w:tcW w:w="2654" w:type="dxa"/>
            <w:noWrap/>
            <w:vAlign w:val="bottom"/>
          </w:tcPr>
          <w:p w:rsidR="00915CAC" w:rsidRPr="00D44952" w:rsidRDefault="00915CAC" w:rsidP="00331102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4,</w:t>
            </w:r>
            <w:r w:rsidR="00331102" w:rsidRPr="00D44952">
              <w:rPr>
                <w:b/>
                <w:sz w:val="28"/>
                <w:szCs w:val="28"/>
              </w:rPr>
              <w:t>2</w:t>
            </w:r>
          </w:p>
        </w:tc>
      </w:tr>
      <w:tr w:rsidR="00915CAC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915CAC" w:rsidRPr="00D44952" w:rsidRDefault="00915CAC" w:rsidP="00915CAC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всего</w:t>
            </w:r>
          </w:p>
        </w:tc>
        <w:tc>
          <w:tcPr>
            <w:tcW w:w="2410" w:type="dxa"/>
            <w:noWrap/>
            <w:vAlign w:val="bottom"/>
          </w:tcPr>
          <w:p w:rsidR="00915CAC" w:rsidRPr="00D44952" w:rsidRDefault="00204A85" w:rsidP="00915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5445A">
              <w:rPr>
                <w:b/>
                <w:sz w:val="28"/>
                <w:szCs w:val="28"/>
              </w:rPr>
              <w:t>04,</w:t>
            </w:r>
            <w:r>
              <w:rPr>
                <w:b/>
                <w:sz w:val="28"/>
                <w:szCs w:val="28"/>
              </w:rPr>
              <w:t>33</w:t>
            </w:r>
            <w:r w:rsidR="00395B11" w:rsidRPr="00D449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4" w:type="dxa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100</w:t>
            </w:r>
            <w:r w:rsidR="0015445A">
              <w:rPr>
                <w:b/>
                <w:sz w:val="28"/>
                <w:szCs w:val="28"/>
              </w:rPr>
              <w:t>,</w:t>
            </w:r>
            <w:r w:rsidR="00204A85">
              <w:rPr>
                <w:b/>
                <w:sz w:val="28"/>
                <w:szCs w:val="28"/>
              </w:rPr>
              <w:t>0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9563" w:type="dxa"/>
            <w:gridSpan w:val="3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Муниципальные дороги</w:t>
            </w:r>
          </w:p>
        </w:tc>
      </w:tr>
      <w:tr w:rsidR="00915CAC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915CAC" w:rsidRPr="00D44952" w:rsidRDefault="00915CAC" w:rsidP="00915CAC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цементобетонное</w:t>
            </w:r>
          </w:p>
        </w:tc>
        <w:tc>
          <w:tcPr>
            <w:tcW w:w="2410" w:type="dxa"/>
            <w:noWrap/>
            <w:vAlign w:val="bottom"/>
          </w:tcPr>
          <w:p w:rsidR="00915CAC" w:rsidRPr="00D44952" w:rsidRDefault="0015445A" w:rsidP="00915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</w:t>
            </w:r>
            <w:r w:rsidR="00204A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54" w:type="dxa"/>
            <w:noWrap/>
            <w:vAlign w:val="bottom"/>
          </w:tcPr>
          <w:p w:rsidR="00915CAC" w:rsidRPr="00D44952" w:rsidRDefault="0015445A" w:rsidP="00915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204A85">
              <w:rPr>
                <w:b/>
                <w:sz w:val="28"/>
                <w:szCs w:val="28"/>
              </w:rPr>
              <w:t>7</w:t>
            </w:r>
          </w:p>
        </w:tc>
      </w:tr>
      <w:tr w:rsidR="00915CAC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915CAC" w:rsidRPr="00D44952" w:rsidRDefault="00915CAC" w:rsidP="00915CAC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асфальтобетонное</w:t>
            </w:r>
          </w:p>
        </w:tc>
        <w:tc>
          <w:tcPr>
            <w:tcW w:w="2410" w:type="dxa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54" w:type="dxa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0</w:t>
            </w:r>
          </w:p>
        </w:tc>
      </w:tr>
      <w:tr w:rsidR="00915CAC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915CAC" w:rsidRPr="00D44952" w:rsidRDefault="00915CAC" w:rsidP="00915CAC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переходного типа (</w:t>
            </w:r>
            <w:proofErr w:type="spellStart"/>
            <w:r w:rsidRPr="00D44952">
              <w:rPr>
                <w:sz w:val="28"/>
                <w:szCs w:val="28"/>
              </w:rPr>
              <w:t>гр</w:t>
            </w:r>
            <w:r w:rsidR="00827F12">
              <w:rPr>
                <w:sz w:val="28"/>
                <w:szCs w:val="28"/>
              </w:rPr>
              <w:t>а</w:t>
            </w:r>
            <w:r w:rsidRPr="00D44952">
              <w:rPr>
                <w:sz w:val="28"/>
                <w:szCs w:val="28"/>
              </w:rPr>
              <w:t>вий</w:t>
            </w:r>
            <w:proofErr w:type="gramStart"/>
            <w:r w:rsidRPr="00D44952">
              <w:rPr>
                <w:sz w:val="28"/>
                <w:szCs w:val="28"/>
              </w:rPr>
              <w:t>,щ</w:t>
            </w:r>
            <w:proofErr w:type="gramEnd"/>
            <w:r w:rsidRPr="00D44952">
              <w:rPr>
                <w:sz w:val="28"/>
                <w:szCs w:val="28"/>
              </w:rPr>
              <w:t>ебень</w:t>
            </w:r>
            <w:proofErr w:type="spellEnd"/>
            <w:r w:rsidRPr="00D44952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noWrap/>
            <w:vAlign w:val="bottom"/>
          </w:tcPr>
          <w:p w:rsidR="00915CAC" w:rsidRPr="00D44952" w:rsidRDefault="0015445A" w:rsidP="00915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204A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54" w:type="dxa"/>
            <w:noWrap/>
            <w:vAlign w:val="bottom"/>
          </w:tcPr>
          <w:p w:rsidR="00915CAC" w:rsidRPr="00D44952" w:rsidRDefault="0015445A" w:rsidP="00915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204A85">
              <w:rPr>
                <w:b/>
                <w:sz w:val="28"/>
                <w:szCs w:val="28"/>
              </w:rPr>
              <w:t>3</w:t>
            </w:r>
          </w:p>
        </w:tc>
      </w:tr>
      <w:tr w:rsidR="00827F12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827F12" w:rsidRPr="00D44952" w:rsidRDefault="00827F12" w:rsidP="00827F12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грунтовые</w:t>
            </w:r>
          </w:p>
        </w:tc>
        <w:tc>
          <w:tcPr>
            <w:tcW w:w="2410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135,89</w:t>
            </w:r>
            <w:r w:rsidRPr="00D4495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54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97,0</w:t>
            </w:r>
          </w:p>
        </w:tc>
      </w:tr>
      <w:tr w:rsidR="00827F12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827F12" w:rsidRPr="00D44952" w:rsidRDefault="00827F12" w:rsidP="00827F12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всего</w:t>
            </w:r>
          </w:p>
        </w:tc>
        <w:tc>
          <w:tcPr>
            <w:tcW w:w="2410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140,094</w:t>
            </w:r>
          </w:p>
        </w:tc>
        <w:tc>
          <w:tcPr>
            <w:tcW w:w="2654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827F12" w:rsidRPr="00D44952" w:rsidTr="005F72D4">
        <w:trPr>
          <w:trHeight w:val="255"/>
          <w:jc w:val="center"/>
        </w:trPr>
        <w:tc>
          <w:tcPr>
            <w:tcW w:w="9563" w:type="dxa"/>
            <w:gridSpan w:val="3"/>
            <w:noWrap/>
            <w:vAlign w:val="center"/>
          </w:tcPr>
          <w:p w:rsidR="00827F1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 w:rsidRPr="00827F12">
              <w:rPr>
                <w:sz w:val="28"/>
                <w:szCs w:val="28"/>
              </w:rPr>
              <w:t>Улично-поселковая сеть населенных пунктов</w:t>
            </w:r>
          </w:p>
        </w:tc>
      </w:tr>
      <w:tr w:rsidR="00827F12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827F12" w:rsidRPr="00D44952" w:rsidRDefault="00827F12" w:rsidP="00827F12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цементобетонное</w:t>
            </w:r>
          </w:p>
        </w:tc>
        <w:tc>
          <w:tcPr>
            <w:tcW w:w="2410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Pr="00D44952">
              <w:rPr>
                <w:b/>
                <w:sz w:val="28"/>
                <w:szCs w:val="28"/>
              </w:rPr>
              <w:t>356</w:t>
            </w:r>
          </w:p>
        </w:tc>
        <w:tc>
          <w:tcPr>
            <w:tcW w:w="2654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,2</w:t>
            </w:r>
          </w:p>
        </w:tc>
      </w:tr>
      <w:tr w:rsidR="00827F12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827F12" w:rsidRPr="00D44952" w:rsidRDefault="00827F12" w:rsidP="00827F12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асфальтобетонное</w:t>
            </w:r>
          </w:p>
        </w:tc>
        <w:tc>
          <w:tcPr>
            <w:tcW w:w="2410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,894</w:t>
            </w:r>
          </w:p>
        </w:tc>
        <w:tc>
          <w:tcPr>
            <w:tcW w:w="2654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  <w:tr w:rsidR="00827F12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827F12" w:rsidRPr="00D44952" w:rsidRDefault="00827F12" w:rsidP="00827F12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переходного типа (</w:t>
            </w:r>
            <w:proofErr w:type="spellStart"/>
            <w:r w:rsidRPr="00D44952">
              <w:rPr>
                <w:sz w:val="28"/>
                <w:szCs w:val="28"/>
              </w:rPr>
              <w:t>гравий</w:t>
            </w:r>
            <w:proofErr w:type="gramStart"/>
            <w:r w:rsidRPr="00D44952">
              <w:rPr>
                <w:sz w:val="28"/>
                <w:szCs w:val="28"/>
              </w:rPr>
              <w:t>,щ</w:t>
            </w:r>
            <w:proofErr w:type="gramEnd"/>
            <w:r w:rsidRPr="00D44952">
              <w:rPr>
                <w:sz w:val="28"/>
                <w:szCs w:val="28"/>
              </w:rPr>
              <w:t>ебень</w:t>
            </w:r>
            <w:proofErr w:type="spellEnd"/>
            <w:r w:rsidRPr="00D44952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</w:t>
            </w:r>
            <w:r w:rsidRPr="00D44952">
              <w:rPr>
                <w:b/>
                <w:sz w:val="28"/>
                <w:szCs w:val="28"/>
              </w:rPr>
              <w:t>905</w:t>
            </w:r>
          </w:p>
        </w:tc>
        <w:tc>
          <w:tcPr>
            <w:tcW w:w="2654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,6</w:t>
            </w:r>
          </w:p>
        </w:tc>
      </w:tr>
      <w:tr w:rsidR="00827F12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827F12" w:rsidRPr="00D44952" w:rsidRDefault="00827F12" w:rsidP="00827F12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грунтовые</w:t>
            </w:r>
          </w:p>
        </w:tc>
        <w:tc>
          <w:tcPr>
            <w:tcW w:w="2410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47,349</w:t>
            </w:r>
          </w:p>
        </w:tc>
        <w:tc>
          <w:tcPr>
            <w:tcW w:w="2654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>,7</w:t>
            </w:r>
          </w:p>
        </w:tc>
      </w:tr>
      <w:tr w:rsidR="00827F12" w:rsidRPr="00D44952" w:rsidTr="00827F12">
        <w:trPr>
          <w:trHeight w:val="255"/>
          <w:jc w:val="center"/>
        </w:trPr>
        <w:tc>
          <w:tcPr>
            <w:tcW w:w="4499" w:type="dxa"/>
            <w:noWrap/>
            <w:vAlign w:val="center"/>
          </w:tcPr>
          <w:p w:rsidR="00827F12" w:rsidRPr="00D44952" w:rsidRDefault="00827F12" w:rsidP="00827F12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всего</w:t>
            </w:r>
          </w:p>
        </w:tc>
        <w:tc>
          <w:tcPr>
            <w:tcW w:w="2410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78,504</w:t>
            </w:r>
          </w:p>
        </w:tc>
        <w:tc>
          <w:tcPr>
            <w:tcW w:w="2654" w:type="dxa"/>
            <w:noWrap/>
            <w:vAlign w:val="bottom"/>
          </w:tcPr>
          <w:p w:rsidR="00827F12" w:rsidRPr="00D44952" w:rsidRDefault="00827F12" w:rsidP="00827F12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100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</w:tbl>
    <w:p w:rsidR="00915CAC" w:rsidRPr="00D44952" w:rsidRDefault="00915CAC" w:rsidP="00915CAC">
      <w:pPr>
        <w:jc w:val="both"/>
        <w:rPr>
          <w:sz w:val="28"/>
          <w:szCs w:val="28"/>
        </w:rPr>
      </w:pPr>
    </w:p>
    <w:p w:rsidR="00915CAC" w:rsidRPr="00D44952" w:rsidRDefault="00915CAC" w:rsidP="00915CAC">
      <w:pPr>
        <w:ind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Протяженность автомобильных дорог муниципального значения различных категорий представлена в таблице 2. </w:t>
      </w:r>
    </w:p>
    <w:p w:rsidR="00915CAC" w:rsidRPr="00D44952" w:rsidRDefault="00915CAC" w:rsidP="00915CAC">
      <w:pPr>
        <w:jc w:val="right"/>
        <w:rPr>
          <w:sz w:val="28"/>
          <w:szCs w:val="28"/>
        </w:rPr>
      </w:pPr>
      <w:r w:rsidRPr="00D44952">
        <w:rPr>
          <w:sz w:val="28"/>
          <w:szCs w:val="28"/>
        </w:rPr>
        <w:t>Таблица 2</w:t>
      </w:r>
    </w:p>
    <w:p w:rsidR="00915CAC" w:rsidRPr="00D44952" w:rsidRDefault="00915CAC" w:rsidP="00915CAC">
      <w:pPr>
        <w:ind w:firstLine="567"/>
        <w:jc w:val="center"/>
        <w:rPr>
          <w:sz w:val="28"/>
          <w:szCs w:val="28"/>
        </w:rPr>
      </w:pPr>
    </w:p>
    <w:p w:rsidR="00915CAC" w:rsidRPr="00D44952" w:rsidRDefault="00915CAC" w:rsidP="00915CAC">
      <w:pPr>
        <w:jc w:val="center"/>
        <w:rPr>
          <w:sz w:val="28"/>
          <w:szCs w:val="28"/>
        </w:rPr>
      </w:pPr>
      <w:r w:rsidRPr="00D44952">
        <w:rPr>
          <w:sz w:val="28"/>
          <w:szCs w:val="28"/>
        </w:rPr>
        <w:t>Протяженность автомобильных дорог общего пользования</w:t>
      </w:r>
    </w:p>
    <w:p w:rsidR="00915CAC" w:rsidRPr="00D44952" w:rsidRDefault="00915CAC" w:rsidP="00915CAC">
      <w:pPr>
        <w:ind w:firstLine="567"/>
        <w:jc w:val="center"/>
        <w:rPr>
          <w:sz w:val="28"/>
          <w:szCs w:val="28"/>
        </w:rPr>
      </w:pPr>
      <w:r w:rsidRPr="00D44952">
        <w:rPr>
          <w:sz w:val="28"/>
          <w:szCs w:val="28"/>
        </w:rPr>
        <w:t xml:space="preserve">муниципального значения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по категориям</w:t>
      </w:r>
    </w:p>
    <w:p w:rsidR="00915CAC" w:rsidRPr="00D44952" w:rsidRDefault="00915CAC" w:rsidP="00915CAC">
      <w:pPr>
        <w:ind w:firstLine="567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3566"/>
        <w:gridCol w:w="3508"/>
      </w:tblGrid>
      <w:tr w:rsidR="00915CAC" w:rsidRPr="00D44952" w:rsidTr="00E41B46">
        <w:trPr>
          <w:trHeight w:val="765"/>
          <w:jc w:val="center"/>
        </w:trPr>
        <w:tc>
          <w:tcPr>
            <w:tcW w:w="1410" w:type="pct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Категория</w:t>
            </w:r>
          </w:p>
        </w:tc>
        <w:tc>
          <w:tcPr>
            <w:tcW w:w="1809" w:type="pct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Протяженность дорог, </w:t>
            </w:r>
            <w:proofErr w:type="gramStart"/>
            <w:r w:rsidRPr="00D4495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80" w:type="pct"/>
          </w:tcPr>
          <w:p w:rsidR="00121575" w:rsidRPr="00D44952" w:rsidRDefault="00915CAC" w:rsidP="00121575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Доля </w:t>
            </w:r>
            <w:proofErr w:type="gramStart"/>
            <w:r w:rsidRPr="00D44952">
              <w:rPr>
                <w:sz w:val="28"/>
                <w:szCs w:val="28"/>
              </w:rPr>
              <w:t>в</w:t>
            </w:r>
            <w:proofErr w:type="gramEnd"/>
            <w:r w:rsidRPr="00D44952">
              <w:rPr>
                <w:sz w:val="28"/>
                <w:szCs w:val="28"/>
              </w:rPr>
              <w:t xml:space="preserve"> общей</w:t>
            </w:r>
          </w:p>
          <w:p w:rsidR="00915CAC" w:rsidRPr="00D44952" w:rsidRDefault="00915CAC" w:rsidP="00121575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протяженности, %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1410" w:type="pct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  <w:lang w:val="en-US"/>
              </w:rPr>
            </w:pPr>
            <w:r w:rsidRPr="00D4495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09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80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0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1410" w:type="pct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  <w:lang w:val="en-US"/>
              </w:rPr>
            </w:pPr>
            <w:r w:rsidRPr="00D44952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09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80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0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1410" w:type="pct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  <w:lang w:val="en-US"/>
              </w:rPr>
            </w:pPr>
            <w:r w:rsidRPr="00D4495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09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80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0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1410" w:type="pct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  <w:lang w:val="en-US"/>
              </w:rPr>
            </w:pPr>
            <w:r w:rsidRPr="00D4495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09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80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0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1410" w:type="pct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  <w:lang w:val="en-US"/>
              </w:rPr>
            </w:pPr>
            <w:r w:rsidRPr="00D44952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09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54,336</w:t>
            </w:r>
          </w:p>
        </w:tc>
        <w:tc>
          <w:tcPr>
            <w:tcW w:w="1780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40,0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1410" w:type="pct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809" w:type="pct"/>
            <w:noWrap/>
            <w:vAlign w:val="bottom"/>
          </w:tcPr>
          <w:p w:rsidR="00915CAC" w:rsidRPr="00D44952" w:rsidRDefault="0015445A" w:rsidP="00915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85,758</w:t>
            </w:r>
          </w:p>
        </w:tc>
        <w:tc>
          <w:tcPr>
            <w:tcW w:w="1780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60,0</w:t>
            </w:r>
          </w:p>
        </w:tc>
      </w:tr>
      <w:tr w:rsidR="00915CAC" w:rsidRPr="00D44952" w:rsidTr="00E41B46">
        <w:trPr>
          <w:trHeight w:val="255"/>
          <w:jc w:val="center"/>
        </w:trPr>
        <w:tc>
          <w:tcPr>
            <w:tcW w:w="1410" w:type="pct"/>
            <w:noWrap/>
            <w:vAlign w:val="center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всего</w:t>
            </w:r>
          </w:p>
        </w:tc>
        <w:tc>
          <w:tcPr>
            <w:tcW w:w="1809" w:type="pct"/>
            <w:noWrap/>
            <w:vAlign w:val="bottom"/>
          </w:tcPr>
          <w:p w:rsidR="00915CAC" w:rsidRPr="00D44952" w:rsidRDefault="0015445A" w:rsidP="00915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140,094</w:t>
            </w:r>
          </w:p>
        </w:tc>
        <w:tc>
          <w:tcPr>
            <w:tcW w:w="1780" w:type="pct"/>
            <w:noWrap/>
            <w:vAlign w:val="bottom"/>
          </w:tcPr>
          <w:p w:rsidR="00915CAC" w:rsidRPr="00D44952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D44952">
              <w:rPr>
                <w:b/>
                <w:sz w:val="28"/>
                <w:szCs w:val="28"/>
              </w:rPr>
              <w:t>100</w:t>
            </w:r>
            <w:r w:rsidR="0015445A">
              <w:rPr>
                <w:b/>
                <w:sz w:val="28"/>
                <w:szCs w:val="28"/>
              </w:rPr>
              <w:t>,0</w:t>
            </w:r>
          </w:p>
        </w:tc>
      </w:tr>
    </w:tbl>
    <w:p w:rsidR="00915CAC" w:rsidRPr="00D44952" w:rsidRDefault="00915CAC" w:rsidP="00915CAC">
      <w:pPr>
        <w:pStyle w:val="aa"/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ab/>
      </w:r>
    </w:p>
    <w:p w:rsidR="00915CAC" w:rsidRPr="00D44952" w:rsidRDefault="00837235" w:rsidP="00915CAC">
      <w:pPr>
        <w:ind w:firstLine="567"/>
        <w:jc w:val="both"/>
        <w:rPr>
          <w:bCs/>
          <w:sz w:val="28"/>
          <w:szCs w:val="28"/>
        </w:rPr>
      </w:pPr>
      <w:r w:rsidRPr="00837235">
        <w:rPr>
          <w:sz w:val="28"/>
          <w:szCs w:val="28"/>
        </w:rPr>
        <w:lastRenderedPageBreak/>
        <w:t>На автомобильных дорогах общего пользования муниципального зн</w:t>
      </w:r>
      <w:r w:rsidRPr="00837235">
        <w:rPr>
          <w:sz w:val="28"/>
          <w:szCs w:val="28"/>
        </w:rPr>
        <w:t>а</w:t>
      </w:r>
      <w:r w:rsidRPr="00837235">
        <w:rPr>
          <w:sz w:val="28"/>
          <w:szCs w:val="28"/>
        </w:rPr>
        <w:t xml:space="preserve">чения  </w:t>
      </w:r>
      <w:r>
        <w:rPr>
          <w:sz w:val="28"/>
          <w:szCs w:val="28"/>
        </w:rPr>
        <w:t>округа</w:t>
      </w:r>
      <w:r w:rsidRPr="00837235">
        <w:rPr>
          <w:sz w:val="28"/>
          <w:szCs w:val="28"/>
        </w:rPr>
        <w:t xml:space="preserve"> находится</w:t>
      </w:r>
      <w:r w:rsidRPr="00837235">
        <w:rPr>
          <w:b/>
          <w:sz w:val="28"/>
          <w:szCs w:val="28"/>
        </w:rPr>
        <w:t xml:space="preserve"> </w:t>
      </w:r>
      <w:r w:rsidRPr="00837235">
        <w:rPr>
          <w:sz w:val="28"/>
          <w:szCs w:val="28"/>
        </w:rPr>
        <w:t xml:space="preserve">3 моста общей протяженностью </w:t>
      </w:r>
      <w:r w:rsidRPr="00837235">
        <w:rPr>
          <w:b/>
          <w:sz w:val="28"/>
          <w:szCs w:val="28"/>
        </w:rPr>
        <w:t>60</w:t>
      </w:r>
      <w:r w:rsidRPr="00837235">
        <w:rPr>
          <w:sz w:val="28"/>
          <w:szCs w:val="28"/>
        </w:rPr>
        <w:t xml:space="preserve"> </w:t>
      </w:r>
      <w:proofErr w:type="spellStart"/>
      <w:r w:rsidRPr="00837235">
        <w:rPr>
          <w:sz w:val="28"/>
          <w:szCs w:val="28"/>
        </w:rPr>
        <w:t>п.м</w:t>
      </w:r>
      <w:proofErr w:type="spellEnd"/>
      <w:r w:rsidRPr="00837235">
        <w:rPr>
          <w:sz w:val="28"/>
          <w:szCs w:val="28"/>
        </w:rPr>
        <w:t>., в том числе</w:t>
      </w:r>
      <w:r w:rsidRPr="00837235">
        <w:rPr>
          <w:b/>
          <w:sz w:val="28"/>
          <w:szCs w:val="28"/>
        </w:rPr>
        <w:t>: 1</w:t>
      </w:r>
      <w:r w:rsidRPr="00837235">
        <w:rPr>
          <w:sz w:val="28"/>
          <w:szCs w:val="28"/>
        </w:rPr>
        <w:t xml:space="preserve"> железобетонный мост </w:t>
      </w:r>
      <w:r w:rsidRPr="00837235">
        <w:rPr>
          <w:b/>
          <w:sz w:val="28"/>
          <w:szCs w:val="28"/>
        </w:rPr>
        <w:t xml:space="preserve">(33,3%), 1 </w:t>
      </w:r>
      <w:r w:rsidRPr="00837235">
        <w:rPr>
          <w:sz w:val="28"/>
          <w:szCs w:val="28"/>
        </w:rPr>
        <w:t>деревометаллический мост (д</w:t>
      </w:r>
      <w:r w:rsidRPr="00837235">
        <w:rPr>
          <w:sz w:val="28"/>
          <w:szCs w:val="28"/>
        </w:rPr>
        <w:t>е</w:t>
      </w:r>
      <w:r w:rsidRPr="00837235">
        <w:rPr>
          <w:sz w:val="28"/>
          <w:szCs w:val="28"/>
        </w:rPr>
        <w:t>ревянный настил проезжей части на стальной конструкции балок) (</w:t>
      </w:r>
      <w:r w:rsidRPr="00837235">
        <w:rPr>
          <w:b/>
          <w:sz w:val="28"/>
          <w:szCs w:val="28"/>
        </w:rPr>
        <w:t>33,3%) и 1</w:t>
      </w:r>
      <w:r w:rsidRPr="00837235">
        <w:rPr>
          <w:sz w:val="28"/>
          <w:szCs w:val="28"/>
        </w:rPr>
        <w:t xml:space="preserve"> деревянный мост </w:t>
      </w:r>
      <w:r w:rsidRPr="00837235">
        <w:rPr>
          <w:b/>
          <w:sz w:val="28"/>
          <w:szCs w:val="28"/>
        </w:rPr>
        <w:t xml:space="preserve">(33,3%). </w:t>
      </w:r>
      <w:r w:rsidRPr="00837235">
        <w:rPr>
          <w:sz w:val="28"/>
          <w:szCs w:val="28"/>
        </w:rPr>
        <w:t xml:space="preserve">На зимнем содержании находятся 1 ледовая  переправа, общей площадью </w:t>
      </w:r>
      <w:r w:rsidRPr="00837235">
        <w:rPr>
          <w:b/>
          <w:sz w:val="28"/>
          <w:szCs w:val="28"/>
        </w:rPr>
        <w:t xml:space="preserve">6180 </w:t>
      </w:r>
      <w:r w:rsidRPr="00837235">
        <w:rPr>
          <w:sz w:val="28"/>
          <w:szCs w:val="28"/>
        </w:rPr>
        <w:t>м</w:t>
      </w:r>
      <w:proofErr w:type="gramStart"/>
      <w:r w:rsidRPr="00837235">
        <w:rPr>
          <w:sz w:val="28"/>
          <w:szCs w:val="28"/>
          <w:vertAlign w:val="superscript"/>
        </w:rPr>
        <w:t>2</w:t>
      </w:r>
      <w:proofErr w:type="gramEnd"/>
      <w:r w:rsidR="00915CAC" w:rsidRPr="00D44952">
        <w:rPr>
          <w:sz w:val="28"/>
          <w:szCs w:val="28"/>
        </w:rPr>
        <w:t xml:space="preserve">. 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для большинства автодорог характерна низкая интенси</w:t>
      </w:r>
      <w:r w:rsidRPr="00D44952">
        <w:rPr>
          <w:rFonts w:ascii="Times New Roman" w:hAnsi="Times New Roman" w:cs="Times New Roman"/>
          <w:sz w:val="28"/>
          <w:szCs w:val="28"/>
        </w:rPr>
        <w:t>в</w:t>
      </w:r>
      <w:r w:rsidRPr="00D44952">
        <w:rPr>
          <w:rFonts w:ascii="Times New Roman" w:hAnsi="Times New Roman" w:cs="Times New Roman"/>
          <w:sz w:val="28"/>
          <w:szCs w:val="28"/>
        </w:rPr>
        <w:t>ность движения. На автодорогах, обеспечивающих внутрирайонные тран</w:t>
      </w:r>
      <w:r w:rsidRPr="00D44952">
        <w:rPr>
          <w:rFonts w:ascii="Times New Roman" w:hAnsi="Times New Roman" w:cs="Times New Roman"/>
          <w:sz w:val="28"/>
          <w:szCs w:val="28"/>
        </w:rPr>
        <w:t>с</w:t>
      </w:r>
      <w:r w:rsidRPr="00D44952">
        <w:rPr>
          <w:rFonts w:ascii="Times New Roman" w:hAnsi="Times New Roman" w:cs="Times New Roman"/>
          <w:sz w:val="28"/>
          <w:szCs w:val="28"/>
        </w:rPr>
        <w:t>портные связи, она составляет 10-50 авт./сутки. Наибольшая интенси</w:t>
      </w:r>
      <w:r w:rsidRPr="00D44952">
        <w:rPr>
          <w:rFonts w:ascii="Times New Roman" w:hAnsi="Times New Roman" w:cs="Times New Roman"/>
          <w:sz w:val="28"/>
          <w:szCs w:val="28"/>
        </w:rPr>
        <w:t>в</w:t>
      </w:r>
      <w:r w:rsidRPr="00D44952">
        <w:rPr>
          <w:rFonts w:ascii="Times New Roman" w:hAnsi="Times New Roman" w:cs="Times New Roman"/>
          <w:sz w:val="28"/>
          <w:szCs w:val="28"/>
        </w:rPr>
        <w:t>ность движения наблюдается в летний (июнь-август) и зимний (январь-март) периоды, наименьшая - в весенний период (апрель).</w:t>
      </w:r>
    </w:p>
    <w:p w:rsidR="0096054B" w:rsidRPr="00827F12" w:rsidRDefault="00915CAC" w:rsidP="00827F12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муниципальн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го значения, имеющих наибольшую интенсивность движения и соединя</w:t>
      </w:r>
      <w:r w:rsidRPr="00D44952">
        <w:rPr>
          <w:rFonts w:ascii="Times New Roman" w:hAnsi="Times New Roman" w:cs="Times New Roman"/>
          <w:sz w:val="28"/>
          <w:szCs w:val="28"/>
        </w:rPr>
        <w:t>ю</w:t>
      </w:r>
      <w:r w:rsidRPr="00D44952">
        <w:rPr>
          <w:rFonts w:ascii="Times New Roman" w:hAnsi="Times New Roman" w:cs="Times New Roman"/>
          <w:sz w:val="28"/>
          <w:szCs w:val="28"/>
        </w:rPr>
        <w:t xml:space="preserve">щих  населенные пункты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с дорогами общего пользования реги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 xml:space="preserve">нального значения, а также населенные пункты друг с другом (автодороги и подъезды), составляет </w:t>
      </w:r>
      <w:smartTag w:uri="urn:schemas-microsoft-com:office:smarttags" w:element="metricconverter">
        <w:smartTagPr>
          <w:attr w:name="ProductID" w:val="90 км"/>
        </w:smartTagPr>
        <w:r w:rsidRPr="00D44952">
          <w:rPr>
            <w:rFonts w:ascii="Times New Roman" w:hAnsi="Times New Roman" w:cs="Times New Roman"/>
            <w:b/>
            <w:sz w:val="28"/>
            <w:szCs w:val="28"/>
          </w:rPr>
          <w:t xml:space="preserve">90 </w:t>
        </w:r>
        <w:r w:rsidRPr="00D44952">
          <w:rPr>
            <w:rFonts w:ascii="Times New Roman" w:hAnsi="Times New Roman" w:cs="Times New Roman"/>
            <w:sz w:val="28"/>
            <w:szCs w:val="28"/>
          </w:rPr>
          <w:t>км</w:t>
        </w:r>
      </w:smartTag>
      <w:r w:rsidRPr="00D44952">
        <w:rPr>
          <w:rFonts w:ascii="Times New Roman" w:hAnsi="Times New Roman" w:cs="Times New Roman"/>
          <w:sz w:val="28"/>
          <w:szCs w:val="28"/>
        </w:rPr>
        <w:t>.</w:t>
      </w:r>
    </w:p>
    <w:p w:rsidR="005C00A4" w:rsidRDefault="005C00A4" w:rsidP="00915CA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52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дорожного хозяйства </w:t>
      </w:r>
      <w:r w:rsidR="00C9304A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CAC" w:rsidRPr="00D44952" w:rsidRDefault="00915CAC" w:rsidP="006A5C52">
      <w:pPr>
        <w:ind w:firstLine="567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Для решения проблем и обеспечения сохранения и совершенствов</w:t>
      </w:r>
      <w:r w:rsidRPr="00D44952">
        <w:rPr>
          <w:sz w:val="28"/>
          <w:szCs w:val="28"/>
        </w:rPr>
        <w:t>а</w:t>
      </w:r>
      <w:r w:rsidRPr="00D44952">
        <w:rPr>
          <w:sz w:val="28"/>
          <w:szCs w:val="28"/>
        </w:rPr>
        <w:t xml:space="preserve">ния дорожного хозяйства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необходим системный подход, который предполагает реализацию комплекса программных мероприятий, напра</w:t>
      </w:r>
      <w:r w:rsidRPr="00D44952">
        <w:rPr>
          <w:sz w:val="28"/>
          <w:szCs w:val="28"/>
        </w:rPr>
        <w:t>в</w:t>
      </w:r>
      <w:r w:rsidRPr="00D44952">
        <w:rPr>
          <w:sz w:val="28"/>
          <w:szCs w:val="28"/>
        </w:rPr>
        <w:t xml:space="preserve">ленных на достижение современной и эффективной работы транспортной инфраструктуры в районе. </w:t>
      </w:r>
    </w:p>
    <w:p w:rsidR="00915CAC" w:rsidRPr="00D44952" w:rsidRDefault="00915CAC" w:rsidP="006A5C52">
      <w:pPr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Перспективными направлениями развития дорожного хозяйства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я</w:t>
      </w:r>
      <w:r w:rsidRPr="00D44952">
        <w:rPr>
          <w:sz w:val="28"/>
          <w:szCs w:val="28"/>
        </w:rPr>
        <w:t>в</w:t>
      </w:r>
      <w:r w:rsidRPr="00D44952">
        <w:rPr>
          <w:sz w:val="28"/>
          <w:szCs w:val="28"/>
        </w:rPr>
        <w:t>ляются:</w:t>
      </w:r>
    </w:p>
    <w:p w:rsidR="00915CAC" w:rsidRPr="00D44952" w:rsidRDefault="006A5C52" w:rsidP="006A5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5CAC" w:rsidRPr="00D44952">
        <w:rPr>
          <w:sz w:val="28"/>
          <w:szCs w:val="28"/>
        </w:rPr>
        <w:t>сохранение существующей сети автодорог местного значения в соотве</w:t>
      </w:r>
      <w:r w:rsidR="00915CAC" w:rsidRPr="00D44952">
        <w:rPr>
          <w:sz w:val="28"/>
          <w:szCs w:val="28"/>
        </w:rPr>
        <w:t>т</w:t>
      </w:r>
      <w:r w:rsidR="00915CAC" w:rsidRPr="00D44952">
        <w:rPr>
          <w:sz w:val="28"/>
          <w:szCs w:val="28"/>
        </w:rPr>
        <w:t>ствии с нормативными требованиями и стандартами, обеспечение безопа</w:t>
      </w:r>
      <w:r w:rsidR="00915CAC" w:rsidRPr="00D44952">
        <w:rPr>
          <w:sz w:val="28"/>
          <w:szCs w:val="28"/>
        </w:rPr>
        <w:t>с</w:t>
      </w:r>
      <w:r w:rsidR="00915CAC" w:rsidRPr="00D44952">
        <w:rPr>
          <w:sz w:val="28"/>
          <w:szCs w:val="28"/>
        </w:rPr>
        <w:t>ности и бесперебойности дорожного движения;</w:t>
      </w:r>
    </w:p>
    <w:p w:rsidR="00915CAC" w:rsidRPr="00D44952" w:rsidRDefault="006A5C52" w:rsidP="006A5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5CAC" w:rsidRPr="00D44952">
        <w:rPr>
          <w:sz w:val="28"/>
          <w:szCs w:val="28"/>
        </w:rPr>
        <w:t>ремонт участков автомобильных дорог местного значения, не отвеча</w:t>
      </w:r>
      <w:r w:rsidR="00915CAC" w:rsidRPr="00D44952">
        <w:rPr>
          <w:sz w:val="28"/>
          <w:szCs w:val="28"/>
        </w:rPr>
        <w:t>ю</w:t>
      </w:r>
      <w:r w:rsidR="00915CAC" w:rsidRPr="00D44952">
        <w:rPr>
          <w:sz w:val="28"/>
          <w:szCs w:val="28"/>
        </w:rPr>
        <w:t>щих нормативным требованиям, прежде всего тех, поддержание безопа</w:t>
      </w:r>
      <w:r w:rsidR="00915CAC" w:rsidRPr="00D44952">
        <w:rPr>
          <w:sz w:val="28"/>
          <w:szCs w:val="28"/>
        </w:rPr>
        <w:t>с</w:t>
      </w:r>
      <w:r w:rsidR="00915CAC" w:rsidRPr="00D44952">
        <w:rPr>
          <w:sz w:val="28"/>
          <w:szCs w:val="28"/>
        </w:rPr>
        <w:t>ного и бесперебойного движения на которых за счет проведения работ по содержанию дорог является невозможным, а также участков дорог с выс</w:t>
      </w:r>
      <w:r w:rsidR="00915CAC" w:rsidRPr="00D44952">
        <w:rPr>
          <w:sz w:val="28"/>
          <w:szCs w:val="28"/>
        </w:rPr>
        <w:t>о</w:t>
      </w:r>
      <w:r w:rsidR="00915CAC" w:rsidRPr="00D44952">
        <w:rPr>
          <w:sz w:val="28"/>
          <w:szCs w:val="28"/>
        </w:rPr>
        <w:t>кой интенсивностью движения для повышения транспортной доступности населенных пунктов;</w:t>
      </w:r>
    </w:p>
    <w:p w:rsidR="00915CAC" w:rsidRPr="00D44952" w:rsidRDefault="006A5C52" w:rsidP="006A5C5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915CAC" w:rsidRPr="00D44952">
        <w:rPr>
          <w:sz w:val="28"/>
          <w:szCs w:val="28"/>
        </w:rPr>
        <w:t>обустройство автомобильных дорог местного значения техническими средствами организации дорожного движения и объектами дорожного се</w:t>
      </w:r>
      <w:r w:rsidR="00915CAC" w:rsidRPr="00D44952">
        <w:rPr>
          <w:sz w:val="28"/>
          <w:szCs w:val="28"/>
        </w:rPr>
        <w:t>р</w:t>
      </w:r>
      <w:r w:rsidR="00915CAC" w:rsidRPr="00D44952">
        <w:rPr>
          <w:sz w:val="28"/>
          <w:szCs w:val="28"/>
        </w:rPr>
        <w:t>виса в соответствии с современными требованиями к уровню развития транспортной инфраструктуры и обеспечению безопасности дорожного движения для повышения качества предоставляемых населению тран</w:t>
      </w:r>
      <w:r w:rsidR="00915CAC" w:rsidRPr="00D44952">
        <w:rPr>
          <w:sz w:val="28"/>
          <w:szCs w:val="28"/>
        </w:rPr>
        <w:t>с</w:t>
      </w:r>
      <w:r w:rsidR="00915CAC" w:rsidRPr="00D44952">
        <w:rPr>
          <w:sz w:val="28"/>
          <w:szCs w:val="28"/>
        </w:rPr>
        <w:t>портных услуг.</w:t>
      </w:r>
    </w:p>
    <w:p w:rsidR="00E92395" w:rsidRDefault="00E92395" w:rsidP="0015445A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B57D81" w:rsidRDefault="00B57D81" w:rsidP="00B57D81"/>
    <w:p w:rsidR="00B57D81" w:rsidRDefault="00B57D81" w:rsidP="00B57D81"/>
    <w:p w:rsidR="00B57D81" w:rsidRDefault="00B57D81" w:rsidP="00B57D81"/>
    <w:p w:rsidR="00B57D81" w:rsidRPr="00B57D81" w:rsidRDefault="00B57D81" w:rsidP="00B57D81"/>
    <w:p w:rsidR="00E92395" w:rsidRPr="00D44952" w:rsidRDefault="00E92395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. Цели, задачи и целевые показатели (индикаторы) решения задач, основные ожидаемые конечные результаты, сроки реализации </w:t>
      </w: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>подпрограммы 1</w:t>
      </w:r>
    </w:p>
    <w:p w:rsidR="00915CAC" w:rsidRPr="00D44952" w:rsidRDefault="00915CAC" w:rsidP="00915CAC">
      <w:pPr>
        <w:ind w:left="360"/>
        <w:rPr>
          <w:b/>
          <w:bCs/>
          <w:i/>
          <w:iCs/>
          <w:sz w:val="28"/>
          <w:szCs w:val="28"/>
        </w:rPr>
      </w:pPr>
    </w:p>
    <w:p w:rsidR="00915CAC" w:rsidRPr="00D44952" w:rsidRDefault="00915CAC" w:rsidP="00915CAC">
      <w:pPr>
        <w:tabs>
          <w:tab w:val="left" w:pos="645"/>
        </w:tabs>
        <w:jc w:val="both"/>
        <w:rPr>
          <w:rStyle w:val="30"/>
          <w:rFonts w:ascii="Times New Roman" w:hAnsi="Times New Roman"/>
          <w:b w:val="0"/>
          <w:bCs w:val="0"/>
          <w:sz w:val="28"/>
          <w:szCs w:val="28"/>
        </w:rPr>
      </w:pPr>
      <w:r w:rsidRPr="00D44952">
        <w:rPr>
          <w:rStyle w:val="30"/>
          <w:rFonts w:ascii="Times New Roman" w:hAnsi="Times New Roman"/>
          <w:sz w:val="28"/>
          <w:szCs w:val="28"/>
        </w:rPr>
        <w:tab/>
        <w:t>Целью реализации мероприятий подпрограммы 1 является</w:t>
      </w:r>
      <w:r w:rsidR="0096054B">
        <w:rPr>
          <w:rStyle w:val="30"/>
          <w:rFonts w:ascii="Times New Roman" w:hAnsi="Times New Roman"/>
          <w:sz w:val="28"/>
          <w:szCs w:val="28"/>
        </w:rPr>
        <w:t xml:space="preserve"> </w:t>
      </w: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>обе</w:t>
      </w: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>с</w:t>
      </w: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>печение сохранности существующей сети автомобильных дорог общего пользования местного значения, а также  их дальнейшее совершенствов</w:t>
      </w: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>а</w:t>
      </w: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 xml:space="preserve">ние  в соответствии с потребностями экономики и населения </w:t>
      </w:r>
      <w:r w:rsidR="00C9304A">
        <w:rPr>
          <w:rStyle w:val="30"/>
          <w:rFonts w:ascii="Times New Roman" w:hAnsi="Times New Roman"/>
          <w:b w:val="0"/>
          <w:bCs w:val="0"/>
          <w:sz w:val="28"/>
          <w:szCs w:val="28"/>
        </w:rPr>
        <w:t>округа</w:t>
      </w: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>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сохранение и улучшение транспортно-эксплуатационных и потребител</w:t>
      </w:r>
      <w:r w:rsidRPr="00D44952">
        <w:rPr>
          <w:rFonts w:ascii="Times New Roman" w:hAnsi="Times New Roman" w:cs="Times New Roman"/>
          <w:sz w:val="28"/>
          <w:szCs w:val="28"/>
        </w:rPr>
        <w:t>ь</w:t>
      </w:r>
      <w:r w:rsidRPr="00D44952">
        <w:rPr>
          <w:rFonts w:ascii="Times New Roman" w:hAnsi="Times New Roman" w:cs="Times New Roman"/>
          <w:sz w:val="28"/>
          <w:szCs w:val="28"/>
        </w:rPr>
        <w:t>ских характеристик сети автомобильных дорог местного значения на те</w:t>
      </w:r>
      <w:r w:rsidRPr="00D44952">
        <w:rPr>
          <w:rFonts w:ascii="Times New Roman" w:hAnsi="Times New Roman" w:cs="Times New Roman"/>
          <w:sz w:val="28"/>
          <w:szCs w:val="28"/>
        </w:rPr>
        <w:t>р</w:t>
      </w:r>
      <w:r w:rsidRPr="00D4495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>;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обеспечение транспортной доступности к сельским населенным пунктам. 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1 привед</w:t>
      </w:r>
      <w:r w:rsidRPr="00D44952">
        <w:rPr>
          <w:rFonts w:ascii="Times New Roman" w:hAnsi="Times New Roman" w:cs="Times New Roman"/>
          <w:sz w:val="28"/>
          <w:szCs w:val="28"/>
        </w:rPr>
        <w:t>е</w:t>
      </w:r>
      <w:r w:rsidRPr="00D44952">
        <w:rPr>
          <w:rFonts w:ascii="Times New Roman" w:hAnsi="Times New Roman" w:cs="Times New Roman"/>
          <w:sz w:val="28"/>
          <w:szCs w:val="28"/>
        </w:rPr>
        <w:t xml:space="preserve">ны в приложении № 1 к подпрограмме 1. 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подпрограммы 1 приведена в приложении № 2 к подпрограмме 1. 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Реализация мероприятий подпрограммы 1 позволит:</w:t>
      </w:r>
    </w:p>
    <w:p w:rsidR="00915CAC" w:rsidRPr="00D44952" w:rsidRDefault="006A5C52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AC" w:rsidRPr="00D44952">
        <w:rPr>
          <w:rFonts w:ascii="Times New Roman" w:hAnsi="Times New Roman" w:cs="Times New Roman"/>
          <w:sz w:val="28"/>
          <w:szCs w:val="28"/>
        </w:rPr>
        <w:t>обеспечить ежегодное финансирование содержания автомобильных до</w:t>
      </w:r>
      <w:r w:rsidR="005C00A4">
        <w:rPr>
          <w:rFonts w:ascii="Times New Roman" w:hAnsi="Times New Roman" w:cs="Times New Roman"/>
          <w:sz w:val="28"/>
          <w:szCs w:val="28"/>
        </w:rPr>
        <w:t>рог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CAC" w:rsidRPr="00D44952" w:rsidRDefault="006A5C52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AC" w:rsidRPr="00D44952">
        <w:rPr>
          <w:rFonts w:ascii="Times New Roman" w:hAnsi="Times New Roman" w:cs="Times New Roman"/>
          <w:sz w:val="28"/>
          <w:szCs w:val="28"/>
        </w:rPr>
        <w:t xml:space="preserve">ввести в эксплуатацию </w:t>
      </w:r>
      <w:r w:rsidR="00915CAC" w:rsidRPr="00D44952">
        <w:rPr>
          <w:rStyle w:val="30"/>
          <w:rFonts w:ascii="Times New Roman" w:hAnsi="Times New Roman"/>
          <w:b w:val="0"/>
          <w:sz w:val="28"/>
          <w:szCs w:val="28"/>
        </w:rPr>
        <w:t>к 202</w:t>
      </w:r>
      <w:r w:rsidR="00D30553">
        <w:rPr>
          <w:rStyle w:val="30"/>
          <w:rFonts w:ascii="Times New Roman" w:hAnsi="Times New Roman"/>
          <w:b w:val="0"/>
          <w:sz w:val="28"/>
          <w:szCs w:val="28"/>
        </w:rPr>
        <w:t>7</w:t>
      </w:r>
      <w:r w:rsidR="00915CAC" w:rsidRPr="00D44952">
        <w:rPr>
          <w:rStyle w:val="30"/>
          <w:rFonts w:ascii="Times New Roman" w:hAnsi="Times New Roman"/>
          <w:b w:val="0"/>
          <w:sz w:val="28"/>
          <w:szCs w:val="28"/>
        </w:rPr>
        <w:t xml:space="preserve"> году </w:t>
      </w:r>
      <w:r w:rsidR="00A748C0">
        <w:rPr>
          <w:rStyle w:val="30"/>
          <w:rFonts w:ascii="Times New Roman" w:hAnsi="Times New Roman"/>
          <w:sz w:val="28"/>
          <w:szCs w:val="28"/>
        </w:rPr>
        <w:t>3,457</w:t>
      </w:r>
      <w:r w:rsidR="00D30553">
        <w:rPr>
          <w:rStyle w:val="30"/>
          <w:rFonts w:ascii="Times New Roman" w:hAnsi="Times New Roman"/>
          <w:sz w:val="28"/>
          <w:szCs w:val="28"/>
        </w:rPr>
        <w:t xml:space="preserve"> </w:t>
      </w:r>
      <w:r w:rsidR="00915CAC" w:rsidRPr="00D44952">
        <w:rPr>
          <w:rStyle w:val="30"/>
          <w:rFonts w:ascii="Times New Roman" w:hAnsi="Times New Roman"/>
          <w:b w:val="0"/>
          <w:sz w:val="28"/>
          <w:szCs w:val="28"/>
        </w:rPr>
        <w:t xml:space="preserve"> км </w:t>
      </w:r>
      <w:r w:rsidR="00915CAC" w:rsidRPr="00D44952">
        <w:rPr>
          <w:rFonts w:ascii="Times New Roman" w:hAnsi="Times New Roman" w:cs="Times New Roman"/>
          <w:sz w:val="28"/>
          <w:szCs w:val="28"/>
        </w:rPr>
        <w:t>отремонтированных автом</w:t>
      </w:r>
      <w:r w:rsidR="00915CAC" w:rsidRPr="00D44952">
        <w:rPr>
          <w:rFonts w:ascii="Times New Roman" w:hAnsi="Times New Roman" w:cs="Times New Roman"/>
          <w:sz w:val="28"/>
          <w:szCs w:val="28"/>
        </w:rPr>
        <w:t>о</w:t>
      </w:r>
      <w:r w:rsidR="00915CAC" w:rsidRPr="00D44952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значения;</w:t>
      </w:r>
    </w:p>
    <w:p w:rsidR="00915CAC" w:rsidRPr="00D44952" w:rsidRDefault="005C00A4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подпрограммы 1</w:t>
      </w:r>
      <w:r w:rsidR="00915CAC" w:rsidRPr="00D44952">
        <w:rPr>
          <w:rFonts w:ascii="Times New Roman" w:hAnsi="Times New Roman" w:cs="Times New Roman"/>
          <w:sz w:val="28"/>
          <w:szCs w:val="28"/>
        </w:rPr>
        <w:t>: 20</w:t>
      </w:r>
      <w:r w:rsidR="003C770C">
        <w:rPr>
          <w:rFonts w:ascii="Times New Roman" w:hAnsi="Times New Roman" w:cs="Times New Roman"/>
          <w:sz w:val="28"/>
          <w:szCs w:val="28"/>
        </w:rPr>
        <w:t>2</w:t>
      </w:r>
      <w:r w:rsidR="00D30553">
        <w:rPr>
          <w:rFonts w:ascii="Times New Roman" w:hAnsi="Times New Roman" w:cs="Times New Roman"/>
          <w:sz w:val="28"/>
          <w:szCs w:val="28"/>
        </w:rPr>
        <w:t>3 - 2027</w:t>
      </w:r>
      <w:r w:rsidR="00915CAC" w:rsidRPr="00D4495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CAC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.Характеристика основных мероприятий подпрограммы 1</w:t>
      </w:r>
    </w:p>
    <w:p w:rsidR="003C770C" w:rsidRPr="003C770C" w:rsidRDefault="003C770C" w:rsidP="003C770C"/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1 необходимо реал</w:t>
      </w:r>
      <w:r w:rsidRPr="00D44952">
        <w:rPr>
          <w:rFonts w:ascii="Times New Roman" w:hAnsi="Times New Roman" w:cs="Times New Roman"/>
          <w:sz w:val="28"/>
          <w:szCs w:val="28"/>
        </w:rPr>
        <w:t>и</w:t>
      </w:r>
      <w:r w:rsidRPr="00D44952">
        <w:rPr>
          <w:rFonts w:ascii="Times New Roman" w:hAnsi="Times New Roman" w:cs="Times New Roman"/>
          <w:sz w:val="28"/>
          <w:szCs w:val="28"/>
        </w:rPr>
        <w:t xml:space="preserve">зовать ряд основных мероприятий. 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1.1. </w:t>
      </w:r>
      <w:r w:rsidR="005C00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Содержание автомобильных дорог мес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ного значения и искусственных сооружений на них</w:t>
      </w:r>
      <w:r w:rsidR="005C00A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Целью основного мероприятия 1.1 является обеспечение безопасного и бесперебойного движения по существующей сети автомобильных дорог общего пользования местного значения путем первоочередного выполн</w:t>
      </w:r>
      <w:r w:rsidRPr="00D44952">
        <w:rPr>
          <w:rFonts w:ascii="Times New Roman" w:hAnsi="Times New Roman" w:cs="Times New Roman"/>
          <w:sz w:val="28"/>
          <w:szCs w:val="28"/>
        </w:rPr>
        <w:t>е</w:t>
      </w:r>
      <w:r w:rsidRPr="00D44952">
        <w:rPr>
          <w:rFonts w:ascii="Times New Roman" w:hAnsi="Times New Roman" w:cs="Times New Roman"/>
          <w:sz w:val="28"/>
          <w:szCs w:val="28"/>
        </w:rPr>
        <w:t>ния работ по содержанию автомобильных дорог и искусственных соор</w:t>
      </w:r>
      <w:r w:rsidRPr="00D44952">
        <w:rPr>
          <w:rFonts w:ascii="Times New Roman" w:hAnsi="Times New Roman" w:cs="Times New Roman"/>
          <w:sz w:val="28"/>
          <w:szCs w:val="28"/>
        </w:rPr>
        <w:t>у</w:t>
      </w:r>
      <w:r w:rsidRPr="00D44952">
        <w:rPr>
          <w:rFonts w:ascii="Times New Roman" w:hAnsi="Times New Roman" w:cs="Times New Roman"/>
          <w:sz w:val="28"/>
          <w:szCs w:val="28"/>
        </w:rPr>
        <w:t>жений на них.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В рамках мероприятия по содержанию автомобильных дорог и иску</w:t>
      </w:r>
      <w:r w:rsidRPr="00D44952">
        <w:rPr>
          <w:rFonts w:ascii="Times New Roman" w:hAnsi="Times New Roman" w:cs="Times New Roman"/>
          <w:sz w:val="28"/>
          <w:szCs w:val="28"/>
        </w:rPr>
        <w:t>с</w:t>
      </w:r>
      <w:r w:rsidRPr="00D44952">
        <w:rPr>
          <w:rFonts w:ascii="Times New Roman" w:hAnsi="Times New Roman" w:cs="Times New Roman"/>
          <w:sz w:val="28"/>
          <w:szCs w:val="28"/>
        </w:rPr>
        <w:t>ственных сооружений предусматривается проведение полного комплекса круглогодичных работ на всей сети дорог местного значения в соотве</w:t>
      </w:r>
      <w:r w:rsidRPr="00D44952">
        <w:rPr>
          <w:rFonts w:ascii="Times New Roman" w:hAnsi="Times New Roman" w:cs="Times New Roman"/>
          <w:sz w:val="28"/>
          <w:szCs w:val="28"/>
        </w:rPr>
        <w:t>т</w:t>
      </w:r>
      <w:r w:rsidRPr="00D44952">
        <w:rPr>
          <w:rFonts w:ascii="Times New Roman" w:hAnsi="Times New Roman" w:cs="Times New Roman"/>
          <w:sz w:val="28"/>
          <w:szCs w:val="28"/>
        </w:rPr>
        <w:t>ствии с действующими нормативными документами. В программный п</w:t>
      </w:r>
      <w:r w:rsidRPr="00D44952">
        <w:rPr>
          <w:rFonts w:ascii="Times New Roman" w:hAnsi="Times New Roman" w:cs="Times New Roman"/>
          <w:sz w:val="28"/>
          <w:szCs w:val="28"/>
        </w:rPr>
        <w:t>е</w:t>
      </w:r>
      <w:r w:rsidRPr="00D44952">
        <w:rPr>
          <w:rFonts w:ascii="Times New Roman" w:hAnsi="Times New Roman" w:cs="Times New Roman"/>
          <w:sz w:val="28"/>
          <w:szCs w:val="28"/>
        </w:rPr>
        <w:t>риод необходимо осуществить комплекс мероприятий по обеспечению функционирования эффективной системы содержания дорог, основанной на оптимальном расходовании выделенных средств и материально-технических ресурсов.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В целях оптимизации затрат предусматривается дальнейшее расширение применения системы контроля за работой техники на основе GPS и ГЛ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НАСС, в том числе и в подрядных организациях, задействованных на с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 xml:space="preserve">держании </w:t>
      </w:r>
      <w:r w:rsidRPr="00D44952">
        <w:rPr>
          <w:rFonts w:ascii="Times New Roman" w:hAnsi="Times New Roman" w:cs="Times New Roman"/>
          <w:sz w:val="28"/>
          <w:szCs w:val="28"/>
        </w:rPr>
        <w:lastRenderedPageBreak/>
        <w:t>автодорог.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>Основное мероприятие 1.</w:t>
      </w:r>
      <w:r w:rsidR="007626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91A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Ремонт и капитальный ремонт автомобильных дорог общего пользования местного значения и искусстве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ных сооружений на них</w:t>
      </w:r>
      <w:r w:rsidR="00A91A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Целью основного мероприятия 1.</w:t>
      </w:r>
      <w:r w:rsidR="00762657">
        <w:rPr>
          <w:rFonts w:ascii="Times New Roman" w:hAnsi="Times New Roman" w:cs="Times New Roman"/>
          <w:sz w:val="28"/>
          <w:szCs w:val="28"/>
        </w:rPr>
        <w:t>2</w:t>
      </w:r>
      <w:r w:rsidRPr="00D44952">
        <w:rPr>
          <w:rFonts w:ascii="Times New Roman" w:hAnsi="Times New Roman" w:cs="Times New Roman"/>
          <w:sz w:val="28"/>
          <w:szCs w:val="28"/>
        </w:rPr>
        <w:t xml:space="preserve"> является обеспечение сохранности с</w:t>
      </w:r>
      <w:r w:rsidRPr="00D44952">
        <w:rPr>
          <w:rFonts w:ascii="Times New Roman" w:hAnsi="Times New Roman" w:cs="Times New Roman"/>
          <w:sz w:val="28"/>
          <w:szCs w:val="28"/>
        </w:rPr>
        <w:t>у</w:t>
      </w:r>
      <w:r w:rsidRPr="00D44952">
        <w:rPr>
          <w:rFonts w:ascii="Times New Roman" w:hAnsi="Times New Roman" w:cs="Times New Roman"/>
          <w:sz w:val="28"/>
          <w:szCs w:val="28"/>
        </w:rPr>
        <w:t>ществующей сети автомобильных дорог муниципального значения  и улично-дорожной сети, улучшение транспортно-эксплуатационных характеристик и потребительских свойств автодорог, а также обеспечение бе</w:t>
      </w:r>
      <w:r w:rsidRPr="00D44952">
        <w:rPr>
          <w:rFonts w:ascii="Times New Roman" w:hAnsi="Times New Roman" w:cs="Times New Roman"/>
          <w:sz w:val="28"/>
          <w:szCs w:val="28"/>
        </w:rPr>
        <w:t>з</w:t>
      </w:r>
      <w:r w:rsidRPr="00D44952">
        <w:rPr>
          <w:rFonts w:ascii="Times New Roman" w:hAnsi="Times New Roman" w:cs="Times New Roman"/>
          <w:sz w:val="28"/>
          <w:szCs w:val="28"/>
        </w:rPr>
        <w:t>опасного и бесперебойного дорожного движения и повышение качества предоставляемых транспортных услуг;</w:t>
      </w:r>
    </w:p>
    <w:p w:rsidR="00915CAC" w:rsidRPr="00D44952" w:rsidRDefault="00915CAC" w:rsidP="00915CA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В рамках мероприятия по ремонту автомобильных дорог местного значения предусматриваются: </w:t>
      </w:r>
    </w:p>
    <w:p w:rsidR="00E217E1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ремонтно-восстановительные работы на участках опорной  и улично-дорожной сети, требующих неотложного ремонта по показателям безопа</w:t>
      </w:r>
      <w:r w:rsidRPr="00D44952">
        <w:rPr>
          <w:rFonts w:ascii="Times New Roman" w:hAnsi="Times New Roman" w:cs="Times New Roman"/>
          <w:sz w:val="28"/>
          <w:szCs w:val="28"/>
        </w:rPr>
        <w:t>с</w:t>
      </w:r>
      <w:r w:rsidRPr="00D44952">
        <w:rPr>
          <w:rFonts w:ascii="Times New Roman" w:hAnsi="Times New Roman" w:cs="Times New Roman"/>
          <w:sz w:val="28"/>
          <w:szCs w:val="28"/>
        </w:rPr>
        <w:t xml:space="preserve">ности дорожного движения с наибольшей интенсивностью дорожного движения с последующим переходом к проведению плановых ремонтов в </w:t>
      </w:r>
    </w:p>
    <w:p w:rsidR="00E217E1" w:rsidRDefault="00E217E1" w:rsidP="00915CA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</w:t>
      </w:r>
      <w:r w:rsidR="00E92395" w:rsidRPr="00D44952">
        <w:rPr>
          <w:rFonts w:ascii="Times New Roman" w:hAnsi="Times New Roman" w:cs="Times New Roman"/>
          <w:sz w:val="28"/>
          <w:szCs w:val="28"/>
        </w:rPr>
        <w:t xml:space="preserve">межремонтными сроками в целях </w:t>
      </w:r>
      <w:r w:rsidRPr="00D44952">
        <w:rPr>
          <w:rFonts w:ascii="Times New Roman" w:hAnsi="Times New Roman" w:cs="Times New Roman"/>
          <w:sz w:val="28"/>
          <w:szCs w:val="28"/>
        </w:rPr>
        <w:t>обеспеч</w:t>
      </w:r>
      <w:r w:rsidRPr="00D44952">
        <w:rPr>
          <w:rFonts w:ascii="Times New Roman" w:hAnsi="Times New Roman" w:cs="Times New Roman"/>
          <w:sz w:val="28"/>
          <w:szCs w:val="28"/>
        </w:rPr>
        <w:t>е</w:t>
      </w:r>
      <w:r w:rsidRPr="00D44952">
        <w:rPr>
          <w:rFonts w:ascii="Times New Roman" w:hAnsi="Times New Roman" w:cs="Times New Roman"/>
          <w:sz w:val="28"/>
          <w:szCs w:val="28"/>
        </w:rPr>
        <w:t>ния круглогодичной транспортной доступности к сельским населенным пунктам;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значения, которые в связи со значительным увеличением в составе транспортного потока доли больш</w:t>
      </w:r>
      <w:r w:rsidRPr="00D44952">
        <w:rPr>
          <w:rFonts w:ascii="Times New Roman" w:hAnsi="Times New Roman" w:cs="Times New Roman"/>
          <w:sz w:val="28"/>
          <w:szCs w:val="28"/>
        </w:rPr>
        <w:t>е</w:t>
      </w:r>
      <w:r w:rsidRPr="00D44952">
        <w:rPr>
          <w:rFonts w:ascii="Times New Roman" w:hAnsi="Times New Roman" w:cs="Times New Roman"/>
          <w:sz w:val="28"/>
          <w:szCs w:val="28"/>
        </w:rPr>
        <w:t>грузных автомобилей требуют проведения работ по усилению дорожной одежды, ремонту искусственных сооружений, совершенствованию сист</w:t>
      </w:r>
      <w:r w:rsidRPr="00D44952">
        <w:rPr>
          <w:rFonts w:ascii="Times New Roman" w:hAnsi="Times New Roman" w:cs="Times New Roman"/>
          <w:sz w:val="28"/>
          <w:szCs w:val="28"/>
        </w:rPr>
        <w:t>е</w:t>
      </w:r>
      <w:r w:rsidRPr="00D44952">
        <w:rPr>
          <w:rFonts w:ascii="Times New Roman" w:hAnsi="Times New Roman" w:cs="Times New Roman"/>
          <w:sz w:val="28"/>
          <w:szCs w:val="28"/>
        </w:rPr>
        <w:t>мы водоотвода, исправлению продольного профиля на отдельных учас</w:t>
      </w:r>
      <w:r w:rsidRPr="00D44952">
        <w:rPr>
          <w:rFonts w:ascii="Times New Roman" w:hAnsi="Times New Roman" w:cs="Times New Roman"/>
          <w:sz w:val="28"/>
          <w:szCs w:val="28"/>
        </w:rPr>
        <w:t>т</w:t>
      </w:r>
      <w:r w:rsidRPr="00D44952">
        <w:rPr>
          <w:rFonts w:ascii="Times New Roman" w:hAnsi="Times New Roman" w:cs="Times New Roman"/>
          <w:sz w:val="28"/>
          <w:szCs w:val="28"/>
        </w:rPr>
        <w:t>ках;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обустройство автомобильных дорог местного значения техническими средствами организации дорожного движения и объектами дорожного се</w:t>
      </w:r>
      <w:r w:rsidRPr="00D44952">
        <w:rPr>
          <w:rFonts w:ascii="Times New Roman" w:hAnsi="Times New Roman" w:cs="Times New Roman"/>
          <w:sz w:val="28"/>
          <w:szCs w:val="28"/>
        </w:rPr>
        <w:t>р</w:t>
      </w:r>
      <w:r w:rsidRPr="00D44952">
        <w:rPr>
          <w:rFonts w:ascii="Times New Roman" w:hAnsi="Times New Roman" w:cs="Times New Roman"/>
          <w:sz w:val="28"/>
          <w:szCs w:val="28"/>
        </w:rPr>
        <w:t>виса в соответствии с современными требованиями к уровню развития транспортной инфраструктуры и обеспечению безопасности дорожного движения путем реализации проектов организации дорожного движения;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обустройство ремонтируемых участков автомобильных дорог т улично-дорожной сети недостающими дорожными знаками, сигнальными столб</w:t>
      </w:r>
      <w:r w:rsidRPr="00D44952">
        <w:rPr>
          <w:rFonts w:ascii="Times New Roman" w:hAnsi="Times New Roman" w:cs="Times New Roman"/>
          <w:sz w:val="28"/>
          <w:szCs w:val="28"/>
        </w:rPr>
        <w:t>и</w:t>
      </w:r>
      <w:r w:rsidRPr="00D44952">
        <w:rPr>
          <w:rFonts w:ascii="Times New Roman" w:hAnsi="Times New Roman" w:cs="Times New Roman"/>
          <w:sz w:val="28"/>
          <w:szCs w:val="28"/>
        </w:rPr>
        <w:t xml:space="preserve">ками и ограждениями; 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ремонтные работы по повышению грузоподъемности и долговечности м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стовых сооружений;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восстановление на мостах несущей способности тротуаров, перил и огра</w:t>
      </w:r>
      <w:r w:rsidRPr="00D44952">
        <w:rPr>
          <w:rFonts w:ascii="Times New Roman" w:hAnsi="Times New Roman" w:cs="Times New Roman"/>
          <w:sz w:val="28"/>
          <w:szCs w:val="28"/>
        </w:rPr>
        <w:t>ж</w:t>
      </w:r>
      <w:r w:rsidRPr="00D44952">
        <w:rPr>
          <w:rFonts w:ascii="Times New Roman" w:hAnsi="Times New Roman" w:cs="Times New Roman"/>
          <w:sz w:val="28"/>
          <w:szCs w:val="28"/>
        </w:rPr>
        <w:t>дений с восстановлением гидроизоляции и системы водоотвода.</w:t>
      </w:r>
    </w:p>
    <w:p w:rsidR="00915CAC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Перечень мероприятий по </w:t>
      </w:r>
      <w:r w:rsidRPr="00D44952">
        <w:rPr>
          <w:rFonts w:ascii="Times New Roman" w:hAnsi="Times New Roman" w:cs="Times New Roman"/>
          <w:bCs/>
          <w:sz w:val="28"/>
          <w:szCs w:val="28"/>
        </w:rPr>
        <w:t>ремонту и капитальному ремонту автомобил</w:t>
      </w:r>
      <w:r w:rsidRPr="00D44952">
        <w:rPr>
          <w:rFonts w:ascii="Times New Roman" w:hAnsi="Times New Roman" w:cs="Times New Roman"/>
          <w:bCs/>
          <w:sz w:val="28"/>
          <w:szCs w:val="28"/>
        </w:rPr>
        <w:t>ь</w:t>
      </w:r>
      <w:r w:rsidRPr="00D44952">
        <w:rPr>
          <w:rFonts w:ascii="Times New Roman" w:hAnsi="Times New Roman" w:cs="Times New Roman"/>
          <w:bCs/>
          <w:sz w:val="28"/>
          <w:szCs w:val="28"/>
        </w:rPr>
        <w:t xml:space="preserve">ных дорог общего пользования местного значения </w:t>
      </w:r>
      <w:r w:rsidRPr="00D44952">
        <w:rPr>
          <w:rFonts w:ascii="Times New Roman" w:hAnsi="Times New Roman" w:cs="Times New Roman"/>
          <w:sz w:val="28"/>
          <w:szCs w:val="28"/>
        </w:rPr>
        <w:t>приведен в приложении № 3 к подпрограмме 1.</w:t>
      </w:r>
    </w:p>
    <w:p w:rsidR="00915CAC" w:rsidRPr="00D44952" w:rsidRDefault="00E217E1" w:rsidP="00915CA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мероприятие 1.3</w:t>
      </w:r>
      <w:r w:rsidR="00915CAC"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91AB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15CAC" w:rsidRPr="00D44952">
        <w:rPr>
          <w:rFonts w:ascii="Times New Roman" w:hAnsi="Times New Roman" w:cs="Times New Roman"/>
          <w:b/>
          <w:bCs/>
          <w:sz w:val="28"/>
          <w:szCs w:val="28"/>
        </w:rPr>
        <w:t>Противопаводковые</w:t>
      </w:r>
      <w:proofErr w:type="spellEnd"/>
      <w:r w:rsidR="00915CAC"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  <w:r w:rsidR="00A91A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15CAC" w:rsidRPr="00D449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Целью основного мероприятия 1.</w:t>
      </w:r>
      <w:r w:rsidR="00E217E1">
        <w:rPr>
          <w:rFonts w:ascii="Times New Roman" w:hAnsi="Times New Roman" w:cs="Times New Roman"/>
          <w:sz w:val="28"/>
          <w:szCs w:val="28"/>
        </w:rPr>
        <w:t>3</w:t>
      </w:r>
      <w:r w:rsidRPr="00D44952">
        <w:rPr>
          <w:rFonts w:ascii="Times New Roman" w:hAnsi="Times New Roman" w:cs="Times New Roman"/>
          <w:sz w:val="28"/>
          <w:szCs w:val="28"/>
        </w:rPr>
        <w:t xml:space="preserve"> является принятие превентивных мер по предупреждению чрезвычайных ситуаций и обеспечение безопасного и бесперебойного дорожного движения по автомобильным дорогам местного значения на территории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>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В рамках основного мероприятия 1.</w:t>
      </w:r>
      <w:r w:rsidR="00E217E1">
        <w:rPr>
          <w:rFonts w:ascii="Times New Roman" w:hAnsi="Times New Roman" w:cs="Times New Roman"/>
          <w:sz w:val="28"/>
          <w:szCs w:val="28"/>
        </w:rPr>
        <w:t>3</w:t>
      </w:r>
      <w:r w:rsidRPr="00D44952"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работ по </w:t>
      </w:r>
      <w:r w:rsidRPr="00D44952">
        <w:rPr>
          <w:rFonts w:ascii="Times New Roman" w:hAnsi="Times New Roman" w:cs="Times New Roman"/>
          <w:sz w:val="28"/>
          <w:szCs w:val="28"/>
        </w:rPr>
        <w:lastRenderedPageBreak/>
        <w:t>подготовке автомобильных дорог общего пользования местного знач</w:t>
      </w:r>
      <w:r w:rsidRPr="00D44952">
        <w:rPr>
          <w:rFonts w:ascii="Times New Roman" w:hAnsi="Times New Roman" w:cs="Times New Roman"/>
          <w:sz w:val="28"/>
          <w:szCs w:val="28"/>
        </w:rPr>
        <w:t>е</w:t>
      </w:r>
      <w:r w:rsidRPr="00D44952">
        <w:rPr>
          <w:rFonts w:ascii="Times New Roman" w:hAnsi="Times New Roman" w:cs="Times New Roman"/>
          <w:sz w:val="28"/>
          <w:szCs w:val="28"/>
        </w:rPr>
        <w:t xml:space="preserve">ния  и искусственных сооружений на них на территории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к прохо</w:t>
      </w:r>
      <w:r w:rsidRPr="00D44952">
        <w:rPr>
          <w:rFonts w:ascii="Times New Roman" w:hAnsi="Times New Roman" w:cs="Times New Roman"/>
          <w:sz w:val="28"/>
          <w:szCs w:val="28"/>
        </w:rPr>
        <w:t>ж</w:t>
      </w:r>
      <w:r w:rsidRPr="00D44952">
        <w:rPr>
          <w:rFonts w:ascii="Times New Roman" w:hAnsi="Times New Roman" w:cs="Times New Roman"/>
          <w:sz w:val="28"/>
          <w:szCs w:val="28"/>
        </w:rPr>
        <w:t>дению паводка, а также ликвидация причиненного ущерба в послепаво</w:t>
      </w:r>
      <w:r w:rsidRPr="00D44952">
        <w:rPr>
          <w:rFonts w:ascii="Times New Roman" w:hAnsi="Times New Roman" w:cs="Times New Roman"/>
          <w:sz w:val="28"/>
          <w:szCs w:val="28"/>
        </w:rPr>
        <w:t>д</w:t>
      </w:r>
      <w:r w:rsidRPr="00D44952">
        <w:rPr>
          <w:rFonts w:ascii="Times New Roman" w:hAnsi="Times New Roman" w:cs="Times New Roman"/>
          <w:sz w:val="28"/>
          <w:szCs w:val="28"/>
        </w:rPr>
        <w:t>ковый период.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</w:t>
      </w:r>
      <w:r w:rsidR="00E217E1">
        <w:rPr>
          <w:rFonts w:ascii="Times New Roman" w:hAnsi="Times New Roman" w:cs="Times New Roman"/>
          <w:b/>
          <w:bCs/>
          <w:sz w:val="28"/>
          <w:szCs w:val="28"/>
        </w:rPr>
        <w:t>мероприятие 1.4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91A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Обеспечение правового оформления д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рог общего пользования местного значения</w:t>
      </w:r>
      <w:r w:rsidR="00A91A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Целью основного мероприятия 1.</w:t>
      </w:r>
      <w:r w:rsidR="00E217E1">
        <w:rPr>
          <w:rFonts w:ascii="Times New Roman" w:hAnsi="Times New Roman" w:cs="Times New Roman"/>
          <w:sz w:val="28"/>
          <w:szCs w:val="28"/>
        </w:rPr>
        <w:t>4</w:t>
      </w:r>
      <w:r w:rsidRPr="00D44952">
        <w:rPr>
          <w:rFonts w:ascii="Times New Roman" w:hAnsi="Times New Roman" w:cs="Times New Roman"/>
          <w:sz w:val="28"/>
          <w:szCs w:val="28"/>
        </w:rPr>
        <w:t xml:space="preserve"> является продолжение регистрации права собственности на автомобильные дороги общего пользования мес</w:t>
      </w:r>
      <w:r w:rsidRPr="00D44952">
        <w:rPr>
          <w:rFonts w:ascii="Times New Roman" w:hAnsi="Times New Roman" w:cs="Times New Roman"/>
          <w:sz w:val="28"/>
          <w:szCs w:val="28"/>
        </w:rPr>
        <w:t>т</w:t>
      </w:r>
      <w:r w:rsidRPr="00D44952">
        <w:rPr>
          <w:rFonts w:ascii="Times New Roman" w:hAnsi="Times New Roman" w:cs="Times New Roman"/>
          <w:sz w:val="28"/>
          <w:szCs w:val="28"/>
        </w:rPr>
        <w:t>ного  значения и земельные участки, занятые полосами отвода указанных автомобильных дорог.</w:t>
      </w:r>
    </w:p>
    <w:p w:rsidR="00915CAC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В рамках основного мероприятия 1.</w:t>
      </w:r>
      <w:r w:rsidR="00E217E1">
        <w:rPr>
          <w:rFonts w:ascii="Times New Roman" w:hAnsi="Times New Roman" w:cs="Times New Roman"/>
          <w:sz w:val="28"/>
          <w:szCs w:val="28"/>
        </w:rPr>
        <w:t>4</w:t>
      </w:r>
      <w:r w:rsidRPr="00D44952"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землеустроительных работ по уточнению и формированию земельных учас</w:t>
      </w:r>
      <w:r w:rsidRPr="00D44952">
        <w:rPr>
          <w:rFonts w:ascii="Times New Roman" w:hAnsi="Times New Roman" w:cs="Times New Roman"/>
          <w:sz w:val="28"/>
          <w:szCs w:val="28"/>
        </w:rPr>
        <w:t>т</w:t>
      </w:r>
      <w:r w:rsidRPr="00D44952">
        <w:rPr>
          <w:rFonts w:ascii="Times New Roman" w:hAnsi="Times New Roman" w:cs="Times New Roman"/>
          <w:sz w:val="28"/>
          <w:szCs w:val="28"/>
        </w:rPr>
        <w:t>ков, занятых полосами отвода автодорог местного значения, а также оформление кадастровых паспортов на автомобильные дороги общего пользования местного значения.</w:t>
      </w:r>
    </w:p>
    <w:p w:rsidR="00915CAC" w:rsidRPr="00D44952" w:rsidRDefault="00E217E1" w:rsidP="00915C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мероприятие 1.</w:t>
      </w:r>
      <w:r w:rsidR="001F500A">
        <w:rPr>
          <w:rFonts w:ascii="Times New Roman" w:hAnsi="Times New Roman" w:cs="Times New Roman"/>
          <w:b/>
          <w:sz w:val="28"/>
          <w:szCs w:val="28"/>
        </w:rPr>
        <w:t>5</w:t>
      </w:r>
      <w:r w:rsidR="00915CAC" w:rsidRPr="00D449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1ABF">
        <w:rPr>
          <w:rFonts w:ascii="Times New Roman" w:hAnsi="Times New Roman" w:cs="Times New Roman"/>
          <w:b/>
          <w:sz w:val="28"/>
          <w:szCs w:val="28"/>
        </w:rPr>
        <w:t>«</w:t>
      </w:r>
      <w:r w:rsidR="00915CAC" w:rsidRPr="00D44952">
        <w:rPr>
          <w:rFonts w:ascii="Times New Roman" w:hAnsi="Times New Roman" w:cs="Times New Roman"/>
          <w:b/>
          <w:sz w:val="28"/>
          <w:szCs w:val="28"/>
        </w:rPr>
        <w:t>Безопасность дорожного движения</w:t>
      </w:r>
      <w:r w:rsidR="00A91ABF">
        <w:rPr>
          <w:rFonts w:ascii="Times New Roman" w:hAnsi="Times New Roman" w:cs="Times New Roman"/>
          <w:b/>
          <w:sz w:val="28"/>
          <w:szCs w:val="28"/>
        </w:rPr>
        <w:t>»</w:t>
      </w:r>
      <w:r w:rsidR="00915CAC" w:rsidRPr="00D44952">
        <w:rPr>
          <w:rFonts w:ascii="Times New Roman" w:hAnsi="Times New Roman" w:cs="Times New Roman"/>
          <w:b/>
          <w:sz w:val="28"/>
          <w:szCs w:val="28"/>
        </w:rPr>
        <w:t>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17E1">
        <w:rPr>
          <w:rFonts w:ascii="Times New Roman" w:hAnsi="Times New Roman" w:cs="Times New Roman"/>
          <w:sz w:val="28"/>
          <w:szCs w:val="28"/>
        </w:rPr>
        <w:t>основного мероприятия 1.6</w:t>
      </w:r>
      <w:r w:rsidRPr="00D44952">
        <w:rPr>
          <w:rFonts w:ascii="Times New Roman" w:hAnsi="Times New Roman" w:cs="Times New Roman"/>
          <w:sz w:val="28"/>
          <w:szCs w:val="28"/>
        </w:rPr>
        <w:t xml:space="preserve"> является повышение безопасности дорожного движения на автомобильных дорогах общего пользования мес</w:t>
      </w:r>
      <w:r w:rsidRPr="00D44952">
        <w:rPr>
          <w:rFonts w:ascii="Times New Roman" w:hAnsi="Times New Roman" w:cs="Times New Roman"/>
          <w:sz w:val="28"/>
          <w:szCs w:val="28"/>
        </w:rPr>
        <w:t>т</w:t>
      </w:r>
      <w:r w:rsidRPr="00D44952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>.</w:t>
      </w:r>
    </w:p>
    <w:p w:rsidR="00915CAC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В </w:t>
      </w:r>
      <w:r w:rsidR="00E217E1">
        <w:rPr>
          <w:rFonts w:ascii="Times New Roman" w:hAnsi="Times New Roman" w:cs="Times New Roman"/>
          <w:sz w:val="28"/>
          <w:szCs w:val="28"/>
        </w:rPr>
        <w:t>рамках основного мероприятия 1.6</w:t>
      </w:r>
      <w:r w:rsidRPr="00D44952">
        <w:rPr>
          <w:rFonts w:ascii="Times New Roman" w:hAnsi="Times New Roman" w:cs="Times New Roman"/>
          <w:sz w:val="28"/>
          <w:szCs w:val="28"/>
        </w:rPr>
        <w:t xml:space="preserve"> предусматривается осуществление дорожной деятельности в отношении автомобильных дорог общего пол</w:t>
      </w:r>
      <w:r w:rsidRPr="00D44952">
        <w:rPr>
          <w:rFonts w:ascii="Times New Roman" w:hAnsi="Times New Roman" w:cs="Times New Roman"/>
          <w:sz w:val="28"/>
          <w:szCs w:val="28"/>
        </w:rPr>
        <w:t>ь</w:t>
      </w:r>
      <w:r w:rsidRPr="00D44952">
        <w:rPr>
          <w:rFonts w:ascii="Times New Roman" w:hAnsi="Times New Roman" w:cs="Times New Roman"/>
          <w:sz w:val="28"/>
          <w:szCs w:val="28"/>
        </w:rPr>
        <w:t xml:space="preserve">зования местного значения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>.</w:t>
      </w:r>
    </w:p>
    <w:p w:rsidR="00E217E1" w:rsidRDefault="00E217E1" w:rsidP="00E217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мероприятие 1.</w:t>
      </w:r>
      <w:r w:rsidR="001F500A">
        <w:rPr>
          <w:b/>
          <w:bCs/>
          <w:sz w:val="28"/>
          <w:szCs w:val="28"/>
        </w:rPr>
        <w:t>6</w:t>
      </w:r>
      <w:r w:rsidRPr="00D4495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«Проектно-изыскательские работы (ПИР), экспертизы».</w:t>
      </w:r>
    </w:p>
    <w:p w:rsidR="00E217E1" w:rsidRPr="00762657" w:rsidRDefault="00E217E1" w:rsidP="00E217E1">
      <w:pPr>
        <w:jc w:val="both"/>
      </w:pPr>
      <w:r w:rsidRPr="00D44952">
        <w:rPr>
          <w:sz w:val="28"/>
          <w:szCs w:val="28"/>
        </w:rPr>
        <w:t>Целью основного мероприятия 1.</w:t>
      </w:r>
      <w:r w:rsidR="001F500A">
        <w:rPr>
          <w:sz w:val="28"/>
          <w:szCs w:val="28"/>
        </w:rPr>
        <w:t>6</w:t>
      </w:r>
      <w:r w:rsidRPr="00D44952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проведение проектно-изыскательских работ, прохождение и получение заключений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экспертизы для дальнейшего проведения работ по строительству, капитальному ремонту и ремонту автомобильных дорог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местного значения, а так же искусственных сооружений.</w:t>
      </w:r>
    </w:p>
    <w:p w:rsidR="00E217E1" w:rsidRPr="00E217E1" w:rsidRDefault="00E217E1" w:rsidP="00E217E1"/>
    <w:p w:rsidR="00E92395" w:rsidRPr="000A123B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23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A123B">
        <w:rPr>
          <w:rFonts w:ascii="Times New Roman" w:hAnsi="Times New Roman" w:cs="Times New Roman"/>
          <w:b/>
          <w:bCs/>
          <w:sz w:val="28"/>
          <w:szCs w:val="28"/>
        </w:rPr>
        <w:t>. Объем финансовых ресурсов, необходимых для реализации</w:t>
      </w:r>
    </w:p>
    <w:p w:rsidR="00915CAC" w:rsidRPr="002D7C48" w:rsidRDefault="00915CAC" w:rsidP="000A123B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C48">
        <w:rPr>
          <w:rFonts w:ascii="Times New Roman" w:hAnsi="Times New Roman" w:cs="Times New Roman"/>
          <w:b/>
          <w:bCs/>
          <w:sz w:val="28"/>
          <w:szCs w:val="28"/>
        </w:rPr>
        <w:t>подпрограммы 1</w:t>
      </w:r>
    </w:p>
    <w:p w:rsidR="00F236EC" w:rsidRPr="00F236EC" w:rsidRDefault="001F500A" w:rsidP="00F236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F500A">
        <w:rPr>
          <w:bCs/>
          <w:sz w:val="28"/>
          <w:szCs w:val="28"/>
        </w:rPr>
        <w:t xml:space="preserve">бъем бюджетных ассигнований на реализацию подпрограммы 1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ставляет</w:t>
      </w:r>
      <w:r w:rsidRPr="001F500A">
        <w:rPr>
          <w:bCs/>
          <w:sz w:val="28"/>
          <w:szCs w:val="28"/>
        </w:rPr>
        <w:t xml:space="preserve"> </w:t>
      </w:r>
      <w:r w:rsidR="00F236EC" w:rsidRPr="00F236EC">
        <w:rPr>
          <w:bCs/>
          <w:sz w:val="28"/>
          <w:szCs w:val="28"/>
        </w:rPr>
        <w:t>210 228,9 тыс. руб., из них: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за счет средств областного бюджета составляет 160 426,4 тыс. ру</w:t>
      </w:r>
      <w:r w:rsidRPr="00F236EC">
        <w:rPr>
          <w:bCs/>
          <w:sz w:val="28"/>
          <w:szCs w:val="28"/>
        </w:rPr>
        <w:t>б</w:t>
      </w:r>
      <w:r w:rsidRPr="00F236EC">
        <w:rPr>
          <w:bCs/>
          <w:sz w:val="28"/>
          <w:szCs w:val="28"/>
        </w:rPr>
        <w:t>лей, в том числе по годам: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2023 год – 60 800,0 тыс. рублей;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2024 год – 98 977,0 тыс. рублей;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2025 год – 324,7 тыс. рублей;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2026 год– 324,7 тыс. рублей;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2027 год– 0,0 тыс. рублей,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за счет бюджета округа составляет 49 802,5 тыс. рублей, в том числе по годам: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2023 год – 8 771,1 тыс. рублей;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2024 год – 13 578,4 тыс. рублей;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2025 год – 10 605,0 тыс. рублей;</w:t>
      </w:r>
    </w:p>
    <w:p w:rsidR="00F236EC" w:rsidRP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lastRenderedPageBreak/>
        <w:t>2026 год – 9 518,0  тыс. рублей;</w:t>
      </w:r>
    </w:p>
    <w:p w:rsidR="00F236EC" w:rsidRDefault="00F236EC" w:rsidP="00F236EC">
      <w:pPr>
        <w:ind w:firstLine="708"/>
        <w:jc w:val="both"/>
        <w:rPr>
          <w:bCs/>
          <w:sz w:val="28"/>
          <w:szCs w:val="28"/>
        </w:rPr>
      </w:pPr>
      <w:r w:rsidRPr="00F236EC">
        <w:rPr>
          <w:bCs/>
          <w:sz w:val="28"/>
          <w:szCs w:val="28"/>
        </w:rPr>
        <w:t>2027 год – 7 330,0 тыс. рублей</w:t>
      </w:r>
      <w:proofErr w:type="gramStart"/>
      <w:r w:rsidRPr="00F236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</w:t>
      </w:r>
      <w:proofErr w:type="gramEnd"/>
    </w:p>
    <w:p w:rsidR="00915CAC" w:rsidRPr="000A123B" w:rsidRDefault="00915CAC" w:rsidP="00F236EC">
      <w:pPr>
        <w:ind w:firstLine="708"/>
        <w:jc w:val="both"/>
        <w:rPr>
          <w:sz w:val="28"/>
          <w:szCs w:val="28"/>
        </w:rPr>
      </w:pPr>
      <w:r w:rsidRPr="000A123B">
        <w:rPr>
          <w:sz w:val="28"/>
          <w:szCs w:val="28"/>
        </w:rPr>
        <w:t>Объем финансовых ресурсов, необходимых для реализации подпрограммы 1 и перечень мероприятий подпрограммы 1 приведены в прилож</w:t>
      </w:r>
      <w:r w:rsidRPr="000A123B">
        <w:rPr>
          <w:sz w:val="28"/>
          <w:szCs w:val="28"/>
        </w:rPr>
        <w:t>е</w:t>
      </w:r>
      <w:r w:rsidRPr="000A123B">
        <w:rPr>
          <w:sz w:val="28"/>
          <w:szCs w:val="28"/>
        </w:rPr>
        <w:t>нии № 3 к подпрограмме 1.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0A123B">
        <w:rPr>
          <w:rFonts w:ascii="Times New Roman" w:hAnsi="Times New Roman" w:cs="Times New Roman"/>
          <w:bCs/>
          <w:sz w:val="28"/>
          <w:szCs w:val="28"/>
        </w:rPr>
        <w:t>Прогнозная (справочная) оценка использования субсидий из федерального и областного бюджетов для реализации мероприятий подпрограммы 1</w:t>
      </w:r>
      <w:r w:rsidRPr="000A123B">
        <w:rPr>
          <w:rFonts w:ascii="Times New Roman" w:hAnsi="Times New Roman" w:cs="Times New Roman"/>
          <w:sz w:val="28"/>
          <w:szCs w:val="28"/>
        </w:rPr>
        <w:t xml:space="preserve"> приведена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в приложении № 4 к подпрограмме 1.</w:t>
      </w:r>
    </w:p>
    <w:p w:rsidR="00915CAC" w:rsidRPr="00D44952" w:rsidRDefault="00915CAC" w:rsidP="00915CAC">
      <w:pPr>
        <w:rPr>
          <w:b/>
          <w:bCs/>
          <w:sz w:val="28"/>
          <w:szCs w:val="28"/>
        </w:rPr>
        <w:sectPr w:rsidR="00915CAC" w:rsidRPr="00D44952" w:rsidSect="00B57D81">
          <w:headerReference w:type="default" r:id="rId14"/>
          <w:footerReference w:type="default" r:id="rId15"/>
          <w:pgSz w:w="11907" w:h="16840" w:code="9"/>
          <w:pgMar w:top="851" w:right="851" w:bottom="1134" w:left="1418" w:header="720" w:footer="720" w:gutter="0"/>
          <w:cols w:space="720"/>
          <w:titlePg/>
        </w:sectPr>
      </w:pPr>
    </w:p>
    <w:p w:rsidR="00915CAC" w:rsidRPr="00C01231" w:rsidRDefault="00632270" w:rsidP="00632270">
      <w:pPr>
        <w:ind w:left="13041" w:hanging="1134"/>
        <w:jc w:val="both"/>
      </w:pPr>
      <w:r>
        <w:lastRenderedPageBreak/>
        <w:t>П</w:t>
      </w:r>
      <w:r w:rsidR="00915CAC" w:rsidRPr="00C01231">
        <w:t>риложение № 1</w:t>
      </w:r>
    </w:p>
    <w:p w:rsidR="00915CAC" w:rsidRPr="00C01231" w:rsidRDefault="00915CAC" w:rsidP="00632270">
      <w:pPr>
        <w:ind w:left="13041" w:hanging="1134"/>
        <w:jc w:val="both"/>
      </w:pPr>
      <w:r w:rsidRPr="00C01231">
        <w:t>к подпрограмме 1</w:t>
      </w:r>
    </w:p>
    <w:p w:rsidR="00915CAC" w:rsidRPr="00D44952" w:rsidRDefault="00915CAC" w:rsidP="00915CAC">
      <w:pPr>
        <w:ind w:left="360"/>
        <w:jc w:val="center"/>
        <w:rPr>
          <w:sz w:val="28"/>
          <w:szCs w:val="28"/>
        </w:rPr>
      </w:pPr>
    </w:p>
    <w:p w:rsidR="00915CAC" w:rsidRPr="00D44952" w:rsidRDefault="00915CAC" w:rsidP="00915CAC">
      <w:pPr>
        <w:ind w:left="360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>Сведения о целевых показателях (индикаторах) подпрограммы 1</w:t>
      </w:r>
    </w:p>
    <w:p w:rsidR="00915CAC" w:rsidRPr="00D44952" w:rsidRDefault="00915CAC" w:rsidP="00915CAC">
      <w:pPr>
        <w:rPr>
          <w:sz w:val="28"/>
          <w:szCs w:val="28"/>
        </w:rPr>
      </w:pPr>
    </w:p>
    <w:tbl>
      <w:tblPr>
        <w:tblW w:w="47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4277"/>
        <w:gridCol w:w="884"/>
        <w:gridCol w:w="1179"/>
        <w:gridCol w:w="1032"/>
        <w:gridCol w:w="1032"/>
        <w:gridCol w:w="1029"/>
        <w:gridCol w:w="1082"/>
      </w:tblGrid>
      <w:tr w:rsidR="00A748C0" w:rsidRPr="00C01231" w:rsidTr="00A748C0">
        <w:tc>
          <w:tcPr>
            <w:tcW w:w="1219" w:type="pct"/>
            <w:vMerge w:val="restart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Задачи, направленные на д</w:t>
            </w:r>
            <w:r w:rsidRPr="00C01231">
              <w:t>о</w:t>
            </w:r>
            <w:r w:rsidRPr="00C01231">
              <w:t>стижение цели</w:t>
            </w:r>
          </w:p>
        </w:tc>
        <w:tc>
          <w:tcPr>
            <w:tcW w:w="1538" w:type="pct"/>
            <w:vMerge w:val="restart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Наименование показателя (индикат</w:t>
            </w:r>
            <w:r w:rsidRPr="00C01231">
              <w:t>о</w:t>
            </w:r>
            <w:r w:rsidRPr="00C01231">
              <w:t>ра</w:t>
            </w:r>
          </w:p>
        </w:tc>
        <w:tc>
          <w:tcPr>
            <w:tcW w:w="318" w:type="pct"/>
            <w:vMerge w:val="restart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Ед. изм.</w:t>
            </w:r>
          </w:p>
        </w:tc>
        <w:tc>
          <w:tcPr>
            <w:tcW w:w="1925" w:type="pct"/>
            <w:gridSpan w:val="5"/>
            <w:vAlign w:val="center"/>
          </w:tcPr>
          <w:p w:rsidR="00A748C0" w:rsidRPr="00C01231" w:rsidRDefault="00A748C0" w:rsidP="00915CAC">
            <w:pPr>
              <w:jc w:val="center"/>
            </w:pPr>
            <w:r w:rsidRPr="00A748C0">
              <w:t>Значение показателя (индикатора)</w:t>
            </w:r>
          </w:p>
        </w:tc>
      </w:tr>
      <w:tr w:rsidR="00A748C0" w:rsidRPr="00C01231" w:rsidTr="00A748C0">
        <w:tc>
          <w:tcPr>
            <w:tcW w:w="1219" w:type="pct"/>
            <w:vMerge/>
            <w:vAlign w:val="center"/>
          </w:tcPr>
          <w:p w:rsidR="00A748C0" w:rsidRPr="00C01231" w:rsidRDefault="00A748C0" w:rsidP="00915CAC">
            <w:pPr>
              <w:jc w:val="center"/>
            </w:pPr>
          </w:p>
        </w:tc>
        <w:tc>
          <w:tcPr>
            <w:tcW w:w="1538" w:type="pct"/>
            <w:vMerge/>
            <w:vAlign w:val="center"/>
          </w:tcPr>
          <w:p w:rsidR="00A748C0" w:rsidRPr="00C01231" w:rsidRDefault="00A748C0" w:rsidP="00915CAC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A748C0" w:rsidRPr="00C01231" w:rsidRDefault="00A748C0" w:rsidP="00915CAC">
            <w:pPr>
              <w:jc w:val="center"/>
            </w:pPr>
          </w:p>
        </w:tc>
        <w:tc>
          <w:tcPr>
            <w:tcW w:w="1925" w:type="pct"/>
            <w:gridSpan w:val="5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прогноз</w:t>
            </w:r>
          </w:p>
        </w:tc>
      </w:tr>
      <w:tr w:rsidR="00A748C0" w:rsidRPr="00C01231" w:rsidTr="00A748C0">
        <w:trPr>
          <w:trHeight w:val="263"/>
        </w:trPr>
        <w:tc>
          <w:tcPr>
            <w:tcW w:w="1219" w:type="pct"/>
            <w:vMerge/>
            <w:vAlign w:val="center"/>
          </w:tcPr>
          <w:p w:rsidR="00A748C0" w:rsidRPr="00C01231" w:rsidRDefault="00A748C0" w:rsidP="00915CAC">
            <w:pPr>
              <w:jc w:val="center"/>
            </w:pPr>
          </w:p>
        </w:tc>
        <w:tc>
          <w:tcPr>
            <w:tcW w:w="1538" w:type="pct"/>
            <w:vMerge/>
            <w:vAlign w:val="center"/>
          </w:tcPr>
          <w:p w:rsidR="00A748C0" w:rsidRPr="00C01231" w:rsidRDefault="00A748C0" w:rsidP="00915CAC">
            <w:pPr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A748C0" w:rsidRPr="00C01231" w:rsidRDefault="00A748C0" w:rsidP="00915CAC">
            <w:pPr>
              <w:jc w:val="center"/>
            </w:pPr>
          </w:p>
        </w:tc>
        <w:tc>
          <w:tcPr>
            <w:tcW w:w="424" w:type="pct"/>
            <w:vAlign w:val="center"/>
          </w:tcPr>
          <w:p w:rsidR="00A748C0" w:rsidRPr="00C01231" w:rsidRDefault="00A748C0" w:rsidP="00632270">
            <w:pPr>
              <w:jc w:val="center"/>
            </w:pPr>
            <w:r w:rsidRPr="00D30553">
              <w:t>2023</w:t>
            </w:r>
          </w:p>
        </w:tc>
        <w:tc>
          <w:tcPr>
            <w:tcW w:w="371" w:type="pct"/>
            <w:vAlign w:val="center"/>
          </w:tcPr>
          <w:p w:rsidR="00A748C0" w:rsidRPr="00C01231" w:rsidRDefault="00A748C0" w:rsidP="00D30553">
            <w:pPr>
              <w:jc w:val="center"/>
            </w:pPr>
            <w:r>
              <w:t>2024</w:t>
            </w:r>
          </w:p>
        </w:tc>
        <w:tc>
          <w:tcPr>
            <w:tcW w:w="371" w:type="pct"/>
            <w:vAlign w:val="center"/>
          </w:tcPr>
          <w:p w:rsidR="00A748C0" w:rsidRPr="00C01231" w:rsidRDefault="00A748C0" w:rsidP="00D30553">
            <w:pPr>
              <w:jc w:val="center"/>
            </w:pPr>
            <w:r>
              <w:t>2025</w:t>
            </w:r>
          </w:p>
        </w:tc>
        <w:tc>
          <w:tcPr>
            <w:tcW w:w="370" w:type="pct"/>
            <w:vAlign w:val="center"/>
          </w:tcPr>
          <w:p w:rsidR="00A748C0" w:rsidRPr="00C01231" w:rsidRDefault="00A748C0" w:rsidP="00D30553">
            <w:pPr>
              <w:ind w:right="-108"/>
              <w:jc w:val="center"/>
            </w:pPr>
            <w:r>
              <w:t>2026</w:t>
            </w:r>
          </w:p>
        </w:tc>
        <w:tc>
          <w:tcPr>
            <w:tcW w:w="389" w:type="pct"/>
            <w:vAlign w:val="center"/>
          </w:tcPr>
          <w:p w:rsidR="00A748C0" w:rsidRPr="00C01231" w:rsidRDefault="00A748C0" w:rsidP="00D30553">
            <w:pPr>
              <w:jc w:val="center"/>
            </w:pPr>
            <w:r>
              <w:t>2027</w:t>
            </w:r>
          </w:p>
        </w:tc>
      </w:tr>
      <w:tr w:rsidR="00A748C0" w:rsidRPr="00C01231" w:rsidTr="00A748C0">
        <w:tc>
          <w:tcPr>
            <w:tcW w:w="1219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1</w:t>
            </w:r>
          </w:p>
        </w:tc>
        <w:tc>
          <w:tcPr>
            <w:tcW w:w="1538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2</w:t>
            </w:r>
          </w:p>
        </w:tc>
        <w:tc>
          <w:tcPr>
            <w:tcW w:w="318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3</w:t>
            </w:r>
          </w:p>
        </w:tc>
        <w:tc>
          <w:tcPr>
            <w:tcW w:w="424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4</w:t>
            </w:r>
          </w:p>
        </w:tc>
        <w:tc>
          <w:tcPr>
            <w:tcW w:w="371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5</w:t>
            </w:r>
          </w:p>
        </w:tc>
        <w:tc>
          <w:tcPr>
            <w:tcW w:w="371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6</w:t>
            </w:r>
          </w:p>
        </w:tc>
        <w:tc>
          <w:tcPr>
            <w:tcW w:w="370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7</w:t>
            </w:r>
          </w:p>
        </w:tc>
        <w:tc>
          <w:tcPr>
            <w:tcW w:w="389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8</w:t>
            </w:r>
          </w:p>
        </w:tc>
      </w:tr>
      <w:tr w:rsidR="00A748C0" w:rsidRPr="00C01231" w:rsidTr="00A748C0">
        <w:trPr>
          <w:trHeight w:val="2004"/>
        </w:trPr>
        <w:tc>
          <w:tcPr>
            <w:tcW w:w="1219" w:type="pct"/>
            <w:vMerge w:val="restart"/>
            <w:vAlign w:val="center"/>
          </w:tcPr>
          <w:p w:rsidR="00A748C0" w:rsidRPr="00C01231" w:rsidRDefault="00A748C0" w:rsidP="00E92395">
            <w:pPr>
              <w:jc w:val="both"/>
              <w:rPr>
                <w:rStyle w:val="3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t>Сохранение и улучшение тран</w:t>
            </w:r>
            <w:r w:rsidRPr="00C01231">
              <w:t>спортно-</w:t>
            </w:r>
            <w:proofErr w:type="spellStart"/>
            <w:r w:rsidRPr="00C01231">
              <w:t>эксплуа</w:t>
            </w:r>
            <w:proofErr w:type="spellEnd"/>
            <w:r w:rsidRPr="00C01231">
              <w:t>-</w:t>
            </w:r>
            <w:proofErr w:type="spellStart"/>
            <w:r w:rsidRPr="00C01231">
              <w:t>тационных</w:t>
            </w:r>
            <w:proofErr w:type="spellEnd"/>
            <w:r w:rsidRPr="00C01231">
              <w:t xml:space="preserve"> и </w:t>
            </w:r>
            <w:proofErr w:type="gramStart"/>
            <w:r w:rsidRPr="00C01231">
              <w:t>пот-</w:t>
            </w:r>
            <w:proofErr w:type="spellStart"/>
            <w:r w:rsidRPr="00C01231">
              <w:t>ребительских</w:t>
            </w:r>
            <w:proofErr w:type="spellEnd"/>
            <w:proofErr w:type="gramEnd"/>
            <w:r w:rsidRPr="00C01231">
              <w:t xml:space="preserve"> характеристик сети автомобильных дорог общего пользования местн</w:t>
            </w:r>
            <w:r w:rsidRPr="00C01231">
              <w:t>о</w:t>
            </w:r>
            <w:r w:rsidRPr="00C01231">
              <w:t xml:space="preserve">го значения  на территории </w:t>
            </w:r>
            <w:r>
              <w:t>округа</w:t>
            </w:r>
          </w:p>
        </w:tc>
        <w:tc>
          <w:tcPr>
            <w:tcW w:w="1538" w:type="pct"/>
            <w:vAlign w:val="center"/>
          </w:tcPr>
          <w:p w:rsidR="00A748C0" w:rsidRPr="00C01231" w:rsidRDefault="00A748C0" w:rsidP="00B62AF5">
            <w:pPr>
              <w:ind w:hanging="34"/>
            </w:pPr>
            <w:r>
              <w:t>Д</w:t>
            </w:r>
            <w:r w:rsidRPr="003C0449">
              <w:t>оля протяженности автомобильных дорог общего пользования местного значения, не отвечающих нормати</w:t>
            </w:r>
            <w:r w:rsidRPr="003C0449">
              <w:t>в</w:t>
            </w:r>
            <w:r w:rsidRPr="003C0449">
              <w:t>ным требованиям, в общей протяженности автомобильных дорог о</w:t>
            </w:r>
            <w:r w:rsidRPr="003C0449">
              <w:t>б</w:t>
            </w:r>
            <w:r w:rsidRPr="003C0449">
              <w:t>щего пользования муниципального значения</w:t>
            </w:r>
          </w:p>
        </w:tc>
        <w:tc>
          <w:tcPr>
            <w:tcW w:w="318" w:type="pct"/>
            <w:vAlign w:val="center"/>
          </w:tcPr>
          <w:p w:rsidR="00A748C0" w:rsidRPr="00C01231" w:rsidRDefault="00A748C0" w:rsidP="003C0449">
            <w:pPr>
              <w:jc w:val="center"/>
            </w:pPr>
            <w:r w:rsidRPr="00C01231">
              <w:t xml:space="preserve">% </w:t>
            </w:r>
          </w:p>
        </w:tc>
        <w:tc>
          <w:tcPr>
            <w:tcW w:w="424" w:type="pct"/>
            <w:vAlign w:val="center"/>
          </w:tcPr>
          <w:p w:rsidR="00A748C0" w:rsidRPr="00BC11E7" w:rsidRDefault="00A748C0" w:rsidP="00915CAC">
            <w:pPr>
              <w:jc w:val="center"/>
            </w:pPr>
            <w:r>
              <w:t>94,5</w:t>
            </w:r>
          </w:p>
        </w:tc>
        <w:tc>
          <w:tcPr>
            <w:tcW w:w="371" w:type="pct"/>
            <w:vAlign w:val="center"/>
          </w:tcPr>
          <w:p w:rsidR="00A748C0" w:rsidRPr="00BC11E7" w:rsidRDefault="00A748C0" w:rsidP="00915CAC">
            <w:pPr>
              <w:jc w:val="center"/>
            </w:pPr>
            <w:r>
              <w:t>94,5</w:t>
            </w:r>
          </w:p>
        </w:tc>
        <w:tc>
          <w:tcPr>
            <w:tcW w:w="371" w:type="pct"/>
            <w:vAlign w:val="center"/>
          </w:tcPr>
          <w:p w:rsidR="00A748C0" w:rsidRPr="00BC11E7" w:rsidRDefault="00A748C0" w:rsidP="001F500A">
            <w:pPr>
              <w:jc w:val="center"/>
            </w:pPr>
            <w:r w:rsidRPr="00BC11E7">
              <w:t>94,</w:t>
            </w:r>
            <w:r>
              <w:t>0</w:t>
            </w:r>
          </w:p>
        </w:tc>
        <w:tc>
          <w:tcPr>
            <w:tcW w:w="370" w:type="pct"/>
            <w:vAlign w:val="center"/>
          </w:tcPr>
          <w:p w:rsidR="00A748C0" w:rsidRPr="00BC11E7" w:rsidRDefault="00A748C0" w:rsidP="00915CAC">
            <w:pPr>
              <w:jc w:val="center"/>
            </w:pPr>
            <w:r>
              <w:t>93,6</w:t>
            </w:r>
          </w:p>
        </w:tc>
        <w:tc>
          <w:tcPr>
            <w:tcW w:w="389" w:type="pct"/>
            <w:vAlign w:val="center"/>
          </w:tcPr>
          <w:p w:rsidR="00A748C0" w:rsidRPr="00BC11E7" w:rsidRDefault="00A748C0" w:rsidP="001F500A">
            <w:pPr>
              <w:jc w:val="center"/>
            </w:pPr>
            <w:r w:rsidRPr="00BC11E7">
              <w:t>93,</w:t>
            </w:r>
            <w:r>
              <w:t>2</w:t>
            </w:r>
          </w:p>
        </w:tc>
      </w:tr>
      <w:tr w:rsidR="00A748C0" w:rsidRPr="00C01231" w:rsidTr="00A748C0">
        <w:tc>
          <w:tcPr>
            <w:tcW w:w="1219" w:type="pct"/>
            <w:vMerge/>
            <w:vAlign w:val="center"/>
          </w:tcPr>
          <w:p w:rsidR="00A748C0" w:rsidRPr="00C01231" w:rsidRDefault="00A748C0" w:rsidP="00915CAC"/>
        </w:tc>
        <w:tc>
          <w:tcPr>
            <w:tcW w:w="1538" w:type="pct"/>
            <w:vAlign w:val="center"/>
          </w:tcPr>
          <w:p w:rsidR="00A748C0" w:rsidRPr="00C01231" w:rsidRDefault="00A748C0" w:rsidP="00915CAC">
            <w:pPr>
              <w:jc w:val="both"/>
            </w:pPr>
            <w:r w:rsidRPr="00C01231">
              <w:t>ввод отремонтированных автом</w:t>
            </w:r>
            <w:r w:rsidRPr="00C01231">
              <w:t>о</w:t>
            </w:r>
            <w:r w:rsidRPr="00C01231">
              <w:t>бильных дорог общего пользования местного значения</w:t>
            </w:r>
          </w:p>
        </w:tc>
        <w:tc>
          <w:tcPr>
            <w:tcW w:w="318" w:type="pct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км</w:t>
            </w:r>
          </w:p>
        </w:tc>
        <w:tc>
          <w:tcPr>
            <w:tcW w:w="424" w:type="pct"/>
            <w:vAlign w:val="center"/>
          </w:tcPr>
          <w:p w:rsidR="00A748C0" w:rsidRPr="00C01231" w:rsidRDefault="00A748C0" w:rsidP="00FD76D8">
            <w:pPr>
              <w:jc w:val="center"/>
            </w:pPr>
            <w:r>
              <w:t>2,79</w:t>
            </w:r>
          </w:p>
        </w:tc>
        <w:tc>
          <w:tcPr>
            <w:tcW w:w="371" w:type="pct"/>
            <w:vAlign w:val="center"/>
          </w:tcPr>
          <w:p w:rsidR="00A748C0" w:rsidRPr="00C01231" w:rsidRDefault="003F0A80" w:rsidP="00915CAC">
            <w:pPr>
              <w:jc w:val="center"/>
            </w:pPr>
            <w:r>
              <w:t>2,9</w:t>
            </w:r>
          </w:p>
        </w:tc>
        <w:tc>
          <w:tcPr>
            <w:tcW w:w="371" w:type="pct"/>
            <w:vAlign w:val="center"/>
          </w:tcPr>
          <w:p w:rsidR="00A748C0" w:rsidRPr="00C01231" w:rsidRDefault="00A748C0" w:rsidP="001F500A">
            <w:pPr>
              <w:jc w:val="center"/>
            </w:pPr>
            <w:r>
              <w:t>1,0</w:t>
            </w:r>
          </w:p>
        </w:tc>
        <w:tc>
          <w:tcPr>
            <w:tcW w:w="370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1,0</w:t>
            </w:r>
          </w:p>
        </w:tc>
        <w:tc>
          <w:tcPr>
            <w:tcW w:w="389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1,0</w:t>
            </w:r>
          </w:p>
        </w:tc>
      </w:tr>
      <w:tr w:rsidR="00A748C0" w:rsidRPr="00C01231" w:rsidTr="00A748C0">
        <w:tc>
          <w:tcPr>
            <w:tcW w:w="1219" w:type="pct"/>
            <w:vMerge/>
            <w:vAlign w:val="center"/>
          </w:tcPr>
          <w:p w:rsidR="00A748C0" w:rsidRPr="00C01231" w:rsidRDefault="00A748C0" w:rsidP="00E92395">
            <w:pPr>
              <w:jc w:val="both"/>
            </w:pPr>
          </w:p>
        </w:tc>
        <w:tc>
          <w:tcPr>
            <w:tcW w:w="1538" w:type="pct"/>
            <w:vAlign w:val="center"/>
          </w:tcPr>
          <w:p w:rsidR="00A748C0" w:rsidRPr="0084369E" w:rsidRDefault="00A748C0" w:rsidP="00915CAC">
            <w:pPr>
              <w:jc w:val="both"/>
            </w:pPr>
            <w:r w:rsidRPr="0084369E">
              <w:t>протяженность автомобильных дорог (км), в том числе искусственных с</w:t>
            </w:r>
            <w:r w:rsidRPr="0084369E">
              <w:t>о</w:t>
            </w:r>
            <w:r w:rsidRPr="0084369E">
              <w:t>оружений (</w:t>
            </w:r>
            <w:proofErr w:type="spellStart"/>
            <w:r w:rsidRPr="0084369E">
              <w:t>п.м</w:t>
            </w:r>
            <w:proofErr w:type="spellEnd"/>
            <w:r w:rsidRPr="0084369E">
              <w:t>), поддерживаемых в надлежащем техническом состоянии</w:t>
            </w:r>
          </w:p>
        </w:tc>
        <w:tc>
          <w:tcPr>
            <w:tcW w:w="318" w:type="pct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ед.</w:t>
            </w:r>
          </w:p>
        </w:tc>
        <w:tc>
          <w:tcPr>
            <w:tcW w:w="424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0</w:t>
            </w:r>
          </w:p>
        </w:tc>
        <w:tc>
          <w:tcPr>
            <w:tcW w:w="371" w:type="pct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0</w:t>
            </w:r>
          </w:p>
        </w:tc>
        <w:tc>
          <w:tcPr>
            <w:tcW w:w="371" w:type="pct"/>
            <w:vAlign w:val="center"/>
          </w:tcPr>
          <w:p w:rsidR="00A748C0" w:rsidRPr="00C01231" w:rsidRDefault="00A748C0" w:rsidP="00915CAC">
            <w:pPr>
              <w:jc w:val="center"/>
            </w:pPr>
            <w:r>
              <w:t>0</w:t>
            </w:r>
          </w:p>
        </w:tc>
        <w:tc>
          <w:tcPr>
            <w:tcW w:w="370" w:type="pct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0</w:t>
            </w:r>
          </w:p>
        </w:tc>
        <w:tc>
          <w:tcPr>
            <w:tcW w:w="389" w:type="pct"/>
            <w:vAlign w:val="center"/>
          </w:tcPr>
          <w:p w:rsidR="00A748C0" w:rsidRPr="00C01231" w:rsidRDefault="00A748C0" w:rsidP="00915CAC">
            <w:pPr>
              <w:jc w:val="center"/>
            </w:pPr>
            <w:r w:rsidRPr="00C01231">
              <w:t>0</w:t>
            </w:r>
          </w:p>
        </w:tc>
      </w:tr>
    </w:tbl>
    <w:p w:rsidR="00915CAC" w:rsidRPr="00D44952" w:rsidRDefault="00915CAC" w:rsidP="00820F33">
      <w:pPr>
        <w:widowControl w:val="0"/>
        <w:jc w:val="right"/>
        <w:rPr>
          <w:sz w:val="28"/>
          <w:szCs w:val="28"/>
        </w:rPr>
        <w:sectPr w:rsidR="00915CAC" w:rsidRPr="00D44952" w:rsidSect="00B57D81">
          <w:pgSz w:w="16840" w:h="11907" w:orient="landscape" w:code="9"/>
          <w:pgMar w:top="851" w:right="851" w:bottom="1134" w:left="1418" w:header="720" w:footer="720" w:gutter="0"/>
          <w:pgNumType w:start="11"/>
          <w:cols w:space="720"/>
          <w:titlePg/>
          <w:docGrid w:linePitch="326"/>
        </w:sectPr>
      </w:pPr>
    </w:p>
    <w:p w:rsidR="00915CAC" w:rsidRPr="00D62E10" w:rsidRDefault="00915CAC" w:rsidP="00564E75">
      <w:pPr>
        <w:pStyle w:val="aa"/>
        <w:ind w:left="7371" w:hanging="283"/>
        <w:rPr>
          <w:rFonts w:ascii="Times New Roman" w:hAnsi="Times New Roman" w:cs="Times New Roman"/>
        </w:rPr>
      </w:pPr>
      <w:r w:rsidRPr="00D62E10">
        <w:rPr>
          <w:rFonts w:ascii="Times New Roman" w:hAnsi="Times New Roman" w:cs="Times New Roman"/>
        </w:rPr>
        <w:lastRenderedPageBreak/>
        <w:t>Приложение № 2</w:t>
      </w:r>
    </w:p>
    <w:p w:rsidR="00915CAC" w:rsidRPr="00D62E10" w:rsidRDefault="00915CAC" w:rsidP="00564E75">
      <w:pPr>
        <w:pStyle w:val="aa"/>
        <w:ind w:left="7371" w:hanging="283"/>
        <w:rPr>
          <w:rFonts w:ascii="Times New Roman" w:hAnsi="Times New Roman" w:cs="Times New Roman"/>
        </w:rPr>
      </w:pPr>
      <w:r w:rsidRPr="00D62E10">
        <w:rPr>
          <w:rFonts w:ascii="Times New Roman" w:hAnsi="Times New Roman" w:cs="Times New Roman"/>
        </w:rPr>
        <w:t>к подпрограмме 1</w:t>
      </w:r>
    </w:p>
    <w:p w:rsidR="00915CAC" w:rsidRPr="00D44952" w:rsidRDefault="00915CAC" w:rsidP="00915CAC">
      <w:pPr>
        <w:ind w:left="360"/>
        <w:jc w:val="center"/>
        <w:rPr>
          <w:sz w:val="28"/>
          <w:szCs w:val="28"/>
        </w:rPr>
      </w:pPr>
    </w:p>
    <w:p w:rsidR="00915CAC" w:rsidRPr="00D44952" w:rsidRDefault="00915CAC" w:rsidP="00915CAC">
      <w:pPr>
        <w:ind w:left="360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 xml:space="preserve">Методика расчета целевых показателей (индикаторов) </w:t>
      </w:r>
    </w:p>
    <w:p w:rsidR="00915CAC" w:rsidRPr="00D44952" w:rsidRDefault="00915CAC" w:rsidP="00915CAC">
      <w:pPr>
        <w:ind w:left="360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>подпрограммы 1</w:t>
      </w:r>
    </w:p>
    <w:p w:rsidR="00915CAC" w:rsidRPr="00D44952" w:rsidRDefault="00915CAC" w:rsidP="00915CAC">
      <w:pPr>
        <w:ind w:left="360"/>
        <w:jc w:val="center"/>
        <w:rPr>
          <w:sz w:val="28"/>
          <w:szCs w:val="28"/>
        </w:rPr>
      </w:pPr>
    </w:p>
    <w:p w:rsidR="00623A05" w:rsidRPr="00D44952" w:rsidRDefault="00623A05" w:rsidP="00623A05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b/>
          <w:sz w:val="28"/>
          <w:szCs w:val="28"/>
        </w:rPr>
        <w:t>1.«Доля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</w:t>
      </w:r>
      <w:r w:rsidRPr="00D44952">
        <w:rPr>
          <w:rFonts w:ascii="Times New Roman" w:hAnsi="Times New Roman" w:cs="Times New Roman"/>
          <w:b/>
          <w:sz w:val="28"/>
          <w:szCs w:val="28"/>
        </w:rPr>
        <w:t>т</w:t>
      </w:r>
      <w:r w:rsidRPr="00D44952">
        <w:rPr>
          <w:rFonts w:ascii="Times New Roman" w:hAnsi="Times New Roman" w:cs="Times New Roman"/>
          <w:b/>
          <w:sz w:val="28"/>
          <w:szCs w:val="28"/>
        </w:rPr>
        <w:t>ного значения»</w:t>
      </w:r>
      <w:r w:rsidRPr="00D44952">
        <w:rPr>
          <w:rFonts w:ascii="Times New Roman" w:hAnsi="Times New Roman" w:cs="Times New Roman"/>
          <w:sz w:val="28"/>
          <w:szCs w:val="28"/>
        </w:rPr>
        <w:t xml:space="preserve"> (%), рассчитывается по формуле:</w:t>
      </w:r>
    </w:p>
    <w:p w:rsidR="00623A05" w:rsidRPr="00D44952" w:rsidRDefault="00623A05" w:rsidP="00623A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23A05" w:rsidRPr="00D44952" w:rsidRDefault="00623A05" w:rsidP="00623A0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ДРД = </w:t>
      </w: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ПДобщ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623A05" w:rsidRPr="00D44952" w:rsidRDefault="00623A05" w:rsidP="00623A0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23A05" w:rsidRPr="00D44952" w:rsidRDefault="00623A05" w:rsidP="00623A0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– протяженность сети автомобильных дорог общего пользования местного значения, не отвечающих нормативным требованиям по состо</w:t>
      </w:r>
      <w:r w:rsidRPr="00D44952">
        <w:rPr>
          <w:rFonts w:ascii="Times New Roman" w:hAnsi="Times New Roman" w:cs="Times New Roman"/>
          <w:sz w:val="28"/>
          <w:szCs w:val="28"/>
        </w:rPr>
        <w:t>я</w:t>
      </w:r>
      <w:r w:rsidRPr="00D44952">
        <w:rPr>
          <w:rFonts w:ascii="Times New Roman" w:hAnsi="Times New Roman" w:cs="Times New Roman"/>
          <w:sz w:val="28"/>
          <w:szCs w:val="28"/>
        </w:rPr>
        <w:t>нию на конец отчетного года, км;</w:t>
      </w:r>
    </w:p>
    <w:p w:rsidR="00623A05" w:rsidRPr="00D44952" w:rsidRDefault="00623A05" w:rsidP="00623A0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ПДобщ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– общая протяженность сети автомобильных дорог общего польз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вания местного значения по состоянию на конец отчетного года , км.</w:t>
      </w:r>
    </w:p>
    <w:p w:rsidR="00623A05" w:rsidRPr="00D44952" w:rsidRDefault="00623A05" w:rsidP="00623A05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Источник данных:</w:t>
      </w:r>
    </w:p>
    <w:p w:rsidR="00623A05" w:rsidRPr="00D44952" w:rsidRDefault="00623A05" w:rsidP="00623A0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– форма 3-ДГ(МО), утвержденная приказом Федеральной службы государственной статистики от 23 сентября 2013года № 379.</w:t>
      </w:r>
    </w:p>
    <w:p w:rsidR="00915CAC" w:rsidRPr="00D44952" w:rsidRDefault="00623A05" w:rsidP="00623A0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D44952">
        <w:rPr>
          <w:rFonts w:ascii="Times New Roman" w:hAnsi="Times New Roman" w:cs="Times New Roman"/>
          <w:sz w:val="28"/>
          <w:szCs w:val="28"/>
        </w:rPr>
        <w:t>ПДобщ</w:t>
      </w:r>
      <w:proofErr w:type="spellEnd"/>
      <w:r w:rsidRPr="00D44952">
        <w:rPr>
          <w:rFonts w:ascii="Times New Roman" w:hAnsi="Times New Roman" w:cs="Times New Roman"/>
          <w:sz w:val="28"/>
          <w:szCs w:val="28"/>
        </w:rPr>
        <w:t xml:space="preserve"> – форма 3-ДГ(МО), утвержденная приказом Федеральной службы государственной статистики от 23 сентября 2013года № 379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b/>
          <w:sz w:val="28"/>
          <w:szCs w:val="28"/>
        </w:rPr>
        <w:t>2. «Ввод отремонтированных автомобильных дорог местного знач</w:t>
      </w:r>
      <w:r w:rsidRPr="00D44952">
        <w:rPr>
          <w:rFonts w:ascii="Times New Roman" w:hAnsi="Times New Roman" w:cs="Times New Roman"/>
          <w:b/>
          <w:sz w:val="28"/>
          <w:szCs w:val="28"/>
        </w:rPr>
        <w:t>е</w:t>
      </w:r>
      <w:r w:rsidRPr="00D44952">
        <w:rPr>
          <w:rFonts w:ascii="Times New Roman" w:hAnsi="Times New Roman" w:cs="Times New Roman"/>
          <w:b/>
          <w:sz w:val="28"/>
          <w:szCs w:val="28"/>
        </w:rPr>
        <w:t>ния»</w:t>
      </w:r>
      <w:r w:rsidRPr="00D44952">
        <w:rPr>
          <w:rFonts w:ascii="Times New Roman" w:hAnsi="Times New Roman" w:cs="Times New Roman"/>
          <w:sz w:val="28"/>
          <w:szCs w:val="28"/>
        </w:rPr>
        <w:t xml:space="preserve"> (км).</w:t>
      </w:r>
    </w:p>
    <w:p w:rsidR="00915CAC" w:rsidRPr="00D44952" w:rsidRDefault="00915CAC" w:rsidP="00915CAC">
      <w:pPr>
        <w:pStyle w:val="aa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Источник данных: форма 3-ДГ(МО), утвержденная приказом Федеральной службы государственной статистики от 23сентября 2013 года № 379.</w:t>
      </w:r>
    </w:p>
    <w:p w:rsidR="00915CAC" w:rsidRPr="0084369E" w:rsidRDefault="00915CAC" w:rsidP="0079088A">
      <w:pPr>
        <w:pStyle w:val="aa"/>
        <w:ind w:right="-286"/>
        <w:rPr>
          <w:rFonts w:ascii="Times New Roman" w:hAnsi="Times New Roman" w:cs="Times New Roman"/>
          <w:sz w:val="28"/>
          <w:szCs w:val="28"/>
        </w:rPr>
        <w:sectPr w:rsidR="00915CAC" w:rsidRPr="0084369E" w:rsidSect="00B57D81">
          <w:headerReference w:type="default" r:id="rId16"/>
          <w:footerReference w:type="default" r:id="rId17"/>
          <w:pgSz w:w="11906" w:h="16838"/>
          <w:pgMar w:top="851" w:right="851" w:bottom="1134" w:left="1418" w:header="709" w:footer="709" w:gutter="0"/>
          <w:pgNumType w:start="11"/>
          <w:cols w:space="708"/>
          <w:docGrid w:linePitch="360"/>
        </w:sectPr>
      </w:pPr>
      <w:r w:rsidRPr="0084369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90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9E">
        <w:rPr>
          <w:rFonts w:ascii="Times New Roman" w:hAnsi="Times New Roman" w:cs="Times New Roman"/>
          <w:b/>
          <w:sz w:val="28"/>
          <w:szCs w:val="28"/>
        </w:rPr>
        <w:t>«</w:t>
      </w:r>
      <w:r w:rsidR="0084369E">
        <w:rPr>
          <w:rFonts w:ascii="Times New Roman" w:hAnsi="Times New Roman" w:cs="Times New Roman"/>
          <w:b/>
          <w:sz w:val="28"/>
          <w:szCs w:val="28"/>
        </w:rPr>
        <w:t>П</w:t>
      </w:r>
      <w:r w:rsidR="0084369E" w:rsidRPr="0084369E">
        <w:rPr>
          <w:rFonts w:ascii="Times New Roman" w:hAnsi="Times New Roman" w:cs="Times New Roman"/>
          <w:b/>
          <w:sz w:val="28"/>
          <w:szCs w:val="28"/>
        </w:rPr>
        <w:t>ротяженность автомобильных дорог (км), в том числе искусстве</w:t>
      </w:r>
      <w:r w:rsidR="0084369E" w:rsidRPr="0084369E">
        <w:rPr>
          <w:rFonts w:ascii="Times New Roman" w:hAnsi="Times New Roman" w:cs="Times New Roman"/>
          <w:b/>
          <w:sz w:val="28"/>
          <w:szCs w:val="28"/>
        </w:rPr>
        <w:t>н</w:t>
      </w:r>
      <w:r w:rsidR="0084369E" w:rsidRPr="0084369E">
        <w:rPr>
          <w:rFonts w:ascii="Times New Roman" w:hAnsi="Times New Roman" w:cs="Times New Roman"/>
          <w:b/>
          <w:sz w:val="28"/>
          <w:szCs w:val="28"/>
        </w:rPr>
        <w:t>ных сооружений (</w:t>
      </w:r>
      <w:proofErr w:type="spellStart"/>
      <w:r w:rsidR="0084369E" w:rsidRPr="0084369E">
        <w:rPr>
          <w:rFonts w:ascii="Times New Roman" w:hAnsi="Times New Roman" w:cs="Times New Roman"/>
          <w:b/>
          <w:sz w:val="28"/>
          <w:szCs w:val="28"/>
        </w:rPr>
        <w:t>п.м</w:t>
      </w:r>
      <w:proofErr w:type="spellEnd"/>
      <w:r w:rsidR="0084369E" w:rsidRPr="0084369E">
        <w:rPr>
          <w:rFonts w:ascii="Times New Roman" w:hAnsi="Times New Roman" w:cs="Times New Roman"/>
          <w:b/>
          <w:sz w:val="28"/>
          <w:szCs w:val="28"/>
        </w:rPr>
        <w:t>), поддерживаемых в надлежащем техниче</w:t>
      </w:r>
      <w:r w:rsidR="0079088A">
        <w:rPr>
          <w:rFonts w:ascii="Times New Roman" w:hAnsi="Times New Roman" w:cs="Times New Roman"/>
          <w:b/>
          <w:sz w:val="28"/>
          <w:szCs w:val="28"/>
        </w:rPr>
        <w:t>ском с</w:t>
      </w:r>
      <w:r w:rsidR="0079088A">
        <w:rPr>
          <w:rFonts w:ascii="Times New Roman" w:hAnsi="Times New Roman" w:cs="Times New Roman"/>
          <w:b/>
          <w:sz w:val="28"/>
          <w:szCs w:val="28"/>
        </w:rPr>
        <w:t>о</w:t>
      </w:r>
      <w:r w:rsidR="0079088A">
        <w:rPr>
          <w:rFonts w:ascii="Times New Roman" w:hAnsi="Times New Roman" w:cs="Times New Roman"/>
          <w:b/>
          <w:sz w:val="28"/>
          <w:szCs w:val="28"/>
        </w:rPr>
        <w:t>стоянии».</w:t>
      </w:r>
    </w:p>
    <w:p w:rsidR="00915CAC" w:rsidRPr="00D62E10" w:rsidRDefault="00915CAC" w:rsidP="00F22966">
      <w:pPr>
        <w:ind w:left="11907"/>
      </w:pPr>
      <w:r w:rsidRPr="00D62E10">
        <w:lastRenderedPageBreak/>
        <w:t xml:space="preserve">Приложение № 4 </w:t>
      </w:r>
      <w:r w:rsidRPr="00D62E10">
        <w:br/>
        <w:t>к подпрограмме 1</w:t>
      </w:r>
    </w:p>
    <w:p w:rsidR="00915CAC" w:rsidRPr="00D44952" w:rsidRDefault="00915CAC" w:rsidP="00915CAC">
      <w:pPr>
        <w:ind w:left="360"/>
        <w:jc w:val="center"/>
        <w:rPr>
          <w:sz w:val="28"/>
          <w:szCs w:val="28"/>
        </w:rPr>
      </w:pP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Прогнозная (справочная) оценка </w:t>
      </w:r>
      <w:r w:rsidR="004328FE" w:rsidRPr="00D44952">
        <w:rPr>
          <w:rFonts w:ascii="Times New Roman" w:hAnsi="Times New Roman" w:cs="Times New Roman"/>
          <w:b/>
          <w:bCs/>
          <w:sz w:val="28"/>
          <w:szCs w:val="28"/>
        </w:rPr>
        <w:t>расходов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и областного бюджетов </w:t>
      </w:r>
    </w:p>
    <w:p w:rsidR="00915CAC" w:rsidRPr="00D44952" w:rsidRDefault="00915CAC" w:rsidP="00915CA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>для реализации мероприятий подпрограммы 1, тыс. руб.</w:t>
      </w:r>
    </w:p>
    <w:p w:rsidR="00915CAC" w:rsidRPr="00D44952" w:rsidRDefault="00915CAC" w:rsidP="00915CAC">
      <w:pPr>
        <w:ind w:left="36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4"/>
        <w:gridCol w:w="1496"/>
        <w:gridCol w:w="1434"/>
        <w:gridCol w:w="1520"/>
        <w:gridCol w:w="1443"/>
        <w:gridCol w:w="1561"/>
        <w:gridCol w:w="3037"/>
      </w:tblGrid>
      <w:tr w:rsidR="00915CAC" w:rsidRPr="00D44952" w:rsidTr="00E41B46">
        <w:trPr>
          <w:trHeight w:val="315"/>
          <w:jc w:val="center"/>
        </w:trPr>
        <w:tc>
          <w:tcPr>
            <w:tcW w:w="1452" w:type="pct"/>
            <w:vMerge w:val="restart"/>
            <w:shd w:val="clear" w:color="auto" w:fill="auto"/>
            <w:vAlign w:val="bottom"/>
          </w:tcPr>
          <w:p w:rsidR="00915CAC" w:rsidRPr="00F22966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F22966">
              <w:rPr>
                <w:b/>
                <w:sz w:val="28"/>
                <w:szCs w:val="28"/>
              </w:rPr>
              <w:t>Ответственный исполнитель, соисполнители, муниципал</w:t>
            </w:r>
            <w:r w:rsidRPr="00F22966">
              <w:rPr>
                <w:b/>
                <w:sz w:val="28"/>
                <w:szCs w:val="28"/>
              </w:rPr>
              <w:t>ь</w:t>
            </w:r>
            <w:r w:rsidRPr="00F22966">
              <w:rPr>
                <w:b/>
                <w:sz w:val="28"/>
                <w:szCs w:val="28"/>
              </w:rPr>
              <w:t>ный заказчик-координатор</w:t>
            </w:r>
          </w:p>
        </w:tc>
        <w:tc>
          <w:tcPr>
            <w:tcW w:w="3548" w:type="pct"/>
            <w:gridSpan w:val="6"/>
            <w:shd w:val="clear" w:color="auto" w:fill="auto"/>
            <w:vAlign w:val="center"/>
          </w:tcPr>
          <w:p w:rsidR="00915CAC" w:rsidRPr="00F22966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F22966">
              <w:rPr>
                <w:b/>
                <w:sz w:val="28"/>
                <w:szCs w:val="28"/>
              </w:rPr>
              <w:t>Оценка расходов (тыс. руб.), годы</w:t>
            </w:r>
          </w:p>
        </w:tc>
      </w:tr>
      <w:tr w:rsidR="00915CAC" w:rsidRPr="00D44952" w:rsidTr="00E41B46">
        <w:trPr>
          <w:trHeight w:val="315"/>
          <w:jc w:val="center"/>
        </w:trPr>
        <w:tc>
          <w:tcPr>
            <w:tcW w:w="1452" w:type="pct"/>
            <w:vMerge/>
            <w:shd w:val="clear" w:color="auto" w:fill="auto"/>
            <w:vAlign w:val="bottom"/>
          </w:tcPr>
          <w:p w:rsidR="00915CAC" w:rsidRPr="00F22966" w:rsidRDefault="00915CAC" w:rsidP="00915C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915CAC" w:rsidRPr="00F22966" w:rsidRDefault="006A5C52" w:rsidP="00D30553">
            <w:pPr>
              <w:jc w:val="center"/>
              <w:rPr>
                <w:b/>
                <w:sz w:val="28"/>
                <w:szCs w:val="28"/>
              </w:rPr>
            </w:pPr>
            <w:r w:rsidRPr="00F22966">
              <w:rPr>
                <w:b/>
                <w:sz w:val="28"/>
                <w:szCs w:val="28"/>
              </w:rPr>
              <w:t>202</w:t>
            </w:r>
            <w:r w:rsidR="00D3055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" w:type="pct"/>
            <w:vAlign w:val="center"/>
          </w:tcPr>
          <w:p w:rsidR="00915CAC" w:rsidRPr="00F22966" w:rsidRDefault="006A5C52" w:rsidP="00D30553">
            <w:pPr>
              <w:jc w:val="center"/>
              <w:rPr>
                <w:b/>
                <w:sz w:val="28"/>
                <w:szCs w:val="28"/>
              </w:rPr>
            </w:pPr>
            <w:r w:rsidRPr="00F22966">
              <w:rPr>
                <w:b/>
                <w:sz w:val="28"/>
                <w:szCs w:val="28"/>
              </w:rPr>
              <w:t>202</w:t>
            </w:r>
            <w:r w:rsidR="00D305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pct"/>
            <w:vAlign w:val="center"/>
          </w:tcPr>
          <w:p w:rsidR="00915CAC" w:rsidRPr="00F22966" w:rsidRDefault="006A5C52" w:rsidP="00D30553">
            <w:pPr>
              <w:jc w:val="center"/>
              <w:rPr>
                <w:b/>
                <w:sz w:val="28"/>
                <w:szCs w:val="28"/>
              </w:rPr>
            </w:pPr>
            <w:r w:rsidRPr="00F22966">
              <w:rPr>
                <w:b/>
                <w:sz w:val="28"/>
                <w:szCs w:val="28"/>
              </w:rPr>
              <w:t>202</w:t>
            </w:r>
            <w:r w:rsidR="00D3055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8" w:type="pct"/>
            <w:vAlign w:val="center"/>
          </w:tcPr>
          <w:p w:rsidR="00915CAC" w:rsidRPr="00F22966" w:rsidRDefault="006A5C52" w:rsidP="00D30553">
            <w:pPr>
              <w:jc w:val="center"/>
              <w:rPr>
                <w:b/>
                <w:sz w:val="28"/>
                <w:szCs w:val="28"/>
              </w:rPr>
            </w:pPr>
            <w:r w:rsidRPr="00F22966">
              <w:rPr>
                <w:b/>
                <w:sz w:val="28"/>
                <w:szCs w:val="28"/>
              </w:rPr>
              <w:t>202</w:t>
            </w:r>
            <w:r w:rsidR="00D3055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8" w:type="pct"/>
            <w:vAlign w:val="center"/>
          </w:tcPr>
          <w:p w:rsidR="00915CAC" w:rsidRPr="00F22966" w:rsidRDefault="006A5C52" w:rsidP="00D30553">
            <w:pPr>
              <w:jc w:val="center"/>
              <w:rPr>
                <w:b/>
                <w:sz w:val="28"/>
                <w:szCs w:val="28"/>
              </w:rPr>
            </w:pPr>
            <w:r w:rsidRPr="00F22966">
              <w:rPr>
                <w:b/>
                <w:sz w:val="28"/>
                <w:szCs w:val="28"/>
              </w:rPr>
              <w:t>202</w:t>
            </w:r>
            <w:r w:rsidR="00D3055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27" w:type="pct"/>
            <w:vAlign w:val="center"/>
          </w:tcPr>
          <w:p w:rsidR="00915CAC" w:rsidRPr="00F22966" w:rsidRDefault="00915CAC" w:rsidP="00915CAC">
            <w:pPr>
              <w:jc w:val="center"/>
              <w:rPr>
                <w:b/>
                <w:sz w:val="28"/>
                <w:szCs w:val="28"/>
              </w:rPr>
            </w:pPr>
            <w:r w:rsidRPr="00F22966">
              <w:rPr>
                <w:b/>
                <w:sz w:val="28"/>
                <w:szCs w:val="28"/>
              </w:rPr>
              <w:t>Итого</w:t>
            </w:r>
          </w:p>
          <w:p w:rsidR="00915CAC" w:rsidRPr="00F22966" w:rsidRDefault="00915CAC" w:rsidP="00915C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CAC" w:rsidRPr="00D44952" w:rsidTr="00E41B46">
        <w:trPr>
          <w:trHeight w:val="315"/>
          <w:jc w:val="center"/>
        </w:trPr>
        <w:tc>
          <w:tcPr>
            <w:tcW w:w="1452" w:type="pct"/>
            <w:vAlign w:val="bottom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vAlign w:val="bottom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vAlign w:val="bottom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3</w:t>
            </w:r>
          </w:p>
        </w:tc>
        <w:tc>
          <w:tcPr>
            <w:tcW w:w="514" w:type="pct"/>
            <w:vAlign w:val="bottom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4</w:t>
            </w:r>
          </w:p>
        </w:tc>
        <w:tc>
          <w:tcPr>
            <w:tcW w:w="488" w:type="pct"/>
            <w:vAlign w:val="bottom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5</w:t>
            </w:r>
          </w:p>
        </w:tc>
        <w:tc>
          <w:tcPr>
            <w:tcW w:w="528" w:type="pct"/>
            <w:vAlign w:val="bottom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6</w:t>
            </w:r>
          </w:p>
        </w:tc>
        <w:tc>
          <w:tcPr>
            <w:tcW w:w="1027" w:type="pct"/>
            <w:vAlign w:val="bottom"/>
          </w:tcPr>
          <w:p w:rsidR="00915CAC" w:rsidRPr="00D44952" w:rsidRDefault="00915CAC" w:rsidP="00915CAC">
            <w:pPr>
              <w:jc w:val="center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7</w:t>
            </w:r>
          </w:p>
        </w:tc>
      </w:tr>
      <w:tr w:rsidR="003F0A80" w:rsidRPr="00D44952" w:rsidTr="00D966B0">
        <w:trPr>
          <w:trHeight w:val="315"/>
          <w:jc w:val="center"/>
        </w:trPr>
        <w:tc>
          <w:tcPr>
            <w:tcW w:w="1452" w:type="pct"/>
            <w:vAlign w:val="center"/>
          </w:tcPr>
          <w:p w:rsidR="003F0A80" w:rsidRPr="00CA048B" w:rsidRDefault="003F0A80" w:rsidP="00D966B0">
            <w:pPr>
              <w:rPr>
                <w:b/>
                <w:bCs/>
                <w:sz w:val="28"/>
                <w:szCs w:val="28"/>
              </w:rPr>
            </w:pPr>
            <w:r w:rsidRPr="00CA048B">
              <w:rPr>
                <w:b/>
                <w:bCs/>
                <w:sz w:val="28"/>
                <w:szCs w:val="28"/>
              </w:rPr>
              <w:t>Всего, в т. ч:</w:t>
            </w:r>
          </w:p>
        </w:tc>
        <w:tc>
          <w:tcPr>
            <w:tcW w:w="506" w:type="pct"/>
            <w:vAlign w:val="center"/>
          </w:tcPr>
          <w:p w:rsidR="003F0A80" w:rsidRPr="00833959" w:rsidRDefault="003F0A80" w:rsidP="005F7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60 800,0</w:t>
            </w:r>
          </w:p>
        </w:tc>
        <w:tc>
          <w:tcPr>
            <w:tcW w:w="485" w:type="pct"/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98 977,0</w:t>
            </w:r>
          </w:p>
        </w:tc>
        <w:tc>
          <w:tcPr>
            <w:tcW w:w="514" w:type="pct"/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324,7</w:t>
            </w:r>
          </w:p>
        </w:tc>
        <w:tc>
          <w:tcPr>
            <w:tcW w:w="488" w:type="pct"/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324,7</w:t>
            </w:r>
          </w:p>
        </w:tc>
        <w:tc>
          <w:tcPr>
            <w:tcW w:w="528" w:type="pct"/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7" w:type="pct"/>
            <w:vAlign w:val="center"/>
          </w:tcPr>
          <w:p w:rsidR="003F0A80" w:rsidRPr="003F0A80" w:rsidRDefault="003F0A80" w:rsidP="00AF090F">
            <w:pPr>
              <w:jc w:val="center"/>
              <w:rPr>
                <w:b/>
                <w:sz w:val="28"/>
                <w:szCs w:val="28"/>
              </w:rPr>
            </w:pPr>
            <w:r w:rsidRPr="003F0A80">
              <w:rPr>
                <w:b/>
                <w:sz w:val="28"/>
                <w:szCs w:val="28"/>
              </w:rPr>
              <w:t>160 426,4</w:t>
            </w:r>
          </w:p>
        </w:tc>
      </w:tr>
      <w:tr w:rsidR="0077413F" w:rsidRPr="00D44952" w:rsidTr="00D966B0">
        <w:trPr>
          <w:trHeight w:val="315"/>
          <w:jc w:val="center"/>
        </w:trPr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77413F" w:rsidRPr="00D44952" w:rsidRDefault="0077413F" w:rsidP="00D966B0">
            <w:pPr>
              <w:ind w:firstLine="572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77413F" w:rsidRPr="00595E84" w:rsidRDefault="0077413F" w:rsidP="0084369E">
            <w:pPr>
              <w:jc w:val="center"/>
              <w:rPr>
                <w:sz w:val="28"/>
                <w:szCs w:val="28"/>
              </w:rPr>
            </w:pPr>
            <w:r w:rsidRPr="00595E84">
              <w:rPr>
                <w:sz w:val="28"/>
                <w:szCs w:val="28"/>
              </w:rPr>
              <w:t>-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77413F" w:rsidRPr="00595E84" w:rsidRDefault="0077413F" w:rsidP="0084369E">
            <w:pPr>
              <w:jc w:val="center"/>
              <w:rPr>
                <w:sz w:val="28"/>
                <w:szCs w:val="28"/>
              </w:rPr>
            </w:pPr>
            <w:r w:rsidRPr="00595E84">
              <w:rPr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:rsidR="0077413F" w:rsidRPr="00595E84" w:rsidRDefault="0077413F" w:rsidP="0084369E">
            <w:pPr>
              <w:jc w:val="center"/>
              <w:rPr>
                <w:sz w:val="28"/>
                <w:szCs w:val="28"/>
              </w:rPr>
            </w:pPr>
            <w:r w:rsidRPr="00595E84">
              <w:rPr>
                <w:sz w:val="28"/>
                <w:szCs w:val="28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77413F" w:rsidRPr="00595E84" w:rsidRDefault="0077413F" w:rsidP="0084369E">
            <w:pPr>
              <w:jc w:val="center"/>
              <w:rPr>
                <w:sz w:val="28"/>
                <w:szCs w:val="28"/>
              </w:rPr>
            </w:pPr>
            <w:r w:rsidRPr="00595E84">
              <w:rPr>
                <w:sz w:val="28"/>
                <w:szCs w:val="28"/>
              </w:rPr>
              <w:t>-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77413F" w:rsidRPr="00595E84" w:rsidRDefault="0077413F" w:rsidP="0084369E">
            <w:pPr>
              <w:jc w:val="center"/>
              <w:rPr>
                <w:sz w:val="28"/>
                <w:szCs w:val="28"/>
              </w:rPr>
            </w:pPr>
            <w:r w:rsidRPr="00595E84">
              <w:rPr>
                <w:sz w:val="28"/>
                <w:szCs w:val="28"/>
              </w:rPr>
              <w:t>-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77413F" w:rsidRPr="00595E84" w:rsidRDefault="0077413F" w:rsidP="0084369E">
            <w:pPr>
              <w:jc w:val="center"/>
              <w:rPr>
                <w:sz w:val="28"/>
                <w:szCs w:val="28"/>
              </w:rPr>
            </w:pPr>
            <w:r w:rsidRPr="00595E84">
              <w:rPr>
                <w:sz w:val="28"/>
                <w:szCs w:val="28"/>
              </w:rPr>
              <w:t>-</w:t>
            </w:r>
          </w:p>
        </w:tc>
      </w:tr>
      <w:tr w:rsidR="00A748C0" w:rsidRPr="00D44952" w:rsidTr="00D966B0">
        <w:trPr>
          <w:trHeight w:val="315"/>
          <w:jc w:val="center"/>
        </w:trPr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A748C0" w:rsidRPr="00D44952" w:rsidRDefault="00A748C0" w:rsidP="00D966B0">
            <w:pPr>
              <w:ind w:firstLine="572"/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A748C0" w:rsidRPr="00A748C0" w:rsidRDefault="00A748C0" w:rsidP="00F24563">
            <w:pPr>
              <w:jc w:val="center"/>
              <w:rPr>
                <w:sz w:val="28"/>
                <w:szCs w:val="28"/>
              </w:rPr>
            </w:pPr>
            <w:r w:rsidRPr="00A748C0">
              <w:rPr>
                <w:sz w:val="28"/>
                <w:szCs w:val="28"/>
              </w:rPr>
              <w:t>60 800,0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A748C0" w:rsidRPr="00A748C0" w:rsidRDefault="003F0A80" w:rsidP="00F2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98 977,0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:rsidR="00A748C0" w:rsidRPr="00A748C0" w:rsidRDefault="003F0A80" w:rsidP="00F2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324,7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A748C0" w:rsidRPr="00A748C0" w:rsidRDefault="003F0A80" w:rsidP="00F2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324,7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A748C0" w:rsidRPr="00A748C0" w:rsidRDefault="00A748C0" w:rsidP="00F24563">
            <w:pPr>
              <w:jc w:val="center"/>
              <w:rPr>
                <w:sz w:val="28"/>
                <w:szCs w:val="28"/>
              </w:rPr>
            </w:pPr>
            <w:r w:rsidRPr="00A748C0">
              <w:rPr>
                <w:sz w:val="28"/>
                <w:szCs w:val="28"/>
              </w:rPr>
              <w:t>-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A748C0" w:rsidRPr="00A748C0" w:rsidRDefault="003F0A80" w:rsidP="00F2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160 426,4</w:t>
            </w:r>
          </w:p>
        </w:tc>
      </w:tr>
    </w:tbl>
    <w:p w:rsidR="00915CAC" w:rsidRPr="00D44952" w:rsidRDefault="00915CAC" w:rsidP="00915CAC">
      <w:pPr>
        <w:tabs>
          <w:tab w:val="left" w:pos="1020"/>
        </w:tabs>
        <w:ind w:right="-173"/>
        <w:jc w:val="right"/>
        <w:rPr>
          <w:sz w:val="28"/>
          <w:szCs w:val="28"/>
        </w:rPr>
      </w:pPr>
    </w:p>
    <w:p w:rsidR="00D25B2C" w:rsidRPr="00D44952" w:rsidRDefault="00D25B2C" w:rsidP="00915CAC">
      <w:pPr>
        <w:tabs>
          <w:tab w:val="left" w:pos="1020"/>
        </w:tabs>
        <w:rPr>
          <w:sz w:val="28"/>
          <w:szCs w:val="28"/>
        </w:rPr>
      </w:pPr>
    </w:p>
    <w:p w:rsidR="006425CB" w:rsidRPr="00D44952" w:rsidRDefault="006425CB" w:rsidP="00915CAC">
      <w:pPr>
        <w:tabs>
          <w:tab w:val="left" w:pos="1020"/>
        </w:tabs>
        <w:rPr>
          <w:sz w:val="28"/>
          <w:szCs w:val="28"/>
        </w:rPr>
        <w:sectPr w:rsidR="006425CB" w:rsidRPr="00D44952" w:rsidSect="00B57D81">
          <w:headerReference w:type="default" r:id="rId18"/>
          <w:footerReference w:type="default" r:id="rId19"/>
          <w:pgSz w:w="16838" w:h="11906" w:orient="landscape"/>
          <w:pgMar w:top="851" w:right="851" w:bottom="1134" w:left="1418" w:header="709" w:footer="709" w:gutter="0"/>
          <w:cols w:space="708"/>
          <w:docGrid w:linePitch="360"/>
        </w:sectPr>
      </w:pPr>
    </w:p>
    <w:p w:rsidR="00020551" w:rsidRPr="00D62E10" w:rsidRDefault="00020551" w:rsidP="00F22966">
      <w:pPr>
        <w:tabs>
          <w:tab w:val="left" w:pos="4005"/>
        </w:tabs>
        <w:ind w:left="6237" w:right="-569" w:firstLine="851"/>
        <w:rPr>
          <w:bCs/>
        </w:rPr>
      </w:pPr>
      <w:r w:rsidRPr="00D44952">
        <w:rPr>
          <w:bCs/>
          <w:sz w:val="28"/>
          <w:szCs w:val="28"/>
        </w:rPr>
        <w:lastRenderedPageBreak/>
        <w:t>«</w:t>
      </w:r>
      <w:r w:rsidRPr="00D62E10">
        <w:rPr>
          <w:bCs/>
        </w:rPr>
        <w:t xml:space="preserve">Приложение № 6 </w:t>
      </w:r>
    </w:p>
    <w:p w:rsidR="00F22966" w:rsidRDefault="00020551" w:rsidP="00F22966">
      <w:pPr>
        <w:ind w:left="6237" w:firstLine="851"/>
        <w:rPr>
          <w:bCs/>
        </w:rPr>
      </w:pPr>
      <w:r w:rsidRPr="00D62E10">
        <w:rPr>
          <w:bCs/>
        </w:rPr>
        <w:t xml:space="preserve">к Муниципальной </w:t>
      </w:r>
    </w:p>
    <w:p w:rsidR="00020551" w:rsidRPr="009A6834" w:rsidRDefault="00020551" w:rsidP="00F22966">
      <w:pPr>
        <w:ind w:left="6237" w:firstLine="851"/>
        <w:rPr>
          <w:bCs/>
        </w:rPr>
      </w:pPr>
      <w:r w:rsidRPr="00D62E10">
        <w:rPr>
          <w:bCs/>
        </w:rPr>
        <w:t>программе</w:t>
      </w:r>
    </w:p>
    <w:p w:rsidR="00020551" w:rsidRPr="00D44952" w:rsidRDefault="00020551" w:rsidP="00020551">
      <w:pPr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>Подпрограмма</w:t>
      </w:r>
    </w:p>
    <w:p w:rsidR="00020551" w:rsidRPr="00D44952" w:rsidRDefault="00020551" w:rsidP="00020551">
      <w:pPr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>«Транспортное обслуживание населения»</w:t>
      </w:r>
    </w:p>
    <w:p w:rsidR="00020551" w:rsidRDefault="00020551" w:rsidP="009A6834">
      <w:pPr>
        <w:jc w:val="center"/>
        <w:rPr>
          <w:bCs/>
          <w:sz w:val="28"/>
          <w:szCs w:val="28"/>
        </w:rPr>
      </w:pPr>
      <w:r w:rsidRPr="00D44952">
        <w:rPr>
          <w:bCs/>
          <w:sz w:val="28"/>
          <w:szCs w:val="28"/>
        </w:rPr>
        <w:t>(далее - подпрограмма 2)</w:t>
      </w:r>
    </w:p>
    <w:p w:rsidR="00497857" w:rsidRPr="009A6834" w:rsidRDefault="00497857" w:rsidP="009A6834">
      <w:pPr>
        <w:jc w:val="center"/>
        <w:rPr>
          <w:bCs/>
          <w:sz w:val="28"/>
          <w:szCs w:val="28"/>
        </w:rPr>
      </w:pPr>
    </w:p>
    <w:p w:rsidR="00020551" w:rsidRPr="00D44952" w:rsidRDefault="00020551" w:rsidP="00020551">
      <w:pPr>
        <w:jc w:val="center"/>
        <w:rPr>
          <w:rStyle w:val="30"/>
          <w:rFonts w:ascii="Times New Roman" w:hAnsi="Times New Roman"/>
          <w:sz w:val="28"/>
          <w:szCs w:val="28"/>
        </w:rPr>
      </w:pPr>
      <w:r w:rsidRPr="00D44952">
        <w:rPr>
          <w:b/>
          <w:bCs/>
          <w:sz w:val="28"/>
          <w:szCs w:val="28"/>
        </w:rPr>
        <w:t>Паспорт</w:t>
      </w:r>
      <w:r w:rsidR="00362EA5">
        <w:rPr>
          <w:b/>
          <w:bCs/>
          <w:sz w:val="28"/>
          <w:szCs w:val="28"/>
        </w:rPr>
        <w:t xml:space="preserve"> </w:t>
      </w:r>
      <w:r w:rsidRPr="00D44952">
        <w:rPr>
          <w:rStyle w:val="30"/>
          <w:rFonts w:ascii="Times New Roman" w:hAnsi="Times New Roman"/>
          <w:sz w:val="28"/>
          <w:szCs w:val="28"/>
        </w:rPr>
        <w:t>подпрограммы 2</w:t>
      </w:r>
    </w:p>
    <w:p w:rsidR="00020551" w:rsidRPr="00D44952" w:rsidRDefault="00020551" w:rsidP="00020551">
      <w:pPr>
        <w:jc w:val="both"/>
        <w:rPr>
          <w:sz w:val="28"/>
          <w:szCs w:val="28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6768"/>
      </w:tblGrid>
      <w:tr w:rsidR="00020551" w:rsidRPr="00D44952" w:rsidTr="00D30553">
        <w:tc>
          <w:tcPr>
            <w:tcW w:w="1728" w:type="pct"/>
          </w:tcPr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 xml:space="preserve">Наименование </w:t>
            </w:r>
          </w:p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2" w:type="pct"/>
          </w:tcPr>
          <w:p w:rsidR="00020551" w:rsidRPr="00D44952" w:rsidRDefault="00020551" w:rsidP="00076341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Транспортное обслуживание населения </w:t>
            </w:r>
          </w:p>
          <w:p w:rsidR="00020551" w:rsidRPr="00D44952" w:rsidRDefault="00020551" w:rsidP="00076341">
            <w:pPr>
              <w:rPr>
                <w:sz w:val="28"/>
                <w:szCs w:val="28"/>
              </w:rPr>
            </w:pPr>
          </w:p>
        </w:tc>
      </w:tr>
      <w:tr w:rsidR="00020551" w:rsidRPr="00D44952" w:rsidTr="00D30553">
        <w:tc>
          <w:tcPr>
            <w:tcW w:w="1728" w:type="pct"/>
          </w:tcPr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>Ответственный исполн</w:t>
            </w:r>
            <w:r w:rsidRPr="00D44952">
              <w:rPr>
                <w:bCs/>
                <w:sz w:val="28"/>
                <w:szCs w:val="28"/>
              </w:rPr>
              <w:t>и</w:t>
            </w:r>
            <w:r w:rsidRPr="00D44952">
              <w:rPr>
                <w:bCs/>
                <w:sz w:val="28"/>
                <w:szCs w:val="28"/>
              </w:rPr>
              <w:t>тель подпрограммы 2</w:t>
            </w:r>
          </w:p>
        </w:tc>
        <w:tc>
          <w:tcPr>
            <w:tcW w:w="3272" w:type="pct"/>
          </w:tcPr>
          <w:p w:rsidR="00020551" w:rsidRPr="00D44952" w:rsidRDefault="00020551" w:rsidP="00076341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Администрация </w:t>
            </w:r>
            <w:r w:rsidR="00C9304A">
              <w:rPr>
                <w:sz w:val="28"/>
                <w:szCs w:val="28"/>
              </w:rPr>
              <w:t>округа</w:t>
            </w:r>
          </w:p>
          <w:p w:rsidR="00020551" w:rsidRPr="00D44952" w:rsidRDefault="00020551" w:rsidP="00076341">
            <w:pPr>
              <w:rPr>
                <w:sz w:val="28"/>
                <w:szCs w:val="28"/>
              </w:rPr>
            </w:pPr>
          </w:p>
        </w:tc>
      </w:tr>
      <w:tr w:rsidR="00020551" w:rsidRPr="00D44952" w:rsidTr="00D30553">
        <w:tc>
          <w:tcPr>
            <w:tcW w:w="1728" w:type="pct"/>
          </w:tcPr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>Цель  подпрограммы 2</w:t>
            </w:r>
          </w:p>
        </w:tc>
        <w:tc>
          <w:tcPr>
            <w:tcW w:w="3272" w:type="pct"/>
          </w:tcPr>
          <w:p w:rsidR="00020551" w:rsidRPr="00D44952" w:rsidRDefault="00020551" w:rsidP="00076341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обеспечение доступности  и  качества услуг тран</w:t>
            </w:r>
            <w:r w:rsidRPr="00D44952">
              <w:rPr>
                <w:sz w:val="28"/>
                <w:szCs w:val="28"/>
              </w:rPr>
              <w:t>с</w:t>
            </w:r>
            <w:r w:rsidRPr="00D44952">
              <w:rPr>
                <w:sz w:val="28"/>
                <w:szCs w:val="28"/>
              </w:rPr>
              <w:t xml:space="preserve">портного комплекса  для населения </w:t>
            </w:r>
            <w:r w:rsidR="00C9304A">
              <w:rPr>
                <w:sz w:val="28"/>
                <w:szCs w:val="28"/>
              </w:rPr>
              <w:t>округа</w:t>
            </w:r>
          </w:p>
        </w:tc>
      </w:tr>
      <w:tr w:rsidR="00020551" w:rsidRPr="00D44952" w:rsidTr="00D30553">
        <w:tc>
          <w:tcPr>
            <w:tcW w:w="1728" w:type="pct"/>
          </w:tcPr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>Задачи  подпрограммы  2</w:t>
            </w:r>
          </w:p>
        </w:tc>
        <w:tc>
          <w:tcPr>
            <w:tcW w:w="3272" w:type="pct"/>
          </w:tcPr>
          <w:p w:rsidR="00020551" w:rsidRPr="00D44952" w:rsidRDefault="00020551" w:rsidP="00076341">
            <w:pPr>
              <w:rPr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обеспечение транспортного обслуживания насел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D44952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ния</w:t>
            </w:r>
          </w:p>
        </w:tc>
      </w:tr>
      <w:tr w:rsidR="00020551" w:rsidRPr="00D44952" w:rsidTr="00D30553">
        <w:tc>
          <w:tcPr>
            <w:tcW w:w="1728" w:type="pct"/>
          </w:tcPr>
          <w:p w:rsidR="00E92395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>Целевые индикаторы (п</w:t>
            </w:r>
            <w:r w:rsidRPr="00D44952">
              <w:rPr>
                <w:bCs/>
                <w:sz w:val="28"/>
                <w:szCs w:val="28"/>
              </w:rPr>
              <w:t>о</w:t>
            </w:r>
            <w:r w:rsidRPr="00D44952">
              <w:rPr>
                <w:bCs/>
                <w:sz w:val="28"/>
                <w:szCs w:val="28"/>
              </w:rPr>
              <w:t xml:space="preserve">казатели) </w:t>
            </w:r>
            <w:r w:rsidR="00E92395" w:rsidRPr="00D44952">
              <w:rPr>
                <w:bCs/>
                <w:sz w:val="28"/>
                <w:szCs w:val="28"/>
              </w:rPr>
              <w:t>,</w:t>
            </w:r>
          </w:p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2" w:type="pct"/>
          </w:tcPr>
          <w:p w:rsidR="00020551" w:rsidRPr="00D44952" w:rsidRDefault="00020551" w:rsidP="00076341">
            <w:pPr>
              <w:rPr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D44952">
              <w:rPr>
                <w:sz w:val="28"/>
                <w:szCs w:val="28"/>
              </w:rPr>
              <w:t>количество внутрирайонных автобусных мар</w:t>
            </w:r>
            <w:r w:rsidRPr="00D44952">
              <w:rPr>
                <w:sz w:val="28"/>
                <w:szCs w:val="28"/>
              </w:rPr>
              <w:t>ш</w:t>
            </w:r>
            <w:r w:rsidRPr="00D44952">
              <w:rPr>
                <w:sz w:val="28"/>
                <w:szCs w:val="28"/>
              </w:rPr>
              <w:t>рутов, ед.;</w:t>
            </w:r>
          </w:p>
          <w:p w:rsidR="00020551" w:rsidRDefault="00020551" w:rsidP="00076341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>- количество перевезенных пассажиров по внутр</w:t>
            </w:r>
            <w:r w:rsidRPr="00D44952">
              <w:rPr>
                <w:sz w:val="28"/>
                <w:szCs w:val="28"/>
              </w:rPr>
              <w:t>и</w:t>
            </w:r>
            <w:r w:rsidRPr="00D44952">
              <w:rPr>
                <w:sz w:val="28"/>
                <w:szCs w:val="28"/>
              </w:rPr>
              <w:t>районны</w:t>
            </w:r>
            <w:r w:rsidR="00875CB2">
              <w:rPr>
                <w:sz w:val="28"/>
                <w:szCs w:val="28"/>
              </w:rPr>
              <w:t>м автобусным</w:t>
            </w:r>
            <w:r w:rsidRPr="00D44952">
              <w:rPr>
                <w:sz w:val="28"/>
                <w:szCs w:val="28"/>
              </w:rPr>
              <w:t xml:space="preserve"> маршрутам, тыс. чел.</w:t>
            </w:r>
          </w:p>
          <w:p w:rsidR="00F9581C" w:rsidRPr="00D44952" w:rsidRDefault="00F9581C" w:rsidP="00F95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рейсов, запланированных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 образованием на текущий год</w:t>
            </w:r>
          </w:p>
        </w:tc>
      </w:tr>
      <w:tr w:rsidR="00020551" w:rsidRPr="00D44952" w:rsidTr="00D30553">
        <w:tc>
          <w:tcPr>
            <w:tcW w:w="1728" w:type="pct"/>
          </w:tcPr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>Сроки реализации по</w:t>
            </w:r>
            <w:r w:rsidRPr="00D44952">
              <w:rPr>
                <w:bCs/>
                <w:sz w:val="28"/>
                <w:szCs w:val="28"/>
              </w:rPr>
              <w:t>д</w:t>
            </w:r>
            <w:r w:rsidRPr="00D44952">
              <w:rPr>
                <w:bCs/>
                <w:sz w:val="28"/>
                <w:szCs w:val="28"/>
              </w:rPr>
              <w:t>программы 2</w:t>
            </w:r>
          </w:p>
        </w:tc>
        <w:tc>
          <w:tcPr>
            <w:tcW w:w="3272" w:type="pct"/>
          </w:tcPr>
          <w:p w:rsidR="00020551" w:rsidRPr="00D44952" w:rsidRDefault="00C9304A" w:rsidP="0007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="00020551" w:rsidRPr="00D44952">
              <w:rPr>
                <w:sz w:val="28"/>
                <w:szCs w:val="28"/>
              </w:rPr>
              <w:t xml:space="preserve"> годы</w:t>
            </w:r>
          </w:p>
        </w:tc>
      </w:tr>
      <w:tr w:rsidR="00020551" w:rsidRPr="00D44952" w:rsidTr="00D30553">
        <w:tc>
          <w:tcPr>
            <w:tcW w:w="1728" w:type="pct"/>
          </w:tcPr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t>Объем</w:t>
            </w:r>
            <w:r w:rsidR="00D27DB9">
              <w:rPr>
                <w:bCs/>
                <w:sz w:val="28"/>
                <w:szCs w:val="28"/>
              </w:rPr>
              <w:t>ы</w:t>
            </w:r>
            <w:r w:rsidRPr="00D44952">
              <w:rPr>
                <w:bCs/>
                <w:sz w:val="28"/>
                <w:szCs w:val="28"/>
              </w:rPr>
              <w:t xml:space="preserve"> бюджетных ассигнований подпрогра</w:t>
            </w:r>
            <w:r w:rsidRPr="00D44952">
              <w:rPr>
                <w:bCs/>
                <w:sz w:val="28"/>
                <w:szCs w:val="28"/>
              </w:rPr>
              <w:t>м</w:t>
            </w:r>
            <w:r w:rsidRPr="00D44952">
              <w:rPr>
                <w:bCs/>
                <w:sz w:val="28"/>
                <w:szCs w:val="28"/>
              </w:rPr>
              <w:t>мы 2</w:t>
            </w:r>
          </w:p>
        </w:tc>
        <w:tc>
          <w:tcPr>
            <w:tcW w:w="3272" w:type="pct"/>
          </w:tcPr>
          <w:p w:rsidR="00833959" w:rsidRDefault="009924DD" w:rsidP="00833959">
            <w:pPr>
              <w:jc w:val="both"/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О</w:t>
            </w:r>
            <w:r w:rsidR="001B3793" w:rsidRPr="00733300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бъем бюдже</w:t>
            </w:r>
            <w:r w:rsidR="001B3793" w:rsidRPr="00733300">
              <w:rPr>
                <w:rStyle w:val="30"/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тных ассигнований на реализацию </w:t>
            </w:r>
            <w:r w:rsidR="001B3793" w:rsidRPr="00733300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 xml:space="preserve">подпрограммы 2 </w:t>
            </w:r>
            <w:r w:rsidR="00833959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составляет</w:t>
            </w:r>
            <w:r w:rsidR="001B3793" w:rsidRPr="0077413F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3F0A80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>9 240,2</w:t>
            </w:r>
            <w:r w:rsidR="00833959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</w:rPr>
              <w:t xml:space="preserve">  тыс. руб., </w:t>
            </w:r>
            <w:r w:rsidR="0083395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из них:</w:t>
            </w:r>
          </w:p>
          <w:p w:rsidR="0077413F" w:rsidRPr="00833959" w:rsidRDefault="0077413F" w:rsidP="0083395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7413F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за счет </w:t>
            </w:r>
            <w:r w:rsidR="0083395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областного бюджета </w:t>
            </w:r>
            <w:r w:rsidRPr="0077413F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со</w:t>
            </w:r>
            <w:r w:rsidR="00833959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ставляет</w:t>
            </w:r>
            <w:r w:rsidRPr="0077413F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F0A80">
              <w:rPr>
                <w:sz w:val="28"/>
                <w:szCs w:val="28"/>
              </w:rPr>
              <w:t>8 739,2</w:t>
            </w:r>
            <w:r w:rsidRPr="007741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7413F" w:rsidRPr="0077413F" w:rsidRDefault="0077413F" w:rsidP="0077413F">
            <w:pPr>
              <w:pStyle w:val="aa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3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924DD">
              <w:rPr>
                <w:rFonts w:ascii="Times New Roman" w:hAnsi="Times New Roman" w:cs="Times New Roman"/>
                <w:sz w:val="28"/>
                <w:szCs w:val="28"/>
              </w:rPr>
              <w:t>5 302,3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413F" w:rsidRPr="0077413F" w:rsidRDefault="0077413F" w:rsidP="0077413F">
            <w:pPr>
              <w:ind w:firstLine="567"/>
              <w:jc w:val="both"/>
              <w:rPr>
                <w:sz w:val="28"/>
                <w:szCs w:val="28"/>
              </w:rPr>
            </w:pPr>
            <w:r w:rsidRPr="0077413F">
              <w:rPr>
                <w:sz w:val="28"/>
                <w:szCs w:val="28"/>
              </w:rPr>
              <w:t>202</w:t>
            </w:r>
            <w:r w:rsidR="00B53C2F">
              <w:rPr>
                <w:sz w:val="28"/>
                <w:szCs w:val="28"/>
              </w:rPr>
              <w:t>4</w:t>
            </w:r>
            <w:r w:rsidRPr="0077413F">
              <w:rPr>
                <w:sz w:val="28"/>
                <w:szCs w:val="28"/>
              </w:rPr>
              <w:t xml:space="preserve"> год – </w:t>
            </w:r>
            <w:r w:rsidR="003F0A80">
              <w:rPr>
                <w:sz w:val="28"/>
                <w:szCs w:val="28"/>
              </w:rPr>
              <w:t>1 006,9</w:t>
            </w:r>
            <w:r w:rsidRPr="0077413F">
              <w:rPr>
                <w:sz w:val="28"/>
                <w:szCs w:val="28"/>
              </w:rPr>
              <w:t xml:space="preserve"> тыс. рублей;</w:t>
            </w:r>
          </w:p>
          <w:p w:rsidR="0077413F" w:rsidRPr="0077413F" w:rsidRDefault="0077413F" w:rsidP="0077413F">
            <w:pPr>
              <w:ind w:firstLine="567"/>
              <w:jc w:val="both"/>
              <w:rPr>
                <w:sz w:val="28"/>
                <w:szCs w:val="28"/>
              </w:rPr>
            </w:pPr>
            <w:r w:rsidRPr="0077413F">
              <w:rPr>
                <w:sz w:val="28"/>
                <w:szCs w:val="28"/>
              </w:rPr>
              <w:t>202</w:t>
            </w:r>
            <w:r w:rsidR="00B53C2F">
              <w:rPr>
                <w:sz w:val="28"/>
                <w:szCs w:val="28"/>
              </w:rPr>
              <w:t>5</w:t>
            </w:r>
            <w:r w:rsidRPr="0077413F">
              <w:rPr>
                <w:sz w:val="28"/>
                <w:szCs w:val="28"/>
              </w:rPr>
              <w:t xml:space="preserve"> год – </w:t>
            </w:r>
            <w:r w:rsidR="003F0A80">
              <w:rPr>
                <w:sz w:val="28"/>
                <w:szCs w:val="28"/>
              </w:rPr>
              <w:t>1 215,0</w:t>
            </w:r>
            <w:r w:rsidRPr="0077413F">
              <w:rPr>
                <w:sz w:val="28"/>
                <w:szCs w:val="28"/>
              </w:rPr>
              <w:t xml:space="preserve"> тыс. рублей;</w:t>
            </w:r>
          </w:p>
          <w:p w:rsidR="0077413F" w:rsidRPr="0077413F" w:rsidRDefault="0077413F" w:rsidP="0077413F">
            <w:pPr>
              <w:pStyle w:val="aa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3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53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F0A80">
              <w:rPr>
                <w:rFonts w:ascii="Times New Roman" w:hAnsi="Times New Roman" w:cs="Times New Roman"/>
                <w:sz w:val="28"/>
                <w:szCs w:val="28"/>
              </w:rPr>
              <w:t>1 215,0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413F" w:rsidRPr="0077413F" w:rsidRDefault="0077413F" w:rsidP="0077413F">
            <w:pPr>
              <w:pStyle w:val="aa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3C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53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3395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7413F" w:rsidRPr="0077413F" w:rsidRDefault="00833959" w:rsidP="007741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="0077413F" w:rsidRPr="0077413F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140C4D">
              <w:rPr>
                <w:rFonts w:ascii="Times New Roman" w:hAnsi="Times New Roman" w:cs="Times New Roman"/>
                <w:sz w:val="28"/>
                <w:szCs w:val="28"/>
              </w:rPr>
              <w:t xml:space="preserve">округа составляет </w:t>
            </w:r>
            <w:r w:rsidR="003F0A80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 xml:space="preserve">501,0 </w:t>
            </w:r>
            <w:r w:rsidR="0077413F" w:rsidRPr="0077413F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="0077413F" w:rsidRPr="007741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7413F" w:rsidRPr="0077413F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B53C2F" w:rsidRPr="00B53C2F" w:rsidRDefault="00B53C2F" w:rsidP="00B53C2F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53C2F">
              <w:rPr>
                <w:rFonts w:eastAsia="Calibri"/>
                <w:bCs/>
                <w:sz w:val="28"/>
                <w:szCs w:val="28"/>
              </w:rPr>
              <w:t xml:space="preserve">2023 год – </w:t>
            </w:r>
            <w:r w:rsidR="009924DD">
              <w:rPr>
                <w:rFonts w:eastAsia="Calibri"/>
                <w:bCs/>
                <w:sz w:val="28"/>
                <w:szCs w:val="28"/>
              </w:rPr>
              <w:t>241,7</w:t>
            </w:r>
            <w:r w:rsidRPr="00B53C2F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B53C2F" w:rsidRPr="00B53C2F" w:rsidRDefault="00B53C2F" w:rsidP="00B53C2F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53C2F">
              <w:rPr>
                <w:rFonts w:eastAsia="Calibri"/>
                <w:bCs/>
                <w:sz w:val="28"/>
                <w:szCs w:val="28"/>
              </w:rPr>
              <w:t xml:space="preserve">2024 год – </w:t>
            </w:r>
            <w:r w:rsidR="003F0A80">
              <w:rPr>
                <w:rFonts w:eastAsia="Calibri"/>
                <w:bCs/>
                <w:sz w:val="28"/>
                <w:szCs w:val="28"/>
              </w:rPr>
              <w:t>222,7</w:t>
            </w:r>
            <w:r w:rsidRPr="00B53C2F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B53C2F" w:rsidRPr="00B53C2F" w:rsidRDefault="00B53C2F" w:rsidP="00B53C2F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53C2F"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="003F0A80">
              <w:rPr>
                <w:rFonts w:eastAsia="Calibri"/>
                <w:bCs/>
                <w:sz w:val="28"/>
                <w:szCs w:val="28"/>
              </w:rPr>
              <w:t>12,3</w:t>
            </w:r>
            <w:r w:rsidRPr="00B53C2F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B53C2F" w:rsidRPr="00B53C2F" w:rsidRDefault="00B53C2F" w:rsidP="00B53C2F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53C2F">
              <w:rPr>
                <w:rFonts w:eastAsia="Calibri"/>
                <w:bCs/>
                <w:sz w:val="28"/>
                <w:szCs w:val="28"/>
              </w:rPr>
              <w:t>2026 год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B53C2F">
              <w:rPr>
                <w:rFonts w:eastAsia="Calibri"/>
                <w:bCs/>
                <w:sz w:val="28"/>
                <w:szCs w:val="28"/>
              </w:rPr>
              <w:t xml:space="preserve">– </w:t>
            </w:r>
            <w:r w:rsidR="00140C4D">
              <w:rPr>
                <w:rFonts w:eastAsia="Calibri"/>
                <w:bCs/>
                <w:sz w:val="28"/>
                <w:szCs w:val="28"/>
              </w:rPr>
              <w:t>12,</w:t>
            </w:r>
            <w:r w:rsidR="003F0A80">
              <w:rPr>
                <w:rFonts w:eastAsia="Calibri"/>
                <w:bCs/>
                <w:sz w:val="28"/>
                <w:szCs w:val="28"/>
              </w:rPr>
              <w:t>3</w:t>
            </w:r>
            <w:r w:rsidRPr="00B53C2F">
              <w:rPr>
                <w:rFonts w:eastAsia="Calibri"/>
                <w:bCs/>
                <w:sz w:val="28"/>
                <w:szCs w:val="28"/>
              </w:rPr>
              <w:t xml:space="preserve"> тыс. рублей;</w:t>
            </w:r>
          </w:p>
          <w:p w:rsidR="00081B39" w:rsidRPr="00F22966" w:rsidRDefault="00B53C2F" w:rsidP="00140C4D">
            <w:pPr>
              <w:pStyle w:val="aa"/>
              <w:ind w:firstLine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53C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 год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53C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140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12,0</w:t>
            </w:r>
            <w:r w:rsidRPr="00B53C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</w:tc>
      </w:tr>
      <w:tr w:rsidR="00020551" w:rsidRPr="00D44952" w:rsidTr="00D30553">
        <w:trPr>
          <w:trHeight w:val="2615"/>
        </w:trPr>
        <w:tc>
          <w:tcPr>
            <w:tcW w:w="1728" w:type="pct"/>
          </w:tcPr>
          <w:p w:rsidR="00020551" w:rsidRPr="00D44952" w:rsidRDefault="00020551" w:rsidP="00076341">
            <w:pPr>
              <w:rPr>
                <w:bCs/>
                <w:sz w:val="28"/>
                <w:szCs w:val="28"/>
              </w:rPr>
            </w:pPr>
            <w:r w:rsidRPr="00D44952">
              <w:rPr>
                <w:bCs/>
                <w:sz w:val="28"/>
                <w:szCs w:val="28"/>
              </w:rPr>
              <w:lastRenderedPageBreak/>
              <w:t>Ожидаемые результаты реализации подпрогра</w:t>
            </w:r>
            <w:r w:rsidRPr="00D44952">
              <w:rPr>
                <w:bCs/>
                <w:sz w:val="28"/>
                <w:szCs w:val="28"/>
              </w:rPr>
              <w:t>м</w:t>
            </w:r>
            <w:r w:rsidRPr="00D44952">
              <w:rPr>
                <w:bCs/>
                <w:sz w:val="28"/>
                <w:szCs w:val="28"/>
              </w:rPr>
              <w:t>мы 2</w:t>
            </w:r>
          </w:p>
        </w:tc>
        <w:tc>
          <w:tcPr>
            <w:tcW w:w="3272" w:type="pct"/>
          </w:tcPr>
          <w:p w:rsidR="00020551" w:rsidRPr="00D44952" w:rsidRDefault="00020551" w:rsidP="00076341">
            <w:pPr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за период реализации подпрограммы 2 планируе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т</w:t>
            </w:r>
            <w:r w:rsidRPr="00D44952">
              <w:rPr>
                <w:rStyle w:val="30"/>
                <w:rFonts w:ascii="Times New Roman" w:hAnsi="Times New Roman"/>
                <w:b w:val="0"/>
                <w:bCs w:val="0"/>
                <w:sz w:val="28"/>
                <w:szCs w:val="28"/>
              </w:rPr>
              <w:t>ся достижение следующих результатов:</w:t>
            </w:r>
          </w:p>
          <w:p w:rsidR="00020551" w:rsidRPr="00D44952" w:rsidRDefault="00E92395" w:rsidP="00076341">
            <w:pPr>
              <w:rPr>
                <w:sz w:val="28"/>
                <w:szCs w:val="28"/>
              </w:rPr>
            </w:pPr>
            <w:r w:rsidRPr="00D44952">
              <w:rPr>
                <w:sz w:val="28"/>
                <w:szCs w:val="28"/>
              </w:rPr>
              <w:t xml:space="preserve">- </w:t>
            </w:r>
            <w:r w:rsidR="00020551" w:rsidRPr="00D44952">
              <w:rPr>
                <w:sz w:val="28"/>
                <w:szCs w:val="28"/>
              </w:rPr>
              <w:t>сохранение количества внутрирайонных авт</w:t>
            </w:r>
            <w:r w:rsidR="00020551" w:rsidRPr="00D44952">
              <w:rPr>
                <w:sz w:val="28"/>
                <w:szCs w:val="28"/>
              </w:rPr>
              <w:t>о</w:t>
            </w:r>
            <w:r w:rsidR="00020551" w:rsidRPr="00D44952">
              <w:rPr>
                <w:sz w:val="28"/>
                <w:szCs w:val="28"/>
              </w:rPr>
              <w:t xml:space="preserve">бусных маршрутов  к </w:t>
            </w:r>
            <w:r w:rsidR="006A5C52">
              <w:rPr>
                <w:sz w:val="28"/>
                <w:szCs w:val="28"/>
              </w:rPr>
              <w:t>202</w:t>
            </w:r>
            <w:r w:rsidR="00B53C2F">
              <w:rPr>
                <w:sz w:val="28"/>
                <w:szCs w:val="28"/>
              </w:rPr>
              <w:t>7</w:t>
            </w:r>
            <w:r w:rsidR="00AF3858">
              <w:rPr>
                <w:sz w:val="28"/>
                <w:szCs w:val="28"/>
              </w:rPr>
              <w:t xml:space="preserve"> году на уровне 202</w:t>
            </w:r>
            <w:r w:rsidR="00A748C0">
              <w:rPr>
                <w:sz w:val="28"/>
                <w:szCs w:val="28"/>
              </w:rPr>
              <w:t>3</w:t>
            </w:r>
            <w:r w:rsidR="00020551" w:rsidRPr="00D44952">
              <w:rPr>
                <w:sz w:val="28"/>
                <w:szCs w:val="28"/>
              </w:rPr>
              <w:t xml:space="preserve"> г</w:t>
            </w:r>
            <w:r w:rsidR="00020551" w:rsidRPr="00D44952">
              <w:rPr>
                <w:sz w:val="28"/>
                <w:szCs w:val="28"/>
              </w:rPr>
              <w:t>о</w:t>
            </w:r>
            <w:r w:rsidR="00020551" w:rsidRPr="00D44952">
              <w:rPr>
                <w:sz w:val="28"/>
                <w:szCs w:val="28"/>
              </w:rPr>
              <w:t xml:space="preserve">да в </w:t>
            </w:r>
            <w:r w:rsidR="0041034D">
              <w:rPr>
                <w:b/>
                <w:sz w:val="28"/>
                <w:szCs w:val="28"/>
              </w:rPr>
              <w:t>5</w:t>
            </w:r>
            <w:r w:rsidR="00020551" w:rsidRPr="00AF3858">
              <w:rPr>
                <w:b/>
                <w:sz w:val="28"/>
                <w:szCs w:val="28"/>
              </w:rPr>
              <w:t xml:space="preserve"> </w:t>
            </w:r>
            <w:r w:rsidR="00020551" w:rsidRPr="00AF3858">
              <w:rPr>
                <w:sz w:val="28"/>
                <w:szCs w:val="28"/>
              </w:rPr>
              <w:t>ед</w:t>
            </w:r>
            <w:r w:rsidR="00020551" w:rsidRPr="00D44952">
              <w:rPr>
                <w:sz w:val="28"/>
                <w:szCs w:val="28"/>
              </w:rPr>
              <w:t>.;</w:t>
            </w:r>
          </w:p>
          <w:p w:rsidR="00020551" w:rsidRPr="00D44952" w:rsidRDefault="00AF3858" w:rsidP="00B53C2F">
            <w:pPr>
              <w:tabs>
                <w:tab w:val="left" w:pos="0"/>
              </w:tabs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53C2F">
              <w:rPr>
                <w:sz w:val="28"/>
                <w:szCs w:val="28"/>
              </w:rPr>
              <w:t xml:space="preserve">сохранение </w:t>
            </w:r>
            <w:r w:rsidR="00020551" w:rsidRPr="00D44952">
              <w:rPr>
                <w:sz w:val="28"/>
                <w:szCs w:val="28"/>
              </w:rPr>
              <w:t xml:space="preserve">количества перевезенных пассажиров по внутрирайонным автобусным маршрутам к </w:t>
            </w:r>
            <w:r w:rsidR="006A5C52">
              <w:rPr>
                <w:sz w:val="28"/>
                <w:szCs w:val="28"/>
              </w:rPr>
              <w:t>202</w:t>
            </w:r>
            <w:r w:rsidR="00B53C2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 </w:t>
            </w:r>
            <w:r w:rsidR="00B53C2F">
              <w:rPr>
                <w:sz w:val="28"/>
                <w:szCs w:val="28"/>
              </w:rPr>
              <w:t xml:space="preserve">на уровне </w:t>
            </w:r>
            <w:r w:rsidR="00B53C2F">
              <w:rPr>
                <w:b/>
                <w:sz w:val="28"/>
                <w:szCs w:val="28"/>
              </w:rPr>
              <w:t>5,8</w:t>
            </w:r>
            <w:r w:rsidR="00020551" w:rsidRPr="00D44952">
              <w:rPr>
                <w:sz w:val="28"/>
                <w:szCs w:val="28"/>
              </w:rPr>
              <w:t xml:space="preserve"> тыс. человек.</w:t>
            </w:r>
          </w:p>
        </w:tc>
      </w:tr>
    </w:tbl>
    <w:p w:rsidR="00FD0311" w:rsidRDefault="00FD0311" w:rsidP="001B3793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. Характеристика сферы реализации подпрограммы 2, основные проблемы в указанной сфере и перспективы ее развития</w:t>
      </w: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551" w:rsidRPr="00D44952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Сферой реализации подпрограммы 2 является обеспечение тран</w:t>
      </w:r>
      <w:r w:rsidRPr="00D44952">
        <w:rPr>
          <w:rFonts w:ascii="Times New Roman" w:hAnsi="Times New Roman" w:cs="Times New Roman"/>
          <w:sz w:val="28"/>
          <w:szCs w:val="28"/>
        </w:rPr>
        <w:t>с</w:t>
      </w:r>
      <w:r w:rsidRPr="00D44952">
        <w:rPr>
          <w:rFonts w:ascii="Times New Roman" w:hAnsi="Times New Roman" w:cs="Times New Roman"/>
          <w:sz w:val="28"/>
          <w:szCs w:val="28"/>
        </w:rPr>
        <w:t xml:space="preserve">портного обслуживания населения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551" w:rsidRPr="00D44952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Транспортный комплекс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Pr="00D44952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AF3858">
        <w:rPr>
          <w:rFonts w:ascii="Times New Roman" w:hAnsi="Times New Roman" w:cs="Times New Roman"/>
          <w:sz w:val="28"/>
          <w:szCs w:val="28"/>
        </w:rPr>
        <w:t>основным видом</w:t>
      </w:r>
      <w:r w:rsidRPr="00D44952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D44952">
        <w:rPr>
          <w:rFonts w:ascii="Times New Roman" w:hAnsi="Times New Roman" w:cs="Times New Roman"/>
          <w:sz w:val="28"/>
          <w:szCs w:val="28"/>
        </w:rPr>
        <w:t>с</w:t>
      </w:r>
      <w:r w:rsidRPr="00D44952">
        <w:rPr>
          <w:rFonts w:ascii="Times New Roman" w:hAnsi="Times New Roman" w:cs="Times New Roman"/>
          <w:sz w:val="28"/>
          <w:szCs w:val="28"/>
        </w:rPr>
        <w:t>порта общего пользования: а</w:t>
      </w:r>
      <w:r w:rsidR="00AF3858">
        <w:rPr>
          <w:rFonts w:ascii="Times New Roman" w:hAnsi="Times New Roman" w:cs="Times New Roman"/>
          <w:sz w:val="28"/>
          <w:szCs w:val="28"/>
        </w:rPr>
        <w:t>втомобильным</w:t>
      </w:r>
      <w:r w:rsidRPr="00D44952">
        <w:rPr>
          <w:rFonts w:ascii="Times New Roman" w:hAnsi="Times New Roman" w:cs="Times New Roman"/>
          <w:sz w:val="28"/>
          <w:szCs w:val="28"/>
        </w:rPr>
        <w:t>.</w:t>
      </w:r>
    </w:p>
    <w:p w:rsidR="003F0A80" w:rsidRDefault="00AF3858" w:rsidP="003F0A80">
      <w:pPr>
        <w:pStyle w:val="aa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сентября 202</w:t>
      </w:r>
      <w:r w:rsidR="0041034D">
        <w:rPr>
          <w:rFonts w:ascii="Times New Roman" w:hAnsi="Times New Roman" w:cs="Times New Roman"/>
          <w:sz w:val="28"/>
          <w:szCs w:val="28"/>
        </w:rPr>
        <w:t>3</w:t>
      </w:r>
      <w:r w:rsidR="00020551" w:rsidRPr="00D44952">
        <w:rPr>
          <w:rFonts w:ascii="Times New Roman" w:hAnsi="Times New Roman" w:cs="Times New Roman"/>
          <w:sz w:val="28"/>
          <w:szCs w:val="28"/>
        </w:rPr>
        <w:t xml:space="preserve"> года транспортный комплекс </w:t>
      </w:r>
      <w:r w:rsidR="00C9304A">
        <w:rPr>
          <w:rFonts w:ascii="Times New Roman" w:hAnsi="Times New Roman" w:cs="Times New Roman"/>
          <w:sz w:val="28"/>
          <w:szCs w:val="28"/>
        </w:rPr>
        <w:t>округа</w:t>
      </w:r>
      <w:r w:rsidR="00020551" w:rsidRPr="00D44952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FB78DC">
        <w:rPr>
          <w:rFonts w:ascii="Times New Roman" w:hAnsi="Times New Roman" w:cs="Times New Roman"/>
          <w:b/>
          <w:sz w:val="28"/>
          <w:szCs w:val="28"/>
        </w:rPr>
        <w:t>4</w:t>
      </w:r>
      <w:r w:rsidR="00020551" w:rsidRPr="00D449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0551" w:rsidRPr="00D44952">
        <w:rPr>
          <w:rFonts w:ascii="Times New Roman" w:hAnsi="Times New Roman" w:cs="Times New Roman"/>
          <w:sz w:val="28"/>
          <w:szCs w:val="28"/>
        </w:rPr>
        <w:t>внутрирайонных маршрутов</w:t>
      </w:r>
      <w:r w:rsidR="00F46C41">
        <w:rPr>
          <w:rFonts w:ascii="Times New Roman" w:hAnsi="Times New Roman" w:cs="Times New Roman"/>
          <w:sz w:val="28"/>
          <w:szCs w:val="28"/>
        </w:rPr>
        <w:t xml:space="preserve"> общей протяженностью </w:t>
      </w:r>
      <w:r w:rsidR="00F46C41" w:rsidRPr="0040358A">
        <w:rPr>
          <w:rFonts w:ascii="Times New Roman" w:hAnsi="Times New Roman" w:cs="Times New Roman"/>
          <w:b/>
          <w:sz w:val="28"/>
          <w:szCs w:val="28"/>
        </w:rPr>
        <w:t>3</w:t>
      </w:r>
      <w:r w:rsidR="0041034D">
        <w:rPr>
          <w:rFonts w:ascii="Times New Roman" w:hAnsi="Times New Roman" w:cs="Times New Roman"/>
          <w:b/>
          <w:sz w:val="28"/>
          <w:szCs w:val="28"/>
        </w:rPr>
        <w:t>2</w:t>
      </w:r>
      <w:r w:rsidR="00F46C41" w:rsidRPr="0040358A">
        <w:rPr>
          <w:rFonts w:ascii="Times New Roman" w:hAnsi="Times New Roman" w:cs="Times New Roman"/>
          <w:b/>
          <w:sz w:val="28"/>
          <w:szCs w:val="28"/>
        </w:rPr>
        <w:t>3,6</w:t>
      </w:r>
      <w:r w:rsidR="00F46C41">
        <w:rPr>
          <w:rFonts w:ascii="Times New Roman" w:hAnsi="Times New Roman" w:cs="Times New Roman"/>
          <w:sz w:val="28"/>
          <w:szCs w:val="28"/>
        </w:rPr>
        <w:t xml:space="preserve"> км</w:t>
      </w:r>
      <w:r w:rsidR="00020551" w:rsidRPr="00D44952">
        <w:rPr>
          <w:rFonts w:ascii="Times New Roman" w:hAnsi="Times New Roman" w:cs="Times New Roman"/>
          <w:b/>
          <w:sz w:val="28"/>
          <w:szCs w:val="28"/>
        </w:rPr>
        <w:t>:</w:t>
      </w:r>
    </w:p>
    <w:p w:rsidR="0040358A" w:rsidRPr="003F0A80" w:rsidRDefault="003F0A80" w:rsidP="003F0A8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7E">
        <w:rPr>
          <w:rFonts w:ascii="Times New Roman" w:hAnsi="Times New Roman" w:cs="Times New Roman"/>
          <w:sz w:val="28"/>
          <w:szCs w:val="28"/>
        </w:rPr>
        <w:t xml:space="preserve"> </w:t>
      </w:r>
      <w:r w:rsidR="0040358A">
        <w:rPr>
          <w:rFonts w:ascii="Times New Roman" w:hAnsi="Times New Roman" w:cs="Times New Roman"/>
          <w:sz w:val="28"/>
          <w:szCs w:val="28"/>
        </w:rPr>
        <w:t>-</w:t>
      </w:r>
      <w:r w:rsidR="0040358A" w:rsidRPr="00D44952">
        <w:rPr>
          <w:rFonts w:ascii="Times New Roman" w:hAnsi="Times New Roman" w:cs="Times New Roman"/>
          <w:sz w:val="28"/>
          <w:szCs w:val="28"/>
        </w:rPr>
        <w:t xml:space="preserve"> Шуйское-Спас-Ямщики-Шуйское</w:t>
      </w:r>
      <w:r w:rsidR="0040358A">
        <w:rPr>
          <w:rFonts w:ascii="Times New Roman" w:hAnsi="Times New Roman" w:cs="Times New Roman"/>
          <w:sz w:val="28"/>
          <w:szCs w:val="28"/>
        </w:rPr>
        <w:t xml:space="preserve">    -</w:t>
      </w:r>
      <w:r w:rsidR="0041034D">
        <w:rPr>
          <w:rFonts w:ascii="Times New Roman" w:hAnsi="Times New Roman" w:cs="Times New Roman"/>
          <w:sz w:val="28"/>
          <w:szCs w:val="28"/>
        </w:rPr>
        <w:t>95,8</w:t>
      </w:r>
      <w:r w:rsidR="0040358A">
        <w:rPr>
          <w:rFonts w:ascii="Times New Roman" w:hAnsi="Times New Roman" w:cs="Times New Roman"/>
          <w:sz w:val="28"/>
          <w:szCs w:val="28"/>
        </w:rPr>
        <w:t xml:space="preserve"> км</w:t>
      </w:r>
      <w:r w:rsidR="006B4CA2">
        <w:rPr>
          <w:rFonts w:ascii="Times New Roman" w:hAnsi="Times New Roman" w:cs="Times New Roman"/>
          <w:sz w:val="28"/>
          <w:szCs w:val="28"/>
        </w:rPr>
        <w:t>;</w:t>
      </w:r>
    </w:p>
    <w:p w:rsidR="0040358A" w:rsidRDefault="003F0A80" w:rsidP="004035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58A">
        <w:rPr>
          <w:sz w:val="28"/>
          <w:szCs w:val="28"/>
        </w:rPr>
        <w:t xml:space="preserve"> -</w:t>
      </w:r>
      <w:r w:rsidR="0040358A" w:rsidRPr="00D44952">
        <w:rPr>
          <w:sz w:val="28"/>
          <w:szCs w:val="28"/>
        </w:rPr>
        <w:t xml:space="preserve"> Шуйское – </w:t>
      </w:r>
      <w:proofErr w:type="spellStart"/>
      <w:r w:rsidR="0040358A" w:rsidRPr="00D44952">
        <w:rPr>
          <w:sz w:val="28"/>
          <w:szCs w:val="28"/>
        </w:rPr>
        <w:t>Врагово</w:t>
      </w:r>
      <w:proofErr w:type="spellEnd"/>
      <w:r w:rsidR="0040358A" w:rsidRPr="00D44952">
        <w:rPr>
          <w:sz w:val="28"/>
          <w:szCs w:val="28"/>
        </w:rPr>
        <w:t xml:space="preserve"> – Шуйское</w:t>
      </w:r>
      <w:r w:rsidR="0040358A">
        <w:rPr>
          <w:sz w:val="28"/>
          <w:szCs w:val="28"/>
        </w:rPr>
        <w:t xml:space="preserve">    -20  км</w:t>
      </w:r>
      <w:r w:rsidR="006B4CA2">
        <w:rPr>
          <w:sz w:val="28"/>
          <w:szCs w:val="28"/>
        </w:rPr>
        <w:t>;</w:t>
      </w:r>
    </w:p>
    <w:p w:rsidR="00D87E4D" w:rsidRDefault="003F0A80" w:rsidP="00D87E4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87E4D">
        <w:rPr>
          <w:sz w:val="28"/>
          <w:szCs w:val="28"/>
        </w:rPr>
        <w:t xml:space="preserve"> </w:t>
      </w:r>
      <w:r w:rsidR="00D87E4D">
        <w:rPr>
          <w:rFonts w:ascii="Times New Roman" w:hAnsi="Times New Roman" w:cs="Times New Roman"/>
          <w:sz w:val="28"/>
          <w:szCs w:val="28"/>
        </w:rPr>
        <w:t xml:space="preserve">- </w:t>
      </w:r>
      <w:r w:rsidR="00D87E4D" w:rsidRPr="00D44952">
        <w:rPr>
          <w:rFonts w:ascii="Times New Roman" w:hAnsi="Times New Roman" w:cs="Times New Roman"/>
          <w:sz w:val="28"/>
          <w:szCs w:val="28"/>
        </w:rPr>
        <w:t xml:space="preserve">Шуйское – </w:t>
      </w:r>
      <w:proofErr w:type="spellStart"/>
      <w:r w:rsidR="00D87E4D" w:rsidRPr="00D44952">
        <w:rPr>
          <w:rFonts w:ascii="Times New Roman" w:hAnsi="Times New Roman" w:cs="Times New Roman"/>
          <w:sz w:val="28"/>
          <w:szCs w:val="28"/>
        </w:rPr>
        <w:t>Шейбухта</w:t>
      </w:r>
      <w:proofErr w:type="spellEnd"/>
      <w:r w:rsidR="00D87E4D" w:rsidRPr="00D449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87E4D" w:rsidRPr="00D44952">
        <w:rPr>
          <w:rFonts w:ascii="Times New Roman" w:hAnsi="Times New Roman" w:cs="Times New Roman"/>
          <w:sz w:val="28"/>
          <w:szCs w:val="28"/>
        </w:rPr>
        <w:t>Гаврил</w:t>
      </w:r>
      <w:r w:rsidR="00D87E4D"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 w:rsidR="00D87E4D">
        <w:rPr>
          <w:rFonts w:ascii="Times New Roman" w:hAnsi="Times New Roman" w:cs="Times New Roman"/>
          <w:sz w:val="28"/>
          <w:szCs w:val="28"/>
        </w:rPr>
        <w:t xml:space="preserve"> – Шуйское   -85,4;</w:t>
      </w:r>
    </w:p>
    <w:p w:rsidR="00AF3858" w:rsidRDefault="00D87E4D" w:rsidP="0040358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858">
        <w:rPr>
          <w:rFonts w:ascii="Times New Roman" w:hAnsi="Times New Roman" w:cs="Times New Roman"/>
          <w:b/>
          <w:sz w:val="28"/>
          <w:szCs w:val="28"/>
        </w:rPr>
        <w:t>-</w:t>
      </w:r>
      <w:r w:rsidR="00020551" w:rsidRPr="00D44952">
        <w:rPr>
          <w:rFonts w:ascii="Times New Roman" w:hAnsi="Times New Roman" w:cs="Times New Roman"/>
          <w:sz w:val="28"/>
          <w:szCs w:val="28"/>
        </w:rPr>
        <w:t xml:space="preserve"> Шуйское-</w:t>
      </w:r>
      <w:proofErr w:type="spellStart"/>
      <w:r w:rsidR="00020551" w:rsidRPr="00D44952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="00020551" w:rsidRPr="00D449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20551" w:rsidRPr="00D44952">
        <w:rPr>
          <w:rFonts w:ascii="Times New Roman" w:hAnsi="Times New Roman" w:cs="Times New Roman"/>
          <w:sz w:val="28"/>
          <w:szCs w:val="28"/>
        </w:rPr>
        <w:t>Игумницево</w:t>
      </w:r>
      <w:proofErr w:type="spellEnd"/>
      <w:r w:rsidR="00020551" w:rsidRPr="00D449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20551" w:rsidRPr="00D44952">
        <w:rPr>
          <w:rFonts w:ascii="Times New Roman" w:hAnsi="Times New Roman" w:cs="Times New Roman"/>
          <w:sz w:val="28"/>
          <w:szCs w:val="28"/>
        </w:rPr>
        <w:t>Шейбухта</w:t>
      </w:r>
      <w:proofErr w:type="spellEnd"/>
      <w:r w:rsidR="00020551" w:rsidRPr="00D44952">
        <w:rPr>
          <w:rFonts w:ascii="Times New Roman" w:hAnsi="Times New Roman" w:cs="Times New Roman"/>
          <w:sz w:val="28"/>
          <w:szCs w:val="28"/>
        </w:rPr>
        <w:t>-Шуйское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1">
        <w:rPr>
          <w:rFonts w:ascii="Times New Roman" w:hAnsi="Times New Roman" w:cs="Times New Roman"/>
          <w:sz w:val="28"/>
          <w:szCs w:val="28"/>
        </w:rPr>
        <w:t>-98,4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C41" w:rsidRPr="00F46C41" w:rsidRDefault="003F0A80" w:rsidP="00F46C41">
      <w:r>
        <w:t xml:space="preserve">    </w:t>
      </w:r>
      <w:r w:rsidR="0041034D">
        <w:t xml:space="preserve">- </w:t>
      </w:r>
      <w:r w:rsidR="0041034D" w:rsidRPr="003F0A80">
        <w:rPr>
          <w:sz w:val="28"/>
          <w:szCs w:val="28"/>
        </w:rPr>
        <w:t xml:space="preserve">Шуйское </w:t>
      </w:r>
      <w:proofErr w:type="gramStart"/>
      <w:r w:rsidR="0041034D" w:rsidRPr="003F0A80">
        <w:rPr>
          <w:sz w:val="28"/>
          <w:szCs w:val="28"/>
        </w:rPr>
        <w:t>–Щ</w:t>
      </w:r>
      <w:proofErr w:type="gramEnd"/>
      <w:r w:rsidR="0041034D" w:rsidRPr="003F0A80">
        <w:rPr>
          <w:sz w:val="28"/>
          <w:szCs w:val="28"/>
        </w:rPr>
        <w:t>ипино-Шуйское-24 км</w:t>
      </w: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52">
        <w:rPr>
          <w:rFonts w:ascii="Times New Roman" w:hAnsi="Times New Roman" w:cs="Times New Roman"/>
          <w:b/>
          <w:sz w:val="28"/>
          <w:szCs w:val="28"/>
        </w:rPr>
        <w:t>Автомобильный транспорт</w:t>
      </w: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51" w:rsidRPr="00D44952" w:rsidRDefault="00020551" w:rsidP="00F46C41">
      <w:pPr>
        <w:ind w:firstLine="567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Автомобильный транспорт является ключевым элементом т</w:t>
      </w:r>
      <w:r w:rsidR="00165421" w:rsidRPr="00D44952">
        <w:rPr>
          <w:sz w:val="28"/>
          <w:szCs w:val="28"/>
        </w:rPr>
        <w:t>ранспор</w:t>
      </w:r>
      <w:r w:rsidR="00165421" w:rsidRPr="00D44952">
        <w:rPr>
          <w:sz w:val="28"/>
          <w:szCs w:val="28"/>
        </w:rPr>
        <w:t>т</w:t>
      </w:r>
      <w:r w:rsidR="00165421" w:rsidRPr="00D44952">
        <w:rPr>
          <w:sz w:val="28"/>
          <w:szCs w:val="28"/>
        </w:rPr>
        <w:t xml:space="preserve">ного комплекса </w:t>
      </w:r>
      <w:r w:rsidR="00C9304A">
        <w:rPr>
          <w:sz w:val="28"/>
          <w:szCs w:val="28"/>
        </w:rPr>
        <w:t>округа</w:t>
      </w:r>
      <w:r w:rsidR="00165421" w:rsidRPr="00D44952">
        <w:rPr>
          <w:sz w:val="28"/>
          <w:szCs w:val="28"/>
        </w:rPr>
        <w:t xml:space="preserve">, </w:t>
      </w:r>
      <w:r w:rsidRPr="00D44952">
        <w:rPr>
          <w:sz w:val="28"/>
          <w:szCs w:val="28"/>
        </w:rPr>
        <w:t xml:space="preserve">представляет собой наиболее гибкий и массовый вид транспорта. </w:t>
      </w:r>
    </w:p>
    <w:p w:rsidR="00020551" w:rsidRPr="00D44952" w:rsidRDefault="00020551" w:rsidP="00F46C41">
      <w:pPr>
        <w:ind w:firstLine="902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Рынок услуг по перевозке пассажиров автомобильным транспортом на территории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характеризуется формированием рыночных отнош</w:t>
      </w:r>
      <w:r w:rsidRPr="00D44952">
        <w:rPr>
          <w:sz w:val="28"/>
          <w:szCs w:val="28"/>
        </w:rPr>
        <w:t>е</w:t>
      </w:r>
      <w:r w:rsidRPr="00D44952">
        <w:rPr>
          <w:sz w:val="28"/>
          <w:szCs w:val="28"/>
        </w:rPr>
        <w:t>ний в организации перевозочного процесса, привлечением к перевозкам пассажиров организаций различной формы собственности и индивидуал</w:t>
      </w:r>
      <w:r w:rsidRPr="00D44952">
        <w:rPr>
          <w:sz w:val="28"/>
          <w:szCs w:val="28"/>
        </w:rPr>
        <w:t>ь</w:t>
      </w:r>
      <w:r w:rsidRPr="00D44952">
        <w:rPr>
          <w:sz w:val="28"/>
          <w:szCs w:val="28"/>
        </w:rPr>
        <w:t xml:space="preserve">ных предпринимателей. </w:t>
      </w:r>
    </w:p>
    <w:p w:rsidR="00020551" w:rsidRPr="00D44952" w:rsidRDefault="0098294F" w:rsidP="00F46C4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924D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4DD">
        <w:rPr>
          <w:rFonts w:ascii="Times New Roman" w:hAnsi="Times New Roman" w:cs="Times New Roman"/>
          <w:sz w:val="28"/>
          <w:szCs w:val="28"/>
        </w:rPr>
        <w:t>декабря 2023</w:t>
      </w:r>
      <w:r w:rsidR="00165421" w:rsidRPr="00D4495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20551" w:rsidRPr="00D44952">
        <w:rPr>
          <w:rFonts w:ascii="Times New Roman" w:hAnsi="Times New Roman" w:cs="Times New Roman"/>
          <w:sz w:val="28"/>
          <w:szCs w:val="28"/>
        </w:rPr>
        <w:t xml:space="preserve">рынке транспортных услуг по автобусным перевозкам </w:t>
      </w:r>
      <w:r w:rsidR="00165421" w:rsidRPr="00D4495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020551" w:rsidRPr="00D44952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020551" w:rsidRPr="00D44952">
        <w:rPr>
          <w:rFonts w:ascii="Times New Roman" w:hAnsi="Times New Roman" w:cs="Times New Roman"/>
          <w:b/>
          <w:sz w:val="28"/>
          <w:szCs w:val="28"/>
        </w:rPr>
        <w:t xml:space="preserve">1(одна) </w:t>
      </w:r>
      <w:r w:rsidR="00020551" w:rsidRPr="00D44952">
        <w:rPr>
          <w:rFonts w:ascii="Times New Roman" w:hAnsi="Times New Roman" w:cs="Times New Roman"/>
          <w:sz w:val="28"/>
          <w:szCs w:val="28"/>
        </w:rPr>
        <w:t>организация автом</w:t>
      </w:r>
      <w:r w:rsidR="00020551" w:rsidRPr="00D44952">
        <w:rPr>
          <w:rFonts w:ascii="Times New Roman" w:hAnsi="Times New Roman" w:cs="Times New Roman"/>
          <w:sz w:val="28"/>
          <w:szCs w:val="28"/>
        </w:rPr>
        <w:t>о</w:t>
      </w:r>
      <w:r w:rsidR="00020551" w:rsidRPr="00D44952">
        <w:rPr>
          <w:rFonts w:ascii="Times New Roman" w:hAnsi="Times New Roman" w:cs="Times New Roman"/>
          <w:sz w:val="28"/>
          <w:szCs w:val="28"/>
        </w:rPr>
        <w:t>бильного транспорта – ООО «</w:t>
      </w:r>
      <w:r w:rsidR="00FB7595">
        <w:rPr>
          <w:rFonts w:ascii="Times New Roman" w:hAnsi="Times New Roman" w:cs="Times New Roman"/>
          <w:sz w:val="28"/>
          <w:szCs w:val="28"/>
        </w:rPr>
        <w:t>Вологодская транспортная компания</w:t>
      </w:r>
      <w:r w:rsidR="00020551" w:rsidRPr="00D449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22966" w:rsidRDefault="00F22966" w:rsidP="0098294F">
      <w:pPr>
        <w:tabs>
          <w:tab w:val="left" w:pos="0"/>
        </w:tabs>
        <w:rPr>
          <w:b/>
          <w:sz w:val="28"/>
          <w:szCs w:val="28"/>
        </w:rPr>
      </w:pPr>
    </w:p>
    <w:p w:rsidR="00020551" w:rsidRPr="00D44952" w:rsidRDefault="00020551" w:rsidP="00020551">
      <w:pPr>
        <w:tabs>
          <w:tab w:val="left" w:pos="0"/>
        </w:tabs>
        <w:jc w:val="center"/>
        <w:rPr>
          <w:b/>
          <w:sz w:val="28"/>
          <w:szCs w:val="28"/>
        </w:rPr>
      </w:pPr>
      <w:r w:rsidRPr="00D44952">
        <w:rPr>
          <w:b/>
          <w:sz w:val="28"/>
          <w:szCs w:val="28"/>
        </w:rPr>
        <w:t xml:space="preserve">Основные проблемы транспортного комплекса </w:t>
      </w:r>
      <w:r w:rsidR="00C9304A">
        <w:rPr>
          <w:b/>
          <w:sz w:val="28"/>
          <w:szCs w:val="28"/>
        </w:rPr>
        <w:t>округа</w:t>
      </w:r>
    </w:p>
    <w:p w:rsidR="00020551" w:rsidRPr="00D44952" w:rsidRDefault="00020551" w:rsidP="0002055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20551" w:rsidRPr="00D44952" w:rsidRDefault="00020551" w:rsidP="0098294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Основными проблемами функционирования и развития транспортн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 xml:space="preserve">го комплекса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являются:</w:t>
      </w:r>
    </w:p>
    <w:p w:rsidR="00020551" w:rsidRDefault="00020551" w:rsidP="00A206B6">
      <w:pPr>
        <w:pStyle w:val="23"/>
        <w:tabs>
          <w:tab w:val="left" w:pos="0"/>
        </w:tabs>
        <w:ind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продолжающееся в последние годы повышение цен на топливо, электрическую энергию, эксплуатационные мат</w:t>
      </w:r>
      <w:r w:rsidR="00E502D6">
        <w:rPr>
          <w:sz w:val="28"/>
          <w:szCs w:val="28"/>
        </w:rPr>
        <w:t>ериалы и услуги, в том числе  установка</w:t>
      </w:r>
      <w:r w:rsidRPr="00D44952">
        <w:rPr>
          <w:sz w:val="28"/>
          <w:szCs w:val="28"/>
        </w:rPr>
        <w:t xml:space="preserve">  спутникового оборудования АИС-</w:t>
      </w:r>
      <w:proofErr w:type="spellStart"/>
      <w:r w:rsidRPr="00D44952">
        <w:rPr>
          <w:sz w:val="28"/>
          <w:szCs w:val="28"/>
        </w:rPr>
        <w:t>Глонасс</w:t>
      </w:r>
      <w:proofErr w:type="spellEnd"/>
      <w:r w:rsidRPr="00D44952">
        <w:rPr>
          <w:sz w:val="28"/>
          <w:szCs w:val="28"/>
        </w:rPr>
        <w:t>, а также нео</w:t>
      </w:r>
      <w:r w:rsidRPr="00D44952">
        <w:rPr>
          <w:sz w:val="28"/>
          <w:szCs w:val="28"/>
        </w:rPr>
        <w:t>б</w:t>
      </w:r>
      <w:r w:rsidRPr="00D44952">
        <w:rPr>
          <w:sz w:val="28"/>
          <w:szCs w:val="28"/>
        </w:rPr>
        <w:t xml:space="preserve">ходимость проведения мероприятий по созданию и внедрению систем транспортной </w:t>
      </w:r>
      <w:r w:rsidRPr="00D44952">
        <w:rPr>
          <w:sz w:val="28"/>
          <w:szCs w:val="28"/>
        </w:rPr>
        <w:lastRenderedPageBreak/>
        <w:t>безопасности. Всё это оказывает очень негативное влияние на финансово-экономическую деятельность перевозчиков, приводит к неизбежному повышению тарифов на проезд в транспорте общего польз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 xml:space="preserve">вания. Доля затрат на топливо составляет </w:t>
      </w:r>
      <w:r w:rsidRPr="00D44952">
        <w:rPr>
          <w:b/>
          <w:sz w:val="28"/>
          <w:szCs w:val="28"/>
        </w:rPr>
        <w:t>40-50%</w:t>
      </w:r>
      <w:r w:rsidRPr="00D44952">
        <w:rPr>
          <w:sz w:val="28"/>
          <w:szCs w:val="28"/>
        </w:rPr>
        <w:t xml:space="preserve"> от общих затрат на транспортную дея</w:t>
      </w:r>
      <w:r w:rsidR="00A206B6">
        <w:rPr>
          <w:sz w:val="28"/>
          <w:szCs w:val="28"/>
        </w:rPr>
        <w:t>тельность;</w:t>
      </w:r>
    </w:p>
    <w:p w:rsidR="00A206B6" w:rsidRPr="00D44952" w:rsidRDefault="00A206B6" w:rsidP="0098294F">
      <w:pPr>
        <w:pStyle w:val="23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сохранение тенденции старения подвижного состава пассажирского транспорта.</w:t>
      </w:r>
    </w:p>
    <w:p w:rsidR="00020551" w:rsidRPr="00D44952" w:rsidRDefault="00020551" w:rsidP="00020551">
      <w:pPr>
        <w:rPr>
          <w:sz w:val="28"/>
          <w:szCs w:val="28"/>
        </w:rPr>
      </w:pPr>
    </w:p>
    <w:p w:rsidR="0098294F" w:rsidRDefault="00020551" w:rsidP="0098294F">
      <w:pPr>
        <w:pStyle w:val="1"/>
        <w:ind w:firstLine="720"/>
        <w:jc w:val="center"/>
        <w:rPr>
          <w:rFonts w:ascii="Times New Roman" w:hAnsi="Times New Roman"/>
          <w:sz w:val="28"/>
          <w:szCs w:val="28"/>
        </w:rPr>
      </w:pPr>
      <w:r w:rsidRPr="00D44952">
        <w:rPr>
          <w:rFonts w:ascii="Times New Roman" w:hAnsi="Times New Roman"/>
          <w:sz w:val="28"/>
          <w:szCs w:val="28"/>
        </w:rPr>
        <w:t>Основные приоритеты развития транспортного</w:t>
      </w:r>
    </w:p>
    <w:p w:rsidR="00020551" w:rsidRPr="00D44952" w:rsidRDefault="00020551" w:rsidP="0098294F">
      <w:pPr>
        <w:pStyle w:val="1"/>
        <w:ind w:firstLine="720"/>
        <w:jc w:val="center"/>
        <w:rPr>
          <w:rFonts w:ascii="Times New Roman" w:hAnsi="Times New Roman"/>
          <w:sz w:val="28"/>
          <w:szCs w:val="28"/>
        </w:rPr>
      </w:pPr>
      <w:r w:rsidRPr="00D44952">
        <w:rPr>
          <w:rFonts w:ascii="Times New Roman" w:hAnsi="Times New Roman"/>
          <w:sz w:val="28"/>
          <w:szCs w:val="28"/>
        </w:rPr>
        <w:t xml:space="preserve"> комплекса </w:t>
      </w:r>
      <w:r w:rsidR="00C9304A">
        <w:rPr>
          <w:rFonts w:ascii="Times New Roman" w:hAnsi="Times New Roman"/>
          <w:sz w:val="28"/>
          <w:szCs w:val="28"/>
        </w:rPr>
        <w:t>округа</w:t>
      </w:r>
    </w:p>
    <w:p w:rsidR="00020551" w:rsidRPr="00D44952" w:rsidRDefault="00020551" w:rsidP="00020551">
      <w:pPr>
        <w:rPr>
          <w:sz w:val="28"/>
          <w:szCs w:val="28"/>
        </w:rPr>
      </w:pPr>
    </w:p>
    <w:p w:rsidR="00020551" w:rsidRPr="00D44952" w:rsidRDefault="00020551" w:rsidP="00020551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D44952">
        <w:rPr>
          <w:rFonts w:ascii="Times New Roman" w:hAnsi="Times New Roman"/>
          <w:sz w:val="28"/>
          <w:szCs w:val="28"/>
        </w:rPr>
        <w:t>В сфере автомобильного транспорта;</w:t>
      </w:r>
    </w:p>
    <w:p w:rsidR="00020551" w:rsidRPr="00D44952" w:rsidRDefault="00020551" w:rsidP="0002055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обеспечение уровня предложения транспортных услуг по перевозке пассажиров, достаточного для удовлетворения транспортных потребностей граждан;</w:t>
      </w:r>
    </w:p>
    <w:p w:rsidR="00020551" w:rsidRPr="00D44952" w:rsidRDefault="00020551" w:rsidP="00020551">
      <w:pPr>
        <w:tabs>
          <w:tab w:val="left" w:pos="0"/>
        </w:tabs>
        <w:ind w:right="4"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 совершенствование технологии перевозочного процесса, формир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>вание оптимальной маршрутной сети и расписаний движения автобусов;</w:t>
      </w:r>
    </w:p>
    <w:p w:rsidR="00020551" w:rsidRPr="00D44952" w:rsidRDefault="00020551" w:rsidP="00020551">
      <w:pPr>
        <w:tabs>
          <w:tab w:val="left" w:pos="0"/>
        </w:tabs>
        <w:ind w:right="4"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 сохранение мобилизационной готовности, обеспечивающей выпо</w:t>
      </w:r>
      <w:r w:rsidRPr="00D44952">
        <w:rPr>
          <w:sz w:val="28"/>
          <w:szCs w:val="28"/>
        </w:rPr>
        <w:t>л</w:t>
      </w:r>
      <w:r w:rsidRPr="00D44952">
        <w:rPr>
          <w:sz w:val="28"/>
          <w:szCs w:val="28"/>
        </w:rPr>
        <w:t>нение муниципального заказа по линии ГОЧС;</w:t>
      </w:r>
    </w:p>
    <w:p w:rsidR="00020551" w:rsidRPr="00D44952" w:rsidRDefault="00020551" w:rsidP="00020551">
      <w:pPr>
        <w:tabs>
          <w:tab w:val="left" w:pos="0"/>
        </w:tabs>
        <w:ind w:right="4"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создание условий для обеспечения финансовой устойчивости предприятий транспорта, координация деятельности с федеральными, реги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 xml:space="preserve">нальными, местными органами власти по вопросам функционирования транспорта; </w:t>
      </w:r>
    </w:p>
    <w:p w:rsidR="00020551" w:rsidRPr="00D44952" w:rsidRDefault="00020551" w:rsidP="0098294F">
      <w:pPr>
        <w:tabs>
          <w:tab w:val="left" w:pos="0"/>
        </w:tabs>
        <w:ind w:right="4"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 xml:space="preserve">профилактика дорожно-транспортных происшествий и тяжести их последствий. </w:t>
      </w: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4952">
        <w:rPr>
          <w:rFonts w:ascii="Times New Roman" w:hAnsi="Times New Roman" w:cs="Times New Roman"/>
          <w:b/>
          <w:sz w:val="28"/>
          <w:szCs w:val="28"/>
        </w:rPr>
        <w:t xml:space="preserve"> Цели, з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адачи и целевые показатели (индикаторы) достижения цели и решения задач, основные ожидаемые конечные результаты, сроки реализации подпрограммы 2</w:t>
      </w:r>
    </w:p>
    <w:p w:rsidR="00020551" w:rsidRPr="00D44952" w:rsidRDefault="00020551" w:rsidP="00020551">
      <w:pPr>
        <w:pStyle w:val="aa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020551" w:rsidRPr="00D44952" w:rsidRDefault="00020551" w:rsidP="00020551">
      <w:pPr>
        <w:ind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Целью реализации подпрограммы 2 является обеспечение доступн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 xml:space="preserve">сти и качества услуг транспортного комплекса для населения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>.</w:t>
      </w:r>
    </w:p>
    <w:p w:rsidR="00020551" w:rsidRPr="00D44952" w:rsidRDefault="00020551" w:rsidP="00020551">
      <w:pPr>
        <w:ind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Для достижения указанной цели необходимо решить следующую з</w:t>
      </w:r>
      <w:r w:rsidRPr="00D44952">
        <w:rPr>
          <w:sz w:val="28"/>
          <w:szCs w:val="28"/>
        </w:rPr>
        <w:t>а</w:t>
      </w:r>
      <w:r w:rsidRPr="00D44952">
        <w:rPr>
          <w:sz w:val="28"/>
          <w:szCs w:val="28"/>
        </w:rPr>
        <w:t>дачу:</w:t>
      </w:r>
    </w:p>
    <w:p w:rsidR="00020551" w:rsidRPr="00D44952" w:rsidRDefault="00020551" w:rsidP="00020551">
      <w:pPr>
        <w:ind w:firstLine="720"/>
        <w:jc w:val="both"/>
        <w:rPr>
          <w:sz w:val="28"/>
          <w:szCs w:val="28"/>
        </w:rPr>
      </w:pPr>
      <w:r w:rsidRPr="00D44952">
        <w:rPr>
          <w:sz w:val="28"/>
          <w:szCs w:val="28"/>
        </w:rPr>
        <w:t>обеспечение доступности транспортных услуг</w:t>
      </w:r>
      <w:r w:rsidR="008109CE">
        <w:rPr>
          <w:sz w:val="28"/>
          <w:szCs w:val="28"/>
        </w:rPr>
        <w:t xml:space="preserve"> </w:t>
      </w:r>
      <w:r w:rsidRPr="00D44952">
        <w:rPr>
          <w:sz w:val="28"/>
          <w:szCs w:val="28"/>
        </w:rPr>
        <w:t>для</w:t>
      </w:r>
      <w:r w:rsidR="008109CE">
        <w:rPr>
          <w:sz w:val="28"/>
          <w:szCs w:val="28"/>
        </w:rPr>
        <w:t xml:space="preserve"> </w:t>
      </w:r>
      <w:r w:rsidRPr="00D44952">
        <w:rPr>
          <w:sz w:val="28"/>
          <w:szCs w:val="28"/>
        </w:rPr>
        <w:t xml:space="preserve">населения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,  </w:t>
      </w:r>
    </w:p>
    <w:p w:rsidR="00020551" w:rsidRPr="00D44952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приведены в прил</w:t>
      </w:r>
      <w:r w:rsidRPr="00D44952">
        <w:rPr>
          <w:rFonts w:ascii="Times New Roman" w:hAnsi="Times New Roman" w:cs="Times New Roman"/>
          <w:sz w:val="28"/>
          <w:szCs w:val="28"/>
        </w:rPr>
        <w:t>о</w:t>
      </w:r>
      <w:r w:rsidRPr="00D44952">
        <w:rPr>
          <w:rFonts w:ascii="Times New Roman" w:hAnsi="Times New Roman" w:cs="Times New Roman"/>
          <w:sz w:val="28"/>
          <w:szCs w:val="28"/>
        </w:rPr>
        <w:t>жении № 1 к подпрограмме 2.</w:t>
      </w:r>
    </w:p>
    <w:p w:rsidR="00020551" w:rsidRPr="00D44952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2 позволит к </w:t>
      </w:r>
      <w:r w:rsidR="006A5C52">
        <w:rPr>
          <w:rFonts w:ascii="Times New Roman" w:hAnsi="Times New Roman" w:cs="Times New Roman"/>
          <w:sz w:val="28"/>
          <w:szCs w:val="28"/>
        </w:rPr>
        <w:t>202</w:t>
      </w:r>
      <w:r w:rsidR="000A64BE">
        <w:rPr>
          <w:rFonts w:ascii="Times New Roman" w:hAnsi="Times New Roman" w:cs="Times New Roman"/>
          <w:sz w:val="28"/>
          <w:szCs w:val="28"/>
        </w:rPr>
        <w:t>7</w:t>
      </w:r>
      <w:r w:rsidRPr="00D4495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020551" w:rsidRPr="00D44952" w:rsidRDefault="00020551" w:rsidP="00020551">
      <w:pPr>
        <w:ind w:firstLine="708"/>
        <w:rPr>
          <w:sz w:val="28"/>
          <w:szCs w:val="28"/>
        </w:rPr>
      </w:pPr>
      <w:r w:rsidRPr="00D44952">
        <w:rPr>
          <w:rStyle w:val="30"/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D44952">
        <w:rPr>
          <w:sz w:val="28"/>
          <w:szCs w:val="28"/>
        </w:rPr>
        <w:t>сохранить количе</w:t>
      </w:r>
      <w:r w:rsidR="00165421" w:rsidRPr="00D44952">
        <w:rPr>
          <w:sz w:val="28"/>
          <w:szCs w:val="28"/>
        </w:rPr>
        <w:t xml:space="preserve">ство внутрирайонных автобусных маршрутов к </w:t>
      </w:r>
      <w:r w:rsidR="006A5C52">
        <w:rPr>
          <w:sz w:val="28"/>
          <w:szCs w:val="28"/>
        </w:rPr>
        <w:t>202</w:t>
      </w:r>
      <w:r w:rsidR="0041034D">
        <w:rPr>
          <w:sz w:val="28"/>
          <w:szCs w:val="28"/>
        </w:rPr>
        <w:t>7</w:t>
      </w:r>
      <w:r w:rsidR="00165421" w:rsidRPr="00D44952">
        <w:rPr>
          <w:sz w:val="28"/>
          <w:szCs w:val="28"/>
        </w:rPr>
        <w:t xml:space="preserve"> году на уровне</w:t>
      </w:r>
      <w:r w:rsidR="008109CE">
        <w:rPr>
          <w:sz w:val="28"/>
          <w:szCs w:val="28"/>
        </w:rPr>
        <w:t xml:space="preserve"> 202</w:t>
      </w:r>
      <w:r w:rsidR="000A64BE">
        <w:rPr>
          <w:sz w:val="28"/>
          <w:szCs w:val="28"/>
        </w:rPr>
        <w:t>3</w:t>
      </w:r>
      <w:r w:rsidRPr="00D44952">
        <w:rPr>
          <w:sz w:val="28"/>
          <w:szCs w:val="28"/>
        </w:rPr>
        <w:t xml:space="preserve"> года в </w:t>
      </w:r>
      <w:r w:rsidR="0041034D">
        <w:rPr>
          <w:sz w:val="28"/>
          <w:szCs w:val="28"/>
        </w:rPr>
        <w:t>5</w:t>
      </w:r>
      <w:r w:rsidRPr="00D44952">
        <w:rPr>
          <w:sz w:val="28"/>
          <w:szCs w:val="28"/>
        </w:rPr>
        <w:t xml:space="preserve"> ед.;</w:t>
      </w:r>
    </w:p>
    <w:p w:rsidR="00020551" w:rsidRPr="00D44952" w:rsidRDefault="00C14C59" w:rsidP="000205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C59">
        <w:rPr>
          <w:sz w:val="28"/>
          <w:szCs w:val="28"/>
        </w:rPr>
        <w:t xml:space="preserve">-увеличение </w:t>
      </w:r>
      <w:r w:rsidR="002563DB">
        <w:rPr>
          <w:sz w:val="28"/>
          <w:szCs w:val="28"/>
        </w:rPr>
        <w:t>количества перевезенных пассажи</w:t>
      </w:r>
      <w:r w:rsidRPr="00C14C59">
        <w:rPr>
          <w:sz w:val="28"/>
          <w:szCs w:val="28"/>
        </w:rPr>
        <w:t>ров по внутрирайо</w:t>
      </w:r>
      <w:r w:rsidRPr="00C14C59">
        <w:rPr>
          <w:sz w:val="28"/>
          <w:szCs w:val="28"/>
        </w:rPr>
        <w:t>н</w:t>
      </w:r>
      <w:r w:rsidRPr="00C14C59">
        <w:rPr>
          <w:sz w:val="28"/>
          <w:szCs w:val="28"/>
        </w:rPr>
        <w:t>ным автобусным маршрутам к 202</w:t>
      </w:r>
      <w:r w:rsidR="000A64BE">
        <w:rPr>
          <w:sz w:val="28"/>
          <w:szCs w:val="28"/>
        </w:rPr>
        <w:t>7</w:t>
      </w:r>
      <w:r w:rsidRPr="00C14C59">
        <w:rPr>
          <w:sz w:val="28"/>
          <w:szCs w:val="28"/>
        </w:rPr>
        <w:t xml:space="preserve"> году -  до 5,</w:t>
      </w:r>
      <w:r w:rsidR="000A64BE">
        <w:rPr>
          <w:sz w:val="28"/>
          <w:szCs w:val="28"/>
        </w:rPr>
        <w:t>8</w:t>
      </w:r>
      <w:r w:rsidRPr="00C14C59">
        <w:rPr>
          <w:sz w:val="28"/>
          <w:szCs w:val="28"/>
        </w:rPr>
        <w:t xml:space="preserve"> тыс. человек.</w:t>
      </w:r>
    </w:p>
    <w:p w:rsidR="00020551" w:rsidRPr="00D44952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2: </w:t>
      </w:r>
      <w:r w:rsidR="006A5C52">
        <w:rPr>
          <w:rFonts w:ascii="Times New Roman" w:hAnsi="Times New Roman" w:cs="Times New Roman"/>
          <w:sz w:val="28"/>
          <w:szCs w:val="28"/>
        </w:rPr>
        <w:t>202</w:t>
      </w:r>
      <w:r w:rsidR="000A64BE">
        <w:rPr>
          <w:rFonts w:ascii="Times New Roman" w:hAnsi="Times New Roman" w:cs="Times New Roman"/>
          <w:sz w:val="28"/>
          <w:szCs w:val="28"/>
        </w:rPr>
        <w:t>3</w:t>
      </w:r>
      <w:r w:rsidRPr="00D44952">
        <w:rPr>
          <w:rFonts w:ascii="Times New Roman" w:hAnsi="Times New Roman" w:cs="Times New Roman"/>
          <w:sz w:val="28"/>
          <w:szCs w:val="28"/>
        </w:rPr>
        <w:t xml:space="preserve"> – </w:t>
      </w:r>
      <w:r w:rsidR="000A64BE">
        <w:rPr>
          <w:rFonts w:ascii="Times New Roman" w:hAnsi="Times New Roman" w:cs="Times New Roman"/>
          <w:sz w:val="28"/>
          <w:szCs w:val="28"/>
        </w:rPr>
        <w:t>2027</w:t>
      </w:r>
      <w:r w:rsidRPr="00D4495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. Характеристика основных мероприятий подпрограммы 2</w:t>
      </w: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551" w:rsidRPr="00D44952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подпрограммы 2 необходимо </w:t>
      </w:r>
      <w:r w:rsidRPr="00D44952">
        <w:rPr>
          <w:rFonts w:ascii="Times New Roman" w:hAnsi="Times New Roman" w:cs="Times New Roman"/>
          <w:sz w:val="28"/>
          <w:szCs w:val="28"/>
        </w:rPr>
        <w:lastRenderedPageBreak/>
        <w:t>реализовать ряд основных мероприятий.</w:t>
      </w:r>
    </w:p>
    <w:p w:rsidR="00752E36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295230">
        <w:rPr>
          <w:rFonts w:ascii="Times New Roman" w:hAnsi="Times New Roman" w:cs="Times New Roman"/>
          <w:sz w:val="28"/>
          <w:szCs w:val="28"/>
        </w:rPr>
        <w:t xml:space="preserve">Основное мероприятие 2.1. </w:t>
      </w:r>
      <w:r w:rsidR="00F22966" w:rsidRPr="00295230">
        <w:rPr>
          <w:rFonts w:ascii="Times New Roman" w:hAnsi="Times New Roman" w:cs="Times New Roman"/>
          <w:sz w:val="28"/>
          <w:szCs w:val="28"/>
        </w:rPr>
        <w:t>«</w:t>
      </w:r>
      <w:r w:rsidRPr="00295230">
        <w:rPr>
          <w:rFonts w:ascii="Times New Roman" w:hAnsi="Times New Roman" w:cs="Times New Roman"/>
          <w:sz w:val="28"/>
          <w:szCs w:val="28"/>
        </w:rPr>
        <w:t>Компенсация потерь в доходах транспортных организаций и индивидуальных предпринимателей, осуществл</w:t>
      </w:r>
      <w:r w:rsidRPr="00295230">
        <w:rPr>
          <w:rFonts w:ascii="Times New Roman" w:hAnsi="Times New Roman" w:cs="Times New Roman"/>
          <w:sz w:val="28"/>
          <w:szCs w:val="28"/>
        </w:rPr>
        <w:t>я</w:t>
      </w:r>
      <w:r w:rsidRPr="00295230">
        <w:rPr>
          <w:rFonts w:ascii="Times New Roman" w:hAnsi="Times New Roman" w:cs="Times New Roman"/>
          <w:sz w:val="28"/>
          <w:szCs w:val="28"/>
        </w:rPr>
        <w:t>ющих перевозки населения автобусами по социально-значимым внутр</w:t>
      </w:r>
      <w:r w:rsidRPr="00295230">
        <w:rPr>
          <w:rFonts w:ascii="Times New Roman" w:hAnsi="Times New Roman" w:cs="Times New Roman"/>
          <w:sz w:val="28"/>
          <w:szCs w:val="28"/>
        </w:rPr>
        <w:t>и</w:t>
      </w:r>
      <w:r w:rsidRPr="00295230">
        <w:rPr>
          <w:rFonts w:ascii="Times New Roman" w:hAnsi="Times New Roman" w:cs="Times New Roman"/>
          <w:sz w:val="28"/>
          <w:szCs w:val="28"/>
        </w:rPr>
        <w:t>районным маршрутам</w:t>
      </w:r>
      <w:r w:rsidR="00A206B6">
        <w:rPr>
          <w:rFonts w:ascii="Times New Roman" w:hAnsi="Times New Roman" w:cs="Times New Roman"/>
          <w:sz w:val="28"/>
          <w:szCs w:val="28"/>
        </w:rPr>
        <w:t>»</w:t>
      </w:r>
      <w:r w:rsidR="00752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551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D44952">
        <w:rPr>
          <w:rFonts w:ascii="Times New Roman" w:hAnsi="Times New Roman" w:cs="Times New Roman"/>
          <w:sz w:val="28"/>
          <w:szCs w:val="28"/>
        </w:rPr>
        <w:t xml:space="preserve">Цель мероприятия: обеспечение доступности транспортных услуг. </w:t>
      </w:r>
    </w:p>
    <w:p w:rsidR="00246933" w:rsidRPr="001B3793" w:rsidRDefault="00752E36" w:rsidP="001B379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20551" w:rsidRPr="00D44952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44952">
        <w:rPr>
          <w:rFonts w:ascii="Times New Roman" w:hAnsi="Times New Roman" w:cs="Times New Roman"/>
          <w:b/>
          <w:bCs/>
          <w:sz w:val="28"/>
          <w:szCs w:val="28"/>
        </w:rPr>
        <w:t>. Объем финансовых средств, необходимых для реализации</w:t>
      </w:r>
    </w:p>
    <w:p w:rsidR="00020551" w:rsidRDefault="00020551" w:rsidP="00020551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2">
        <w:rPr>
          <w:rFonts w:ascii="Times New Roman" w:hAnsi="Times New Roman" w:cs="Times New Roman"/>
          <w:b/>
          <w:bCs/>
          <w:sz w:val="28"/>
          <w:szCs w:val="28"/>
        </w:rPr>
        <w:t>подпрограммы 2</w:t>
      </w:r>
    </w:p>
    <w:p w:rsidR="00246933" w:rsidRPr="00246933" w:rsidRDefault="00246933" w:rsidP="00246933"/>
    <w:p w:rsidR="003F0A80" w:rsidRPr="003F0A80" w:rsidRDefault="009924DD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9924DD">
        <w:rPr>
          <w:rFonts w:eastAsia="Calibri"/>
          <w:bCs/>
          <w:sz w:val="28"/>
          <w:szCs w:val="28"/>
        </w:rPr>
        <w:t>Объем бюджетных ассигнований на реализацию подпрограммы 2 с</w:t>
      </w:r>
      <w:r w:rsidRPr="009924DD">
        <w:rPr>
          <w:rFonts w:eastAsia="Calibri"/>
          <w:bCs/>
          <w:sz w:val="28"/>
          <w:szCs w:val="28"/>
        </w:rPr>
        <w:t>о</w:t>
      </w:r>
      <w:r w:rsidRPr="009924DD">
        <w:rPr>
          <w:rFonts w:eastAsia="Calibri"/>
          <w:bCs/>
          <w:sz w:val="28"/>
          <w:szCs w:val="28"/>
        </w:rPr>
        <w:t xml:space="preserve">ставляет </w:t>
      </w:r>
      <w:r w:rsidR="003F0A80" w:rsidRPr="003F0A80">
        <w:rPr>
          <w:rFonts w:eastAsia="Calibri"/>
          <w:bCs/>
          <w:sz w:val="28"/>
          <w:szCs w:val="28"/>
        </w:rPr>
        <w:t>9 240,2  тыс. руб., из них: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за счет областного бюджета составляет 8 739,2 тыс. рублей, в том числе по годам: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2023 год – 5 302,3 тыс. рублей;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2024 год – 1 006,9 тыс. рублей;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2025 год – 1 215,0 тыс. рублей;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2026 год – 1 215,0 тыс. рублей;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2027 год – 0,0 тыс. рублей,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за счет бюджета округа составляет 501,0 тыс. рублей, в том числе по годам: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2023 год – 241,7 тыс. рублей;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2024 год – 222,7 тыс. рублей;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2025 год – 12,3 тыс. рублей;</w:t>
      </w:r>
    </w:p>
    <w:p w:rsidR="003F0A80" w:rsidRPr="003F0A80" w:rsidRDefault="003F0A80" w:rsidP="003F0A80">
      <w:pPr>
        <w:ind w:firstLine="709"/>
        <w:jc w:val="both"/>
        <w:rPr>
          <w:rFonts w:eastAsia="Calibri"/>
          <w:bCs/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2026 год – 12,3 тыс. рублей;</w:t>
      </w:r>
    </w:p>
    <w:p w:rsidR="0077413F" w:rsidRDefault="003F0A80" w:rsidP="003F0A80">
      <w:pPr>
        <w:ind w:firstLine="709"/>
        <w:jc w:val="both"/>
        <w:rPr>
          <w:sz w:val="28"/>
          <w:szCs w:val="28"/>
        </w:rPr>
      </w:pPr>
      <w:r w:rsidRPr="003F0A80">
        <w:rPr>
          <w:rFonts w:eastAsia="Calibri"/>
          <w:bCs/>
          <w:sz w:val="28"/>
          <w:szCs w:val="28"/>
        </w:rPr>
        <w:t>2027 год – 12,0 тыс. рублей</w:t>
      </w:r>
    </w:p>
    <w:p w:rsidR="00020551" w:rsidRPr="00D44952" w:rsidRDefault="00020551" w:rsidP="00140C4D">
      <w:pPr>
        <w:ind w:firstLine="709"/>
        <w:jc w:val="both"/>
        <w:rPr>
          <w:sz w:val="28"/>
          <w:szCs w:val="28"/>
        </w:rPr>
      </w:pPr>
      <w:r w:rsidRPr="001B3793">
        <w:rPr>
          <w:sz w:val="28"/>
          <w:szCs w:val="28"/>
        </w:rPr>
        <w:t>Объем финансовых средств</w:t>
      </w:r>
      <w:r w:rsidRPr="00D44952">
        <w:rPr>
          <w:sz w:val="28"/>
          <w:szCs w:val="28"/>
        </w:rPr>
        <w:t>, необходимый для реализации подпр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 xml:space="preserve">граммы 2 за счет средств бюджета </w:t>
      </w:r>
      <w:r w:rsidR="00C9304A">
        <w:rPr>
          <w:sz w:val="28"/>
          <w:szCs w:val="28"/>
        </w:rPr>
        <w:t>округа</w:t>
      </w:r>
      <w:r w:rsidRPr="00D44952">
        <w:rPr>
          <w:sz w:val="28"/>
          <w:szCs w:val="28"/>
        </w:rPr>
        <w:t xml:space="preserve"> и перечень мероприятий подпр</w:t>
      </w:r>
      <w:r w:rsidRPr="00D44952">
        <w:rPr>
          <w:sz w:val="28"/>
          <w:szCs w:val="28"/>
        </w:rPr>
        <w:t>о</w:t>
      </w:r>
      <w:r w:rsidRPr="00D44952">
        <w:rPr>
          <w:sz w:val="28"/>
          <w:szCs w:val="28"/>
        </w:rPr>
        <w:t>граммы 2 приведены в приложении № 3 к подпрограмме 2.</w:t>
      </w:r>
    </w:p>
    <w:p w:rsidR="00020551" w:rsidRPr="00D44952" w:rsidRDefault="00020551" w:rsidP="00020551">
      <w:pPr>
        <w:pStyle w:val="aa"/>
        <w:ind w:firstLine="720"/>
        <w:rPr>
          <w:rFonts w:ascii="Times New Roman" w:hAnsi="Times New Roman" w:cs="Times New Roman"/>
          <w:sz w:val="28"/>
          <w:szCs w:val="28"/>
        </w:rPr>
        <w:sectPr w:rsidR="00020551" w:rsidRPr="00D44952" w:rsidSect="00B57D81">
          <w:headerReference w:type="default" r:id="rId20"/>
          <w:footerReference w:type="default" r:id="rId21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20551" w:rsidRPr="00D62E10" w:rsidRDefault="00020551" w:rsidP="00020551">
      <w:pPr>
        <w:ind w:left="12120"/>
      </w:pPr>
      <w:r w:rsidRPr="00D62E10">
        <w:lastRenderedPageBreak/>
        <w:t xml:space="preserve">Приложение № 1 </w:t>
      </w:r>
      <w:r w:rsidRPr="00D62E10">
        <w:br/>
        <w:t>к подпрограмме 2</w:t>
      </w:r>
    </w:p>
    <w:p w:rsidR="00020551" w:rsidRPr="00D44952" w:rsidRDefault="00020551" w:rsidP="00020551">
      <w:pPr>
        <w:jc w:val="both"/>
        <w:rPr>
          <w:sz w:val="28"/>
          <w:szCs w:val="28"/>
        </w:rPr>
      </w:pPr>
    </w:p>
    <w:p w:rsidR="00020551" w:rsidRPr="00D44952" w:rsidRDefault="00020551" w:rsidP="00020551">
      <w:pPr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>Сведения о целевых показателях (индикаторах) подпрограммы 2</w:t>
      </w:r>
    </w:p>
    <w:p w:rsidR="00020551" w:rsidRPr="00D44952" w:rsidRDefault="00020551" w:rsidP="0002055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5102"/>
        <w:gridCol w:w="1335"/>
        <w:gridCol w:w="1023"/>
        <w:gridCol w:w="1023"/>
        <w:gridCol w:w="1023"/>
        <w:gridCol w:w="1023"/>
        <w:gridCol w:w="1026"/>
      </w:tblGrid>
      <w:tr w:rsidR="008422F4" w:rsidRPr="008109CE" w:rsidTr="00B62AF5">
        <w:tc>
          <w:tcPr>
            <w:tcW w:w="1092" w:type="pct"/>
            <w:vMerge w:val="restart"/>
          </w:tcPr>
          <w:p w:rsidR="00F9581C" w:rsidRPr="008109CE" w:rsidRDefault="00F9581C" w:rsidP="00076341">
            <w:pPr>
              <w:jc w:val="center"/>
              <w:rPr>
                <w:bCs/>
              </w:rPr>
            </w:pPr>
            <w:r w:rsidRPr="008109CE">
              <w:t>Задача, направленная на достижение цели</w:t>
            </w:r>
          </w:p>
        </w:tc>
        <w:tc>
          <w:tcPr>
            <w:tcW w:w="1725" w:type="pct"/>
            <w:vMerge w:val="restart"/>
          </w:tcPr>
          <w:p w:rsidR="00F9581C" w:rsidRPr="008109CE" w:rsidRDefault="00F9581C" w:rsidP="00076341">
            <w:pPr>
              <w:jc w:val="center"/>
              <w:rPr>
                <w:bCs/>
              </w:rPr>
            </w:pPr>
            <w:r w:rsidRPr="008109CE">
              <w:t>Наименование показателя (индикатора)</w:t>
            </w:r>
          </w:p>
        </w:tc>
        <w:tc>
          <w:tcPr>
            <w:tcW w:w="451" w:type="pct"/>
            <w:vMerge w:val="restart"/>
            <w:vAlign w:val="center"/>
          </w:tcPr>
          <w:p w:rsidR="00F9581C" w:rsidRPr="008109CE" w:rsidRDefault="00F9581C" w:rsidP="00076341">
            <w:pPr>
              <w:jc w:val="center"/>
              <w:rPr>
                <w:bCs/>
              </w:rPr>
            </w:pPr>
            <w:r w:rsidRPr="008109CE">
              <w:t>Ед. изм.</w:t>
            </w:r>
          </w:p>
        </w:tc>
        <w:tc>
          <w:tcPr>
            <w:tcW w:w="1731" w:type="pct"/>
            <w:gridSpan w:val="5"/>
          </w:tcPr>
          <w:p w:rsidR="00F9581C" w:rsidRPr="008109CE" w:rsidRDefault="00F9581C" w:rsidP="00076341">
            <w:pPr>
              <w:jc w:val="center"/>
              <w:rPr>
                <w:bCs/>
              </w:rPr>
            </w:pPr>
            <w:r w:rsidRPr="008109CE">
              <w:rPr>
                <w:bCs/>
              </w:rPr>
              <w:t>Значение показателей (индикаторов)</w:t>
            </w:r>
          </w:p>
        </w:tc>
      </w:tr>
      <w:tr w:rsidR="008422F4" w:rsidRPr="008109CE" w:rsidTr="00B62AF5">
        <w:trPr>
          <w:trHeight w:val="657"/>
        </w:trPr>
        <w:tc>
          <w:tcPr>
            <w:tcW w:w="1092" w:type="pct"/>
            <w:vMerge/>
          </w:tcPr>
          <w:p w:rsidR="00F9581C" w:rsidRPr="008109CE" w:rsidRDefault="00F9581C" w:rsidP="00076341">
            <w:pPr>
              <w:jc w:val="both"/>
              <w:rPr>
                <w:bCs/>
              </w:rPr>
            </w:pPr>
          </w:p>
        </w:tc>
        <w:tc>
          <w:tcPr>
            <w:tcW w:w="1725" w:type="pct"/>
            <w:vMerge/>
          </w:tcPr>
          <w:p w:rsidR="00F9581C" w:rsidRPr="008109CE" w:rsidRDefault="00F9581C" w:rsidP="00076341">
            <w:pPr>
              <w:jc w:val="both"/>
              <w:rPr>
                <w:bCs/>
              </w:rPr>
            </w:pPr>
          </w:p>
        </w:tc>
        <w:tc>
          <w:tcPr>
            <w:tcW w:w="451" w:type="pct"/>
            <w:vMerge/>
          </w:tcPr>
          <w:p w:rsidR="00F9581C" w:rsidRPr="008109CE" w:rsidRDefault="00F9581C" w:rsidP="00076341">
            <w:pPr>
              <w:jc w:val="both"/>
              <w:rPr>
                <w:bCs/>
              </w:rPr>
            </w:pPr>
          </w:p>
        </w:tc>
        <w:tc>
          <w:tcPr>
            <w:tcW w:w="346" w:type="pct"/>
            <w:vAlign w:val="center"/>
          </w:tcPr>
          <w:p w:rsidR="00F9581C" w:rsidRPr="008109CE" w:rsidRDefault="00F9581C" w:rsidP="00FB78DC">
            <w:pPr>
              <w:jc w:val="center"/>
            </w:pPr>
            <w:r>
              <w:t>202</w:t>
            </w:r>
            <w:r w:rsidR="00FB78DC">
              <w:t>3</w:t>
            </w:r>
          </w:p>
        </w:tc>
        <w:tc>
          <w:tcPr>
            <w:tcW w:w="346" w:type="pct"/>
            <w:vAlign w:val="center"/>
          </w:tcPr>
          <w:p w:rsidR="00F9581C" w:rsidRPr="008109CE" w:rsidRDefault="00F9581C" w:rsidP="00FB78DC">
            <w:pPr>
              <w:jc w:val="center"/>
            </w:pPr>
            <w:r w:rsidRPr="008109CE">
              <w:t>202</w:t>
            </w:r>
            <w:r w:rsidR="00FB78DC">
              <w:t>4</w:t>
            </w:r>
          </w:p>
        </w:tc>
        <w:tc>
          <w:tcPr>
            <w:tcW w:w="346" w:type="pct"/>
            <w:vAlign w:val="center"/>
          </w:tcPr>
          <w:p w:rsidR="00F9581C" w:rsidRPr="008109CE" w:rsidRDefault="00F9581C" w:rsidP="00FB78DC">
            <w:pPr>
              <w:jc w:val="center"/>
            </w:pPr>
            <w:r w:rsidRPr="008109CE">
              <w:t>202</w:t>
            </w:r>
            <w:r w:rsidR="00FB78DC">
              <w:t>5</w:t>
            </w:r>
          </w:p>
        </w:tc>
        <w:tc>
          <w:tcPr>
            <w:tcW w:w="346" w:type="pct"/>
            <w:vAlign w:val="center"/>
          </w:tcPr>
          <w:p w:rsidR="00F9581C" w:rsidRPr="008109CE" w:rsidRDefault="00F9581C" w:rsidP="00FB78DC">
            <w:pPr>
              <w:jc w:val="center"/>
            </w:pPr>
            <w:r w:rsidRPr="008109CE">
              <w:t>202</w:t>
            </w:r>
            <w:r w:rsidR="00FB78DC">
              <w:t>6</w:t>
            </w:r>
          </w:p>
        </w:tc>
        <w:tc>
          <w:tcPr>
            <w:tcW w:w="346" w:type="pct"/>
            <w:vAlign w:val="center"/>
          </w:tcPr>
          <w:p w:rsidR="00F9581C" w:rsidRPr="008109CE" w:rsidRDefault="00F9581C" w:rsidP="00FB78DC">
            <w:pPr>
              <w:jc w:val="center"/>
            </w:pPr>
            <w:r w:rsidRPr="008109CE">
              <w:t>202</w:t>
            </w:r>
            <w:r w:rsidR="00FB78DC">
              <w:t>7</w:t>
            </w:r>
          </w:p>
        </w:tc>
      </w:tr>
      <w:tr w:rsidR="00B62AF5" w:rsidRPr="008109CE" w:rsidTr="00B62AF5">
        <w:trPr>
          <w:trHeight w:val="222"/>
        </w:trPr>
        <w:tc>
          <w:tcPr>
            <w:tcW w:w="1092" w:type="pct"/>
            <w:vAlign w:val="center"/>
          </w:tcPr>
          <w:p w:rsidR="00B62AF5" w:rsidRPr="008109CE" w:rsidRDefault="00B62AF5" w:rsidP="00B62A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pct"/>
            <w:vAlign w:val="center"/>
          </w:tcPr>
          <w:p w:rsidR="00B62AF5" w:rsidRPr="008109CE" w:rsidRDefault="00B62AF5" w:rsidP="00B62A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1" w:type="pct"/>
            <w:vAlign w:val="center"/>
          </w:tcPr>
          <w:p w:rsidR="00B62AF5" w:rsidRPr="008109CE" w:rsidRDefault="00B62AF5" w:rsidP="00B62A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B62AF5">
            <w:pPr>
              <w:jc w:val="center"/>
            </w:pPr>
            <w:r>
              <w:t>4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B62AF5">
            <w:pPr>
              <w:jc w:val="center"/>
            </w:pPr>
            <w:r>
              <w:t>5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B62AF5">
            <w:pPr>
              <w:jc w:val="center"/>
            </w:pPr>
            <w:r>
              <w:t>6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B62AF5">
            <w:pPr>
              <w:jc w:val="center"/>
            </w:pPr>
            <w:r>
              <w:t>7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B62AF5">
            <w:pPr>
              <w:jc w:val="center"/>
            </w:pPr>
            <w:r>
              <w:t>8</w:t>
            </w:r>
          </w:p>
        </w:tc>
      </w:tr>
      <w:tr w:rsidR="00B62AF5" w:rsidRPr="008109CE" w:rsidTr="00B62AF5">
        <w:tc>
          <w:tcPr>
            <w:tcW w:w="1092" w:type="pct"/>
            <w:vMerge w:val="restart"/>
            <w:vAlign w:val="center"/>
          </w:tcPr>
          <w:p w:rsidR="00B62AF5" w:rsidRPr="008422F4" w:rsidRDefault="00B62AF5" w:rsidP="00076341">
            <w:r w:rsidRPr="008422F4">
              <w:t xml:space="preserve">Обеспечение доступности транспортных услуг для населения </w:t>
            </w:r>
            <w:r w:rsidR="00C9304A">
              <w:t>округа</w:t>
            </w:r>
          </w:p>
          <w:p w:rsidR="00B62AF5" w:rsidRPr="008422F4" w:rsidRDefault="00B62AF5" w:rsidP="00076341">
            <w:pPr>
              <w:rPr>
                <w:bCs/>
              </w:rPr>
            </w:pPr>
          </w:p>
        </w:tc>
        <w:tc>
          <w:tcPr>
            <w:tcW w:w="1725" w:type="pct"/>
            <w:vAlign w:val="center"/>
          </w:tcPr>
          <w:p w:rsidR="00B62AF5" w:rsidRPr="008422F4" w:rsidRDefault="00B62AF5" w:rsidP="001A43BE">
            <w:r w:rsidRPr="008422F4">
              <w:t>Количество внутрирайонных авто</w:t>
            </w:r>
            <w:r>
              <w:t xml:space="preserve">бусных </w:t>
            </w:r>
            <w:r w:rsidRPr="008422F4">
              <w:t>маршрутов</w:t>
            </w:r>
          </w:p>
        </w:tc>
        <w:tc>
          <w:tcPr>
            <w:tcW w:w="451" w:type="pct"/>
            <w:vAlign w:val="center"/>
          </w:tcPr>
          <w:p w:rsidR="00B62AF5" w:rsidRPr="008109CE" w:rsidRDefault="00B62AF5" w:rsidP="008109CE">
            <w:pPr>
              <w:ind w:firstLine="18"/>
              <w:jc w:val="center"/>
            </w:pPr>
            <w:r>
              <w:t>е</w:t>
            </w:r>
            <w:r w:rsidRPr="008109CE">
              <w:t>д.</w:t>
            </w:r>
          </w:p>
        </w:tc>
        <w:tc>
          <w:tcPr>
            <w:tcW w:w="346" w:type="pct"/>
            <w:vAlign w:val="center"/>
          </w:tcPr>
          <w:p w:rsidR="00B62AF5" w:rsidRPr="008109CE" w:rsidRDefault="0041034D" w:rsidP="00F9581C">
            <w:pPr>
              <w:jc w:val="center"/>
            </w:pPr>
            <w:r>
              <w:t>5</w:t>
            </w:r>
          </w:p>
        </w:tc>
        <w:tc>
          <w:tcPr>
            <w:tcW w:w="346" w:type="pct"/>
            <w:vAlign w:val="center"/>
          </w:tcPr>
          <w:p w:rsidR="00B62AF5" w:rsidRPr="008109CE" w:rsidRDefault="0041034D" w:rsidP="00F9581C">
            <w:pPr>
              <w:jc w:val="center"/>
            </w:pPr>
            <w:r>
              <w:t>5</w:t>
            </w:r>
          </w:p>
        </w:tc>
        <w:tc>
          <w:tcPr>
            <w:tcW w:w="346" w:type="pct"/>
            <w:vAlign w:val="center"/>
          </w:tcPr>
          <w:p w:rsidR="00B62AF5" w:rsidRPr="008109CE" w:rsidRDefault="00FB78DC" w:rsidP="00F9581C">
            <w:pPr>
              <w:jc w:val="center"/>
            </w:pPr>
            <w:r>
              <w:t>4</w:t>
            </w:r>
          </w:p>
        </w:tc>
        <w:tc>
          <w:tcPr>
            <w:tcW w:w="346" w:type="pct"/>
            <w:vAlign w:val="center"/>
          </w:tcPr>
          <w:p w:rsidR="00B62AF5" w:rsidRPr="008109CE" w:rsidRDefault="00FB78DC" w:rsidP="00F9581C">
            <w:pPr>
              <w:jc w:val="center"/>
            </w:pPr>
            <w:r>
              <w:t>4</w:t>
            </w:r>
          </w:p>
        </w:tc>
        <w:tc>
          <w:tcPr>
            <w:tcW w:w="346" w:type="pct"/>
            <w:vAlign w:val="center"/>
          </w:tcPr>
          <w:p w:rsidR="00B62AF5" w:rsidRPr="008109CE" w:rsidRDefault="00FB78DC" w:rsidP="00F9581C">
            <w:pPr>
              <w:jc w:val="center"/>
            </w:pPr>
            <w:r>
              <w:t>4</w:t>
            </w:r>
          </w:p>
        </w:tc>
      </w:tr>
      <w:tr w:rsidR="00B62AF5" w:rsidRPr="008109CE" w:rsidTr="00B62AF5">
        <w:tc>
          <w:tcPr>
            <w:tcW w:w="1092" w:type="pct"/>
            <w:vMerge/>
          </w:tcPr>
          <w:p w:rsidR="00B62AF5" w:rsidRPr="008422F4" w:rsidRDefault="00B62AF5" w:rsidP="00076341">
            <w:pPr>
              <w:jc w:val="both"/>
              <w:rPr>
                <w:bCs/>
              </w:rPr>
            </w:pPr>
          </w:p>
        </w:tc>
        <w:tc>
          <w:tcPr>
            <w:tcW w:w="1725" w:type="pct"/>
            <w:vAlign w:val="center"/>
          </w:tcPr>
          <w:p w:rsidR="00B62AF5" w:rsidRPr="008422F4" w:rsidRDefault="00B62AF5" w:rsidP="001A43BE">
            <w:r w:rsidRPr="008422F4">
              <w:t>Количество перевезенных пассажиров  по внутрирайонным автобус</w:t>
            </w:r>
            <w:r>
              <w:t xml:space="preserve">ным </w:t>
            </w:r>
            <w:r w:rsidRPr="008422F4">
              <w:t>маршрутам</w:t>
            </w:r>
          </w:p>
        </w:tc>
        <w:tc>
          <w:tcPr>
            <w:tcW w:w="451" w:type="pct"/>
            <w:vAlign w:val="center"/>
          </w:tcPr>
          <w:p w:rsidR="00B62AF5" w:rsidRPr="008109CE" w:rsidRDefault="00B62AF5" w:rsidP="008109CE">
            <w:pPr>
              <w:ind w:firstLine="18"/>
              <w:jc w:val="center"/>
            </w:pPr>
            <w:r w:rsidRPr="008109CE">
              <w:t>тыс.</w:t>
            </w:r>
          </w:p>
          <w:p w:rsidR="00B62AF5" w:rsidRPr="008109CE" w:rsidRDefault="00B62AF5" w:rsidP="008109CE">
            <w:pPr>
              <w:ind w:firstLine="18"/>
              <w:jc w:val="center"/>
            </w:pPr>
            <w:r w:rsidRPr="008109CE">
              <w:t>чел.</w:t>
            </w:r>
          </w:p>
        </w:tc>
        <w:tc>
          <w:tcPr>
            <w:tcW w:w="346" w:type="pct"/>
            <w:vAlign w:val="center"/>
          </w:tcPr>
          <w:p w:rsidR="00B62AF5" w:rsidRDefault="0041034D" w:rsidP="00F9581C">
            <w:pPr>
              <w:ind w:left="-111" w:right="-107"/>
              <w:jc w:val="center"/>
            </w:pPr>
            <w:r>
              <w:t>4,6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F9581C">
            <w:pPr>
              <w:ind w:left="-109" w:right="-106"/>
              <w:jc w:val="center"/>
            </w:pPr>
            <w:r>
              <w:t>4,7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F9581C">
            <w:pPr>
              <w:jc w:val="center"/>
            </w:pPr>
            <w:r w:rsidRPr="008109CE">
              <w:t>5,7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F9581C">
            <w:pPr>
              <w:jc w:val="center"/>
            </w:pPr>
            <w:r w:rsidRPr="008109CE">
              <w:t>5,8</w:t>
            </w:r>
          </w:p>
        </w:tc>
        <w:tc>
          <w:tcPr>
            <w:tcW w:w="346" w:type="pct"/>
            <w:vAlign w:val="center"/>
          </w:tcPr>
          <w:p w:rsidR="00B62AF5" w:rsidRPr="008109CE" w:rsidRDefault="00B62AF5" w:rsidP="00FB78DC">
            <w:pPr>
              <w:jc w:val="center"/>
            </w:pPr>
            <w:r w:rsidRPr="008109CE">
              <w:t>5,</w:t>
            </w:r>
            <w:r w:rsidR="00FB78DC">
              <w:t>8</w:t>
            </w:r>
          </w:p>
        </w:tc>
      </w:tr>
      <w:tr w:rsidR="00B62AF5" w:rsidRPr="008109CE" w:rsidTr="00B62AF5">
        <w:tc>
          <w:tcPr>
            <w:tcW w:w="1092" w:type="pct"/>
            <w:vMerge/>
          </w:tcPr>
          <w:p w:rsidR="00B62AF5" w:rsidRPr="008422F4" w:rsidRDefault="00B62AF5" w:rsidP="00076341">
            <w:pPr>
              <w:jc w:val="both"/>
              <w:rPr>
                <w:bCs/>
              </w:rPr>
            </w:pPr>
          </w:p>
        </w:tc>
        <w:tc>
          <w:tcPr>
            <w:tcW w:w="1725" w:type="pct"/>
            <w:vAlign w:val="center"/>
          </w:tcPr>
          <w:p w:rsidR="00B62AF5" w:rsidRPr="008422F4" w:rsidRDefault="00B62AF5" w:rsidP="00076341">
            <w:r w:rsidRPr="008422F4">
              <w:t>количество рейсов, запланированных мун</w:t>
            </w:r>
            <w:r w:rsidRPr="008422F4">
              <w:t>и</w:t>
            </w:r>
            <w:r w:rsidRPr="008422F4">
              <w:t>ципальным образованием на текущий год</w:t>
            </w:r>
          </w:p>
        </w:tc>
        <w:tc>
          <w:tcPr>
            <w:tcW w:w="451" w:type="pct"/>
            <w:vAlign w:val="center"/>
          </w:tcPr>
          <w:p w:rsidR="00B62AF5" w:rsidRPr="008109CE" w:rsidRDefault="00B62AF5" w:rsidP="008109CE">
            <w:pPr>
              <w:ind w:firstLine="18"/>
              <w:jc w:val="center"/>
            </w:pPr>
            <w:r>
              <w:t>шт.</w:t>
            </w:r>
          </w:p>
        </w:tc>
        <w:tc>
          <w:tcPr>
            <w:tcW w:w="346" w:type="pct"/>
            <w:vAlign w:val="center"/>
          </w:tcPr>
          <w:p w:rsidR="00B62AF5" w:rsidRPr="0041034D" w:rsidRDefault="0041034D" w:rsidP="00F9581C">
            <w:pPr>
              <w:ind w:left="-111" w:right="-107"/>
              <w:jc w:val="center"/>
            </w:pPr>
            <w:r w:rsidRPr="0041034D">
              <w:t>734</w:t>
            </w:r>
          </w:p>
        </w:tc>
        <w:tc>
          <w:tcPr>
            <w:tcW w:w="346" w:type="pct"/>
            <w:vAlign w:val="center"/>
          </w:tcPr>
          <w:p w:rsidR="00B62AF5" w:rsidRPr="0041034D" w:rsidRDefault="0041034D" w:rsidP="00F9581C">
            <w:pPr>
              <w:ind w:left="-109" w:right="-106"/>
              <w:jc w:val="center"/>
            </w:pPr>
            <w:r w:rsidRPr="0041034D">
              <w:t>738</w:t>
            </w:r>
          </w:p>
        </w:tc>
        <w:tc>
          <w:tcPr>
            <w:tcW w:w="346" w:type="pct"/>
            <w:vAlign w:val="center"/>
          </w:tcPr>
          <w:p w:rsidR="00B62AF5" w:rsidRPr="008109CE" w:rsidRDefault="00B84346" w:rsidP="00F9581C">
            <w:pPr>
              <w:jc w:val="center"/>
            </w:pPr>
            <w:r>
              <w:t>-</w:t>
            </w:r>
          </w:p>
        </w:tc>
        <w:tc>
          <w:tcPr>
            <w:tcW w:w="346" w:type="pct"/>
            <w:vAlign w:val="center"/>
          </w:tcPr>
          <w:p w:rsidR="00B62AF5" w:rsidRPr="008109CE" w:rsidRDefault="00B84346" w:rsidP="00F9581C">
            <w:pPr>
              <w:jc w:val="center"/>
            </w:pPr>
            <w:r>
              <w:t>-</w:t>
            </w:r>
          </w:p>
        </w:tc>
        <w:tc>
          <w:tcPr>
            <w:tcW w:w="346" w:type="pct"/>
            <w:vAlign w:val="center"/>
          </w:tcPr>
          <w:p w:rsidR="00B62AF5" w:rsidRPr="008109CE" w:rsidRDefault="00B84346" w:rsidP="00F9581C">
            <w:pPr>
              <w:jc w:val="center"/>
            </w:pPr>
            <w:r>
              <w:t>-</w:t>
            </w:r>
          </w:p>
        </w:tc>
      </w:tr>
    </w:tbl>
    <w:p w:rsidR="00020551" w:rsidRPr="00D44952" w:rsidRDefault="00020551" w:rsidP="00020551">
      <w:pPr>
        <w:jc w:val="both"/>
        <w:rPr>
          <w:sz w:val="28"/>
          <w:szCs w:val="28"/>
        </w:rPr>
      </w:pPr>
    </w:p>
    <w:p w:rsidR="00020551" w:rsidRPr="00D44952" w:rsidRDefault="00020551" w:rsidP="00020551">
      <w:pPr>
        <w:ind w:left="7200"/>
        <w:jc w:val="right"/>
        <w:rPr>
          <w:sz w:val="28"/>
          <w:szCs w:val="28"/>
        </w:rPr>
        <w:sectPr w:rsidR="00020551" w:rsidRPr="00D44952" w:rsidSect="00B57D81">
          <w:pgSz w:w="16838" w:h="11906" w:orient="landscape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2"/>
        <w:tblW w:w="0" w:type="auto"/>
        <w:tblInd w:w="7196" w:type="dxa"/>
        <w:tblLook w:val="04A0" w:firstRow="1" w:lastRow="0" w:firstColumn="1" w:lastColumn="0" w:noHBand="0" w:noVBand="1"/>
      </w:tblPr>
      <w:tblGrid>
        <w:gridCol w:w="2090"/>
      </w:tblGrid>
      <w:tr w:rsidR="000E2516" w:rsidRPr="00D44952" w:rsidTr="000E2516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0E2516" w:rsidRDefault="000E2516" w:rsidP="000E2516">
            <w:pPr>
              <w:ind w:left="-309"/>
              <w:jc w:val="right"/>
            </w:pPr>
            <w:r w:rsidRPr="00246933">
              <w:lastRenderedPageBreak/>
              <w:t>Приложение № 2</w:t>
            </w:r>
          </w:p>
          <w:p w:rsidR="000E2516" w:rsidRPr="000E2516" w:rsidRDefault="000E2516" w:rsidP="000E2516">
            <w:pPr>
              <w:ind w:left="-309"/>
              <w:jc w:val="right"/>
            </w:pPr>
            <w:r>
              <w:t xml:space="preserve">   к</w:t>
            </w:r>
            <w:r w:rsidRPr="00246933">
              <w:t xml:space="preserve">  подпрограмме 2</w:t>
            </w:r>
          </w:p>
        </w:tc>
      </w:tr>
    </w:tbl>
    <w:p w:rsidR="00020551" w:rsidRPr="00D44952" w:rsidRDefault="00020551" w:rsidP="00020551">
      <w:pPr>
        <w:ind w:left="360"/>
        <w:jc w:val="center"/>
        <w:rPr>
          <w:sz w:val="28"/>
          <w:szCs w:val="28"/>
        </w:rPr>
      </w:pPr>
    </w:p>
    <w:p w:rsidR="002E4B40" w:rsidRPr="00D44952" w:rsidRDefault="00020551" w:rsidP="00020551">
      <w:pPr>
        <w:ind w:left="360"/>
        <w:jc w:val="center"/>
        <w:rPr>
          <w:b/>
          <w:bCs/>
          <w:sz w:val="28"/>
          <w:szCs w:val="28"/>
        </w:rPr>
      </w:pPr>
      <w:r w:rsidRPr="00D44952">
        <w:rPr>
          <w:b/>
          <w:bCs/>
          <w:sz w:val="28"/>
          <w:szCs w:val="28"/>
        </w:rPr>
        <w:t xml:space="preserve">Методика расчета значений целевых показателей (индикаторов) </w:t>
      </w:r>
    </w:p>
    <w:p w:rsidR="00020551" w:rsidRPr="00D44952" w:rsidRDefault="00020551" w:rsidP="00020551">
      <w:pPr>
        <w:ind w:left="360"/>
        <w:jc w:val="center"/>
        <w:rPr>
          <w:sz w:val="28"/>
          <w:szCs w:val="28"/>
        </w:rPr>
      </w:pPr>
      <w:r w:rsidRPr="00D44952">
        <w:rPr>
          <w:b/>
          <w:bCs/>
          <w:sz w:val="28"/>
          <w:szCs w:val="28"/>
        </w:rPr>
        <w:t>подпрограммы 2</w:t>
      </w:r>
    </w:p>
    <w:p w:rsidR="00020551" w:rsidRPr="00D44952" w:rsidRDefault="00020551" w:rsidP="00020551">
      <w:pPr>
        <w:ind w:left="360"/>
        <w:jc w:val="center"/>
        <w:rPr>
          <w:sz w:val="28"/>
          <w:szCs w:val="28"/>
        </w:rPr>
      </w:pPr>
    </w:p>
    <w:p w:rsidR="00020551" w:rsidRPr="00D44952" w:rsidRDefault="00020551" w:rsidP="00020551">
      <w:pPr>
        <w:pStyle w:val="21"/>
        <w:spacing w:line="240" w:lineRule="auto"/>
        <w:rPr>
          <w:sz w:val="28"/>
          <w:szCs w:val="28"/>
        </w:rPr>
      </w:pPr>
      <w:r w:rsidRPr="00D44952">
        <w:rPr>
          <w:sz w:val="28"/>
          <w:szCs w:val="28"/>
        </w:rPr>
        <w:t>1</w:t>
      </w:r>
      <w:r w:rsidRPr="00D44952">
        <w:rPr>
          <w:b/>
          <w:sz w:val="28"/>
          <w:szCs w:val="28"/>
        </w:rPr>
        <w:t>. «Количество внутрирайонных а</w:t>
      </w:r>
      <w:r w:rsidR="00165421" w:rsidRPr="00D44952">
        <w:rPr>
          <w:b/>
          <w:sz w:val="28"/>
          <w:szCs w:val="28"/>
        </w:rPr>
        <w:t xml:space="preserve">втобусных </w:t>
      </w:r>
      <w:r w:rsidRPr="00D44952">
        <w:rPr>
          <w:b/>
          <w:sz w:val="28"/>
          <w:szCs w:val="28"/>
        </w:rPr>
        <w:t>маршрутов»,</w:t>
      </w:r>
      <w:r w:rsidR="00246933">
        <w:rPr>
          <w:b/>
          <w:sz w:val="28"/>
          <w:szCs w:val="28"/>
        </w:rPr>
        <w:t xml:space="preserve"> </w:t>
      </w:r>
      <w:r w:rsidRPr="00D44952">
        <w:rPr>
          <w:sz w:val="28"/>
          <w:szCs w:val="28"/>
        </w:rPr>
        <w:t>(ед.).</w:t>
      </w:r>
    </w:p>
    <w:p w:rsidR="00020551" w:rsidRPr="00D44952" w:rsidRDefault="00020551" w:rsidP="00020551">
      <w:pPr>
        <w:pStyle w:val="21"/>
        <w:spacing w:line="240" w:lineRule="auto"/>
        <w:rPr>
          <w:sz w:val="28"/>
          <w:szCs w:val="28"/>
        </w:rPr>
      </w:pPr>
      <w:r w:rsidRPr="00D44952">
        <w:rPr>
          <w:sz w:val="28"/>
          <w:szCs w:val="28"/>
        </w:rPr>
        <w:t xml:space="preserve">Результаты мониторинга деятельности транспортных предприятий за отчетный год, </w:t>
      </w:r>
      <w:r w:rsidR="00A24284" w:rsidRPr="00D44952">
        <w:rPr>
          <w:sz w:val="28"/>
          <w:szCs w:val="28"/>
        </w:rPr>
        <w:t xml:space="preserve">проводимого отделом </w:t>
      </w:r>
      <w:r w:rsidR="00A24284">
        <w:rPr>
          <w:sz w:val="28"/>
          <w:szCs w:val="28"/>
        </w:rPr>
        <w:t>строительства и КХ</w:t>
      </w:r>
      <w:r w:rsidR="00A24284" w:rsidRPr="00D44952">
        <w:rPr>
          <w:sz w:val="28"/>
          <w:szCs w:val="28"/>
        </w:rPr>
        <w:t xml:space="preserve">  администра</w:t>
      </w:r>
      <w:r w:rsidR="00A24284">
        <w:rPr>
          <w:sz w:val="28"/>
          <w:szCs w:val="28"/>
        </w:rPr>
        <w:t xml:space="preserve">ции </w:t>
      </w:r>
      <w:r w:rsidR="00C9304A">
        <w:rPr>
          <w:sz w:val="28"/>
          <w:szCs w:val="28"/>
        </w:rPr>
        <w:t>округа</w:t>
      </w:r>
      <w:r w:rsidR="00A24284">
        <w:rPr>
          <w:sz w:val="28"/>
          <w:szCs w:val="28"/>
        </w:rPr>
        <w:t>.</w:t>
      </w:r>
    </w:p>
    <w:p w:rsidR="00020551" w:rsidRPr="00D44952" w:rsidRDefault="00020551" w:rsidP="00020551">
      <w:pPr>
        <w:pStyle w:val="21"/>
        <w:spacing w:line="240" w:lineRule="auto"/>
        <w:rPr>
          <w:sz w:val="28"/>
          <w:szCs w:val="28"/>
        </w:rPr>
      </w:pPr>
      <w:r w:rsidRPr="00D44952">
        <w:rPr>
          <w:sz w:val="28"/>
          <w:szCs w:val="28"/>
        </w:rPr>
        <w:t>2. «</w:t>
      </w:r>
      <w:r w:rsidRPr="00D44952">
        <w:rPr>
          <w:b/>
          <w:sz w:val="28"/>
          <w:szCs w:val="28"/>
        </w:rPr>
        <w:t>Коли</w:t>
      </w:r>
      <w:r w:rsidR="00165421" w:rsidRPr="00D44952">
        <w:rPr>
          <w:b/>
          <w:sz w:val="28"/>
          <w:szCs w:val="28"/>
        </w:rPr>
        <w:t xml:space="preserve">чество перевезенных пассажиров </w:t>
      </w:r>
      <w:r w:rsidRPr="00D44952">
        <w:rPr>
          <w:b/>
          <w:sz w:val="28"/>
          <w:szCs w:val="28"/>
        </w:rPr>
        <w:t xml:space="preserve">по внутрирайонным </w:t>
      </w:r>
      <w:r w:rsidR="00165421" w:rsidRPr="00D44952">
        <w:rPr>
          <w:b/>
          <w:sz w:val="28"/>
          <w:szCs w:val="28"/>
        </w:rPr>
        <w:t>а</w:t>
      </w:r>
      <w:r w:rsidR="00165421" w:rsidRPr="00D44952">
        <w:rPr>
          <w:b/>
          <w:sz w:val="28"/>
          <w:szCs w:val="28"/>
        </w:rPr>
        <w:t>в</w:t>
      </w:r>
      <w:r w:rsidR="00165421" w:rsidRPr="00D44952">
        <w:rPr>
          <w:b/>
          <w:sz w:val="28"/>
          <w:szCs w:val="28"/>
        </w:rPr>
        <w:t>т</w:t>
      </w:r>
      <w:r w:rsidR="00246933">
        <w:rPr>
          <w:b/>
          <w:sz w:val="28"/>
          <w:szCs w:val="28"/>
        </w:rPr>
        <w:t xml:space="preserve">обусным </w:t>
      </w:r>
      <w:r w:rsidR="00165421" w:rsidRPr="00D44952">
        <w:rPr>
          <w:b/>
          <w:sz w:val="28"/>
          <w:szCs w:val="28"/>
        </w:rPr>
        <w:t xml:space="preserve"> </w:t>
      </w:r>
      <w:r w:rsidRPr="00D44952">
        <w:rPr>
          <w:b/>
          <w:sz w:val="28"/>
          <w:szCs w:val="28"/>
        </w:rPr>
        <w:t>маршрутам</w:t>
      </w:r>
      <w:r w:rsidRPr="00D44952">
        <w:rPr>
          <w:sz w:val="28"/>
          <w:szCs w:val="28"/>
        </w:rPr>
        <w:t>» (тыс. чел.).</w:t>
      </w:r>
    </w:p>
    <w:p w:rsidR="004A107A" w:rsidRDefault="00020551" w:rsidP="00A24284">
      <w:pPr>
        <w:pStyle w:val="21"/>
        <w:spacing w:line="240" w:lineRule="auto"/>
        <w:rPr>
          <w:sz w:val="28"/>
          <w:szCs w:val="28"/>
        </w:rPr>
      </w:pPr>
      <w:r w:rsidRPr="00D44952">
        <w:rPr>
          <w:sz w:val="28"/>
          <w:szCs w:val="28"/>
        </w:rPr>
        <w:t xml:space="preserve">Результаты мониторинга деятельности транспортных предприятий за отчетный год, проводимого отделом </w:t>
      </w:r>
      <w:r w:rsidR="00A24284" w:rsidRPr="00D44952">
        <w:rPr>
          <w:sz w:val="28"/>
          <w:szCs w:val="28"/>
        </w:rPr>
        <w:t xml:space="preserve">проводимого отделом </w:t>
      </w:r>
      <w:r w:rsidR="00A24284">
        <w:rPr>
          <w:sz w:val="28"/>
          <w:szCs w:val="28"/>
        </w:rPr>
        <w:t>строительства и КХ</w:t>
      </w:r>
      <w:r w:rsidR="00A24284" w:rsidRPr="00D44952">
        <w:rPr>
          <w:sz w:val="28"/>
          <w:szCs w:val="28"/>
        </w:rPr>
        <w:t xml:space="preserve">  администра</w:t>
      </w:r>
      <w:r w:rsidR="00A24284">
        <w:rPr>
          <w:sz w:val="28"/>
          <w:szCs w:val="28"/>
        </w:rPr>
        <w:t xml:space="preserve">ции </w:t>
      </w:r>
      <w:r w:rsidR="00C9304A">
        <w:rPr>
          <w:sz w:val="28"/>
          <w:szCs w:val="28"/>
        </w:rPr>
        <w:t>округа</w:t>
      </w:r>
      <w:r w:rsidR="00A24284">
        <w:rPr>
          <w:sz w:val="28"/>
          <w:szCs w:val="28"/>
        </w:rPr>
        <w:t>.</w:t>
      </w:r>
    </w:p>
    <w:p w:rsidR="008422F4" w:rsidRPr="00D44952" w:rsidRDefault="008422F4" w:rsidP="00A24284">
      <w:pPr>
        <w:pStyle w:val="21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422F4">
        <w:rPr>
          <w:b/>
          <w:sz w:val="28"/>
          <w:szCs w:val="28"/>
        </w:rPr>
        <w:t>«Количество рейсов, запланированных муниципальным обр</w:t>
      </w:r>
      <w:r w:rsidRPr="008422F4">
        <w:rPr>
          <w:b/>
          <w:sz w:val="28"/>
          <w:szCs w:val="28"/>
        </w:rPr>
        <w:t>а</w:t>
      </w:r>
      <w:r w:rsidRPr="008422F4">
        <w:rPr>
          <w:b/>
          <w:sz w:val="28"/>
          <w:szCs w:val="28"/>
        </w:rPr>
        <w:t>зованием на текущий год»</w:t>
      </w:r>
      <w:r>
        <w:rPr>
          <w:b/>
          <w:sz w:val="28"/>
          <w:szCs w:val="28"/>
        </w:rPr>
        <w:t xml:space="preserve"> </w:t>
      </w:r>
      <w:r w:rsidRPr="008422F4">
        <w:rPr>
          <w:sz w:val="28"/>
          <w:szCs w:val="28"/>
        </w:rPr>
        <w:t>(</w:t>
      </w:r>
      <w:proofErr w:type="spellStart"/>
      <w:proofErr w:type="gramStart"/>
      <w:r w:rsidRPr="008422F4">
        <w:rPr>
          <w:sz w:val="28"/>
          <w:szCs w:val="28"/>
        </w:rPr>
        <w:t>шт</w:t>
      </w:r>
      <w:proofErr w:type="spellEnd"/>
      <w:proofErr w:type="gramEnd"/>
      <w:r w:rsidRPr="008422F4">
        <w:rPr>
          <w:sz w:val="28"/>
          <w:szCs w:val="28"/>
        </w:rPr>
        <w:t>).</w:t>
      </w:r>
      <w:r w:rsidR="001808A8">
        <w:rPr>
          <w:sz w:val="28"/>
          <w:szCs w:val="28"/>
        </w:rPr>
        <w:t>».</w:t>
      </w: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Default="00861790" w:rsidP="00E06C15">
      <w:pPr>
        <w:rPr>
          <w:bCs/>
        </w:rPr>
      </w:pPr>
    </w:p>
    <w:p w:rsidR="00861790" w:rsidRPr="00915CAC" w:rsidRDefault="00861790" w:rsidP="00E06C15">
      <w:pPr>
        <w:rPr>
          <w:bCs/>
        </w:rPr>
      </w:pPr>
      <w:bookmarkStart w:id="4" w:name="_GoBack"/>
      <w:bookmarkEnd w:id="4"/>
    </w:p>
    <w:sectPr w:rsidR="00861790" w:rsidRPr="00915CAC" w:rsidSect="00B57D8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EB" w:rsidRDefault="007B71EB" w:rsidP="00343763">
      <w:r>
        <w:separator/>
      </w:r>
    </w:p>
  </w:endnote>
  <w:endnote w:type="continuationSeparator" w:id="0">
    <w:p w:rsidR="007B71EB" w:rsidRDefault="007B71EB" w:rsidP="0034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 w:rsidP="003E2484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 w:rsidP="003E2484">
    <w:pPr>
      <w:framePr w:wrap="auto" w:vAnchor="text" w:hAnchor="margin" w:xAlign="center" w:y="1"/>
      <w:rPr>
        <w:rStyle w:val="af1"/>
      </w:rPr>
    </w:pPr>
  </w:p>
  <w:p w:rsidR="00AB0097" w:rsidRDefault="00AB0097" w:rsidP="003E2484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 w:rsidP="003E2484">
    <w:pPr>
      <w:framePr w:wrap="auto" w:vAnchor="text" w:hAnchor="margin" w:xAlign="center" w:y="1"/>
      <w:rPr>
        <w:rStyle w:val="af1"/>
      </w:rPr>
    </w:pPr>
  </w:p>
  <w:p w:rsidR="00AB0097" w:rsidRDefault="00AB0097" w:rsidP="003E2484">
    <w:pPr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 w:rsidP="003E2484">
    <w:pPr>
      <w:framePr w:wrap="auto" w:vAnchor="text" w:hAnchor="margin" w:xAlign="center" w:y="1"/>
      <w:rPr>
        <w:rStyle w:val="af1"/>
      </w:rPr>
    </w:pPr>
  </w:p>
  <w:p w:rsidR="00AB0097" w:rsidRDefault="00AB0097" w:rsidP="003E2484">
    <w:pPr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 w:rsidP="000F5541">
    <w:pPr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Pr="00B57D81" w:rsidRDefault="00AB0097" w:rsidP="00B57D81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D81">
      <w:rPr>
        <w:noProof/>
      </w:rPr>
      <w:t>18</w:t>
    </w:r>
    <w:r>
      <w:rPr>
        <w:noProof/>
      </w:rPr>
      <w:fldChar w:fldCharType="end"/>
    </w:r>
  </w:p>
  <w:p w:rsidR="00AB0097" w:rsidRDefault="00AB0097">
    <w:pPr>
      <w:pStyle w:val="ab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EB" w:rsidRDefault="007B71EB" w:rsidP="00343763">
      <w:r>
        <w:separator/>
      </w:r>
    </w:p>
  </w:footnote>
  <w:footnote w:type="continuationSeparator" w:id="0">
    <w:p w:rsidR="007B71EB" w:rsidRDefault="007B71EB" w:rsidP="0034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Pr="0055384F" w:rsidRDefault="00AB0097" w:rsidP="005538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>
    <w:r w:rsidRPr="00632115"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Pr="0055384F" w:rsidRDefault="00AB0097" w:rsidP="0055384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Pr="006425CB" w:rsidRDefault="00AB0097" w:rsidP="006425C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Pr="006425CB" w:rsidRDefault="00AB0097" w:rsidP="006425C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Pr="002D4D35" w:rsidRDefault="00AB0097" w:rsidP="002D4D35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97" w:rsidRDefault="00AB00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3.75pt" o:bullet="t">
        <v:imagedata r:id="rId1" o:title=""/>
      </v:shape>
    </w:pict>
  </w:numPicBullet>
  <w:numPicBullet w:numPicBulletId="1">
    <w:pict>
      <v:shape id="_x0000_i1035" type="#_x0000_t75" style="width:11.25pt;height:13.75pt" o:bullet="t">
        <v:imagedata r:id="rId2" o:title=""/>
      </v:shape>
    </w:pict>
  </w:numPicBullet>
  <w:abstractNum w:abstractNumId="0">
    <w:nsid w:val="06970E92"/>
    <w:multiLevelType w:val="hybridMultilevel"/>
    <w:tmpl w:val="51FC8498"/>
    <w:lvl w:ilvl="0" w:tplc="42261F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4C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C5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D09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23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665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00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49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AE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0A42AE"/>
    <w:multiLevelType w:val="hybridMultilevel"/>
    <w:tmpl w:val="E0B8A79E"/>
    <w:lvl w:ilvl="0" w:tplc="26EC7578">
      <w:start w:val="6"/>
      <w:numFmt w:val="bullet"/>
      <w:lvlText w:val="-"/>
      <w:lvlJc w:val="left"/>
      <w:pPr>
        <w:tabs>
          <w:tab w:val="num" w:pos="1452"/>
        </w:tabs>
        <w:ind w:left="1452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">
    <w:nsid w:val="0D6C170C"/>
    <w:multiLevelType w:val="hybridMultilevel"/>
    <w:tmpl w:val="9CF6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0423"/>
    <w:multiLevelType w:val="hybridMultilevel"/>
    <w:tmpl w:val="42C2634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153A9"/>
    <w:multiLevelType w:val="hybridMultilevel"/>
    <w:tmpl w:val="C69A7C34"/>
    <w:lvl w:ilvl="0" w:tplc="233C2F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4F1E"/>
    <w:multiLevelType w:val="hybridMultilevel"/>
    <w:tmpl w:val="323227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B1746"/>
    <w:multiLevelType w:val="hybridMultilevel"/>
    <w:tmpl w:val="338C0BF4"/>
    <w:lvl w:ilvl="0" w:tplc="0C0A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EB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22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7A1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EF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67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EE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4E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AF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4CD22C5"/>
    <w:multiLevelType w:val="multilevel"/>
    <w:tmpl w:val="9ABE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E2E3B"/>
    <w:multiLevelType w:val="hybridMultilevel"/>
    <w:tmpl w:val="0AD4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F367C"/>
    <w:multiLevelType w:val="hybridMultilevel"/>
    <w:tmpl w:val="BA1C3C98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02D92"/>
    <w:multiLevelType w:val="hybridMultilevel"/>
    <w:tmpl w:val="7F0C78DA"/>
    <w:lvl w:ilvl="0" w:tplc="5FD61B38">
      <w:start w:val="202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BE15AC4"/>
    <w:multiLevelType w:val="hybridMultilevel"/>
    <w:tmpl w:val="050CF580"/>
    <w:lvl w:ilvl="0" w:tplc="08BA1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C12C6"/>
    <w:multiLevelType w:val="hybridMultilevel"/>
    <w:tmpl w:val="B6D46F52"/>
    <w:lvl w:ilvl="0" w:tplc="40D6AB2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2B"/>
    <w:rsid w:val="00001C0A"/>
    <w:rsid w:val="000022B1"/>
    <w:rsid w:val="0000347F"/>
    <w:rsid w:val="00006CA3"/>
    <w:rsid w:val="00007881"/>
    <w:rsid w:val="00010306"/>
    <w:rsid w:val="0001140C"/>
    <w:rsid w:val="000125A1"/>
    <w:rsid w:val="00017540"/>
    <w:rsid w:val="00017E12"/>
    <w:rsid w:val="00020551"/>
    <w:rsid w:val="00024104"/>
    <w:rsid w:val="00024FF2"/>
    <w:rsid w:val="000261C6"/>
    <w:rsid w:val="00027861"/>
    <w:rsid w:val="000307B9"/>
    <w:rsid w:val="00031081"/>
    <w:rsid w:val="000364B4"/>
    <w:rsid w:val="00036F1B"/>
    <w:rsid w:val="00037920"/>
    <w:rsid w:val="000438BE"/>
    <w:rsid w:val="00044874"/>
    <w:rsid w:val="000516E3"/>
    <w:rsid w:val="000517C4"/>
    <w:rsid w:val="0005632E"/>
    <w:rsid w:val="00066468"/>
    <w:rsid w:val="00067B3A"/>
    <w:rsid w:val="00070375"/>
    <w:rsid w:val="000721B6"/>
    <w:rsid w:val="0007365F"/>
    <w:rsid w:val="000760E8"/>
    <w:rsid w:val="00076341"/>
    <w:rsid w:val="00076615"/>
    <w:rsid w:val="00081B39"/>
    <w:rsid w:val="00083772"/>
    <w:rsid w:val="00084F71"/>
    <w:rsid w:val="00091D2C"/>
    <w:rsid w:val="00096D37"/>
    <w:rsid w:val="00097EAF"/>
    <w:rsid w:val="000A08AC"/>
    <w:rsid w:val="000A123B"/>
    <w:rsid w:val="000A48D2"/>
    <w:rsid w:val="000A64BE"/>
    <w:rsid w:val="000B22BA"/>
    <w:rsid w:val="000B246D"/>
    <w:rsid w:val="000B4A7D"/>
    <w:rsid w:val="000B5BE0"/>
    <w:rsid w:val="000B65FD"/>
    <w:rsid w:val="000B66B7"/>
    <w:rsid w:val="000B7F94"/>
    <w:rsid w:val="000C10DB"/>
    <w:rsid w:val="000C2FCC"/>
    <w:rsid w:val="000C2FFF"/>
    <w:rsid w:val="000C4101"/>
    <w:rsid w:val="000D04E6"/>
    <w:rsid w:val="000D18EF"/>
    <w:rsid w:val="000E1C65"/>
    <w:rsid w:val="000E1DBD"/>
    <w:rsid w:val="000E2516"/>
    <w:rsid w:val="000E56B0"/>
    <w:rsid w:val="000E5963"/>
    <w:rsid w:val="000E685E"/>
    <w:rsid w:val="000E70B2"/>
    <w:rsid w:val="000E7D67"/>
    <w:rsid w:val="000F2C59"/>
    <w:rsid w:val="000F5541"/>
    <w:rsid w:val="000F64E8"/>
    <w:rsid w:val="000F7089"/>
    <w:rsid w:val="00101E71"/>
    <w:rsid w:val="0010589B"/>
    <w:rsid w:val="00107143"/>
    <w:rsid w:val="001075A5"/>
    <w:rsid w:val="00111DB6"/>
    <w:rsid w:val="00112691"/>
    <w:rsid w:val="00112D9F"/>
    <w:rsid w:val="00121575"/>
    <w:rsid w:val="00121CD5"/>
    <w:rsid w:val="00127E4F"/>
    <w:rsid w:val="001307DB"/>
    <w:rsid w:val="001338D0"/>
    <w:rsid w:val="00133E63"/>
    <w:rsid w:val="00134CE6"/>
    <w:rsid w:val="00140C4D"/>
    <w:rsid w:val="00142053"/>
    <w:rsid w:val="00143748"/>
    <w:rsid w:val="001447E5"/>
    <w:rsid w:val="001462E6"/>
    <w:rsid w:val="0015445A"/>
    <w:rsid w:val="00165421"/>
    <w:rsid w:val="00166B33"/>
    <w:rsid w:val="001723D0"/>
    <w:rsid w:val="001746C0"/>
    <w:rsid w:val="001808A8"/>
    <w:rsid w:val="001823CD"/>
    <w:rsid w:val="00186068"/>
    <w:rsid w:val="00186581"/>
    <w:rsid w:val="00186D1B"/>
    <w:rsid w:val="00192ACF"/>
    <w:rsid w:val="001938F9"/>
    <w:rsid w:val="0019569D"/>
    <w:rsid w:val="001A33B0"/>
    <w:rsid w:val="001A43BE"/>
    <w:rsid w:val="001B0DE4"/>
    <w:rsid w:val="001B3793"/>
    <w:rsid w:val="001C2942"/>
    <w:rsid w:val="001C70C5"/>
    <w:rsid w:val="001D22E5"/>
    <w:rsid w:val="001D2A0C"/>
    <w:rsid w:val="001D2A6A"/>
    <w:rsid w:val="001E19F9"/>
    <w:rsid w:val="001E3FC6"/>
    <w:rsid w:val="001E425B"/>
    <w:rsid w:val="001E4B10"/>
    <w:rsid w:val="001E5906"/>
    <w:rsid w:val="001E7277"/>
    <w:rsid w:val="001F05E7"/>
    <w:rsid w:val="001F15D2"/>
    <w:rsid w:val="001F298D"/>
    <w:rsid w:val="001F500A"/>
    <w:rsid w:val="002004D2"/>
    <w:rsid w:val="00200A4D"/>
    <w:rsid w:val="00201A12"/>
    <w:rsid w:val="002025DB"/>
    <w:rsid w:val="002033FD"/>
    <w:rsid w:val="00204A85"/>
    <w:rsid w:val="00204F47"/>
    <w:rsid w:val="00210C13"/>
    <w:rsid w:val="002134EC"/>
    <w:rsid w:val="002148E3"/>
    <w:rsid w:val="00226A34"/>
    <w:rsid w:val="00231C00"/>
    <w:rsid w:val="002332A2"/>
    <w:rsid w:val="00233FCB"/>
    <w:rsid w:val="00245FA9"/>
    <w:rsid w:val="00246933"/>
    <w:rsid w:val="00246AC0"/>
    <w:rsid w:val="00246F87"/>
    <w:rsid w:val="00250070"/>
    <w:rsid w:val="002541A8"/>
    <w:rsid w:val="00254900"/>
    <w:rsid w:val="00254D7E"/>
    <w:rsid w:val="002563DB"/>
    <w:rsid w:val="00257C12"/>
    <w:rsid w:val="00262DCD"/>
    <w:rsid w:val="00262EC1"/>
    <w:rsid w:val="00264C67"/>
    <w:rsid w:val="002701F4"/>
    <w:rsid w:val="0027060C"/>
    <w:rsid w:val="00272FEB"/>
    <w:rsid w:val="002807C0"/>
    <w:rsid w:val="00280D16"/>
    <w:rsid w:val="00281863"/>
    <w:rsid w:val="00287A50"/>
    <w:rsid w:val="00291BD8"/>
    <w:rsid w:val="00293D89"/>
    <w:rsid w:val="002950D6"/>
    <w:rsid w:val="00295230"/>
    <w:rsid w:val="002963F4"/>
    <w:rsid w:val="002A117E"/>
    <w:rsid w:val="002A183E"/>
    <w:rsid w:val="002A2913"/>
    <w:rsid w:val="002A3DEF"/>
    <w:rsid w:val="002A3E79"/>
    <w:rsid w:val="002A4BA6"/>
    <w:rsid w:val="002A5890"/>
    <w:rsid w:val="002A6A31"/>
    <w:rsid w:val="002A6ED7"/>
    <w:rsid w:val="002B131B"/>
    <w:rsid w:val="002B1949"/>
    <w:rsid w:val="002B355F"/>
    <w:rsid w:val="002B38E9"/>
    <w:rsid w:val="002B55FE"/>
    <w:rsid w:val="002B7670"/>
    <w:rsid w:val="002C1A54"/>
    <w:rsid w:val="002C22F3"/>
    <w:rsid w:val="002C3D9C"/>
    <w:rsid w:val="002C5FD9"/>
    <w:rsid w:val="002D4D35"/>
    <w:rsid w:val="002D6104"/>
    <w:rsid w:val="002D7C48"/>
    <w:rsid w:val="002E4B40"/>
    <w:rsid w:val="002E551D"/>
    <w:rsid w:val="002E7A2E"/>
    <w:rsid w:val="002F176A"/>
    <w:rsid w:val="002F3306"/>
    <w:rsid w:val="00303BCB"/>
    <w:rsid w:val="003059DB"/>
    <w:rsid w:val="00305C11"/>
    <w:rsid w:val="003121CA"/>
    <w:rsid w:val="0031435F"/>
    <w:rsid w:val="00315A7F"/>
    <w:rsid w:val="00317AF6"/>
    <w:rsid w:val="00317EB1"/>
    <w:rsid w:val="00320055"/>
    <w:rsid w:val="0032139E"/>
    <w:rsid w:val="00325983"/>
    <w:rsid w:val="00331102"/>
    <w:rsid w:val="003320E9"/>
    <w:rsid w:val="00336E3C"/>
    <w:rsid w:val="00343763"/>
    <w:rsid w:val="00344932"/>
    <w:rsid w:val="00347F8A"/>
    <w:rsid w:val="003503C6"/>
    <w:rsid w:val="0035061C"/>
    <w:rsid w:val="003541CC"/>
    <w:rsid w:val="00356BFA"/>
    <w:rsid w:val="00361662"/>
    <w:rsid w:val="00362A69"/>
    <w:rsid w:val="00362EA5"/>
    <w:rsid w:val="00363664"/>
    <w:rsid w:val="0037094C"/>
    <w:rsid w:val="00372A53"/>
    <w:rsid w:val="0037751D"/>
    <w:rsid w:val="003809A8"/>
    <w:rsid w:val="00387B69"/>
    <w:rsid w:val="00390E0A"/>
    <w:rsid w:val="003912D6"/>
    <w:rsid w:val="00395B11"/>
    <w:rsid w:val="003A42CC"/>
    <w:rsid w:val="003B0369"/>
    <w:rsid w:val="003B3890"/>
    <w:rsid w:val="003B3E89"/>
    <w:rsid w:val="003B3EC5"/>
    <w:rsid w:val="003B5FD6"/>
    <w:rsid w:val="003C0449"/>
    <w:rsid w:val="003C1510"/>
    <w:rsid w:val="003C2F71"/>
    <w:rsid w:val="003C3131"/>
    <w:rsid w:val="003C770C"/>
    <w:rsid w:val="003C7FBA"/>
    <w:rsid w:val="003D1629"/>
    <w:rsid w:val="003D1BC2"/>
    <w:rsid w:val="003D2516"/>
    <w:rsid w:val="003D318D"/>
    <w:rsid w:val="003D3DB7"/>
    <w:rsid w:val="003D472C"/>
    <w:rsid w:val="003E0FC8"/>
    <w:rsid w:val="003E2265"/>
    <w:rsid w:val="003E2484"/>
    <w:rsid w:val="003E32A9"/>
    <w:rsid w:val="003F0057"/>
    <w:rsid w:val="003F0996"/>
    <w:rsid w:val="003F0A80"/>
    <w:rsid w:val="003F1CCA"/>
    <w:rsid w:val="003F5A87"/>
    <w:rsid w:val="003F705A"/>
    <w:rsid w:val="0040347C"/>
    <w:rsid w:val="0040358A"/>
    <w:rsid w:val="00405B55"/>
    <w:rsid w:val="0041034D"/>
    <w:rsid w:val="00417A17"/>
    <w:rsid w:val="00421620"/>
    <w:rsid w:val="004233FF"/>
    <w:rsid w:val="004248F4"/>
    <w:rsid w:val="00426BC5"/>
    <w:rsid w:val="0042710A"/>
    <w:rsid w:val="004328FE"/>
    <w:rsid w:val="00432E68"/>
    <w:rsid w:val="004412B5"/>
    <w:rsid w:val="004453E0"/>
    <w:rsid w:val="00447309"/>
    <w:rsid w:val="0045510A"/>
    <w:rsid w:val="00460C20"/>
    <w:rsid w:val="00460F7D"/>
    <w:rsid w:val="004623BD"/>
    <w:rsid w:val="00466BDE"/>
    <w:rsid w:val="004703AF"/>
    <w:rsid w:val="004732FF"/>
    <w:rsid w:val="00474273"/>
    <w:rsid w:val="00475744"/>
    <w:rsid w:val="00475F92"/>
    <w:rsid w:val="00476480"/>
    <w:rsid w:val="00476E22"/>
    <w:rsid w:val="00476FEE"/>
    <w:rsid w:val="00477532"/>
    <w:rsid w:val="00480022"/>
    <w:rsid w:val="00485E95"/>
    <w:rsid w:val="00491853"/>
    <w:rsid w:val="00496446"/>
    <w:rsid w:val="00497857"/>
    <w:rsid w:val="004A107A"/>
    <w:rsid w:val="004A3F8B"/>
    <w:rsid w:val="004B03C0"/>
    <w:rsid w:val="004B29CC"/>
    <w:rsid w:val="004B547F"/>
    <w:rsid w:val="004B5773"/>
    <w:rsid w:val="004B60F6"/>
    <w:rsid w:val="004C064A"/>
    <w:rsid w:val="004C138C"/>
    <w:rsid w:val="004C33E7"/>
    <w:rsid w:val="004D5733"/>
    <w:rsid w:val="004D7AFE"/>
    <w:rsid w:val="004E2094"/>
    <w:rsid w:val="004E4D96"/>
    <w:rsid w:val="004E5D5C"/>
    <w:rsid w:val="004E6CCE"/>
    <w:rsid w:val="004E7618"/>
    <w:rsid w:val="004F0E2A"/>
    <w:rsid w:val="004F3A79"/>
    <w:rsid w:val="004F43EB"/>
    <w:rsid w:val="004F4F33"/>
    <w:rsid w:val="00500927"/>
    <w:rsid w:val="00506483"/>
    <w:rsid w:val="00506745"/>
    <w:rsid w:val="00506A1B"/>
    <w:rsid w:val="00512D9B"/>
    <w:rsid w:val="00516AA0"/>
    <w:rsid w:val="00517637"/>
    <w:rsid w:val="005235B8"/>
    <w:rsid w:val="00524884"/>
    <w:rsid w:val="00524CB1"/>
    <w:rsid w:val="00535C84"/>
    <w:rsid w:val="00536275"/>
    <w:rsid w:val="005374E0"/>
    <w:rsid w:val="00537AA9"/>
    <w:rsid w:val="00541574"/>
    <w:rsid w:val="0054179C"/>
    <w:rsid w:val="00544868"/>
    <w:rsid w:val="0055169C"/>
    <w:rsid w:val="0055384F"/>
    <w:rsid w:val="005538CB"/>
    <w:rsid w:val="00553B43"/>
    <w:rsid w:val="00555CE1"/>
    <w:rsid w:val="00564E75"/>
    <w:rsid w:val="00566808"/>
    <w:rsid w:val="005717AD"/>
    <w:rsid w:val="00574036"/>
    <w:rsid w:val="00582B37"/>
    <w:rsid w:val="00586FBF"/>
    <w:rsid w:val="00592BC6"/>
    <w:rsid w:val="005A1740"/>
    <w:rsid w:val="005A4854"/>
    <w:rsid w:val="005A5832"/>
    <w:rsid w:val="005B2A93"/>
    <w:rsid w:val="005B63D8"/>
    <w:rsid w:val="005B6A11"/>
    <w:rsid w:val="005C00A4"/>
    <w:rsid w:val="005C19A9"/>
    <w:rsid w:val="005C3465"/>
    <w:rsid w:val="005C5F28"/>
    <w:rsid w:val="005D36D5"/>
    <w:rsid w:val="005D68CA"/>
    <w:rsid w:val="005D6A69"/>
    <w:rsid w:val="005E1F79"/>
    <w:rsid w:val="005E3444"/>
    <w:rsid w:val="005F2396"/>
    <w:rsid w:val="005F2D56"/>
    <w:rsid w:val="005F33F4"/>
    <w:rsid w:val="005F4313"/>
    <w:rsid w:val="005F72D4"/>
    <w:rsid w:val="005F745B"/>
    <w:rsid w:val="005F7E2E"/>
    <w:rsid w:val="00600EF9"/>
    <w:rsid w:val="0060673E"/>
    <w:rsid w:val="006069AA"/>
    <w:rsid w:val="00606EE3"/>
    <w:rsid w:val="0060779E"/>
    <w:rsid w:val="00623A05"/>
    <w:rsid w:val="00625B87"/>
    <w:rsid w:val="00627941"/>
    <w:rsid w:val="006317C7"/>
    <w:rsid w:val="00632270"/>
    <w:rsid w:val="00633C1F"/>
    <w:rsid w:val="0063630A"/>
    <w:rsid w:val="0063648A"/>
    <w:rsid w:val="006400CC"/>
    <w:rsid w:val="006425CB"/>
    <w:rsid w:val="0065685B"/>
    <w:rsid w:val="006627B4"/>
    <w:rsid w:val="00672D88"/>
    <w:rsid w:val="0067448F"/>
    <w:rsid w:val="006774B9"/>
    <w:rsid w:val="0068407A"/>
    <w:rsid w:val="00690BA5"/>
    <w:rsid w:val="0069192B"/>
    <w:rsid w:val="00691C47"/>
    <w:rsid w:val="00697C97"/>
    <w:rsid w:val="006A5C52"/>
    <w:rsid w:val="006A6139"/>
    <w:rsid w:val="006A69FF"/>
    <w:rsid w:val="006B0D03"/>
    <w:rsid w:val="006B22DD"/>
    <w:rsid w:val="006B4CA2"/>
    <w:rsid w:val="006B59E0"/>
    <w:rsid w:val="006C04A5"/>
    <w:rsid w:val="006C5D34"/>
    <w:rsid w:val="006D16DD"/>
    <w:rsid w:val="006D4055"/>
    <w:rsid w:val="006D55FB"/>
    <w:rsid w:val="006D5653"/>
    <w:rsid w:val="006E07DD"/>
    <w:rsid w:val="006E1298"/>
    <w:rsid w:val="006E1F6F"/>
    <w:rsid w:val="006E3BC4"/>
    <w:rsid w:val="006E6F9B"/>
    <w:rsid w:val="006E7FCE"/>
    <w:rsid w:val="006F14F2"/>
    <w:rsid w:val="006F27B3"/>
    <w:rsid w:val="006F37EF"/>
    <w:rsid w:val="007041B7"/>
    <w:rsid w:val="0070533D"/>
    <w:rsid w:val="00706E02"/>
    <w:rsid w:val="0071781A"/>
    <w:rsid w:val="0072305E"/>
    <w:rsid w:val="00727090"/>
    <w:rsid w:val="00733300"/>
    <w:rsid w:val="00735997"/>
    <w:rsid w:val="007368B0"/>
    <w:rsid w:val="007411E3"/>
    <w:rsid w:val="00747887"/>
    <w:rsid w:val="00751B79"/>
    <w:rsid w:val="00752D23"/>
    <w:rsid w:val="00752E36"/>
    <w:rsid w:val="007533F3"/>
    <w:rsid w:val="0075420F"/>
    <w:rsid w:val="0075448E"/>
    <w:rsid w:val="00761F12"/>
    <w:rsid w:val="00762657"/>
    <w:rsid w:val="00765472"/>
    <w:rsid w:val="0076704B"/>
    <w:rsid w:val="007679AA"/>
    <w:rsid w:val="007703A4"/>
    <w:rsid w:val="00772E86"/>
    <w:rsid w:val="00773666"/>
    <w:rsid w:val="0077413F"/>
    <w:rsid w:val="007746EA"/>
    <w:rsid w:val="00774952"/>
    <w:rsid w:val="007849B7"/>
    <w:rsid w:val="007854A2"/>
    <w:rsid w:val="0079088A"/>
    <w:rsid w:val="00793130"/>
    <w:rsid w:val="007932CF"/>
    <w:rsid w:val="007A1195"/>
    <w:rsid w:val="007A3CDD"/>
    <w:rsid w:val="007A46AA"/>
    <w:rsid w:val="007B09F5"/>
    <w:rsid w:val="007B0FFC"/>
    <w:rsid w:val="007B685B"/>
    <w:rsid w:val="007B71EB"/>
    <w:rsid w:val="007C428E"/>
    <w:rsid w:val="007C7F98"/>
    <w:rsid w:val="007D2A47"/>
    <w:rsid w:val="007D3864"/>
    <w:rsid w:val="007D412D"/>
    <w:rsid w:val="007D6A1C"/>
    <w:rsid w:val="007E258C"/>
    <w:rsid w:val="007E5CD5"/>
    <w:rsid w:val="007F48B1"/>
    <w:rsid w:val="007F593A"/>
    <w:rsid w:val="007F651B"/>
    <w:rsid w:val="00800192"/>
    <w:rsid w:val="00804651"/>
    <w:rsid w:val="008109CE"/>
    <w:rsid w:val="008115CF"/>
    <w:rsid w:val="00812F9F"/>
    <w:rsid w:val="00814C4D"/>
    <w:rsid w:val="00820F33"/>
    <w:rsid w:val="00825B8C"/>
    <w:rsid w:val="00827F12"/>
    <w:rsid w:val="0083121A"/>
    <w:rsid w:val="00832620"/>
    <w:rsid w:val="0083286B"/>
    <w:rsid w:val="00833959"/>
    <w:rsid w:val="00835E16"/>
    <w:rsid w:val="00837235"/>
    <w:rsid w:val="00837472"/>
    <w:rsid w:val="0083764C"/>
    <w:rsid w:val="008422F4"/>
    <w:rsid w:val="0084369E"/>
    <w:rsid w:val="00854B86"/>
    <w:rsid w:val="0085645B"/>
    <w:rsid w:val="00860406"/>
    <w:rsid w:val="00861790"/>
    <w:rsid w:val="00862FF1"/>
    <w:rsid w:val="008659AA"/>
    <w:rsid w:val="00867F7D"/>
    <w:rsid w:val="0087562B"/>
    <w:rsid w:val="00875CB2"/>
    <w:rsid w:val="008816FA"/>
    <w:rsid w:val="008917B7"/>
    <w:rsid w:val="00893A0A"/>
    <w:rsid w:val="00895909"/>
    <w:rsid w:val="00897602"/>
    <w:rsid w:val="008A049B"/>
    <w:rsid w:val="008A25A9"/>
    <w:rsid w:val="008A2CCF"/>
    <w:rsid w:val="008A6730"/>
    <w:rsid w:val="008A6BEC"/>
    <w:rsid w:val="008B1551"/>
    <w:rsid w:val="008B3F26"/>
    <w:rsid w:val="008B7394"/>
    <w:rsid w:val="008C0EC6"/>
    <w:rsid w:val="008C42B5"/>
    <w:rsid w:val="008D1E23"/>
    <w:rsid w:val="008D663F"/>
    <w:rsid w:val="008D6A8A"/>
    <w:rsid w:val="008E4B7C"/>
    <w:rsid w:val="008F0DBC"/>
    <w:rsid w:val="008F0EC2"/>
    <w:rsid w:val="008F6AFD"/>
    <w:rsid w:val="0090092A"/>
    <w:rsid w:val="00903F4A"/>
    <w:rsid w:val="0090643D"/>
    <w:rsid w:val="00906508"/>
    <w:rsid w:val="00910069"/>
    <w:rsid w:val="0091220E"/>
    <w:rsid w:val="0091521B"/>
    <w:rsid w:val="00915CAC"/>
    <w:rsid w:val="00923B35"/>
    <w:rsid w:val="009249C0"/>
    <w:rsid w:val="00924E24"/>
    <w:rsid w:val="00926762"/>
    <w:rsid w:val="00926A3B"/>
    <w:rsid w:val="009327FA"/>
    <w:rsid w:val="00933E4F"/>
    <w:rsid w:val="00934FC5"/>
    <w:rsid w:val="00937925"/>
    <w:rsid w:val="00937934"/>
    <w:rsid w:val="00937AAA"/>
    <w:rsid w:val="009450FE"/>
    <w:rsid w:val="00950FA4"/>
    <w:rsid w:val="009536DE"/>
    <w:rsid w:val="0095776D"/>
    <w:rsid w:val="0096054B"/>
    <w:rsid w:val="009633C4"/>
    <w:rsid w:val="009674F9"/>
    <w:rsid w:val="0097051C"/>
    <w:rsid w:val="009719BA"/>
    <w:rsid w:val="00972281"/>
    <w:rsid w:val="0097246E"/>
    <w:rsid w:val="009733BA"/>
    <w:rsid w:val="00974060"/>
    <w:rsid w:val="0098294F"/>
    <w:rsid w:val="00986368"/>
    <w:rsid w:val="009924CF"/>
    <w:rsid w:val="009924DD"/>
    <w:rsid w:val="00993285"/>
    <w:rsid w:val="009A1E3E"/>
    <w:rsid w:val="009A39E6"/>
    <w:rsid w:val="009A6834"/>
    <w:rsid w:val="009A762C"/>
    <w:rsid w:val="009B171D"/>
    <w:rsid w:val="009B3539"/>
    <w:rsid w:val="009B4C3F"/>
    <w:rsid w:val="009C5B87"/>
    <w:rsid w:val="009C5D55"/>
    <w:rsid w:val="009C6ED0"/>
    <w:rsid w:val="009D1914"/>
    <w:rsid w:val="009D23FC"/>
    <w:rsid w:val="009E4DBF"/>
    <w:rsid w:val="009E60E3"/>
    <w:rsid w:val="009F1572"/>
    <w:rsid w:val="00A00BF8"/>
    <w:rsid w:val="00A017A6"/>
    <w:rsid w:val="00A01FC5"/>
    <w:rsid w:val="00A02114"/>
    <w:rsid w:val="00A05BC2"/>
    <w:rsid w:val="00A05E26"/>
    <w:rsid w:val="00A06E2F"/>
    <w:rsid w:val="00A07AD4"/>
    <w:rsid w:val="00A1750A"/>
    <w:rsid w:val="00A206B6"/>
    <w:rsid w:val="00A21818"/>
    <w:rsid w:val="00A21B70"/>
    <w:rsid w:val="00A21F34"/>
    <w:rsid w:val="00A22E61"/>
    <w:rsid w:val="00A23CA0"/>
    <w:rsid w:val="00A24284"/>
    <w:rsid w:val="00A320BF"/>
    <w:rsid w:val="00A37426"/>
    <w:rsid w:val="00A377D5"/>
    <w:rsid w:val="00A37AAF"/>
    <w:rsid w:val="00A37EF9"/>
    <w:rsid w:val="00A413EC"/>
    <w:rsid w:val="00A4189E"/>
    <w:rsid w:val="00A50A00"/>
    <w:rsid w:val="00A51DCB"/>
    <w:rsid w:val="00A52E56"/>
    <w:rsid w:val="00A54D7D"/>
    <w:rsid w:val="00A55035"/>
    <w:rsid w:val="00A563EB"/>
    <w:rsid w:val="00A61D4A"/>
    <w:rsid w:val="00A63873"/>
    <w:rsid w:val="00A6418A"/>
    <w:rsid w:val="00A6428A"/>
    <w:rsid w:val="00A720C7"/>
    <w:rsid w:val="00A748C0"/>
    <w:rsid w:val="00A76024"/>
    <w:rsid w:val="00A76D80"/>
    <w:rsid w:val="00A82235"/>
    <w:rsid w:val="00A851F0"/>
    <w:rsid w:val="00A861ED"/>
    <w:rsid w:val="00A9099D"/>
    <w:rsid w:val="00A91075"/>
    <w:rsid w:val="00A91ABF"/>
    <w:rsid w:val="00A91FBE"/>
    <w:rsid w:val="00AA0DBD"/>
    <w:rsid w:val="00AA3B49"/>
    <w:rsid w:val="00AA4641"/>
    <w:rsid w:val="00AA527D"/>
    <w:rsid w:val="00AA56F4"/>
    <w:rsid w:val="00AA6967"/>
    <w:rsid w:val="00AB0097"/>
    <w:rsid w:val="00AB09E5"/>
    <w:rsid w:val="00AB272A"/>
    <w:rsid w:val="00AB2FEB"/>
    <w:rsid w:val="00AB44C9"/>
    <w:rsid w:val="00AB6BCD"/>
    <w:rsid w:val="00AB7668"/>
    <w:rsid w:val="00AB782D"/>
    <w:rsid w:val="00AC07D4"/>
    <w:rsid w:val="00AC2414"/>
    <w:rsid w:val="00AC7A5F"/>
    <w:rsid w:val="00AD1AE4"/>
    <w:rsid w:val="00AD1FB9"/>
    <w:rsid w:val="00AD2FBD"/>
    <w:rsid w:val="00AD43E5"/>
    <w:rsid w:val="00AD6456"/>
    <w:rsid w:val="00AE1098"/>
    <w:rsid w:val="00AE1C4F"/>
    <w:rsid w:val="00AE4A59"/>
    <w:rsid w:val="00AE6339"/>
    <w:rsid w:val="00AE7D4D"/>
    <w:rsid w:val="00AF090F"/>
    <w:rsid w:val="00AF3858"/>
    <w:rsid w:val="00AF58B4"/>
    <w:rsid w:val="00AF5ABC"/>
    <w:rsid w:val="00AF623F"/>
    <w:rsid w:val="00B00B97"/>
    <w:rsid w:val="00B02A13"/>
    <w:rsid w:val="00B05DAB"/>
    <w:rsid w:val="00B074F8"/>
    <w:rsid w:val="00B07704"/>
    <w:rsid w:val="00B1564C"/>
    <w:rsid w:val="00B15F26"/>
    <w:rsid w:val="00B16F75"/>
    <w:rsid w:val="00B206D6"/>
    <w:rsid w:val="00B22470"/>
    <w:rsid w:val="00B236AF"/>
    <w:rsid w:val="00B244CD"/>
    <w:rsid w:val="00B2598A"/>
    <w:rsid w:val="00B26AB7"/>
    <w:rsid w:val="00B27742"/>
    <w:rsid w:val="00B313AA"/>
    <w:rsid w:val="00B434D8"/>
    <w:rsid w:val="00B451B1"/>
    <w:rsid w:val="00B461B3"/>
    <w:rsid w:val="00B47B61"/>
    <w:rsid w:val="00B51D7F"/>
    <w:rsid w:val="00B52110"/>
    <w:rsid w:val="00B53C2F"/>
    <w:rsid w:val="00B54619"/>
    <w:rsid w:val="00B555E8"/>
    <w:rsid w:val="00B55808"/>
    <w:rsid w:val="00B56332"/>
    <w:rsid w:val="00B56A55"/>
    <w:rsid w:val="00B57D81"/>
    <w:rsid w:val="00B60CC1"/>
    <w:rsid w:val="00B62AF5"/>
    <w:rsid w:val="00B76B52"/>
    <w:rsid w:val="00B84346"/>
    <w:rsid w:val="00B879DD"/>
    <w:rsid w:val="00B93CDD"/>
    <w:rsid w:val="00B96E7B"/>
    <w:rsid w:val="00BA5612"/>
    <w:rsid w:val="00BA5D84"/>
    <w:rsid w:val="00BB0816"/>
    <w:rsid w:val="00BB6777"/>
    <w:rsid w:val="00BC0673"/>
    <w:rsid w:val="00BC0B9D"/>
    <w:rsid w:val="00BC11E7"/>
    <w:rsid w:val="00BC6C38"/>
    <w:rsid w:val="00BC6D8A"/>
    <w:rsid w:val="00BD3B10"/>
    <w:rsid w:val="00BD66D3"/>
    <w:rsid w:val="00BD6BD8"/>
    <w:rsid w:val="00BE1CFB"/>
    <w:rsid w:val="00BE4B02"/>
    <w:rsid w:val="00C01231"/>
    <w:rsid w:val="00C05899"/>
    <w:rsid w:val="00C062E3"/>
    <w:rsid w:val="00C06CD6"/>
    <w:rsid w:val="00C113E4"/>
    <w:rsid w:val="00C1184A"/>
    <w:rsid w:val="00C14522"/>
    <w:rsid w:val="00C14C59"/>
    <w:rsid w:val="00C15547"/>
    <w:rsid w:val="00C179EB"/>
    <w:rsid w:val="00C25004"/>
    <w:rsid w:val="00C25925"/>
    <w:rsid w:val="00C30EE0"/>
    <w:rsid w:val="00C31C71"/>
    <w:rsid w:val="00C31C76"/>
    <w:rsid w:val="00C40E20"/>
    <w:rsid w:val="00C4142D"/>
    <w:rsid w:val="00C4236C"/>
    <w:rsid w:val="00C5373F"/>
    <w:rsid w:val="00C54864"/>
    <w:rsid w:val="00C61710"/>
    <w:rsid w:val="00C61F48"/>
    <w:rsid w:val="00C6275B"/>
    <w:rsid w:val="00C63F89"/>
    <w:rsid w:val="00C65C45"/>
    <w:rsid w:val="00C666CC"/>
    <w:rsid w:val="00C6791F"/>
    <w:rsid w:val="00C702EE"/>
    <w:rsid w:val="00C72967"/>
    <w:rsid w:val="00C73468"/>
    <w:rsid w:val="00C7351D"/>
    <w:rsid w:val="00C73690"/>
    <w:rsid w:val="00C753F5"/>
    <w:rsid w:val="00C776AC"/>
    <w:rsid w:val="00C83810"/>
    <w:rsid w:val="00C8400A"/>
    <w:rsid w:val="00C868E3"/>
    <w:rsid w:val="00C86E07"/>
    <w:rsid w:val="00C9304A"/>
    <w:rsid w:val="00C9545C"/>
    <w:rsid w:val="00C971A5"/>
    <w:rsid w:val="00C979E4"/>
    <w:rsid w:val="00CA048B"/>
    <w:rsid w:val="00CA79C8"/>
    <w:rsid w:val="00CB0779"/>
    <w:rsid w:val="00CB69CA"/>
    <w:rsid w:val="00CB6DDC"/>
    <w:rsid w:val="00CC04DC"/>
    <w:rsid w:val="00CC0D99"/>
    <w:rsid w:val="00CC3924"/>
    <w:rsid w:val="00CC539E"/>
    <w:rsid w:val="00CD2313"/>
    <w:rsid w:val="00CD383D"/>
    <w:rsid w:val="00CD4304"/>
    <w:rsid w:val="00CD79E1"/>
    <w:rsid w:val="00CE7B64"/>
    <w:rsid w:val="00CF6109"/>
    <w:rsid w:val="00CF6C7E"/>
    <w:rsid w:val="00D03574"/>
    <w:rsid w:val="00D06BC3"/>
    <w:rsid w:val="00D15694"/>
    <w:rsid w:val="00D1585A"/>
    <w:rsid w:val="00D258FC"/>
    <w:rsid w:val="00D25B2C"/>
    <w:rsid w:val="00D25CA9"/>
    <w:rsid w:val="00D27DB9"/>
    <w:rsid w:val="00D27F7D"/>
    <w:rsid w:val="00D30553"/>
    <w:rsid w:val="00D322A5"/>
    <w:rsid w:val="00D33C7D"/>
    <w:rsid w:val="00D34F71"/>
    <w:rsid w:val="00D41C68"/>
    <w:rsid w:val="00D43B01"/>
    <w:rsid w:val="00D44952"/>
    <w:rsid w:val="00D461A5"/>
    <w:rsid w:val="00D5262F"/>
    <w:rsid w:val="00D52ED5"/>
    <w:rsid w:val="00D53DEC"/>
    <w:rsid w:val="00D62E10"/>
    <w:rsid w:val="00D63F51"/>
    <w:rsid w:val="00D714EF"/>
    <w:rsid w:val="00D81950"/>
    <w:rsid w:val="00D82A9D"/>
    <w:rsid w:val="00D87E4D"/>
    <w:rsid w:val="00D966B0"/>
    <w:rsid w:val="00DA3C54"/>
    <w:rsid w:val="00DA4507"/>
    <w:rsid w:val="00DA5997"/>
    <w:rsid w:val="00DB155D"/>
    <w:rsid w:val="00DB706E"/>
    <w:rsid w:val="00DC2DCF"/>
    <w:rsid w:val="00DC3DAB"/>
    <w:rsid w:val="00DC67B5"/>
    <w:rsid w:val="00DD0787"/>
    <w:rsid w:val="00DE5A2D"/>
    <w:rsid w:val="00DE6B8F"/>
    <w:rsid w:val="00DF6766"/>
    <w:rsid w:val="00DF70B4"/>
    <w:rsid w:val="00DF7BDB"/>
    <w:rsid w:val="00E00508"/>
    <w:rsid w:val="00E00EB8"/>
    <w:rsid w:val="00E02F67"/>
    <w:rsid w:val="00E06B40"/>
    <w:rsid w:val="00E06C15"/>
    <w:rsid w:val="00E1025A"/>
    <w:rsid w:val="00E15AA2"/>
    <w:rsid w:val="00E1720A"/>
    <w:rsid w:val="00E201BF"/>
    <w:rsid w:val="00E2121B"/>
    <w:rsid w:val="00E21707"/>
    <w:rsid w:val="00E2170E"/>
    <w:rsid w:val="00E217E1"/>
    <w:rsid w:val="00E27634"/>
    <w:rsid w:val="00E36FF7"/>
    <w:rsid w:val="00E3794D"/>
    <w:rsid w:val="00E41B46"/>
    <w:rsid w:val="00E438E2"/>
    <w:rsid w:val="00E44661"/>
    <w:rsid w:val="00E502D6"/>
    <w:rsid w:val="00E539D8"/>
    <w:rsid w:val="00E53D6E"/>
    <w:rsid w:val="00E55EB8"/>
    <w:rsid w:val="00E61B1C"/>
    <w:rsid w:val="00E62E61"/>
    <w:rsid w:val="00E639B3"/>
    <w:rsid w:val="00E64556"/>
    <w:rsid w:val="00E66814"/>
    <w:rsid w:val="00E7052A"/>
    <w:rsid w:val="00E71031"/>
    <w:rsid w:val="00E722E1"/>
    <w:rsid w:val="00E743F8"/>
    <w:rsid w:val="00E7515B"/>
    <w:rsid w:val="00E765D0"/>
    <w:rsid w:val="00E8322C"/>
    <w:rsid w:val="00E85289"/>
    <w:rsid w:val="00E90511"/>
    <w:rsid w:val="00E92395"/>
    <w:rsid w:val="00E93347"/>
    <w:rsid w:val="00EA125C"/>
    <w:rsid w:val="00EA25F0"/>
    <w:rsid w:val="00EA3FDC"/>
    <w:rsid w:val="00EA5645"/>
    <w:rsid w:val="00EA6FA1"/>
    <w:rsid w:val="00EB1509"/>
    <w:rsid w:val="00EB267F"/>
    <w:rsid w:val="00EB27D8"/>
    <w:rsid w:val="00EB302C"/>
    <w:rsid w:val="00EB52C0"/>
    <w:rsid w:val="00EC30F4"/>
    <w:rsid w:val="00ED3ED5"/>
    <w:rsid w:val="00EE0654"/>
    <w:rsid w:val="00EE4DD0"/>
    <w:rsid w:val="00EE58A2"/>
    <w:rsid w:val="00EE6651"/>
    <w:rsid w:val="00EF05C8"/>
    <w:rsid w:val="00EF195C"/>
    <w:rsid w:val="00EF31E5"/>
    <w:rsid w:val="00EF5A1C"/>
    <w:rsid w:val="00EF6483"/>
    <w:rsid w:val="00F01701"/>
    <w:rsid w:val="00F020CC"/>
    <w:rsid w:val="00F03B93"/>
    <w:rsid w:val="00F064FE"/>
    <w:rsid w:val="00F06730"/>
    <w:rsid w:val="00F22966"/>
    <w:rsid w:val="00F236EC"/>
    <w:rsid w:val="00F24099"/>
    <w:rsid w:val="00F24563"/>
    <w:rsid w:val="00F31BEC"/>
    <w:rsid w:val="00F36F78"/>
    <w:rsid w:val="00F371ED"/>
    <w:rsid w:val="00F41238"/>
    <w:rsid w:val="00F4127B"/>
    <w:rsid w:val="00F4645E"/>
    <w:rsid w:val="00F468A2"/>
    <w:rsid w:val="00F46C41"/>
    <w:rsid w:val="00F47480"/>
    <w:rsid w:val="00F54EE3"/>
    <w:rsid w:val="00F5692D"/>
    <w:rsid w:val="00F60DC1"/>
    <w:rsid w:val="00F66604"/>
    <w:rsid w:val="00F726BA"/>
    <w:rsid w:val="00F7486F"/>
    <w:rsid w:val="00F752BD"/>
    <w:rsid w:val="00F76092"/>
    <w:rsid w:val="00F81A03"/>
    <w:rsid w:val="00F9207B"/>
    <w:rsid w:val="00F936AE"/>
    <w:rsid w:val="00F9581C"/>
    <w:rsid w:val="00F97CAA"/>
    <w:rsid w:val="00FA0BBC"/>
    <w:rsid w:val="00FA2A6A"/>
    <w:rsid w:val="00FA3A01"/>
    <w:rsid w:val="00FB3FAF"/>
    <w:rsid w:val="00FB43AD"/>
    <w:rsid w:val="00FB6B36"/>
    <w:rsid w:val="00FB7595"/>
    <w:rsid w:val="00FB78DC"/>
    <w:rsid w:val="00FC2AD4"/>
    <w:rsid w:val="00FC2EB9"/>
    <w:rsid w:val="00FC3847"/>
    <w:rsid w:val="00FD0311"/>
    <w:rsid w:val="00FD21FF"/>
    <w:rsid w:val="00FD2C14"/>
    <w:rsid w:val="00FD2C7C"/>
    <w:rsid w:val="00FD76D8"/>
    <w:rsid w:val="00FE0515"/>
    <w:rsid w:val="00FE248A"/>
    <w:rsid w:val="00FE2C78"/>
    <w:rsid w:val="00FE655F"/>
    <w:rsid w:val="00FF3FAC"/>
    <w:rsid w:val="00FF51DE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62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2B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2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2B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2B5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2B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412B5"/>
    <w:pPr>
      <w:keepNext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412B5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87562B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6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rsid w:val="0087562B"/>
    <w:rPr>
      <w:rFonts w:ascii="Cambria" w:eastAsia="Times New Roman" w:hAnsi="Cambria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8756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6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7562B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875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7562B"/>
    <w:pPr>
      <w:spacing w:line="288" w:lineRule="auto"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rsid w:val="0087562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7562B"/>
    <w:pPr>
      <w:spacing w:line="288" w:lineRule="auto"/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7562B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рижатый влево"/>
    <w:basedOn w:val="a"/>
    <w:next w:val="a"/>
    <w:rsid w:val="0087562B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rsid w:val="0087562B"/>
    <w:rPr>
      <w:color w:val="0000FF"/>
      <w:u w:val="single"/>
    </w:rPr>
  </w:style>
  <w:style w:type="character" w:customStyle="1" w:styleId="a9">
    <w:name w:val="Цветовое выделение"/>
    <w:rsid w:val="0087562B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8756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3437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6F27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F2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2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2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2B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2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412B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4412B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412B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6 Знак Знак1 Знак Знак Знак Знак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4412B5"/>
    <w:pPr>
      <w:widowControl w:val="0"/>
      <w:spacing w:before="60" w:after="0" w:line="240" w:lineRule="auto"/>
      <w:ind w:firstLine="5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4412B5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4412B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412B5"/>
    <w:pPr>
      <w:jc w:val="center"/>
    </w:pPr>
  </w:style>
  <w:style w:type="character" w:customStyle="1" w:styleId="24">
    <w:name w:val="Основной текст 2 Знак"/>
    <w:basedOn w:val="a0"/>
    <w:link w:val="23"/>
    <w:rsid w:val="004412B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4412B5"/>
    <w:pPr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412B5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page number"/>
    <w:basedOn w:val="a0"/>
    <w:uiPriority w:val="99"/>
    <w:rsid w:val="004412B5"/>
  </w:style>
  <w:style w:type="table" w:styleId="af2">
    <w:name w:val="Table Grid"/>
    <w:basedOn w:val="a1"/>
    <w:rsid w:val="0044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4412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Гипертекстовая ссылка"/>
    <w:uiPriority w:val="99"/>
    <w:rsid w:val="004412B5"/>
    <w:rPr>
      <w:color w:val="008000"/>
    </w:rPr>
  </w:style>
  <w:style w:type="paragraph" w:styleId="af6">
    <w:name w:val="No Spacing"/>
    <w:uiPriority w:val="99"/>
    <w:qFormat/>
    <w:rsid w:val="004412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caption"/>
    <w:basedOn w:val="a"/>
    <w:next w:val="a"/>
    <w:uiPriority w:val="99"/>
    <w:qFormat/>
    <w:rsid w:val="004412B5"/>
    <w:pPr>
      <w:spacing w:before="120"/>
      <w:jc w:val="center"/>
    </w:pPr>
    <w:rPr>
      <w:sz w:val="36"/>
      <w:szCs w:val="36"/>
    </w:rPr>
  </w:style>
  <w:style w:type="paragraph" w:customStyle="1" w:styleId="font5">
    <w:name w:val="font5"/>
    <w:basedOn w:val="a"/>
    <w:uiPriority w:val="99"/>
    <w:rsid w:val="004412B5"/>
    <w:pPr>
      <w:spacing w:before="100" w:beforeAutospacing="1" w:after="100" w:afterAutospacing="1"/>
    </w:pPr>
    <w:rPr>
      <w:sz w:val="16"/>
      <w:szCs w:val="16"/>
    </w:rPr>
  </w:style>
  <w:style w:type="character" w:styleId="af8">
    <w:name w:val="FollowedHyperlink"/>
    <w:uiPriority w:val="99"/>
    <w:rsid w:val="004412B5"/>
    <w:rPr>
      <w:color w:val="800080"/>
      <w:u w:val="single"/>
    </w:rPr>
  </w:style>
  <w:style w:type="paragraph" w:customStyle="1" w:styleId="13">
    <w:name w:val="Знак1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4412B5"/>
    <w:rPr>
      <w:rFonts w:ascii="Verdana" w:hAnsi="Verdana" w:cs="Verdana"/>
      <w:sz w:val="20"/>
      <w:szCs w:val="20"/>
      <w:lang w:val="en-US" w:eastAsia="en-US"/>
    </w:rPr>
  </w:style>
  <w:style w:type="paragraph" w:styleId="afa">
    <w:name w:val="Document Map"/>
    <w:basedOn w:val="a"/>
    <w:link w:val="afb"/>
    <w:uiPriority w:val="99"/>
    <w:semiHidden/>
    <w:unhideWhenUsed/>
    <w:rsid w:val="004412B5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12B5"/>
    <w:rPr>
      <w:rFonts w:ascii="Tahoma" w:eastAsia="Times New Roman" w:hAnsi="Tahoma" w:cs="Times New Roman"/>
      <w:sz w:val="16"/>
      <w:szCs w:val="16"/>
    </w:rPr>
  </w:style>
  <w:style w:type="paragraph" w:customStyle="1" w:styleId="25">
    <w:name w:val="Знак2"/>
    <w:basedOn w:val="a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412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4412B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41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rsid w:val="004412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41">
    <w:name w:val="Знак Знак4"/>
    <w:locked/>
    <w:rsid w:val="004412B5"/>
    <w:rPr>
      <w:sz w:val="24"/>
      <w:szCs w:val="24"/>
      <w:lang w:bidi="ar-SA"/>
    </w:rPr>
  </w:style>
  <w:style w:type="paragraph" w:styleId="afe">
    <w:name w:val="List Paragraph"/>
    <w:basedOn w:val="a"/>
    <w:uiPriority w:val="34"/>
    <w:qFormat/>
    <w:rsid w:val="00F020CC"/>
    <w:pPr>
      <w:ind w:left="720"/>
      <w:contextualSpacing/>
    </w:pPr>
  </w:style>
  <w:style w:type="character" w:styleId="aff">
    <w:name w:val="line number"/>
    <w:basedOn w:val="a0"/>
    <w:uiPriority w:val="99"/>
    <w:semiHidden/>
    <w:unhideWhenUsed/>
    <w:rsid w:val="00A851F0"/>
  </w:style>
  <w:style w:type="paragraph" w:customStyle="1" w:styleId="ConsPlusNormal">
    <w:name w:val="ConsPlusNormal"/>
    <w:rsid w:val="00CE7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62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2B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2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2B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2B5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2B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412B5"/>
    <w:pPr>
      <w:keepNext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412B5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87562B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6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rsid w:val="0087562B"/>
    <w:rPr>
      <w:rFonts w:ascii="Cambria" w:eastAsia="Times New Roman" w:hAnsi="Cambria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8756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6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7562B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875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7562B"/>
    <w:pPr>
      <w:spacing w:line="288" w:lineRule="auto"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rsid w:val="0087562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7562B"/>
    <w:pPr>
      <w:spacing w:line="288" w:lineRule="auto"/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7562B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рижатый влево"/>
    <w:basedOn w:val="a"/>
    <w:next w:val="a"/>
    <w:rsid w:val="0087562B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rsid w:val="0087562B"/>
    <w:rPr>
      <w:color w:val="0000FF"/>
      <w:u w:val="single"/>
    </w:rPr>
  </w:style>
  <w:style w:type="character" w:customStyle="1" w:styleId="a9">
    <w:name w:val="Цветовое выделение"/>
    <w:rsid w:val="0087562B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8756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3437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6F27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F2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2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2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2B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2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412B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4412B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412B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6 Знак Знак1 Знак Знак Знак Знак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4412B5"/>
    <w:pPr>
      <w:widowControl w:val="0"/>
      <w:spacing w:before="60" w:after="0" w:line="240" w:lineRule="auto"/>
      <w:ind w:firstLine="5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4412B5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4412B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412B5"/>
    <w:pPr>
      <w:jc w:val="center"/>
    </w:pPr>
  </w:style>
  <w:style w:type="character" w:customStyle="1" w:styleId="24">
    <w:name w:val="Основной текст 2 Знак"/>
    <w:basedOn w:val="a0"/>
    <w:link w:val="23"/>
    <w:rsid w:val="004412B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4412B5"/>
    <w:pPr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412B5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page number"/>
    <w:basedOn w:val="a0"/>
    <w:uiPriority w:val="99"/>
    <w:rsid w:val="004412B5"/>
  </w:style>
  <w:style w:type="table" w:styleId="af2">
    <w:name w:val="Table Grid"/>
    <w:basedOn w:val="a1"/>
    <w:rsid w:val="0044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4412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Гипертекстовая ссылка"/>
    <w:uiPriority w:val="99"/>
    <w:rsid w:val="004412B5"/>
    <w:rPr>
      <w:color w:val="008000"/>
    </w:rPr>
  </w:style>
  <w:style w:type="paragraph" w:styleId="af6">
    <w:name w:val="No Spacing"/>
    <w:uiPriority w:val="99"/>
    <w:qFormat/>
    <w:rsid w:val="004412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caption"/>
    <w:basedOn w:val="a"/>
    <w:next w:val="a"/>
    <w:uiPriority w:val="99"/>
    <w:qFormat/>
    <w:rsid w:val="004412B5"/>
    <w:pPr>
      <w:spacing w:before="120"/>
      <w:jc w:val="center"/>
    </w:pPr>
    <w:rPr>
      <w:sz w:val="36"/>
      <w:szCs w:val="36"/>
    </w:rPr>
  </w:style>
  <w:style w:type="paragraph" w:customStyle="1" w:styleId="font5">
    <w:name w:val="font5"/>
    <w:basedOn w:val="a"/>
    <w:uiPriority w:val="99"/>
    <w:rsid w:val="004412B5"/>
    <w:pPr>
      <w:spacing w:before="100" w:beforeAutospacing="1" w:after="100" w:afterAutospacing="1"/>
    </w:pPr>
    <w:rPr>
      <w:sz w:val="16"/>
      <w:szCs w:val="16"/>
    </w:rPr>
  </w:style>
  <w:style w:type="character" w:styleId="af8">
    <w:name w:val="FollowedHyperlink"/>
    <w:uiPriority w:val="99"/>
    <w:rsid w:val="004412B5"/>
    <w:rPr>
      <w:color w:val="800080"/>
      <w:u w:val="single"/>
    </w:rPr>
  </w:style>
  <w:style w:type="paragraph" w:customStyle="1" w:styleId="13">
    <w:name w:val="Знак1"/>
    <w:basedOn w:val="a"/>
    <w:uiPriority w:val="99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4412B5"/>
    <w:rPr>
      <w:rFonts w:ascii="Verdana" w:hAnsi="Verdana" w:cs="Verdana"/>
      <w:sz w:val="20"/>
      <w:szCs w:val="20"/>
      <w:lang w:val="en-US" w:eastAsia="en-US"/>
    </w:rPr>
  </w:style>
  <w:style w:type="paragraph" w:styleId="afa">
    <w:name w:val="Document Map"/>
    <w:basedOn w:val="a"/>
    <w:link w:val="afb"/>
    <w:uiPriority w:val="99"/>
    <w:semiHidden/>
    <w:unhideWhenUsed/>
    <w:rsid w:val="004412B5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12B5"/>
    <w:rPr>
      <w:rFonts w:ascii="Tahoma" w:eastAsia="Times New Roman" w:hAnsi="Tahoma" w:cs="Times New Roman"/>
      <w:sz w:val="16"/>
      <w:szCs w:val="16"/>
    </w:rPr>
  </w:style>
  <w:style w:type="paragraph" w:customStyle="1" w:styleId="25">
    <w:name w:val="Знак2"/>
    <w:basedOn w:val="a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4412B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412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4412B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41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rsid w:val="004412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41">
    <w:name w:val="Знак Знак4"/>
    <w:locked/>
    <w:rsid w:val="004412B5"/>
    <w:rPr>
      <w:sz w:val="24"/>
      <w:szCs w:val="24"/>
      <w:lang w:bidi="ar-SA"/>
    </w:rPr>
  </w:style>
  <w:style w:type="paragraph" w:styleId="afe">
    <w:name w:val="List Paragraph"/>
    <w:basedOn w:val="a"/>
    <w:uiPriority w:val="34"/>
    <w:qFormat/>
    <w:rsid w:val="00F020CC"/>
    <w:pPr>
      <w:ind w:left="720"/>
      <w:contextualSpacing/>
    </w:pPr>
  </w:style>
  <w:style w:type="character" w:styleId="aff">
    <w:name w:val="line number"/>
    <w:basedOn w:val="a0"/>
    <w:uiPriority w:val="99"/>
    <w:semiHidden/>
    <w:unhideWhenUsed/>
    <w:rsid w:val="00A851F0"/>
  </w:style>
  <w:style w:type="paragraph" w:customStyle="1" w:styleId="ConsPlusNormal">
    <w:name w:val="ConsPlusNormal"/>
    <w:rsid w:val="00CE7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1C80-C375-4177-87D6-6ED91CC7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2024-07-12T09:33:00Z</cp:lastPrinted>
  <dcterms:created xsi:type="dcterms:W3CDTF">2024-07-12T08:41:00Z</dcterms:created>
  <dcterms:modified xsi:type="dcterms:W3CDTF">2024-07-12T09:34:00Z</dcterms:modified>
</cp:coreProperties>
</file>