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B1F" w:rsidRDefault="009A25FE" w:rsidP="009A25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 w:bidi="ar-SA"/>
        </w:rPr>
        <w:drawing>
          <wp:anchor distT="0" distB="0" distL="114300" distR="114300" simplePos="0" relativeHeight="251659264" behindDoc="0" locked="0" layoutInCell="1" allowOverlap="1" wp14:anchorId="14148DCC" wp14:editId="73907C09">
            <wp:simplePos x="0" y="0"/>
            <wp:positionH relativeFrom="column">
              <wp:posOffset>2785745</wp:posOffset>
            </wp:positionH>
            <wp:positionV relativeFrom="paragraph">
              <wp:posOffset>32385</wp:posOffset>
            </wp:positionV>
            <wp:extent cx="609600" cy="75057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 xml:space="preserve">                                                               </w:t>
      </w:r>
      <w:r>
        <w:rPr>
          <w:b/>
        </w:rPr>
        <w:br w:type="textWrapping" w:clear="all"/>
      </w:r>
    </w:p>
    <w:p w:rsidR="009A25FE" w:rsidRPr="009A25FE" w:rsidRDefault="009A25FE" w:rsidP="009A25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5FE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9A25FE" w:rsidRPr="009A25FE" w:rsidRDefault="009A25FE" w:rsidP="009A25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5FE">
        <w:rPr>
          <w:rFonts w:ascii="Times New Roman" w:hAnsi="Times New Roman" w:cs="Times New Roman"/>
          <w:b/>
          <w:sz w:val="28"/>
          <w:szCs w:val="28"/>
        </w:rPr>
        <w:t>МЕЖДУРЕЧЕНСКОГО МУНИЦИПАЛЬНОГО ОКРУГА</w:t>
      </w:r>
    </w:p>
    <w:p w:rsidR="009A25FE" w:rsidRPr="009A25FE" w:rsidRDefault="009A25FE" w:rsidP="009A25FE">
      <w:pPr>
        <w:pStyle w:val="3"/>
        <w:tabs>
          <w:tab w:val="left" w:pos="708"/>
        </w:tabs>
        <w:spacing w:befor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5FE">
        <w:rPr>
          <w:rFonts w:ascii="Times New Roman" w:hAnsi="Times New Roman" w:cs="Times New Roman"/>
          <w:color w:val="000000" w:themeColor="text1"/>
          <w:sz w:val="28"/>
          <w:szCs w:val="28"/>
        </w:rPr>
        <w:t>ВОЛОГОДСКОЙ ОБЛАСТИ</w:t>
      </w:r>
    </w:p>
    <w:p w:rsidR="009A25FE" w:rsidRPr="009A25FE" w:rsidRDefault="009A25FE" w:rsidP="009A25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5FE" w:rsidRPr="009A25FE" w:rsidRDefault="009A25FE" w:rsidP="009A25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5F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A25FE" w:rsidRPr="00E049E3" w:rsidRDefault="00E049E3" w:rsidP="009A25FE">
      <w:pPr>
        <w:pStyle w:val="1"/>
        <w:jc w:val="left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От </w:t>
      </w:r>
      <w:r w:rsidR="008A6B1F">
        <w:rPr>
          <w:rFonts w:ascii="Times New Roman" w:hAnsi="Times New Roman" w:cs="Times New Roman"/>
          <w:b w:val="0"/>
          <w:sz w:val="28"/>
          <w:szCs w:val="28"/>
          <w:u w:val="single"/>
        </w:rPr>
        <w:t>27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.04.2023 № </w:t>
      </w:r>
      <w:r w:rsidR="008A6B1F">
        <w:rPr>
          <w:rFonts w:ascii="Times New Roman" w:hAnsi="Times New Roman" w:cs="Times New Roman"/>
          <w:b w:val="0"/>
          <w:sz w:val="28"/>
          <w:szCs w:val="28"/>
          <w:u w:val="single"/>
        </w:rPr>
        <w:t>252</w:t>
      </w:r>
    </w:p>
    <w:p w:rsidR="009A25FE" w:rsidRPr="008A6B1F" w:rsidRDefault="009A25FE" w:rsidP="009A25FE">
      <w:pPr>
        <w:rPr>
          <w:rFonts w:ascii="Times New Roman" w:hAnsi="Times New Roman" w:cs="Times New Roman"/>
          <w:sz w:val="22"/>
          <w:szCs w:val="22"/>
        </w:rPr>
      </w:pPr>
      <w:r w:rsidRPr="008A6B1F">
        <w:rPr>
          <w:rFonts w:ascii="Times New Roman" w:hAnsi="Times New Roman" w:cs="Times New Roman"/>
          <w:sz w:val="22"/>
          <w:szCs w:val="22"/>
        </w:rPr>
        <w:t xml:space="preserve">         с. Шуйское</w:t>
      </w:r>
    </w:p>
    <w:p w:rsidR="009A25FE" w:rsidRPr="00E049E3" w:rsidRDefault="009A25FE" w:rsidP="009A25F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0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4077"/>
      </w:tblGrid>
      <w:tr w:rsidR="009A25FE" w:rsidRPr="00E049E3" w:rsidTr="001670D0">
        <w:tc>
          <w:tcPr>
            <w:tcW w:w="6345" w:type="dxa"/>
          </w:tcPr>
          <w:p w:rsidR="009A25FE" w:rsidRPr="00E049E3" w:rsidRDefault="00B21E5D" w:rsidP="009A25FE">
            <w:pPr>
              <w:shd w:val="clear" w:color="auto" w:fill="FFFFF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 утверждении П</w:t>
            </w:r>
            <w:r w:rsidR="009A25FE" w:rsidRPr="00E049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орядка принятия муниципальными служащими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администрации Междуреченского муниципального округа </w:t>
            </w:r>
            <w:r w:rsidR="009A25FE" w:rsidRPr="00E049E3">
              <w:rPr>
                <w:rFonts w:ascii="Times New Roman" w:hAnsi="Times New Roman" w:cs="Times New Roman"/>
                <w:bCs/>
                <w:sz w:val="28"/>
                <w:szCs w:val="28"/>
              </w:rPr>
              <w:t>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      </w:r>
          </w:p>
          <w:p w:rsidR="009A25FE" w:rsidRPr="00E049E3" w:rsidRDefault="009A25FE" w:rsidP="009A2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7" w:type="dxa"/>
          </w:tcPr>
          <w:p w:rsidR="009A25FE" w:rsidRPr="00E049E3" w:rsidRDefault="009A25FE" w:rsidP="001670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25FE" w:rsidRDefault="009A25FE" w:rsidP="009A25FE">
      <w:pPr>
        <w:jc w:val="both"/>
        <w:rPr>
          <w:rFonts w:hint="eastAsia"/>
          <w:sz w:val="28"/>
          <w:szCs w:val="28"/>
        </w:rPr>
      </w:pPr>
      <w:r w:rsidRPr="00AF3B8E">
        <w:t xml:space="preserve"> </w:t>
      </w:r>
      <w:r w:rsidRPr="008A35B1">
        <w:rPr>
          <w:szCs w:val="28"/>
        </w:rPr>
        <w:t xml:space="preserve"> </w:t>
      </w:r>
    </w:p>
    <w:p w:rsidR="009A25FE" w:rsidRPr="009A25FE" w:rsidRDefault="009A25FE" w:rsidP="009A25F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5F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tgtFrame="_top">
        <w:r w:rsidRPr="009A25FE">
          <w:rPr>
            <w:rFonts w:ascii="Times New Roman" w:hAnsi="Times New Roman" w:cs="Times New Roman"/>
            <w:sz w:val="28"/>
            <w:szCs w:val="28"/>
          </w:rPr>
          <w:t>пунктом 10 статьи 14</w:t>
        </w:r>
      </w:hyperlink>
      <w:r w:rsidRPr="009A25FE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                       № 25-ФЗ «О муниципальной службе в Российской Федерации»</w:t>
      </w:r>
      <w:r w:rsidR="00E049E3">
        <w:rPr>
          <w:rFonts w:ascii="Times New Roman" w:hAnsi="Times New Roman" w:cs="Times New Roman"/>
          <w:sz w:val="28"/>
          <w:szCs w:val="28"/>
        </w:rPr>
        <w:t>,</w:t>
      </w:r>
    </w:p>
    <w:p w:rsidR="009A25FE" w:rsidRPr="009A25FE" w:rsidRDefault="009A25FE" w:rsidP="009A25FE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25FE" w:rsidRPr="009A25FE" w:rsidRDefault="009A25FE" w:rsidP="009A25F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5FE">
        <w:rPr>
          <w:rFonts w:ascii="Times New Roman" w:hAnsi="Times New Roman" w:cs="Times New Roman"/>
          <w:sz w:val="28"/>
          <w:szCs w:val="28"/>
        </w:rPr>
        <w:t xml:space="preserve">Администрация округа </w:t>
      </w:r>
      <w:r w:rsidRPr="009A25F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9A25FE" w:rsidRPr="009A25FE" w:rsidRDefault="009A25FE" w:rsidP="009A25F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25FE" w:rsidRPr="000F2B13" w:rsidRDefault="009A25FE" w:rsidP="009A25F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B13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0F2B13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28" w:tgtFrame="_top">
        <w:r w:rsidRPr="000F2B13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0F2B13">
        <w:rPr>
          <w:rFonts w:ascii="Times New Roman" w:hAnsi="Times New Roman" w:cs="Times New Roman"/>
          <w:sz w:val="28"/>
          <w:szCs w:val="28"/>
        </w:rPr>
        <w:t xml:space="preserve"> принятия муниципальными служащими</w:t>
      </w:r>
      <w:r w:rsidR="00B21E5D" w:rsidRPr="00B21E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1E5D">
        <w:rPr>
          <w:rFonts w:ascii="Times New Roman" w:hAnsi="Times New Roman" w:cs="Times New Roman"/>
          <w:bCs/>
          <w:sz w:val="28"/>
          <w:szCs w:val="28"/>
        </w:rPr>
        <w:t>администрации Междуреченского муниципального округа</w:t>
      </w:r>
      <w:r w:rsidRPr="000F2B13">
        <w:rPr>
          <w:rFonts w:ascii="Times New Roman" w:hAnsi="Times New Roman" w:cs="Times New Roman"/>
          <w:sz w:val="28"/>
          <w:szCs w:val="28"/>
        </w:rPr>
        <w:t xml:space="preserve"> наград, почетных и специальных званий, (за исключением научных) иностранных государств, международных организаций, а также политических партий, других общественных объеди</w:t>
      </w:r>
      <w:r w:rsidR="002B3D02">
        <w:rPr>
          <w:rFonts w:ascii="Times New Roman" w:hAnsi="Times New Roman" w:cs="Times New Roman"/>
          <w:sz w:val="28"/>
          <w:szCs w:val="28"/>
        </w:rPr>
        <w:t xml:space="preserve">нений и религиозных объединений (далее </w:t>
      </w:r>
      <w:proofErr w:type="gramStart"/>
      <w:r w:rsidR="002B3D02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2B3D02">
        <w:rPr>
          <w:rFonts w:ascii="Times New Roman" w:hAnsi="Times New Roman" w:cs="Times New Roman"/>
          <w:sz w:val="28"/>
          <w:szCs w:val="28"/>
        </w:rPr>
        <w:t>орядок).</w:t>
      </w:r>
    </w:p>
    <w:p w:rsidR="000F2B13" w:rsidRPr="000F2B13" w:rsidRDefault="009A25FE" w:rsidP="000F2B1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B13">
        <w:rPr>
          <w:rFonts w:ascii="Times New Roman" w:hAnsi="Times New Roman" w:cs="Times New Roman"/>
          <w:sz w:val="28"/>
          <w:szCs w:val="28"/>
        </w:rPr>
        <w:t xml:space="preserve">2. </w:t>
      </w:r>
      <w:r w:rsidR="000F2B13">
        <w:rPr>
          <w:rFonts w:ascii="Times New Roman" w:hAnsi="Times New Roman" w:cs="Times New Roman"/>
          <w:sz w:val="28"/>
          <w:szCs w:val="28"/>
        </w:rPr>
        <w:t>Отделу организационно-контрольной</w:t>
      </w:r>
      <w:r w:rsidR="000F2B13" w:rsidRPr="000F2B13">
        <w:rPr>
          <w:rFonts w:ascii="Times New Roman" w:hAnsi="Times New Roman" w:cs="Times New Roman"/>
          <w:sz w:val="28"/>
          <w:szCs w:val="28"/>
        </w:rPr>
        <w:t xml:space="preserve"> и кадровой работы администрации </w:t>
      </w:r>
      <w:r w:rsidR="000F2B13">
        <w:rPr>
          <w:rFonts w:ascii="Times New Roman" w:hAnsi="Times New Roman" w:cs="Times New Roman"/>
          <w:sz w:val="28"/>
          <w:szCs w:val="28"/>
        </w:rPr>
        <w:t xml:space="preserve">Междуреченского </w:t>
      </w:r>
      <w:r w:rsidR="00B21E5D">
        <w:rPr>
          <w:rFonts w:ascii="Times New Roman" w:hAnsi="Times New Roman" w:cs="Times New Roman"/>
          <w:sz w:val="28"/>
          <w:szCs w:val="28"/>
        </w:rPr>
        <w:t xml:space="preserve">муниципального округа (далее-администрация округа) </w:t>
      </w:r>
      <w:r w:rsidR="000F2B13" w:rsidRPr="000F2B13">
        <w:rPr>
          <w:rFonts w:ascii="Times New Roman" w:hAnsi="Times New Roman" w:cs="Times New Roman"/>
          <w:sz w:val="28"/>
          <w:szCs w:val="28"/>
        </w:rPr>
        <w:t>организовать работу по ознакомлению муниципальных служащих с утвержденным Порядком:</w:t>
      </w:r>
    </w:p>
    <w:p w:rsidR="000F2B13" w:rsidRPr="000F2B13" w:rsidRDefault="000F2B13" w:rsidP="000F2B1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B13">
        <w:rPr>
          <w:rFonts w:ascii="Times New Roman" w:hAnsi="Times New Roman" w:cs="Times New Roman"/>
          <w:sz w:val="28"/>
          <w:szCs w:val="28"/>
        </w:rPr>
        <w:t>2.1. Лиц, вновь принимаемых на работу в администрацию округа на должности муниципальной службы - при приеме на работу,</w:t>
      </w:r>
    </w:p>
    <w:p w:rsidR="000F2B13" w:rsidRPr="000F2B13" w:rsidRDefault="000F2B13" w:rsidP="000F2B1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B13">
        <w:rPr>
          <w:rFonts w:ascii="Times New Roman" w:hAnsi="Times New Roman" w:cs="Times New Roman"/>
          <w:sz w:val="28"/>
          <w:szCs w:val="28"/>
        </w:rPr>
        <w:t>2.2. Лиц, замещающих должности муниципальной службы в администрации округа, в течение месяца со дня принятия настоящего постановления.</w:t>
      </w:r>
    </w:p>
    <w:p w:rsidR="000F2B13" w:rsidRPr="000F2B13" w:rsidRDefault="000F2B13" w:rsidP="000F2B1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B13">
        <w:rPr>
          <w:rFonts w:ascii="Times New Roman" w:hAnsi="Times New Roman" w:cs="Times New Roman"/>
          <w:sz w:val="28"/>
          <w:szCs w:val="28"/>
        </w:rPr>
        <w:t>3. Руководителям отраслевых (функциональных), территориальных органов администрации округа обеспечить ознакомление с утвержденным Порядком:</w:t>
      </w:r>
    </w:p>
    <w:p w:rsidR="000F2B13" w:rsidRPr="000F2B13" w:rsidRDefault="000F2B13" w:rsidP="000F2B1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B13">
        <w:rPr>
          <w:rFonts w:ascii="Times New Roman" w:hAnsi="Times New Roman" w:cs="Times New Roman"/>
          <w:sz w:val="28"/>
          <w:szCs w:val="28"/>
        </w:rPr>
        <w:lastRenderedPageBreak/>
        <w:t>3.1. Лиц, вновь принимаемых на работу в отраслевые (функциональные), территориальные органы администрации округа на должности муниципальной службы - при приеме на работу</w:t>
      </w:r>
      <w:r w:rsidR="002B3D02">
        <w:rPr>
          <w:rFonts w:ascii="Times New Roman" w:hAnsi="Times New Roman" w:cs="Times New Roman"/>
          <w:sz w:val="28"/>
          <w:szCs w:val="28"/>
        </w:rPr>
        <w:t>.</w:t>
      </w:r>
    </w:p>
    <w:p w:rsidR="00B21E5D" w:rsidRPr="00B21E5D" w:rsidRDefault="000F2B13" w:rsidP="00B21E5D">
      <w:pPr>
        <w:shd w:val="clear" w:color="auto" w:fill="FFFFFF"/>
        <w:ind w:firstLine="709"/>
        <w:jc w:val="both"/>
        <w:rPr>
          <w:rFonts w:hint="eastAsia"/>
          <w:sz w:val="28"/>
          <w:szCs w:val="28"/>
        </w:rPr>
      </w:pPr>
      <w:r w:rsidRPr="000F2B13">
        <w:rPr>
          <w:rFonts w:ascii="Times New Roman" w:hAnsi="Times New Roman" w:cs="Times New Roman"/>
          <w:sz w:val="28"/>
          <w:szCs w:val="28"/>
        </w:rPr>
        <w:t xml:space="preserve">3.2. Лиц, замещающих должности муниципальной службы в отраслевых (функциональных), территориальных органах администрации </w:t>
      </w:r>
      <w:r w:rsidR="00B21E5D" w:rsidRPr="00B21E5D">
        <w:rPr>
          <w:sz w:val="28"/>
          <w:szCs w:val="28"/>
        </w:rPr>
        <w:t>округа, в течение месяца со дня принятия настоящего постановления.</w:t>
      </w:r>
    </w:p>
    <w:p w:rsidR="009A25FE" w:rsidRPr="00F15D3D" w:rsidRDefault="000F2B13" w:rsidP="009A25F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A25FE" w:rsidRPr="00F15D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25FE" w:rsidRPr="00F15D3D">
        <w:rPr>
          <w:rFonts w:ascii="Times New Roman" w:hAnsi="Times New Roman" w:cs="Times New Roman"/>
          <w:sz w:val="28"/>
          <w:szCs w:val="28"/>
        </w:rPr>
        <w:t>Настоящее постановление подлежит опубликованию в газете «Междуречье» и на сайте Междуреченского муниципального округа в информационно-телекоммуникационной сети «Интернет».</w:t>
      </w:r>
    </w:p>
    <w:p w:rsidR="009A25FE" w:rsidRDefault="009A25FE" w:rsidP="009A25FE">
      <w:pPr>
        <w:pStyle w:val="ConsPlusNormal"/>
        <w:jc w:val="both"/>
        <w:rPr>
          <w:sz w:val="28"/>
          <w:szCs w:val="28"/>
        </w:rPr>
      </w:pPr>
    </w:p>
    <w:p w:rsidR="009A25FE" w:rsidRDefault="009A25FE" w:rsidP="009A25FE">
      <w:pPr>
        <w:pStyle w:val="ConsPlusNormal"/>
        <w:jc w:val="both"/>
        <w:rPr>
          <w:sz w:val="28"/>
          <w:szCs w:val="28"/>
        </w:rPr>
      </w:pPr>
    </w:p>
    <w:p w:rsidR="009A25FE" w:rsidRDefault="009A25FE" w:rsidP="009A25FE">
      <w:pPr>
        <w:pStyle w:val="ConsPlusNormal"/>
        <w:jc w:val="both"/>
        <w:rPr>
          <w:sz w:val="28"/>
          <w:szCs w:val="28"/>
        </w:rPr>
      </w:pPr>
    </w:p>
    <w:p w:rsidR="009A25FE" w:rsidRPr="000F2B13" w:rsidRDefault="009A25FE" w:rsidP="009A25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F2B13">
        <w:rPr>
          <w:rFonts w:ascii="Times New Roman" w:hAnsi="Times New Roman" w:cs="Times New Roman"/>
          <w:sz w:val="28"/>
          <w:szCs w:val="28"/>
        </w:rPr>
        <w:t>Глава округа                                                                                                А.А. Титов</w:t>
      </w:r>
    </w:p>
    <w:p w:rsidR="009A25FE" w:rsidRDefault="009A25FE" w:rsidP="009A25FE">
      <w:pPr>
        <w:pStyle w:val="ConsPlusNormal"/>
        <w:jc w:val="right"/>
        <w:outlineLvl w:val="0"/>
        <w:rPr>
          <w:sz w:val="28"/>
          <w:szCs w:val="28"/>
        </w:rPr>
      </w:pPr>
    </w:p>
    <w:p w:rsidR="009A25FE" w:rsidRDefault="009A25FE" w:rsidP="009A25FE">
      <w:pPr>
        <w:pStyle w:val="ConsPlusNormal"/>
        <w:jc w:val="right"/>
        <w:outlineLvl w:val="0"/>
        <w:rPr>
          <w:sz w:val="28"/>
          <w:szCs w:val="28"/>
        </w:rPr>
      </w:pPr>
    </w:p>
    <w:p w:rsidR="009A25FE" w:rsidRDefault="009A25FE" w:rsidP="009A25FE">
      <w:pPr>
        <w:pStyle w:val="ConsPlusNormal"/>
        <w:jc w:val="right"/>
        <w:outlineLvl w:val="0"/>
        <w:rPr>
          <w:sz w:val="28"/>
          <w:szCs w:val="28"/>
        </w:rPr>
      </w:pPr>
    </w:p>
    <w:p w:rsidR="009A25FE" w:rsidRDefault="009A25FE" w:rsidP="009A25FE">
      <w:pPr>
        <w:pStyle w:val="ConsPlusNormal"/>
        <w:jc w:val="right"/>
        <w:outlineLvl w:val="0"/>
        <w:rPr>
          <w:sz w:val="28"/>
          <w:szCs w:val="28"/>
        </w:rPr>
      </w:pPr>
    </w:p>
    <w:p w:rsidR="009A25FE" w:rsidRDefault="009A25FE" w:rsidP="009A25FE">
      <w:pPr>
        <w:pStyle w:val="ConsPlusNormal"/>
        <w:jc w:val="right"/>
        <w:outlineLvl w:val="0"/>
        <w:rPr>
          <w:sz w:val="28"/>
          <w:szCs w:val="28"/>
        </w:rPr>
      </w:pPr>
    </w:p>
    <w:p w:rsidR="00221774" w:rsidRDefault="00221774">
      <w:pPr>
        <w:pStyle w:val="a5"/>
        <w:rPr>
          <w:rFonts w:ascii="Liberation Serif" w:hAnsi="Liberation Serif" w:cs="Liberation Serif"/>
          <w:sz w:val="16"/>
        </w:rPr>
      </w:pPr>
    </w:p>
    <w:p w:rsidR="00DA2AEB" w:rsidRDefault="00DA2AEB">
      <w:pPr>
        <w:shd w:val="clear" w:color="auto" w:fill="FFFFFF"/>
        <w:jc w:val="center"/>
        <w:rPr>
          <w:rFonts w:cs="Liberation Serif" w:hint="eastAsia"/>
          <w:b/>
          <w:bCs/>
          <w:sz w:val="26"/>
          <w:szCs w:val="26"/>
        </w:rPr>
      </w:pPr>
    </w:p>
    <w:p w:rsidR="00DA2AEB" w:rsidRDefault="00DA2AEB">
      <w:pPr>
        <w:shd w:val="clear" w:color="auto" w:fill="FFFFFF"/>
        <w:jc w:val="center"/>
        <w:rPr>
          <w:rFonts w:cs="Liberation Serif" w:hint="eastAsia"/>
          <w:b/>
          <w:bCs/>
          <w:sz w:val="26"/>
          <w:szCs w:val="26"/>
        </w:rPr>
      </w:pPr>
    </w:p>
    <w:p w:rsidR="00DA2AEB" w:rsidRDefault="00DA2AEB">
      <w:pPr>
        <w:shd w:val="clear" w:color="auto" w:fill="FFFFFF"/>
        <w:jc w:val="center"/>
        <w:rPr>
          <w:rFonts w:cs="Liberation Serif" w:hint="eastAsia"/>
          <w:b/>
          <w:bCs/>
          <w:sz w:val="26"/>
          <w:szCs w:val="26"/>
        </w:rPr>
      </w:pPr>
    </w:p>
    <w:p w:rsidR="00DA2AEB" w:rsidRDefault="00DA2AEB">
      <w:pPr>
        <w:shd w:val="clear" w:color="auto" w:fill="FFFFFF"/>
        <w:jc w:val="center"/>
        <w:rPr>
          <w:rFonts w:cs="Liberation Serif" w:hint="eastAsia"/>
          <w:b/>
          <w:bCs/>
          <w:sz w:val="26"/>
          <w:szCs w:val="26"/>
        </w:rPr>
      </w:pPr>
    </w:p>
    <w:p w:rsidR="00DA2AEB" w:rsidRDefault="00DA2AEB">
      <w:pPr>
        <w:shd w:val="clear" w:color="auto" w:fill="FFFFFF"/>
        <w:jc w:val="center"/>
        <w:rPr>
          <w:rFonts w:cs="Liberation Serif" w:hint="eastAsia"/>
          <w:b/>
          <w:bCs/>
          <w:sz w:val="26"/>
          <w:szCs w:val="26"/>
        </w:rPr>
      </w:pPr>
    </w:p>
    <w:p w:rsidR="000F2B13" w:rsidRDefault="000F2B13">
      <w:pPr>
        <w:shd w:val="clear" w:color="auto" w:fill="FFFFFF"/>
        <w:jc w:val="center"/>
        <w:rPr>
          <w:rFonts w:cs="Liberation Serif" w:hint="eastAsia"/>
          <w:b/>
          <w:bCs/>
          <w:sz w:val="26"/>
          <w:szCs w:val="26"/>
        </w:rPr>
      </w:pPr>
    </w:p>
    <w:p w:rsidR="000F2B13" w:rsidRDefault="000F2B13">
      <w:pPr>
        <w:shd w:val="clear" w:color="auto" w:fill="FFFFFF"/>
        <w:jc w:val="center"/>
        <w:rPr>
          <w:rFonts w:cs="Liberation Serif" w:hint="eastAsia"/>
          <w:b/>
          <w:bCs/>
          <w:sz w:val="26"/>
          <w:szCs w:val="26"/>
        </w:rPr>
      </w:pPr>
    </w:p>
    <w:p w:rsidR="000F2B13" w:rsidRDefault="000F2B13">
      <w:pPr>
        <w:shd w:val="clear" w:color="auto" w:fill="FFFFFF"/>
        <w:jc w:val="center"/>
        <w:rPr>
          <w:rFonts w:cs="Liberation Serif" w:hint="eastAsia"/>
          <w:b/>
          <w:bCs/>
          <w:sz w:val="26"/>
          <w:szCs w:val="26"/>
        </w:rPr>
      </w:pPr>
    </w:p>
    <w:p w:rsidR="000F2B13" w:rsidRDefault="000F2B13">
      <w:pPr>
        <w:shd w:val="clear" w:color="auto" w:fill="FFFFFF"/>
        <w:jc w:val="center"/>
        <w:rPr>
          <w:rFonts w:cs="Liberation Serif" w:hint="eastAsia"/>
          <w:b/>
          <w:bCs/>
          <w:sz w:val="26"/>
          <w:szCs w:val="26"/>
        </w:rPr>
      </w:pPr>
    </w:p>
    <w:p w:rsidR="000F2B13" w:rsidRDefault="000F2B13">
      <w:pPr>
        <w:shd w:val="clear" w:color="auto" w:fill="FFFFFF"/>
        <w:jc w:val="center"/>
        <w:rPr>
          <w:rFonts w:cs="Liberation Serif" w:hint="eastAsia"/>
          <w:b/>
          <w:bCs/>
          <w:sz w:val="26"/>
          <w:szCs w:val="26"/>
        </w:rPr>
      </w:pPr>
    </w:p>
    <w:p w:rsidR="000F2B13" w:rsidRDefault="000F2B13">
      <w:pPr>
        <w:shd w:val="clear" w:color="auto" w:fill="FFFFFF"/>
        <w:jc w:val="center"/>
        <w:rPr>
          <w:rFonts w:cs="Liberation Serif" w:hint="eastAsia"/>
          <w:b/>
          <w:bCs/>
          <w:sz w:val="26"/>
          <w:szCs w:val="26"/>
        </w:rPr>
      </w:pPr>
    </w:p>
    <w:p w:rsidR="000F2B13" w:rsidRDefault="000F2B13">
      <w:pPr>
        <w:shd w:val="clear" w:color="auto" w:fill="FFFFFF"/>
        <w:jc w:val="center"/>
        <w:rPr>
          <w:rFonts w:cs="Liberation Serif" w:hint="eastAsia"/>
          <w:b/>
          <w:bCs/>
          <w:sz w:val="26"/>
          <w:szCs w:val="26"/>
        </w:rPr>
      </w:pPr>
    </w:p>
    <w:p w:rsidR="000F2B13" w:rsidRDefault="000F2B13">
      <w:pPr>
        <w:shd w:val="clear" w:color="auto" w:fill="FFFFFF"/>
        <w:jc w:val="center"/>
        <w:rPr>
          <w:rFonts w:cs="Liberation Serif" w:hint="eastAsia"/>
          <w:b/>
          <w:bCs/>
          <w:sz w:val="26"/>
          <w:szCs w:val="26"/>
        </w:rPr>
      </w:pPr>
    </w:p>
    <w:p w:rsidR="000F2B13" w:rsidRDefault="000F2B13">
      <w:pPr>
        <w:shd w:val="clear" w:color="auto" w:fill="FFFFFF"/>
        <w:jc w:val="center"/>
        <w:rPr>
          <w:rFonts w:cs="Liberation Serif" w:hint="eastAsia"/>
          <w:b/>
          <w:bCs/>
          <w:sz w:val="26"/>
          <w:szCs w:val="26"/>
        </w:rPr>
      </w:pPr>
    </w:p>
    <w:p w:rsidR="000F2B13" w:rsidRDefault="000F2B13">
      <w:pPr>
        <w:shd w:val="clear" w:color="auto" w:fill="FFFFFF"/>
        <w:jc w:val="center"/>
        <w:rPr>
          <w:rFonts w:cs="Liberation Serif" w:hint="eastAsia"/>
          <w:b/>
          <w:bCs/>
          <w:sz w:val="26"/>
          <w:szCs w:val="26"/>
        </w:rPr>
      </w:pPr>
    </w:p>
    <w:p w:rsidR="000F2B13" w:rsidRDefault="000F2B13">
      <w:pPr>
        <w:shd w:val="clear" w:color="auto" w:fill="FFFFFF"/>
        <w:jc w:val="center"/>
        <w:rPr>
          <w:rFonts w:cs="Liberation Serif" w:hint="eastAsia"/>
          <w:b/>
          <w:bCs/>
          <w:sz w:val="26"/>
          <w:szCs w:val="26"/>
        </w:rPr>
      </w:pPr>
    </w:p>
    <w:p w:rsidR="000F2B13" w:rsidRDefault="000F2B13">
      <w:pPr>
        <w:shd w:val="clear" w:color="auto" w:fill="FFFFFF"/>
        <w:jc w:val="center"/>
        <w:rPr>
          <w:rFonts w:cs="Liberation Serif" w:hint="eastAsia"/>
          <w:b/>
          <w:bCs/>
          <w:sz w:val="26"/>
          <w:szCs w:val="26"/>
        </w:rPr>
      </w:pPr>
    </w:p>
    <w:p w:rsidR="000F2B13" w:rsidRDefault="000F2B13">
      <w:pPr>
        <w:shd w:val="clear" w:color="auto" w:fill="FFFFFF"/>
        <w:jc w:val="center"/>
        <w:rPr>
          <w:rFonts w:cs="Liberation Serif" w:hint="eastAsia"/>
          <w:b/>
          <w:bCs/>
          <w:sz w:val="26"/>
          <w:szCs w:val="26"/>
        </w:rPr>
      </w:pPr>
    </w:p>
    <w:p w:rsidR="000F2B13" w:rsidRDefault="000F2B13">
      <w:pPr>
        <w:shd w:val="clear" w:color="auto" w:fill="FFFFFF"/>
        <w:jc w:val="center"/>
        <w:rPr>
          <w:rFonts w:cs="Liberation Serif" w:hint="eastAsia"/>
          <w:b/>
          <w:bCs/>
          <w:sz w:val="26"/>
          <w:szCs w:val="26"/>
        </w:rPr>
      </w:pPr>
    </w:p>
    <w:p w:rsidR="000F2B13" w:rsidRDefault="000F2B13">
      <w:pPr>
        <w:shd w:val="clear" w:color="auto" w:fill="FFFFFF"/>
        <w:jc w:val="center"/>
        <w:rPr>
          <w:rFonts w:cs="Liberation Serif" w:hint="eastAsia"/>
          <w:b/>
          <w:bCs/>
          <w:sz w:val="26"/>
          <w:szCs w:val="26"/>
        </w:rPr>
      </w:pPr>
    </w:p>
    <w:p w:rsidR="000F2B13" w:rsidRDefault="000F2B13">
      <w:pPr>
        <w:shd w:val="clear" w:color="auto" w:fill="FFFFFF"/>
        <w:jc w:val="center"/>
        <w:rPr>
          <w:rFonts w:cs="Liberation Serif" w:hint="eastAsia"/>
          <w:b/>
          <w:bCs/>
          <w:sz w:val="26"/>
          <w:szCs w:val="26"/>
        </w:rPr>
      </w:pPr>
    </w:p>
    <w:p w:rsidR="000F2B13" w:rsidRDefault="000F2B13">
      <w:pPr>
        <w:shd w:val="clear" w:color="auto" w:fill="FFFFFF"/>
        <w:jc w:val="center"/>
        <w:rPr>
          <w:rFonts w:cs="Liberation Serif" w:hint="eastAsia"/>
          <w:b/>
          <w:bCs/>
          <w:sz w:val="26"/>
          <w:szCs w:val="26"/>
        </w:rPr>
      </w:pPr>
    </w:p>
    <w:p w:rsidR="000F2B13" w:rsidRDefault="000F2B13">
      <w:pPr>
        <w:shd w:val="clear" w:color="auto" w:fill="FFFFFF"/>
        <w:jc w:val="center"/>
        <w:rPr>
          <w:rFonts w:cs="Liberation Serif" w:hint="eastAsia"/>
          <w:b/>
          <w:bCs/>
          <w:sz w:val="26"/>
          <w:szCs w:val="26"/>
        </w:rPr>
      </w:pPr>
    </w:p>
    <w:p w:rsidR="000F2B13" w:rsidRDefault="000F2B13">
      <w:pPr>
        <w:shd w:val="clear" w:color="auto" w:fill="FFFFFF"/>
        <w:jc w:val="center"/>
        <w:rPr>
          <w:rFonts w:cs="Liberation Serif" w:hint="eastAsia"/>
          <w:b/>
          <w:bCs/>
          <w:sz w:val="26"/>
          <w:szCs w:val="26"/>
        </w:rPr>
      </w:pPr>
    </w:p>
    <w:p w:rsidR="000F2B13" w:rsidRDefault="000F2B13">
      <w:pPr>
        <w:shd w:val="clear" w:color="auto" w:fill="FFFFFF"/>
        <w:jc w:val="center"/>
        <w:rPr>
          <w:rFonts w:cs="Liberation Serif" w:hint="eastAsia"/>
          <w:b/>
          <w:bCs/>
          <w:sz w:val="26"/>
          <w:szCs w:val="26"/>
        </w:rPr>
      </w:pPr>
    </w:p>
    <w:p w:rsidR="000F2B13" w:rsidRDefault="000F2B13">
      <w:pPr>
        <w:shd w:val="clear" w:color="auto" w:fill="FFFFFF"/>
        <w:jc w:val="center"/>
        <w:rPr>
          <w:rFonts w:cs="Liberation Serif" w:hint="eastAsia"/>
          <w:b/>
          <w:bCs/>
          <w:sz w:val="26"/>
          <w:szCs w:val="26"/>
        </w:rPr>
      </w:pPr>
    </w:p>
    <w:p w:rsidR="000F2B13" w:rsidRDefault="000F2B13">
      <w:pPr>
        <w:shd w:val="clear" w:color="auto" w:fill="FFFFFF"/>
        <w:jc w:val="center"/>
        <w:rPr>
          <w:rFonts w:cs="Liberation Serif" w:hint="eastAsia"/>
          <w:b/>
          <w:bCs/>
          <w:sz w:val="26"/>
          <w:szCs w:val="26"/>
        </w:rPr>
      </w:pPr>
    </w:p>
    <w:p w:rsidR="000F2B13" w:rsidRDefault="000F2B13">
      <w:pPr>
        <w:shd w:val="clear" w:color="auto" w:fill="FFFFFF"/>
        <w:jc w:val="center"/>
        <w:rPr>
          <w:rFonts w:cs="Liberation Serif" w:hint="eastAsia"/>
          <w:b/>
          <w:bCs/>
          <w:sz w:val="26"/>
          <w:szCs w:val="26"/>
        </w:rPr>
      </w:pPr>
    </w:p>
    <w:tbl>
      <w:tblPr>
        <w:tblW w:w="112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59"/>
        <w:gridCol w:w="4372"/>
      </w:tblGrid>
      <w:tr w:rsidR="00221774" w:rsidTr="008A6B1F">
        <w:tc>
          <w:tcPr>
            <w:tcW w:w="6859" w:type="dxa"/>
          </w:tcPr>
          <w:p w:rsidR="00221774" w:rsidRDefault="00221774">
            <w:pPr>
              <w:pStyle w:val="a8"/>
              <w:pageBreakBefore/>
              <w:jc w:val="both"/>
              <w:rPr>
                <w:rFonts w:hint="eastAsia"/>
                <w:sz w:val="26"/>
                <w:szCs w:val="26"/>
              </w:rPr>
            </w:pPr>
          </w:p>
        </w:tc>
        <w:tc>
          <w:tcPr>
            <w:tcW w:w="4372" w:type="dxa"/>
          </w:tcPr>
          <w:p w:rsidR="00221774" w:rsidRDefault="000F2B13">
            <w:pPr>
              <w:shd w:val="clear" w:color="auto" w:fill="FFFFFF"/>
              <w:jc w:val="both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</w:t>
            </w:r>
          </w:p>
          <w:p w:rsidR="000F2B13" w:rsidRDefault="000F2B13">
            <w:pPr>
              <w:shd w:val="clear" w:color="auto" w:fill="FFFFFF"/>
              <w:jc w:val="both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421752">
              <w:rPr>
                <w:sz w:val="26"/>
                <w:szCs w:val="26"/>
              </w:rPr>
              <w:t>остановлением</w:t>
            </w:r>
          </w:p>
          <w:p w:rsidR="00221774" w:rsidRDefault="00421752">
            <w:pPr>
              <w:shd w:val="clear" w:color="auto" w:fill="FFFFFF"/>
              <w:jc w:val="both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администрации округа</w:t>
            </w:r>
          </w:p>
          <w:p w:rsidR="00221774" w:rsidRDefault="000F2B13">
            <w:pPr>
              <w:shd w:val="clear" w:color="auto" w:fill="FFFFFF"/>
              <w:jc w:val="both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 </w:t>
            </w:r>
            <w:r w:rsidR="008A6B1F">
              <w:rPr>
                <w:sz w:val="26"/>
                <w:szCs w:val="26"/>
              </w:rPr>
              <w:t>27</w:t>
            </w:r>
            <w:r>
              <w:rPr>
                <w:sz w:val="26"/>
                <w:szCs w:val="26"/>
              </w:rPr>
              <w:t xml:space="preserve">.04.2023 № </w:t>
            </w:r>
            <w:r w:rsidR="008A6B1F">
              <w:rPr>
                <w:sz w:val="26"/>
                <w:szCs w:val="26"/>
              </w:rPr>
              <w:t>252</w:t>
            </w:r>
          </w:p>
          <w:p w:rsidR="00221774" w:rsidRDefault="00221774">
            <w:pPr>
              <w:shd w:val="clear" w:color="auto" w:fill="FFFFFF"/>
              <w:jc w:val="both"/>
              <w:rPr>
                <w:rFonts w:hint="eastAsia"/>
                <w:sz w:val="26"/>
                <w:szCs w:val="26"/>
              </w:rPr>
            </w:pPr>
          </w:p>
        </w:tc>
      </w:tr>
    </w:tbl>
    <w:p w:rsidR="00221774" w:rsidRDefault="00221774">
      <w:pPr>
        <w:shd w:val="clear" w:color="auto" w:fill="FFFFFF"/>
        <w:ind w:left="5812"/>
        <w:jc w:val="both"/>
        <w:rPr>
          <w:rFonts w:hint="eastAsia"/>
          <w:sz w:val="26"/>
          <w:szCs w:val="26"/>
        </w:rPr>
      </w:pPr>
    </w:p>
    <w:bookmarkStart w:id="0" w:name="P38"/>
    <w:bookmarkEnd w:id="0"/>
    <w:p w:rsidR="00221774" w:rsidRDefault="001B0905">
      <w:pPr>
        <w:shd w:val="clear" w:color="auto" w:fill="FFFFFF"/>
        <w:jc w:val="center"/>
        <w:rPr>
          <w:rFonts w:hint="eastAsia"/>
        </w:rPr>
      </w:pPr>
      <w:r>
        <w:fldChar w:fldCharType="begin"/>
      </w:r>
      <w:r>
        <w:instrText xml:space="preserve"> HYPERLINK \l "P38" \t "_top" \h </w:instrText>
      </w:r>
      <w:r>
        <w:rPr>
          <w:rFonts w:hint="eastAsia"/>
        </w:rPr>
        <w:fldChar w:fldCharType="separate"/>
      </w:r>
      <w:r w:rsidR="00421752">
        <w:rPr>
          <w:b/>
          <w:sz w:val="26"/>
          <w:szCs w:val="26"/>
        </w:rPr>
        <w:t>Порядок</w:t>
      </w:r>
      <w:r>
        <w:rPr>
          <w:b/>
          <w:sz w:val="26"/>
          <w:szCs w:val="26"/>
        </w:rPr>
        <w:fldChar w:fldCharType="end"/>
      </w:r>
      <w:r w:rsidR="00421752">
        <w:rPr>
          <w:b/>
          <w:sz w:val="26"/>
          <w:szCs w:val="26"/>
        </w:rPr>
        <w:t xml:space="preserve"> </w:t>
      </w:r>
    </w:p>
    <w:p w:rsidR="008A6B1F" w:rsidRDefault="00421752">
      <w:pPr>
        <w:shd w:val="clear" w:color="auto" w:fill="FFFFFF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принятия муниципальными служащими</w:t>
      </w:r>
      <w:r w:rsidR="002B3D02">
        <w:rPr>
          <w:b/>
          <w:sz w:val="26"/>
          <w:szCs w:val="26"/>
        </w:rPr>
        <w:t xml:space="preserve"> администрации Междуреченского муниципального округа</w:t>
      </w:r>
      <w:r>
        <w:rPr>
          <w:b/>
          <w:sz w:val="26"/>
          <w:szCs w:val="26"/>
        </w:rPr>
        <w:t xml:space="preserve"> наград, почетных и специальных званий </w:t>
      </w:r>
    </w:p>
    <w:p w:rsidR="00221774" w:rsidRDefault="00421752">
      <w:pPr>
        <w:shd w:val="clear" w:color="auto" w:fill="FFFFFF"/>
        <w:jc w:val="center"/>
        <w:rPr>
          <w:rFonts w:hint="eastAsia"/>
          <w:b/>
          <w:sz w:val="26"/>
          <w:szCs w:val="26"/>
        </w:rPr>
      </w:pPr>
      <w:r>
        <w:rPr>
          <w:b/>
          <w:sz w:val="26"/>
          <w:szCs w:val="26"/>
        </w:rPr>
        <w:t xml:space="preserve">(за исключением научных) иностранных государств, международных организаций, </w:t>
      </w:r>
      <w:r w:rsidR="008A6B1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а также политических партий, других общественных и религиозных объединений</w:t>
      </w:r>
    </w:p>
    <w:p w:rsidR="00221774" w:rsidRDefault="00421752">
      <w:pPr>
        <w:shd w:val="clear" w:color="auto" w:fill="FFFFFF"/>
        <w:jc w:val="center"/>
        <w:rPr>
          <w:rFonts w:hint="eastAsia"/>
          <w:b/>
          <w:sz w:val="26"/>
          <w:szCs w:val="26"/>
        </w:rPr>
      </w:pPr>
      <w:r>
        <w:rPr>
          <w:b/>
          <w:sz w:val="26"/>
          <w:szCs w:val="26"/>
        </w:rPr>
        <w:t>(далее – Порядок)</w:t>
      </w:r>
    </w:p>
    <w:p w:rsidR="00221774" w:rsidRDefault="00221774">
      <w:pPr>
        <w:shd w:val="clear" w:color="auto" w:fill="FFFFFF"/>
        <w:ind w:firstLine="709"/>
        <w:jc w:val="both"/>
        <w:rPr>
          <w:rFonts w:hint="eastAsia"/>
          <w:sz w:val="26"/>
          <w:szCs w:val="26"/>
        </w:rPr>
      </w:pPr>
    </w:p>
    <w:p w:rsidR="00221774" w:rsidRDefault="00421752">
      <w:pPr>
        <w:shd w:val="clear" w:color="auto" w:fill="FFFFFF"/>
        <w:ind w:firstLine="709"/>
        <w:jc w:val="both"/>
        <w:rPr>
          <w:rFonts w:hint="eastAsia"/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>
        <w:rPr>
          <w:sz w:val="26"/>
          <w:szCs w:val="26"/>
        </w:rPr>
        <w:t>Настоящий Порядок устанавливает порядок принятия муниципальными служащими администрации</w:t>
      </w:r>
      <w:r w:rsidR="002B3D02">
        <w:rPr>
          <w:sz w:val="26"/>
          <w:szCs w:val="26"/>
        </w:rPr>
        <w:t xml:space="preserve"> Междуреченского муниципального округа</w:t>
      </w:r>
      <w:r>
        <w:rPr>
          <w:sz w:val="26"/>
          <w:szCs w:val="26"/>
        </w:rPr>
        <w:t xml:space="preserve">, отраслевых (функциональных), территориальных органов администрации </w:t>
      </w:r>
      <w:r w:rsidR="000F2B13">
        <w:rPr>
          <w:sz w:val="26"/>
          <w:szCs w:val="26"/>
        </w:rPr>
        <w:t xml:space="preserve">Междуреченского </w:t>
      </w:r>
      <w:r>
        <w:rPr>
          <w:sz w:val="26"/>
          <w:szCs w:val="26"/>
        </w:rPr>
        <w:t>муниципального округа (далее - муниципальные служащие</w:t>
      </w:r>
      <w:r w:rsidR="001E1D5F">
        <w:rPr>
          <w:sz w:val="26"/>
          <w:szCs w:val="26"/>
        </w:rPr>
        <w:t>, администрация</w:t>
      </w:r>
      <w:r>
        <w:rPr>
          <w:sz w:val="26"/>
          <w:szCs w:val="26"/>
        </w:rPr>
        <w:t>)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и религиозных объединений (далее - награды, звания).</w:t>
      </w:r>
      <w:proofErr w:type="gramEnd"/>
    </w:p>
    <w:p w:rsidR="00221774" w:rsidRDefault="00421752">
      <w:pPr>
        <w:shd w:val="clear" w:color="auto" w:fill="FFFFFF"/>
        <w:ind w:firstLine="709"/>
        <w:jc w:val="both"/>
        <w:rPr>
          <w:rFonts w:hint="eastAsia"/>
        </w:rPr>
      </w:pPr>
      <w:r>
        <w:rPr>
          <w:sz w:val="26"/>
          <w:szCs w:val="26"/>
        </w:rPr>
        <w:t>2. Муниципальный служащий, получивший награду, звание либо уведомление иностранного государства, международной организации, политической партии, других общественных и религиозных объединений о предстоящем их получении, в течение трех рабочих дней со дня получения указанных наград, званий или уведомления о предстоящем их получении пред</w:t>
      </w:r>
      <w:r w:rsidR="000F2B13">
        <w:rPr>
          <w:sz w:val="26"/>
          <w:szCs w:val="26"/>
        </w:rPr>
        <w:t>ставляет в отдел организационно-ко</w:t>
      </w:r>
      <w:r w:rsidR="009305FD">
        <w:rPr>
          <w:sz w:val="26"/>
          <w:szCs w:val="26"/>
        </w:rPr>
        <w:t>нтрольной</w:t>
      </w:r>
      <w:r>
        <w:rPr>
          <w:sz w:val="26"/>
          <w:szCs w:val="26"/>
        </w:rPr>
        <w:t xml:space="preserve"> и кадровой работы администрации (далее – </w:t>
      </w:r>
      <w:r w:rsidR="00D83A6F">
        <w:rPr>
          <w:sz w:val="26"/>
          <w:szCs w:val="26"/>
        </w:rPr>
        <w:t xml:space="preserve">отдел </w:t>
      </w:r>
      <w:proofErr w:type="gramStart"/>
      <w:r w:rsidR="009305FD">
        <w:rPr>
          <w:sz w:val="26"/>
          <w:szCs w:val="26"/>
        </w:rPr>
        <w:t>ОК</w:t>
      </w:r>
      <w:proofErr w:type="gramEnd"/>
      <w:r w:rsidR="009305FD">
        <w:rPr>
          <w:sz w:val="26"/>
          <w:szCs w:val="26"/>
        </w:rPr>
        <w:t xml:space="preserve"> и КР </w:t>
      </w:r>
      <w:r>
        <w:rPr>
          <w:sz w:val="26"/>
          <w:szCs w:val="26"/>
        </w:rPr>
        <w:t xml:space="preserve">администрации) </w:t>
      </w:r>
      <w:hyperlink w:anchor="P72" w:tgtFrame="_top">
        <w:r>
          <w:rPr>
            <w:sz w:val="26"/>
            <w:szCs w:val="26"/>
          </w:rPr>
          <w:t>ходатайство</w:t>
        </w:r>
      </w:hyperlink>
      <w:r>
        <w:rPr>
          <w:sz w:val="26"/>
          <w:szCs w:val="26"/>
        </w:rPr>
        <w:t xml:space="preserve">, составленное по форме согласно приложению 1 к настоящему Порядку, </w:t>
      </w:r>
      <w:proofErr w:type="gramStart"/>
      <w:r>
        <w:rPr>
          <w:sz w:val="26"/>
          <w:szCs w:val="26"/>
        </w:rPr>
        <w:t>согласованное</w:t>
      </w:r>
      <w:proofErr w:type="gramEnd"/>
      <w:r>
        <w:rPr>
          <w:sz w:val="26"/>
          <w:szCs w:val="26"/>
        </w:rPr>
        <w:t xml:space="preserve"> с работодателем.</w:t>
      </w:r>
    </w:p>
    <w:p w:rsidR="00221774" w:rsidRDefault="00421752">
      <w:pPr>
        <w:shd w:val="clear" w:color="auto" w:fill="FFFFFF"/>
        <w:ind w:firstLine="709"/>
        <w:jc w:val="both"/>
        <w:rPr>
          <w:rFonts w:hint="eastAsia"/>
        </w:rPr>
      </w:pPr>
      <w:r>
        <w:rPr>
          <w:sz w:val="26"/>
          <w:szCs w:val="26"/>
        </w:rPr>
        <w:t>3. Муниципальный служащий, отказавшийся от награды, звания, в течение трех рабочих дней со дня отказа представляет в</w:t>
      </w:r>
      <w:r w:rsidR="00D83A6F">
        <w:rPr>
          <w:sz w:val="26"/>
          <w:szCs w:val="26"/>
        </w:rPr>
        <w:t xml:space="preserve"> отдел</w:t>
      </w:r>
      <w:r>
        <w:rPr>
          <w:sz w:val="26"/>
          <w:szCs w:val="26"/>
        </w:rPr>
        <w:t xml:space="preserve"> </w:t>
      </w:r>
      <w:proofErr w:type="gramStart"/>
      <w:r w:rsidR="009305FD">
        <w:rPr>
          <w:sz w:val="26"/>
          <w:szCs w:val="26"/>
        </w:rPr>
        <w:t>ОК</w:t>
      </w:r>
      <w:proofErr w:type="gramEnd"/>
      <w:r w:rsidR="009305FD">
        <w:rPr>
          <w:sz w:val="26"/>
          <w:szCs w:val="26"/>
        </w:rPr>
        <w:t xml:space="preserve"> и КР </w:t>
      </w:r>
      <w:r>
        <w:rPr>
          <w:sz w:val="26"/>
          <w:szCs w:val="26"/>
        </w:rPr>
        <w:t xml:space="preserve">администрации </w:t>
      </w:r>
      <w:hyperlink w:anchor="P123" w:tgtFrame="_top">
        <w:r>
          <w:rPr>
            <w:sz w:val="26"/>
            <w:szCs w:val="26"/>
          </w:rPr>
          <w:t>уведомление</w:t>
        </w:r>
      </w:hyperlink>
      <w:r>
        <w:rPr>
          <w:sz w:val="26"/>
          <w:szCs w:val="26"/>
        </w:rPr>
        <w:t>, составленное по форме согласно приложению 2 к настоящему Порядку, согласованное с работодателем.</w:t>
      </w:r>
    </w:p>
    <w:p w:rsidR="00221774" w:rsidRDefault="00421752">
      <w:pPr>
        <w:shd w:val="clear" w:color="auto" w:fill="FFFFFF"/>
        <w:ind w:firstLine="709"/>
        <w:jc w:val="both"/>
        <w:rPr>
          <w:rFonts w:hint="eastAsia"/>
        </w:rPr>
      </w:pPr>
      <w:r>
        <w:rPr>
          <w:sz w:val="26"/>
          <w:szCs w:val="26"/>
        </w:rPr>
        <w:t xml:space="preserve">4. Муниципальный служащий, получивший награду, звание до принятия решения комиссии </w:t>
      </w:r>
      <w:r w:rsidR="009305FD">
        <w:rPr>
          <w:sz w:val="26"/>
          <w:szCs w:val="26"/>
        </w:rPr>
        <w:t xml:space="preserve">администрации по соблюдению требований к служебному поведению муниципальных служащих и урегулированию конфликта интересов </w:t>
      </w:r>
      <w:r>
        <w:rPr>
          <w:sz w:val="26"/>
          <w:szCs w:val="26"/>
        </w:rPr>
        <w:t xml:space="preserve">(далее - Комиссия по конфликту интересов) по результатам рассмотрения ходатайства передает оригиналы документов к званию, награде и оригиналы документов к ним на ответственное хранение в </w:t>
      </w:r>
      <w:r w:rsidR="00D83A6F">
        <w:rPr>
          <w:sz w:val="26"/>
          <w:szCs w:val="26"/>
        </w:rPr>
        <w:t xml:space="preserve">отдел </w:t>
      </w:r>
      <w:proofErr w:type="gramStart"/>
      <w:r>
        <w:rPr>
          <w:sz w:val="26"/>
          <w:szCs w:val="26"/>
        </w:rPr>
        <w:t>О</w:t>
      </w:r>
      <w:r w:rsidR="009305FD">
        <w:rPr>
          <w:sz w:val="26"/>
          <w:szCs w:val="26"/>
        </w:rPr>
        <w:t>К</w:t>
      </w:r>
      <w:proofErr w:type="gramEnd"/>
      <w:r w:rsidR="009305FD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9305F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КР администрации в течение трех рабочих дней со дня их получения по </w:t>
      </w:r>
      <w:hyperlink w:anchor="P152" w:tgtFrame="_top">
        <w:r>
          <w:rPr>
            <w:sz w:val="26"/>
            <w:szCs w:val="26"/>
          </w:rPr>
          <w:t>акту</w:t>
        </w:r>
      </w:hyperlink>
      <w:r>
        <w:rPr>
          <w:sz w:val="26"/>
          <w:szCs w:val="26"/>
        </w:rPr>
        <w:t xml:space="preserve"> приема-передачи, составленному в двух экземплярах по форме согласно приложению 3 к настоящему Порядку.</w:t>
      </w:r>
    </w:p>
    <w:p w:rsidR="00221774" w:rsidRDefault="00421752">
      <w:pPr>
        <w:shd w:val="clear" w:color="auto" w:fill="FFFFFF"/>
        <w:ind w:firstLine="709"/>
        <w:jc w:val="both"/>
        <w:rPr>
          <w:rFonts w:hint="eastAsia"/>
          <w:sz w:val="26"/>
          <w:szCs w:val="26"/>
        </w:rPr>
      </w:pPr>
      <w:r>
        <w:rPr>
          <w:sz w:val="26"/>
          <w:szCs w:val="26"/>
        </w:rPr>
        <w:t>5. В случае если во время служебной командировки муниципальный служащий получил награду, звание или отказался от них, срок представления ходатайства, уведомления исчисляется со дня возвращения муниципального служащего из служебной командировки.</w:t>
      </w:r>
    </w:p>
    <w:p w:rsidR="00221774" w:rsidRDefault="00421752">
      <w:pPr>
        <w:shd w:val="clear" w:color="auto" w:fill="FFFFFF"/>
        <w:ind w:firstLine="709"/>
        <w:jc w:val="both"/>
        <w:rPr>
          <w:rFonts w:hint="eastAsia"/>
          <w:sz w:val="26"/>
          <w:szCs w:val="26"/>
        </w:rPr>
      </w:pPr>
      <w:r>
        <w:rPr>
          <w:sz w:val="26"/>
          <w:szCs w:val="26"/>
        </w:rPr>
        <w:t xml:space="preserve">6. </w:t>
      </w:r>
      <w:proofErr w:type="gramStart"/>
      <w:r>
        <w:rPr>
          <w:sz w:val="26"/>
          <w:szCs w:val="26"/>
        </w:rPr>
        <w:t xml:space="preserve">В случае если муниципальный служащий по не зависящей от него причине не может представить ходатайство, уведомление, передать оригиналы документов к званию, награде и оригиналы документов к ним в сроки, указанные в настоящем </w:t>
      </w:r>
      <w:r>
        <w:rPr>
          <w:sz w:val="26"/>
          <w:szCs w:val="26"/>
        </w:rPr>
        <w:lastRenderedPageBreak/>
        <w:t>Порядке, такой муниципальный служащий обязан представить ходатайство, уведомление, передать оригиналы документов к званию, награде и оригиналы документов к ним не позднее следующего рабочего дня после устранения такой причины.</w:t>
      </w:r>
      <w:proofErr w:type="gramEnd"/>
    </w:p>
    <w:p w:rsidR="00221774" w:rsidRDefault="00421752">
      <w:pPr>
        <w:shd w:val="clear" w:color="auto" w:fill="FFFFFF"/>
        <w:ind w:firstLine="709"/>
        <w:jc w:val="both"/>
        <w:rPr>
          <w:rFonts w:hint="eastAsia"/>
          <w:sz w:val="26"/>
          <w:szCs w:val="26"/>
        </w:rPr>
      </w:pPr>
      <w:r>
        <w:rPr>
          <w:sz w:val="26"/>
          <w:szCs w:val="26"/>
        </w:rPr>
        <w:t>7. Прием и регистрацию поступивших ходата</w:t>
      </w:r>
      <w:r w:rsidR="009305FD">
        <w:rPr>
          <w:sz w:val="26"/>
          <w:szCs w:val="26"/>
        </w:rPr>
        <w:t>йств, увед</w:t>
      </w:r>
      <w:r w:rsidR="00D83A6F">
        <w:rPr>
          <w:sz w:val="26"/>
          <w:szCs w:val="26"/>
        </w:rPr>
        <w:t>омлений осуществляет начальник отдел</w:t>
      </w:r>
      <w:r w:rsidR="004632D9">
        <w:rPr>
          <w:sz w:val="26"/>
          <w:szCs w:val="26"/>
        </w:rPr>
        <w:t>а</w:t>
      </w:r>
      <w:r w:rsidR="00D83A6F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О</w:t>
      </w:r>
      <w:r w:rsidR="009305FD">
        <w:rPr>
          <w:sz w:val="26"/>
          <w:szCs w:val="26"/>
        </w:rPr>
        <w:t>К</w:t>
      </w:r>
      <w:proofErr w:type="gramEnd"/>
      <w:r w:rsidR="009305FD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9305FD">
        <w:rPr>
          <w:sz w:val="26"/>
          <w:szCs w:val="26"/>
        </w:rPr>
        <w:t xml:space="preserve"> </w:t>
      </w:r>
      <w:r>
        <w:rPr>
          <w:sz w:val="26"/>
          <w:szCs w:val="26"/>
        </w:rPr>
        <w:t>КР администрации.</w:t>
      </w:r>
    </w:p>
    <w:p w:rsidR="00221774" w:rsidRDefault="00421752">
      <w:pPr>
        <w:shd w:val="clear" w:color="auto" w:fill="FFFFFF"/>
        <w:ind w:firstLine="709"/>
        <w:jc w:val="both"/>
        <w:rPr>
          <w:rFonts w:hint="eastAsia"/>
        </w:rPr>
      </w:pPr>
      <w:proofErr w:type="gramStart"/>
      <w:r>
        <w:rPr>
          <w:sz w:val="26"/>
          <w:szCs w:val="26"/>
        </w:rPr>
        <w:t xml:space="preserve">Ходатайство, уведомление регистрируются в день поступления в </w:t>
      </w:r>
      <w:hyperlink w:anchor="P189" w:tgtFrame="_top">
        <w:r>
          <w:rPr>
            <w:sz w:val="26"/>
            <w:szCs w:val="26"/>
          </w:rPr>
          <w:t>журнале</w:t>
        </w:r>
      </w:hyperlink>
      <w:r>
        <w:rPr>
          <w:sz w:val="26"/>
          <w:szCs w:val="26"/>
        </w:rPr>
        <w:t xml:space="preserve"> регистрации ходатайств о разрешении принятия муниципальными служащими</w:t>
      </w:r>
      <w:r w:rsidR="00A0209D">
        <w:rPr>
          <w:sz w:val="26"/>
          <w:szCs w:val="26"/>
        </w:rPr>
        <w:t xml:space="preserve"> администрации</w:t>
      </w:r>
      <w:r>
        <w:rPr>
          <w:sz w:val="26"/>
          <w:szCs w:val="26"/>
        </w:rPr>
        <w:t xml:space="preserve"> </w:t>
      </w:r>
      <w:r w:rsidR="004632D9">
        <w:rPr>
          <w:sz w:val="26"/>
          <w:szCs w:val="26"/>
        </w:rPr>
        <w:t xml:space="preserve">Междуреченского муниципального округа </w:t>
      </w:r>
      <w:r>
        <w:rPr>
          <w:sz w:val="26"/>
          <w:szCs w:val="26"/>
        </w:rPr>
        <w:t>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и религиозных объединений и уведомлений об отказе в их принятии (далее - журнал), составленном по форме согласно приложению 4 к настоящему Порядку.</w:t>
      </w:r>
      <w:proofErr w:type="gramEnd"/>
    </w:p>
    <w:p w:rsidR="00221774" w:rsidRDefault="00421752">
      <w:pPr>
        <w:shd w:val="clear" w:color="auto" w:fill="FFFFFF"/>
        <w:ind w:firstLine="709"/>
        <w:jc w:val="both"/>
        <w:rPr>
          <w:rFonts w:hint="eastAsia"/>
          <w:sz w:val="26"/>
          <w:szCs w:val="26"/>
        </w:rPr>
      </w:pPr>
      <w:r>
        <w:rPr>
          <w:sz w:val="26"/>
          <w:szCs w:val="26"/>
        </w:rPr>
        <w:t>В нижнем правом углу листа ходатайства, уведомления ставится регистрационная запись, содержащая:</w:t>
      </w:r>
    </w:p>
    <w:p w:rsidR="00221774" w:rsidRDefault="00421752">
      <w:pPr>
        <w:shd w:val="clear" w:color="auto" w:fill="FFFFFF"/>
        <w:ind w:firstLine="709"/>
        <w:jc w:val="both"/>
        <w:rPr>
          <w:rFonts w:hint="eastAsia"/>
          <w:sz w:val="26"/>
          <w:szCs w:val="26"/>
        </w:rPr>
      </w:pPr>
      <w:r>
        <w:rPr>
          <w:sz w:val="26"/>
          <w:szCs w:val="26"/>
        </w:rPr>
        <w:t>входящий номер и дату поступления (в соответствии с записью, внесенной в журнал);</w:t>
      </w:r>
    </w:p>
    <w:p w:rsidR="00221774" w:rsidRDefault="00421752">
      <w:pPr>
        <w:shd w:val="clear" w:color="auto" w:fill="FFFFFF"/>
        <w:ind w:firstLine="709"/>
        <w:jc w:val="both"/>
        <w:rPr>
          <w:rFonts w:hint="eastAsia"/>
          <w:sz w:val="26"/>
          <w:szCs w:val="26"/>
        </w:rPr>
      </w:pPr>
      <w:r>
        <w:rPr>
          <w:sz w:val="26"/>
          <w:szCs w:val="26"/>
        </w:rPr>
        <w:t>подпись и расшифровку подписи должностного лица, зарегистрировавшего ходатайство, уведомление.</w:t>
      </w:r>
    </w:p>
    <w:p w:rsidR="00221774" w:rsidRDefault="00421752">
      <w:pPr>
        <w:shd w:val="clear" w:color="auto" w:fill="FFFFFF"/>
        <w:ind w:firstLine="709"/>
        <w:jc w:val="both"/>
        <w:rPr>
          <w:rFonts w:hint="eastAsia"/>
          <w:sz w:val="26"/>
          <w:szCs w:val="26"/>
        </w:rPr>
      </w:pPr>
      <w:r>
        <w:rPr>
          <w:sz w:val="26"/>
          <w:szCs w:val="26"/>
        </w:rPr>
        <w:t>Копии поступивших ходатайства, уведомления с регистрационным номером, датой и подписью зарегистрировавшего их должностного лица выдаются муниципальному служащему.</w:t>
      </w:r>
    </w:p>
    <w:p w:rsidR="00221774" w:rsidRDefault="00421752">
      <w:pPr>
        <w:shd w:val="clear" w:color="auto" w:fill="FFFFFF"/>
        <w:ind w:firstLine="709"/>
        <w:jc w:val="both"/>
        <w:rPr>
          <w:rFonts w:hint="eastAsia"/>
          <w:sz w:val="26"/>
          <w:szCs w:val="26"/>
        </w:rPr>
      </w:pPr>
      <w:r>
        <w:rPr>
          <w:sz w:val="26"/>
          <w:szCs w:val="26"/>
        </w:rPr>
        <w:t>Оформление, ведение и хранение журнала, а также регистрацию ходатайств и уведомлений осуществл</w:t>
      </w:r>
      <w:r w:rsidR="009305FD">
        <w:rPr>
          <w:sz w:val="26"/>
          <w:szCs w:val="26"/>
        </w:rPr>
        <w:t xml:space="preserve">яет </w:t>
      </w:r>
      <w:r>
        <w:rPr>
          <w:sz w:val="26"/>
          <w:szCs w:val="26"/>
        </w:rPr>
        <w:t xml:space="preserve"> </w:t>
      </w:r>
      <w:r w:rsidR="00D83A6F">
        <w:rPr>
          <w:sz w:val="26"/>
          <w:szCs w:val="26"/>
        </w:rPr>
        <w:t xml:space="preserve">отдел </w:t>
      </w:r>
      <w:r w:rsidR="009305FD">
        <w:rPr>
          <w:sz w:val="26"/>
          <w:szCs w:val="26"/>
        </w:rPr>
        <w:t>О</w:t>
      </w:r>
      <w:r>
        <w:rPr>
          <w:sz w:val="26"/>
          <w:szCs w:val="26"/>
        </w:rPr>
        <w:t>К</w:t>
      </w:r>
      <w:r w:rsidR="009305FD">
        <w:rPr>
          <w:sz w:val="26"/>
          <w:szCs w:val="26"/>
        </w:rPr>
        <w:t xml:space="preserve"> и К</w:t>
      </w:r>
      <w:r>
        <w:rPr>
          <w:sz w:val="26"/>
          <w:szCs w:val="26"/>
        </w:rPr>
        <w:t>Р администрации Журнал хранится в месте, защищенном от несанкционированного доступа.</w:t>
      </w:r>
    </w:p>
    <w:p w:rsidR="00221774" w:rsidRDefault="00421752">
      <w:pPr>
        <w:shd w:val="clear" w:color="auto" w:fill="FFFFFF"/>
        <w:ind w:firstLine="709"/>
        <w:jc w:val="both"/>
        <w:rPr>
          <w:rFonts w:hint="eastAsia"/>
          <w:sz w:val="26"/>
          <w:szCs w:val="26"/>
        </w:rPr>
      </w:pPr>
      <w:r>
        <w:rPr>
          <w:sz w:val="26"/>
          <w:szCs w:val="26"/>
        </w:rPr>
        <w:t>Журнал должен быть прошит и пронумерован. Исправленные записи заверяются должностным лицом, ответственным за ведение и хранение журнала.</w:t>
      </w:r>
    </w:p>
    <w:p w:rsidR="00221774" w:rsidRDefault="00421752">
      <w:pPr>
        <w:shd w:val="clear" w:color="auto" w:fill="FFFFFF"/>
        <w:ind w:firstLine="709"/>
        <w:jc w:val="both"/>
        <w:rPr>
          <w:rFonts w:hint="eastAsia"/>
          <w:sz w:val="26"/>
          <w:szCs w:val="26"/>
        </w:rPr>
      </w:pPr>
      <w:r>
        <w:rPr>
          <w:sz w:val="26"/>
          <w:szCs w:val="26"/>
        </w:rPr>
        <w:t>8. После регистрации ходатайство, уведомление в течение рабочего дня передаются в Комиссию по конфликту интересов.</w:t>
      </w:r>
    </w:p>
    <w:p w:rsidR="00221774" w:rsidRDefault="00421752">
      <w:pPr>
        <w:shd w:val="clear" w:color="auto" w:fill="FFFFFF"/>
        <w:ind w:firstLine="709"/>
        <w:jc w:val="both"/>
        <w:rPr>
          <w:rFonts w:hint="eastAsia"/>
        </w:rPr>
      </w:pPr>
      <w:r>
        <w:rPr>
          <w:sz w:val="26"/>
          <w:szCs w:val="26"/>
        </w:rPr>
        <w:t xml:space="preserve">Ходатайство рассматривается Комиссией по конфликту интересов в порядке, установленном </w:t>
      </w:r>
      <w:hyperlink r:id="rId10" w:tgtFrame="_top">
        <w:r>
          <w:rPr>
            <w:sz w:val="26"/>
            <w:szCs w:val="26"/>
          </w:rPr>
          <w:t>Положением</w:t>
        </w:r>
      </w:hyperlink>
      <w:r>
        <w:rPr>
          <w:sz w:val="26"/>
          <w:szCs w:val="26"/>
        </w:rPr>
        <w:t xml:space="preserve"> о Комиссии по соблюдению </w:t>
      </w:r>
      <w:r w:rsidR="009305FD">
        <w:rPr>
          <w:sz w:val="26"/>
          <w:szCs w:val="26"/>
        </w:rPr>
        <w:t>требований к служебному поведению и урегулированию</w:t>
      </w:r>
      <w:r>
        <w:rPr>
          <w:sz w:val="26"/>
          <w:szCs w:val="26"/>
        </w:rPr>
        <w:t xml:space="preserve"> конфликта интересов</w:t>
      </w:r>
      <w:r w:rsidR="009305FD">
        <w:rPr>
          <w:sz w:val="26"/>
          <w:szCs w:val="26"/>
        </w:rPr>
        <w:t xml:space="preserve"> лиц</w:t>
      </w:r>
      <w:r>
        <w:rPr>
          <w:sz w:val="26"/>
          <w:szCs w:val="26"/>
        </w:rPr>
        <w:t xml:space="preserve">, </w:t>
      </w:r>
      <w:r w:rsidR="009305FD">
        <w:rPr>
          <w:sz w:val="26"/>
          <w:szCs w:val="26"/>
        </w:rPr>
        <w:t xml:space="preserve">замещающих должности муниципальной службы в администрации </w:t>
      </w:r>
      <w:r w:rsidR="00D83A6F">
        <w:rPr>
          <w:sz w:val="26"/>
          <w:szCs w:val="26"/>
        </w:rPr>
        <w:t>Междуреченского муниципального округа, утвержденного</w:t>
      </w:r>
      <w:r>
        <w:rPr>
          <w:sz w:val="26"/>
          <w:szCs w:val="26"/>
        </w:rPr>
        <w:t xml:space="preserve"> постановлением </w:t>
      </w:r>
      <w:r w:rsidR="00D83A6F">
        <w:rPr>
          <w:sz w:val="26"/>
          <w:szCs w:val="26"/>
        </w:rPr>
        <w:t>администрации Междуреченского муниципального округа от 25.01.2023 № 48</w:t>
      </w:r>
      <w:r>
        <w:rPr>
          <w:sz w:val="26"/>
          <w:szCs w:val="26"/>
        </w:rPr>
        <w:t>.</w:t>
      </w:r>
    </w:p>
    <w:p w:rsidR="00221774" w:rsidRDefault="00D83A6F">
      <w:pPr>
        <w:shd w:val="clear" w:color="auto" w:fill="FFFFFF"/>
        <w:ind w:firstLine="709"/>
        <w:jc w:val="both"/>
        <w:rPr>
          <w:rFonts w:hint="eastAsia"/>
          <w:sz w:val="26"/>
          <w:szCs w:val="26"/>
        </w:rPr>
      </w:pPr>
      <w:r>
        <w:rPr>
          <w:sz w:val="26"/>
          <w:szCs w:val="26"/>
        </w:rPr>
        <w:t xml:space="preserve">9. Отдел </w:t>
      </w:r>
      <w:proofErr w:type="gramStart"/>
      <w:r>
        <w:rPr>
          <w:sz w:val="26"/>
          <w:szCs w:val="26"/>
        </w:rPr>
        <w:t>ОК</w:t>
      </w:r>
      <w:proofErr w:type="gramEnd"/>
      <w:r>
        <w:rPr>
          <w:sz w:val="26"/>
          <w:szCs w:val="26"/>
        </w:rPr>
        <w:t xml:space="preserve"> и К</w:t>
      </w:r>
      <w:r w:rsidR="00421752">
        <w:rPr>
          <w:sz w:val="26"/>
          <w:szCs w:val="26"/>
        </w:rPr>
        <w:t>Р администрации округа в течение трех рабочих дней со дня принятия решения Комиссией по конфликту интересов по результатам рассмотрения ходатайства в письменной форме, информирует муниципального служащего, представившего ходатайство, о принятом решении Комиссии по конфликту интересов.</w:t>
      </w:r>
    </w:p>
    <w:p w:rsidR="00221774" w:rsidRDefault="00421752">
      <w:pPr>
        <w:shd w:val="clear" w:color="auto" w:fill="FFFFFF"/>
        <w:ind w:firstLine="709"/>
        <w:jc w:val="both"/>
        <w:rPr>
          <w:rFonts w:hint="eastAsia"/>
        </w:rPr>
      </w:pPr>
      <w:r>
        <w:rPr>
          <w:sz w:val="26"/>
          <w:szCs w:val="26"/>
        </w:rPr>
        <w:t xml:space="preserve">10. В случае удовлетворения Комиссией по конфликту интересов ходатайства муниципального служащего отдел </w:t>
      </w:r>
      <w:proofErr w:type="gramStart"/>
      <w:r>
        <w:rPr>
          <w:sz w:val="26"/>
          <w:szCs w:val="26"/>
        </w:rPr>
        <w:t>О</w:t>
      </w:r>
      <w:r w:rsidR="00D83A6F">
        <w:rPr>
          <w:sz w:val="26"/>
          <w:szCs w:val="26"/>
        </w:rPr>
        <w:t>К</w:t>
      </w:r>
      <w:proofErr w:type="gramEnd"/>
      <w:r w:rsidR="00D83A6F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D83A6F">
        <w:rPr>
          <w:sz w:val="26"/>
          <w:szCs w:val="26"/>
        </w:rPr>
        <w:t xml:space="preserve"> </w:t>
      </w:r>
      <w:r>
        <w:rPr>
          <w:sz w:val="26"/>
          <w:szCs w:val="26"/>
        </w:rPr>
        <w:t>КР администрации округа в течение десяти рабочих дней с</w:t>
      </w:r>
      <w:r w:rsidR="00D83A6F">
        <w:rPr>
          <w:sz w:val="26"/>
          <w:szCs w:val="26"/>
        </w:rPr>
        <w:t>о дня принятия решения Комиссией</w:t>
      </w:r>
      <w:r>
        <w:rPr>
          <w:sz w:val="26"/>
          <w:szCs w:val="26"/>
        </w:rPr>
        <w:t xml:space="preserve"> по конфликту интересов передает муниципальному служащему оригиналы документов к званию, награду и оригиналы документов к ней по </w:t>
      </w:r>
      <w:hyperlink w:anchor="P152" w:tgtFrame="_top">
        <w:r>
          <w:rPr>
            <w:sz w:val="26"/>
            <w:szCs w:val="26"/>
          </w:rPr>
          <w:t>акту</w:t>
        </w:r>
      </w:hyperlink>
      <w:r>
        <w:rPr>
          <w:sz w:val="26"/>
          <w:szCs w:val="26"/>
        </w:rPr>
        <w:t xml:space="preserve"> приема-передачи по форме согласно приложению 3 к настоящему Порядку.</w:t>
      </w:r>
    </w:p>
    <w:p w:rsidR="00221774" w:rsidRDefault="00421752">
      <w:pPr>
        <w:shd w:val="clear" w:color="auto" w:fill="FFFFFF"/>
        <w:ind w:firstLine="709"/>
        <w:jc w:val="both"/>
        <w:rPr>
          <w:rFonts w:hint="eastAsia"/>
        </w:rPr>
      </w:pPr>
      <w:r>
        <w:rPr>
          <w:sz w:val="26"/>
          <w:szCs w:val="26"/>
        </w:rPr>
        <w:t xml:space="preserve">11. В случае отказа Комиссией по конфликту интересов в удовлетворении ходатайства муниципального служащего, указанного в </w:t>
      </w:r>
      <w:hyperlink w:anchor="P38" w:tgtFrame="_top">
        <w:r>
          <w:rPr>
            <w:sz w:val="26"/>
            <w:szCs w:val="26"/>
          </w:rPr>
          <w:t>пункте 4</w:t>
        </w:r>
      </w:hyperlink>
      <w:r>
        <w:rPr>
          <w:sz w:val="26"/>
          <w:szCs w:val="26"/>
        </w:rPr>
        <w:t xml:space="preserve"> настоящего Порядка, отдел </w:t>
      </w:r>
      <w:proofErr w:type="gramStart"/>
      <w:r>
        <w:rPr>
          <w:sz w:val="26"/>
          <w:szCs w:val="26"/>
        </w:rPr>
        <w:t>О</w:t>
      </w:r>
      <w:r w:rsidR="00D83A6F">
        <w:rPr>
          <w:sz w:val="26"/>
          <w:szCs w:val="26"/>
        </w:rPr>
        <w:t>К</w:t>
      </w:r>
      <w:proofErr w:type="gramEnd"/>
      <w:r w:rsidR="00D83A6F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D83A6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КР администрации округа в течение десяти рабочих дней со дня принятия </w:t>
      </w:r>
      <w:r>
        <w:rPr>
          <w:sz w:val="26"/>
          <w:szCs w:val="26"/>
        </w:rPr>
        <w:lastRenderedPageBreak/>
        <w:t>решения Комиссии по конфликту интересов направляет оригиналы документов к званию, награде и оригиналы документов к ним в соответствующий орган иностранного государства, международную организацию, политическую партию, другое общественное объединение и религиозное объединение.</w:t>
      </w:r>
    </w:p>
    <w:p w:rsidR="00221774" w:rsidRDefault="00421752">
      <w:pPr>
        <w:shd w:val="clear" w:color="auto" w:fill="FFFFFF"/>
        <w:ind w:firstLine="709"/>
        <w:jc w:val="both"/>
        <w:rPr>
          <w:rFonts w:hint="eastAsia"/>
          <w:sz w:val="26"/>
          <w:szCs w:val="26"/>
        </w:rPr>
      </w:pPr>
      <w:r>
        <w:rPr>
          <w:sz w:val="26"/>
          <w:szCs w:val="26"/>
        </w:rPr>
        <w:t xml:space="preserve">12. Ответственные должностные лица </w:t>
      </w:r>
      <w:r w:rsidR="00D83A6F">
        <w:rPr>
          <w:sz w:val="26"/>
          <w:szCs w:val="26"/>
        </w:rPr>
        <w:t>(</w:t>
      </w:r>
      <w:r>
        <w:rPr>
          <w:sz w:val="26"/>
          <w:szCs w:val="26"/>
        </w:rPr>
        <w:t xml:space="preserve">отдел </w:t>
      </w:r>
      <w:proofErr w:type="gramStart"/>
      <w:r>
        <w:rPr>
          <w:sz w:val="26"/>
          <w:szCs w:val="26"/>
        </w:rPr>
        <w:t>О</w:t>
      </w:r>
      <w:r w:rsidR="00D83A6F">
        <w:rPr>
          <w:sz w:val="26"/>
          <w:szCs w:val="26"/>
        </w:rPr>
        <w:t>К</w:t>
      </w:r>
      <w:proofErr w:type="gramEnd"/>
      <w:r w:rsidR="00D83A6F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D83A6F">
        <w:rPr>
          <w:sz w:val="26"/>
          <w:szCs w:val="26"/>
        </w:rPr>
        <w:t xml:space="preserve"> </w:t>
      </w:r>
      <w:r>
        <w:rPr>
          <w:sz w:val="26"/>
          <w:szCs w:val="26"/>
        </w:rPr>
        <w:t>КР администрации</w:t>
      </w:r>
      <w:r w:rsidR="00D83A6F">
        <w:rPr>
          <w:sz w:val="26"/>
          <w:szCs w:val="26"/>
        </w:rPr>
        <w:t>)</w:t>
      </w:r>
      <w:r>
        <w:rPr>
          <w:sz w:val="26"/>
          <w:szCs w:val="26"/>
        </w:rPr>
        <w:t xml:space="preserve"> обеспечивают конфиденциальность и сохранность данных, полученных от муниципальных служащих, подавших ходатайство, уведомление, и несут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221774" w:rsidRDefault="00221774">
      <w:pPr>
        <w:shd w:val="clear" w:color="auto" w:fill="FFFFFF"/>
        <w:ind w:firstLine="709"/>
        <w:jc w:val="both"/>
        <w:rPr>
          <w:rFonts w:hint="eastAsia"/>
          <w:sz w:val="26"/>
          <w:szCs w:val="26"/>
        </w:rPr>
      </w:pPr>
    </w:p>
    <w:p w:rsidR="00221774" w:rsidRDefault="00221774">
      <w:pPr>
        <w:shd w:val="clear" w:color="auto" w:fill="FFFFFF"/>
        <w:ind w:firstLine="709"/>
        <w:jc w:val="both"/>
        <w:rPr>
          <w:rFonts w:hint="eastAsia"/>
          <w:sz w:val="26"/>
          <w:szCs w:val="26"/>
        </w:rPr>
      </w:pPr>
    </w:p>
    <w:p w:rsidR="00221774" w:rsidRDefault="00221774">
      <w:pPr>
        <w:shd w:val="clear" w:color="auto" w:fill="FFFFFF"/>
        <w:ind w:firstLine="709"/>
        <w:jc w:val="both"/>
        <w:rPr>
          <w:rFonts w:hint="eastAsia"/>
          <w:sz w:val="26"/>
          <w:szCs w:val="26"/>
        </w:rPr>
      </w:pPr>
    </w:p>
    <w:p w:rsidR="00221774" w:rsidRDefault="00221774">
      <w:pPr>
        <w:shd w:val="clear" w:color="auto" w:fill="FFFFFF"/>
        <w:ind w:firstLine="709"/>
        <w:jc w:val="both"/>
        <w:rPr>
          <w:rFonts w:hint="eastAsia"/>
          <w:sz w:val="26"/>
          <w:szCs w:val="26"/>
        </w:rPr>
      </w:pPr>
    </w:p>
    <w:p w:rsidR="00221774" w:rsidRDefault="00221774">
      <w:pPr>
        <w:shd w:val="clear" w:color="auto" w:fill="FFFFFF"/>
        <w:ind w:firstLine="709"/>
        <w:jc w:val="both"/>
        <w:rPr>
          <w:rFonts w:hint="eastAsia"/>
          <w:sz w:val="26"/>
          <w:szCs w:val="26"/>
        </w:rPr>
      </w:pPr>
    </w:p>
    <w:p w:rsidR="00221774" w:rsidRDefault="00221774">
      <w:pPr>
        <w:shd w:val="clear" w:color="auto" w:fill="FFFFFF"/>
        <w:ind w:firstLine="709"/>
        <w:jc w:val="both"/>
        <w:rPr>
          <w:rFonts w:hint="eastAsia"/>
          <w:sz w:val="26"/>
          <w:szCs w:val="26"/>
        </w:rPr>
      </w:pPr>
    </w:p>
    <w:p w:rsidR="00221774" w:rsidRDefault="00221774">
      <w:pPr>
        <w:shd w:val="clear" w:color="auto" w:fill="FFFFFF"/>
        <w:ind w:firstLine="709"/>
        <w:jc w:val="both"/>
        <w:rPr>
          <w:rFonts w:hint="eastAsia"/>
          <w:sz w:val="26"/>
          <w:szCs w:val="26"/>
        </w:rPr>
      </w:pPr>
    </w:p>
    <w:p w:rsidR="00221774" w:rsidRDefault="00221774">
      <w:pPr>
        <w:shd w:val="clear" w:color="auto" w:fill="FFFFFF"/>
        <w:ind w:firstLine="709"/>
        <w:jc w:val="both"/>
        <w:rPr>
          <w:rFonts w:hint="eastAsia"/>
          <w:sz w:val="26"/>
          <w:szCs w:val="26"/>
        </w:rPr>
      </w:pPr>
    </w:p>
    <w:p w:rsidR="00221774" w:rsidRDefault="00221774">
      <w:pPr>
        <w:shd w:val="clear" w:color="auto" w:fill="FFFFFF"/>
        <w:ind w:firstLine="709"/>
        <w:jc w:val="both"/>
        <w:rPr>
          <w:rFonts w:hint="eastAsia"/>
          <w:sz w:val="26"/>
          <w:szCs w:val="26"/>
        </w:rPr>
      </w:pPr>
    </w:p>
    <w:p w:rsidR="00221774" w:rsidRDefault="00221774">
      <w:pPr>
        <w:shd w:val="clear" w:color="auto" w:fill="FFFFFF"/>
        <w:ind w:firstLine="709"/>
        <w:jc w:val="both"/>
        <w:rPr>
          <w:rFonts w:hint="eastAsia"/>
          <w:sz w:val="26"/>
          <w:szCs w:val="26"/>
        </w:rPr>
      </w:pPr>
    </w:p>
    <w:p w:rsidR="00221774" w:rsidRDefault="00221774">
      <w:pPr>
        <w:shd w:val="clear" w:color="auto" w:fill="FFFFFF"/>
        <w:ind w:firstLine="709"/>
        <w:jc w:val="both"/>
        <w:rPr>
          <w:rFonts w:hint="eastAsia"/>
          <w:sz w:val="26"/>
          <w:szCs w:val="26"/>
        </w:rPr>
      </w:pPr>
    </w:p>
    <w:p w:rsidR="00221774" w:rsidRDefault="00221774">
      <w:pPr>
        <w:shd w:val="clear" w:color="auto" w:fill="FFFFFF"/>
        <w:ind w:firstLine="709"/>
        <w:jc w:val="both"/>
        <w:rPr>
          <w:rFonts w:hint="eastAsia"/>
          <w:sz w:val="26"/>
          <w:szCs w:val="26"/>
        </w:rPr>
      </w:pPr>
    </w:p>
    <w:p w:rsidR="00221774" w:rsidRDefault="00221774">
      <w:pPr>
        <w:shd w:val="clear" w:color="auto" w:fill="FFFFFF"/>
        <w:ind w:firstLine="709"/>
        <w:jc w:val="both"/>
        <w:rPr>
          <w:rFonts w:hint="eastAsia"/>
          <w:sz w:val="26"/>
          <w:szCs w:val="26"/>
        </w:rPr>
      </w:pPr>
    </w:p>
    <w:p w:rsidR="00221774" w:rsidRDefault="00221774">
      <w:pPr>
        <w:shd w:val="clear" w:color="auto" w:fill="FFFFFF"/>
        <w:ind w:firstLine="709"/>
        <w:jc w:val="both"/>
        <w:rPr>
          <w:rFonts w:hint="eastAsia"/>
          <w:sz w:val="26"/>
          <w:szCs w:val="26"/>
        </w:rPr>
      </w:pPr>
    </w:p>
    <w:p w:rsidR="00221774" w:rsidRDefault="00221774">
      <w:pPr>
        <w:shd w:val="clear" w:color="auto" w:fill="FFFFFF"/>
        <w:ind w:firstLine="709"/>
        <w:jc w:val="both"/>
        <w:rPr>
          <w:rFonts w:hint="eastAsia"/>
          <w:sz w:val="26"/>
          <w:szCs w:val="26"/>
        </w:rPr>
      </w:pPr>
    </w:p>
    <w:p w:rsidR="00221774" w:rsidRDefault="00221774">
      <w:pPr>
        <w:shd w:val="clear" w:color="auto" w:fill="FFFFFF"/>
        <w:ind w:firstLine="709"/>
        <w:jc w:val="both"/>
        <w:rPr>
          <w:rFonts w:hint="eastAsia"/>
          <w:sz w:val="26"/>
          <w:szCs w:val="26"/>
        </w:rPr>
      </w:pPr>
    </w:p>
    <w:p w:rsidR="00221774" w:rsidRDefault="00221774">
      <w:pPr>
        <w:shd w:val="clear" w:color="auto" w:fill="FFFFFF"/>
        <w:ind w:firstLine="709"/>
        <w:jc w:val="both"/>
        <w:rPr>
          <w:rFonts w:hint="eastAsia"/>
          <w:sz w:val="26"/>
          <w:szCs w:val="26"/>
        </w:rPr>
      </w:pPr>
    </w:p>
    <w:p w:rsidR="00221774" w:rsidRDefault="00221774">
      <w:pPr>
        <w:shd w:val="clear" w:color="auto" w:fill="FFFFFF"/>
        <w:ind w:firstLine="709"/>
        <w:jc w:val="both"/>
        <w:rPr>
          <w:rFonts w:hint="eastAsia"/>
          <w:sz w:val="26"/>
          <w:szCs w:val="26"/>
        </w:rPr>
      </w:pPr>
    </w:p>
    <w:p w:rsidR="00221774" w:rsidRDefault="00221774">
      <w:pPr>
        <w:shd w:val="clear" w:color="auto" w:fill="FFFFFF"/>
        <w:ind w:firstLine="709"/>
        <w:jc w:val="both"/>
        <w:rPr>
          <w:rFonts w:hint="eastAsia"/>
          <w:sz w:val="26"/>
          <w:szCs w:val="26"/>
        </w:rPr>
      </w:pPr>
    </w:p>
    <w:p w:rsidR="00221774" w:rsidRDefault="00221774">
      <w:pPr>
        <w:shd w:val="clear" w:color="auto" w:fill="FFFFFF"/>
        <w:ind w:firstLine="709"/>
        <w:jc w:val="both"/>
        <w:rPr>
          <w:rFonts w:hint="eastAsia"/>
          <w:sz w:val="26"/>
          <w:szCs w:val="26"/>
        </w:rPr>
      </w:pPr>
    </w:p>
    <w:p w:rsidR="00221774" w:rsidRDefault="00221774">
      <w:pPr>
        <w:shd w:val="clear" w:color="auto" w:fill="FFFFFF"/>
        <w:ind w:firstLine="709"/>
        <w:jc w:val="both"/>
        <w:rPr>
          <w:rFonts w:hint="eastAsia"/>
          <w:sz w:val="26"/>
          <w:szCs w:val="26"/>
        </w:rPr>
      </w:pPr>
    </w:p>
    <w:p w:rsidR="00221774" w:rsidRDefault="00221774">
      <w:pPr>
        <w:shd w:val="clear" w:color="auto" w:fill="FFFFFF"/>
        <w:ind w:firstLine="709"/>
        <w:jc w:val="both"/>
        <w:rPr>
          <w:rFonts w:hint="eastAsia"/>
          <w:sz w:val="26"/>
          <w:szCs w:val="26"/>
        </w:rPr>
      </w:pPr>
    </w:p>
    <w:p w:rsidR="00221774" w:rsidRDefault="00221774">
      <w:pPr>
        <w:shd w:val="clear" w:color="auto" w:fill="FFFFFF"/>
        <w:ind w:firstLine="709"/>
        <w:jc w:val="both"/>
        <w:rPr>
          <w:rFonts w:hint="eastAsia"/>
          <w:sz w:val="26"/>
          <w:szCs w:val="26"/>
        </w:rPr>
      </w:pPr>
    </w:p>
    <w:p w:rsidR="00221774" w:rsidRDefault="00221774">
      <w:pPr>
        <w:shd w:val="clear" w:color="auto" w:fill="FFFFFF"/>
        <w:ind w:firstLine="709"/>
        <w:jc w:val="both"/>
        <w:rPr>
          <w:rFonts w:hint="eastAsia"/>
          <w:sz w:val="26"/>
          <w:szCs w:val="26"/>
        </w:rPr>
      </w:pPr>
    </w:p>
    <w:p w:rsidR="00221774" w:rsidRDefault="00221774">
      <w:pPr>
        <w:shd w:val="clear" w:color="auto" w:fill="FFFFFF"/>
        <w:ind w:firstLine="709"/>
        <w:jc w:val="both"/>
        <w:rPr>
          <w:rFonts w:hint="eastAsia"/>
          <w:sz w:val="26"/>
          <w:szCs w:val="26"/>
        </w:rPr>
      </w:pPr>
    </w:p>
    <w:p w:rsidR="00221774" w:rsidRDefault="00221774">
      <w:pPr>
        <w:shd w:val="clear" w:color="auto" w:fill="FFFFFF"/>
        <w:ind w:firstLine="709"/>
        <w:jc w:val="both"/>
        <w:rPr>
          <w:rFonts w:hint="eastAsia"/>
          <w:sz w:val="26"/>
          <w:szCs w:val="26"/>
        </w:rPr>
      </w:pPr>
    </w:p>
    <w:p w:rsidR="00221774" w:rsidRDefault="00221774">
      <w:pPr>
        <w:shd w:val="clear" w:color="auto" w:fill="FFFFFF"/>
        <w:ind w:firstLine="709"/>
        <w:jc w:val="both"/>
        <w:rPr>
          <w:rFonts w:hint="eastAsia"/>
          <w:sz w:val="26"/>
          <w:szCs w:val="26"/>
        </w:rPr>
      </w:pPr>
    </w:p>
    <w:p w:rsidR="00221774" w:rsidRDefault="00221774">
      <w:pPr>
        <w:shd w:val="clear" w:color="auto" w:fill="FFFFFF"/>
        <w:ind w:firstLine="709"/>
        <w:jc w:val="both"/>
        <w:rPr>
          <w:rFonts w:hint="eastAsia"/>
          <w:sz w:val="26"/>
          <w:szCs w:val="26"/>
        </w:rPr>
      </w:pPr>
    </w:p>
    <w:p w:rsidR="00221774" w:rsidRDefault="00221774">
      <w:pPr>
        <w:shd w:val="clear" w:color="auto" w:fill="FFFFFF"/>
        <w:ind w:firstLine="709"/>
        <w:jc w:val="both"/>
        <w:rPr>
          <w:rFonts w:hint="eastAsia"/>
          <w:sz w:val="26"/>
          <w:szCs w:val="26"/>
        </w:rPr>
      </w:pPr>
    </w:p>
    <w:p w:rsidR="00221774" w:rsidRDefault="00221774">
      <w:pPr>
        <w:shd w:val="clear" w:color="auto" w:fill="FFFFFF"/>
        <w:ind w:firstLine="709"/>
        <w:jc w:val="both"/>
        <w:rPr>
          <w:rFonts w:hint="eastAsia"/>
          <w:sz w:val="26"/>
          <w:szCs w:val="26"/>
        </w:rPr>
      </w:pPr>
    </w:p>
    <w:p w:rsidR="00221774" w:rsidRDefault="00221774">
      <w:pPr>
        <w:shd w:val="clear" w:color="auto" w:fill="FFFFFF"/>
        <w:ind w:firstLine="709"/>
        <w:jc w:val="both"/>
        <w:rPr>
          <w:rFonts w:hint="eastAsia"/>
          <w:sz w:val="26"/>
          <w:szCs w:val="26"/>
        </w:rPr>
      </w:pPr>
    </w:p>
    <w:p w:rsidR="00221774" w:rsidRDefault="00221774">
      <w:pPr>
        <w:shd w:val="clear" w:color="auto" w:fill="FFFFFF"/>
        <w:ind w:firstLine="709"/>
        <w:jc w:val="both"/>
        <w:rPr>
          <w:rFonts w:hint="eastAsia"/>
          <w:sz w:val="26"/>
          <w:szCs w:val="26"/>
        </w:rPr>
      </w:pPr>
    </w:p>
    <w:p w:rsidR="00221774" w:rsidRDefault="00221774">
      <w:pPr>
        <w:shd w:val="clear" w:color="auto" w:fill="FFFFFF"/>
        <w:ind w:firstLine="709"/>
        <w:jc w:val="both"/>
        <w:rPr>
          <w:rFonts w:hint="eastAsia"/>
          <w:sz w:val="26"/>
          <w:szCs w:val="26"/>
        </w:rPr>
      </w:pPr>
    </w:p>
    <w:p w:rsidR="00221774" w:rsidRDefault="00221774">
      <w:pPr>
        <w:shd w:val="clear" w:color="auto" w:fill="FFFFFF"/>
        <w:ind w:firstLine="709"/>
        <w:jc w:val="both"/>
        <w:rPr>
          <w:rFonts w:hint="eastAsia"/>
          <w:sz w:val="26"/>
          <w:szCs w:val="26"/>
        </w:rPr>
      </w:pPr>
    </w:p>
    <w:p w:rsidR="00221774" w:rsidRDefault="00221774">
      <w:pPr>
        <w:shd w:val="clear" w:color="auto" w:fill="FFFFFF"/>
        <w:ind w:firstLine="709"/>
        <w:jc w:val="both"/>
        <w:rPr>
          <w:rFonts w:hint="eastAsia"/>
          <w:sz w:val="26"/>
          <w:szCs w:val="26"/>
        </w:rPr>
      </w:pPr>
    </w:p>
    <w:p w:rsidR="00221774" w:rsidRDefault="00221774">
      <w:pPr>
        <w:shd w:val="clear" w:color="auto" w:fill="FFFFFF"/>
        <w:ind w:firstLine="709"/>
        <w:jc w:val="both"/>
        <w:rPr>
          <w:rFonts w:hint="eastAsia"/>
          <w:sz w:val="26"/>
          <w:szCs w:val="26"/>
        </w:rPr>
      </w:pPr>
    </w:p>
    <w:p w:rsidR="00221774" w:rsidRDefault="00221774">
      <w:pPr>
        <w:shd w:val="clear" w:color="auto" w:fill="FFFFFF"/>
        <w:ind w:firstLine="709"/>
        <w:jc w:val="both"/>
        <w:rPr>
          <w:rFonts w:hint="eastAsia"/>
          <w:sz w:val="26"/>
          <w:szCs w:val="26"/>
        </w:rPr>
      </w:pPr>
    </w:p>
    <w:p w:rsidR="00221774" w:rsidRDefault="00221774">
      <w:pPr>
        <w:shd w:val="clear" w:color="auto" w:fill="FFFFFF"/>
        <w:ind w:firstLine="709"/>
        <w:jc w:val="both"/>
        <w:rPr>
          <w:rFonts w:hint="eastAsia"/>
          <w:sz w:val="26"/>
          <w:szCs w:val="26"/>
        </w:rPr>
      </w:pPr>
    </w:p>
    <w:p w:rsidR="00221774" w:rsidRDefault="00221774">
      <w:pPr>
        <w:shd w:val="clear" w:color="auto" w:fill="FFFFFF"/>
        <w:ind w:firstLine="709"/>
        <w:jc w:val="both"/>
        <w:rPr>
          <w:rFonts w:hint="eastAsia"/>
          <w:sz w:val="26"/>
          <w:szCs w:val="26"/>
        </w:rPr>
      </w:pPr>
    </w:p>
    <w:p w:rsidR="00221774" w:rsidRDefault="00421752" w:rsidP="00D83A6F">
      <w:pPr>
        <w:pStyle w:val="ConsPlusNonformat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>Приложение 1</w:t>
      </w:r>
    </w:p>
    <w:p w:rsidR="00221774" w:rsidRDefault="00421752" w:rsidP="00D83A6F">
      <w:pPr>
        <w:pStyle w:val="ConsPlusNonformat"/>
        <w:ind w:left="7230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к Порядку</w:t>
      </w:r>
    </w:p>
    <w:p w:rsidR="00221774" w:rsidRDefault="00221774" w:rsidP="00D83A6F">
      <w:pPr>
        <w:pStyle w:val="ConsPlusNonformat"/>
        <w:jc w:val="right"/>
        <w:rPr>
          <w:rFonts w:ascii="Liberation Serif" w:hAnsi="Liberation Serif"/>
        </w:rPr>
      </w:pPr>
    </w:p>
    <w:p w:rsidR="00221774" w:rsidRDefault="00D83A6F" w:rsidP="00D83A6F">
      <w:pPr>
        <w:pStyle w:val="ConsPlusNonformat"/>
        <w:ind w:left="5670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В отдел организационно-контрольной </w:t>
      </w:r>
      <w:r w:rsidR="00421752">
        <w:rPr>
          <w:rFonts w:ascii="Liberation Serif" w:hAnsi="Liberation Serif"/>
          <w:sz w:val="24"/>
          <w:szCs w:val="24"/>
        </w:rPr>
        <w:t xml:space="preserve">и кадровой работы администрации </w:t>
      </w:r>
      <w:r>
        <w:rPr>
          <w:rFonts w:ascii="Liberation Serif" w:hAnsi="Liberation Serif"/>
          <w:sz w:val="24"/>
          <w:szCs w:val="24"/>
        </w:rPr>
        <w:t xml:space="preserve">Междуреченского </w:t>
      </w:r>
      <w:r w:rsidR="00421752">
        <w:rPr>
          <w:rFonts w:ascii="Liberation Serif" w:hAnsi="Liberation Serif"/>
          <w:sz w:val="24"/>
          <w:szCs w:val="24"/>
        </w:rPr>
        <w:t>муниципального округа</w:t>
      </w:r>
    </w:p>
    <w:p w:rsidR="00221774" w:rsidRDefault="00421752">
      <w:pPr>
        <w:pStyle w:val="ConsPlusNonformat"/>
        <w:ind w:left="567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от _________________________________</w:t>
      </w:r>
    </w:p>
    <w:p w:rsidR="00221774" w:rsidRDefault="00421752">
      <w:pPr>
        <w:pStyle w:val="ConsPlusNonformat"/>
        <w:ind w:left="567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__________________________________________________________________</w:t>
      </w:r>
    </w:p>
    <w:p w:rsidR="00221774" w:rsidRDefault="00421752">
      <w:pPr>
        <w:pStyle w:val="ConsPlusNonformat"/>
        <w:ind w:left="5670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(фамилия, имя, отчество, замещаемая должность)</w:t>
      </w:r>
    </w:p>
    <w:p w:rsidR="00221774" w:rsidRDefault="00221774">
      <w:pPr>
        <w:pStyle w:val="ConsPlusNonformat"/>
        <w:jc w:val="both"/>
        <w:rPr>
          <w:rFonts w:ascii="Liberation Serif" w:hAnsi="Liberation Serif"/>
        </w:rPr>
      </w:pPr>
    </w:p>
    <w:p w:rsidR="00221774" w:rsidRDefault="00421752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bookmarkStart w:id="1" w:name="P72"/>
      <w:bookmarkEnd w:id="1"/>
      <w:r>
        <w:rPr>
          <w:rFonts w:ascii="Liberation Serif" w:hAnsi="Liberation Serif"/>
          <w:sz w:val="24"/>
          <w:szCs w:val="24"/>
        </w:rPr>
        <w:t>ХОДАТАЙСТВО</w:t>
      </w:r>
    </w:p>
    <w:p w:rsidR="00221774" w:rsidRDefault="00421752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о разрешении принять награду, почетное и специальное звание </w:t>
      </w:r>
    </w:p>
    <w:p w:rsidR="00221774" w:rsidRDefault="00421752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(за исключением </w:t>
      </w:r>
      <w:proofErr w:type="gramStart"/>
      <w:r>
        <w:rPr>
          <w:rFonts w:ascii="Liberation Serif" w:hAnsi="Liberation Serif"/>
          <w:sz w:val="24"/>
          <w:szCs w:val="24"/>
        </w:rPr>
        <w:t>научных</w:t>
      </w:r>
      <w:proofErr w:type="gramEnd"/>
      <w:r>
        <w:rPr>
          <w:rFonts w:ascii="Liberation Serif" w:hAnsi="Liberation Serif"/>
          <w:sz w:val="24"/>
          <w:szCs w:val="24"/>
        </w:rPr>
        <w:t xml:space="preserve">) иностранного государства, международной организации, </w:t>
      </w:r>
    </w:p>
    <w:p w:rsidR="00221774" w:rsidRDefault="00421752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политической партии, другого общественного объединения и религиозного объединения</w:t>
      </w:r>
    </w:p>
    <w:p w:rsidR="00221774" w:rsidRDefault="00221774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221774" w:rsidRDefault="00421752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Прошу разрешить мне принять ____________________________________________________</w:t>
      </w:r>
    </w:p>
    <w:p w:rsidR="00221774" w:rsidRDefault="00421752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proofErr w:type="gramStart"/>
      <w:r>
        <w:rPr>
          <w:rFonts w:ascii="Liberation Serif" w:hAnsi="Liberation Serif"/>
          <w:sz w:val="24"/>
          <w:szCs w:val="24"/>
        </w:rPr>
        <w:t>(наименования почетного или специального звания, награды</w:t>
      </w:r>
      <w:proofErr w:type="gramEnd"/>
    </w:p>
    <w:p w:rsidR="00221774" w:rsidRDefault="00421752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или иного знака отличия)</w:t>
      </w:r>
    </w:p>
    <w:p w:rsidR="00221774" w:rsidRDefault="00421752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________________________________________________________________________________</w:t>
      </w:r>
    </w:p>
    <w:p w:rsidR="00221774" w:rsidRDefault="00421752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(за какие заслуги присвоено и кем, за какие заслуги награжде</w:t>
      </w:r>
      <w:proofErr w:type="gramStart"/>
      <w:r>
        <w:rPr>
          <w:rFonts w:ascii="Liberation Serif" w:hAnsi="Liberation Serif"/>
          <w:sz w:val="24"/>
          <w:szCs w:val="24"/>
        </w:rPr>
        <w:t>н(</w:t>
      </w:r>
      <w:proofErr w:type="gramEnd"/>
      <w:r>
        <w:rPr>
          <w:rFonts w:ascii="Liberation Serif" w:hAnsi="Liberation Serif"/>
          <w:sz w:val="24"/>
          <w:szCs w:val="24"/>
        </w:rPr>
        <w:t>а) и кем)</w:t>
      </w:r>
    </w:p>
    <w:p w:rsidR="00221774" w:rsidRDefault="00421752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________________________________________________________________________________</w:t>
      </w:r>
    </w:p>
    <w:p w:rsidR="00221774" w:rsidRDefault="00421752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(дата и место вручения награды или почетного, специального звания, документов к ним)</w:t>
      </w:r>
    </w:p>
    <w:p w:rsidR="00221774" w:rsidRDefault="00421752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________________________________________________________________________________</w:t>
      </w:r>
    </w:p>
    <w:p w:rsidR="00221774" w:rsidRDefault="00221774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221774" w:rsidRDefault="00221774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221774" w:rsidRDefault="00421752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Документы к почетному или специальному званию, награда и документы к ней (</w:t>
      </w:r>
      <w:proofErr w:type="gramStart"/>
      <w:r>
        <w:rPr>
          <w:rFonts w:ascii="Liberation Serif" w:hAnsi="Liberation Serif"/>
          <w:sz w:val="24"/>
          <w:szCs w:val="24"/>
        </w:rPr>
        <w:t>нужное</w:t>
      </w:r>
      <w:proofErr w:type="gramEnd"/>
      <w:r>
        <w:rPr>
          <w:rFonts w:ascii="Liberation Serif" w:hAnsi="Liberation Serif"/>
          <w:sz w:val="24"/>
          <w:szCs w:val="24"/>
        </w:rPr>
        <w:t xml:space="preserve"> по</w:t>
      </w:r>
      <w:r>
        <w:rPr>
          <w:rFonts w:ascii="Liberation Serif" w:hAnsi="Liberation Serif"/>
          <w:sz w:val="24"/>
          <w:szCs w:val="24"/>
        </w:rPr>
        <w:t>д</w:t>
      </w:r>
      <w:r>
        <w:rPr>
          <w:rFonts w:ascii="Liberation Serif" w:hAnsi="Liberation Serif"/>
          <w:sz w:val="24"/>
          <w:szCs w:val="24"/>
        </w:rPr>
        <w:t>черкнуть) ________________________________________________________________________________</w:t>
      </w:r>
    </w:p>
    <w:p w:rsidR="00221774" w:rsidRDefault="00421752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________________________________________________________________________________</w:t>
      </w:r>
    </w:p>
    <w:p w:rsidR="00221774" w:rsidRDefault="00421752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(наименования награды, почетного или специального звания)</w:t>
      </w:r>
    </w:p>
    <w:p w:rsidR="00221774" w:rsidRDefault="00421752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________________________________________________________________________________</w:t>
      </w:r>
    </w:p>
    <w:p w:rsidR="00221774" w:rsidRDefault="00421752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(наименования документов к награде, почетному или специальному званию)</w:t>
      </w:r>
    </w:p>
    <w:p w:rsidR="00221774" w:rsidRDefault="00421752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________________________________________________________________________________</w:t>
      </w:r>
    </w:p>
    <w:p w:rsidR="00221774" w:rsidRDefault="00221774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221774" w:rsidRDefault="00421752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сданы по акту приема-передачи № ___________ от «__»________________ 20__ г.</w:t>
      </w:r>
    </w:p>
    <w:p w:rsidR="00221774" w:rsidRDefault="00421752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 ________________________________________________________________________________</w:t>
      </w:r>
    </w:p>
    <w:p w:rsidR="00221774" w:rsidRDefault="00421752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(указать наименование уполномоченного подразделения либо должностного лица)</w:t>
      </w:r>
    </w:p>
    <w:p w:rsidR="00221774" w:rsidRDefault="00221774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221774" w:rsidRDefault="00221774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221774" w:rsidRDefault="00421752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«__»_____________ 20__ г.  ______________     _______________________</w:t>
      </w:r>
    </w:p>
    <w:p w:rsidR="00221774" w:rsidRDefault="00421752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                                       (подпись)              (расшифровка подписи)</w:t>
      </w:r>
    </w:p>
    <w:p w:rsidR="00221774" w:rsidRDefault="00221774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221774" w:rsidRDefault="00221774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221774" w:rsidRDefault="00221774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221774" w:rsidRDefault="00221774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D83A6F" w:rsidRDefault="00D83A6F" w:rsidP="00D83A6F">
      <w:pPr>
        <w:pStyle w:val="ConsPlusNonformat"/>
        <w:rPr>
          <w:rFonts w:ascii="Liberation Serif" w:hAnsi="Liberation Serif"/>
          <w:sz w:val="24"/>
          <w:szCs w:val="24"/>
        </w:rPr>
      </w:pPr>
    </w:p>
    <w:p w:rsidR="00D83A6F" w:rsidRDefault="00D83A6F" w:rsidP="00D83A6F">
      <w:pPr>
        <w:pStyle w:val="ConsPlusNonformat"/>
        <w:rPr>
          <w:rFonts w:ascii="Liberation Serif" w:hAnsi="Liberation Serif"/>
          <w:sz w:val="24"/>
          <w:szCs w:val="24"/>
        </w:rPr>
      </w:pPr>
    </w:p>
    <w:p w:rsidR="00D83A6F" w:rsidRDefault="00D83A6F" w:rsidP="00D83A6F">
      <w:pPr>
        <w:pStyle w:val="ConsPlusNonformat"/>
        <w:rPr>
          <w:rFonts w:ascii="Liberation Serif" w:hAnsi="Liberation Serif"/>
          <w:sz w:val="24"/>
          <w:szCs w:val="24"/>
        </w:rPr>
      </w:pPr>
    </w:p>
    <w:p w:rsidR="00221774" w:rsidRDefault="00421752" w:rsidP="00D83A6F">
      <w:pPr>
        <w:pStyle w:val="ConsPlusNonformat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>Приложение 2</w:t>
      </w:r>
      <w:bookmarkStart w:id="2" w:name="_GoBack"/>
      <w:bookmarkEnd w:id="2"/>
    </w:p>
    <w:p w:rsidR="00221774" w:rsidRDefault="00421752" w:rsidP="00D83A6F">
      <w:pPr>
        <w:pStyle w:val="ConsPlusNonformat"/>
        <w:ind w:left="7230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к Порядку</w:t>
      </w:r>
    </w:p>
    <w:p w:rsidR="00221774" w:rsidRDefault="00221774" w:rsidP="00D83A6F">
      <w:pPr>
        <w:pStyle w:val="ConsPlusNonformat"/>
        <w:jc w:val="right"/>
        <w:rPr>
          <w:rFonts w:ascii="Liberation Serif" w:hAnsi="Liberation Serif"/>
          <w:sz w:val="24"/>
          <w:szCs w:val="24"/>
        </w:rPr>
      </w:pPr>
    </w:p>
    <w:p w:rsidR="00D83A6F" w:rsidRDefault="00D83A6F" w:rsidP="00D83A6F">
      <w:pPr>
        <w:pStyle w:val="ConsPlusNonformat"/>
        <w:ind w:left="5670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 отдел организационно-контрольной и кадровой работы администрации Междуреченского муниципального округа</w:t>
      </w:r>
    </w:p>
    <w:p w:rsidR="00221774" w:rsidRDefault="00421752" w:rsidP="00D83A6F">
      <w:pPr>
        <w:pStyle w:val="ConsPlusNonformat"/>
        <w:ind w:left="567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от _________________________________</w:t>
      </w:r>
    </w:p>
    <w:p w:rsidR="00221774" w:rsidRDefault="00421752">
      <w:pPr>
        <w:pStyle w:val="ConsPlusNonformat"/>
        <w:ind w:left="567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__________________________________________________________________</w:t>
      </w:r>
    </w:p>
    <w:p w:rsidR="00221774" w:rsidRDefault="00421752">
      <w:pPr>
        <w:pStyle w:val="ConsPlusNonformat"/>
        <w:ind w:left="5670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(фамилия, имя, отчество, замещаемая должность)</w:t>
      </w:r>
    </w:p>
    <w:p w:rsidR="00221774" w:rsidRDefault="00221774">
      <w:pPr>
        <w:pStyle w:val="ConsPlusNonformat"/>
        <w:jc w:val="both"/>
        <w:rPr>
          <w:rFonts w:ascii="Liberation Serif" w:hAnsi="Liberation Serif"/>
        </w:rPr>
      </w:pPr>
    </w:p>
    <w:p w:rsidR="00221774" w:rsidRDefault="00421752">
      <w:pPr>
        <w:pStyle w:val="ConsPlusNonformat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У</w:t>
      </w:r>
      <w:r>
        <w:rPr>
          <w:rFonts w:ascii="Liberation Serif" w:hAnsi="Liberation Serif"/>
          <w:sz w:val="24"/>
          <w:szCs w:val="24"/>
        </w:rPr>
        <w:t>ВЕДОМЛЕНИЕ</w:t>
      </w:r>
    </w:p>
    <w:p w:rsidR="00221774" w:rsidRDefault="00421752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об отказе в получении награды, почетного и специального звания </w:t>
      </w:r>
    </w:p>
    <w:p w:rsidR="00221774" w:rsidRDefault="00421752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(за исключением </w:t>
      </w:r>
      <w:proofErr w:type="gramStart"/>
      <w:r>
        <w:rPr>
          <w:rFonts w:ascii="Liberation Serif" w:hAnsi="Liberation Serif"/>
          <w:sz w:val="24"/>
          <w:szCs w:val="24"/>
        </w:rPr>
        <w:t>научных</w:t>
      </w:r>
      <w:proofErr w:type="gramEnd"/>
      <w:r>
        <w:rPr>
          <w:rFonts w:ascii="Liberation Serif" w:hAnsi="Liberation Serif"/>
          <w:sz w:val="24"/>
          <w:szCs w:val="24"/>
        </w:rPr>
        <w:t xml:space="preserve">) иностранного государства, международной организации, </w:t>
      </w:r>
    </w:p>
    <w:p w:rsidR="00221774" w:rsidRDefault="00421752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политической партии, другого общественного и религиозного объединений</w:t>
      </w:r>
    </w:p>
    <w:p w:rsidR="00221774" w:rsidRDefault="00221774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221774" w:rsidRDefault="00421752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bookmarkStart w:id="3" w:name="P123"/>
      <w:bookmarkEnd w:id="3"/>
      <w:r>
        <w:rPr>
          <w:rFonts w:ascii="Liberation Serif" w:hAnsi="Liberation Serif"/>
          <w:sz w:val="24"/>
          <w:szCs w:val="24"/>
        </w:rPr>
        <w:t>Уведомляю о принятом мною решении отказаться от получения ________________________</w:t>
      </w:r>
    </w:p>
    <w:p w:rsidR="00221774" w:rsidRDefault="00421752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_______________________________________________________________________________</w:t>
      </w:r>
    </w:p>
    <w:p w:rsidR="00221774" w:rsidRDefault="00421752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________________________________________________________________________________</w:t>
      </w:r>
    </w:p>
    <w:p w:rsidR="00221774" w:rsidRDefault="00421752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(наименования награды, почетного или специального звания)</w:t>
      </w:r>
    </w:p>
    <w:p w:rsidR="00221774" w:rsidRDefault="00421752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________________________________________________________________________________</w:t>
      </w:r>
    </w:p>
    <w:p w:rsidR="00221774" w:rsidRDefault="00421752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(за какие заслуги присвоено и кем, за какие заслуги награжде</w:t>
      </w:r>
      <w:proofErr w:type="gramStart"/>
      <w:r>
        <w:rPr>
          <w:rFonts w:ascii="Liberation Serif" w:hAnsi="Liberation Serif"/>
          <w:sz w:val="24"/>
          <w:szCs w:val="24"/>
        </w:rPr>
        <w:t>н(</w:t>
      </w:r>
      <w:proofErr w:type="gramEnd"/>
      <w:r>
        <w:rPr>
          <w:rFonts w:ascii="Liberation Serif" w:hAnsi="Liberation Serif"/>
          <w:sz w:val="24"/>
          <w:szCs w:val="24"/>
        </w:rPr>
        <w:t>а) и кем)</w:t>
      </w:r>
    </w:p>
    <w:p w:rsidR="00221774" w:rsidRDefault="00221774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221774" w:rsidRDefault="00421752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«__»_____________ 20__ г.  ______________      _______________________</w:t>
      </w:r>
    </w:p>
    <w:p w:rsidR="00221774" w:rsidRDefault="00421752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                                          (подпись)          (расшифровка подписи)</w:t>
      </w:r>
    </w:p>
    <w:p w:rsidR="00221774" w:rsidRDefault="00221774">
      <w:pPr>
        <w:pStyle w:val="ConsPlusNonformat"/>
        <w:jc w:val="both"/>
        <w:rPr>
          <w:rFonts w:ascii="Liberation Serif" w:hAnsi="Liberation Serif"/>
        </w:rPr>
      </w:pPr>
    </w:p>
    <w:p w:rsidR="00221774" w:rsidRDefault="00221774">
      <w:pPr>
        <w:pStyle w:val="ConsPlusNonformat"/>
        <w:jc w:val="both"/>
        <w:rPr>
          <w:rFonts w:ascii="Liberation Serif" w:hAnsi="Liberation Serif"/>
        </w:rPr>
      </w:pPr>
    </w:p>
    <w:p w:rsidR="00221774" w:rsidRDefault="00221774">
      <w:pPr>
        <w:pStyle w:val="ConsPlusNonformat"/>
        <w:jc w:val="both"/>
        <w:rPr>
          <w:rFonts w:ascii="Liberation Serif" w:hAnsi="Liberation Serif"/>
        </w:rPr>
      </w:pPr>
    </w:p>
    <w:p w:rsidR="00221774" w:rsidRDefault="00221774">
      <w:pPr>
        <w:pStyle w:val="ConsPlusNonformat"/>
        <w:jc w:val="both"/>
        <w:rPr>
          <w:rFonts w:ascii="Liberation Serif" w:hAnsi="Liberation Serif"/>
        </w:rPr>
      </w:pPr>
    </w:p>
    <w:p w:rsidR="00221774" w:rsidRDefault="00221774">
      <w:pPr>
        <w:pStyle w:val="ConsPlusNonformat"/>
        <w:jc w:val="both"/>
        <w:rPr>
          <w:rFonts w:ascii="Liberation Serif" w:hAnsi="Liberation Serif"/>
        </w:rPr>
      </w:pPr>
    </w:p>
    <w:p w:rsidR="00221774" w:rsidRDefault="00221774">
      <w:pPr>
        <w:pStyle w:val="ConsPlusNonformat"/>
        <w:jc w:val="both"/>
        <w:rPr>
          <w:rFonts w:ascii="Liberation Serif" w:hAnsi="Liberation Serif"/>
        </w:rPr>
      </w:pPr>
    </w:p>
    <w:p w:rsidR="00221774" w:rsidRDefault="00221774">
      <w:pPr>
        <w:pStyle w:val="ConsPlusNonformat"/>
        <w:jc w:val="both"/>
        <w:rPr>
          <w:rFonts w:ascii="Liberation Serif" w:hAnsi="Liberation Serif"/>
        </w:rPr>
      </w:pPr>
    </w:p>
    <w:p w:rsidR="00221774" w:rsidRDefault="00221774">
      <w:pPr>
        <w:pStyle w:val="ConsPlusNonformat"/>
        <w:jc w:val="both"/>
        <w:rPr>
          <w:rFonts w:ascii="Liberation Serif" w:hAnsi="Liberation Serif"/>
        </w:rPr>
      </w:pPr>
    </w:p>
    <w:p w:rsidR="00221774" w:rsidRDefault="00221774">
      <w:pPr>
        <w:pStyle w:val="ConsPlusNonformat"/>
        <w:jc w:val="both"/>
        <w:rPr>
          <w:rFonts w:ascii="Liberation Serif" w:hAnsi="Liberation Serif"/>
        </w:rPr>
      </w:pPr>
    </w:p>
    <w:p w:rsidR="00221774" w:rsidRDefault="00221774">
      <w:pPr>
        <w:pStyle w:val="ConsPlusNonformat"/>
        <w:jc w:val="both"/>
        <w:rPr>
          <w:rFonts w:ascii="Liberation Serif" w:hAnsi="Liberation Serif"/>
        </w:rPr>
      </w:pPr>
    </w:p>
    <w:p w:rsidR="00221774" w:rsidRDefault="00221774">
      <w:pPr>
        <w:pStyle w:val="ConsPlusNonformat"/>
        <w:jc w:val="both"/>
        <w:rPr>
          <w:rFonts w:ascii="Liberation Serif" w:hAnsi="Liberation Serif"/>
        </w:rPr>
      </w:pPr>
    </w:p>
    <w:p w:rsidR="00221774" w:rsidRDefault="00221774">
      <w:pPr>
        <w:pStyle w:val="ConsPlusNonformat"/>
        <w:jc w:val="both"/>
        <w:rPr>
          <w:rFonts w:ascii="Liberation Serif" w:hAnsi="Liberation Serif"/>
        </w:rPr>
      </w:pPr>
    </w:p>
    <w:p w:rsidR="00221774" w:rsidRDefault="00221774">
      <w:pPr>
        <w:pStyle w:val="ConsPlusNonformat"/>
        <w:jc w:val="both"/>
        <w:rPr>
          <w:rFonts w:ascii="Liberation Serif" w:hAnsi="Liberation Serif"/>
        </w:rPr>
      </w:pPr>
    </w:p>
    <w:p w:rsidR="00221774" w:rsidRDefault="00221774">
      <w:pPr>
        <w:pStyle w:val="ConsPlusNonformat"/>
        <w:jc w:val="both"/>
        <w:rPr>
          <w:rFonts w:ascii="Liberation Serif" w:hAnsi="Liberation Serif"/>
        </w:rPr>
      </w:pPr>
    </w:p>
    <w:p w:rsidR="00221774" w:rsidRDefault="00221774">
      <w:pPr>
        <w:pStyle w:val="ConsPlusNonformat"/>
        <w:jc w:val="both"/>
        <w:rPr>
          <w:rFonts w:ascii="Liberation Serif" w:hAnsi="Liberation Serif"/>
        </w:rPr>
      </w:pPr>
    </w:p>
    <w:p w:rsidR="00221774" w:rsidRDefault="00221774">
      <w:pPr>
        <w:pStyle w:val="ConsPlusNonformat"/>
        <w:jc w:val="both"/>
        <w:rPr>
          <w:rFonts w:ascii="Liberation Serif" w:hAnsi="Liberation Serif"/>
        </w:rPr>
      </w:pPr>
    </w:p>
    <w:p w:rsidR="00221774" w:rsidRDefault="00221774">
      <w:pPr>
        <w:pStyle w:val="ConsPlusNonformat"/>
        <w:jc w:val="both"/>
        <w:rPr>
          <w:rFonts w:ascii="Liberation Serif" w:hAnsi="Liberation Serif"/>
        </w:rPr>
      </w:pPr>
    </w:p>
    <w:p w:rsidR="00221774" w:rsidRDefault="00221774">
      <w:pPr>
        <w:pStyle w:val="ConsPlusNonformat"/>
        <w:jc w:val="both"/>
        <w:rPr>
          <w:rFonts w:ascii="Liberation Serif" w:hAnsi="Liberation Serif"/>
        </w:rPr>
      </w:pPr>
    </w:p>
    <w:p w:rsidR="00221774" w:rsidRDefault="00221774">
      <w:pPr>
        <w:pStyle w:val="ConsPlusNonformat"/>
        <w:jc w:val="both"/>
        <w:rPr>
          <w:rFonts w:ascii="Liberation Serif" w:hAnsi="Liberation Serif"/>
        </w:rPr>
      </w:pPr>
    </w:p>
    <w:p w:rsidR="00221774" w:rsidRDefault="00221774">
      <w:pPr>
        <w:pStyle w:val="ConsPlusNonformat"/>
        <w:jc w:val="both"/>
        <w:rPr>
          <w:rFonts w:ascii="Liberation Serif" w:hAnsi="Liberation Serif"/>
        </w:rPr>
      </w:pPr>
    </w:p>
    <w:p w:rsidR="00221774" w:rsidRDefault="00221774">
      <w:pPr>
        <w:pStyle w:val="ConsPlusNonformat"/>
        <w:jc w:val="both"/>
        <w:rPr>
          <w:rFonts w:ascii="Liberation Serif" w:hAnsi="Liberation Serif"/>
        </w:rPr>
      </w:pPr>
    </w:p>
    <w:p w:rsidR="00221774" w:rsidRDefault="00221774">
      <w:pPr>
        <w:pStyle w:val="ConsPlusNonformat"/>
        <w:jc w:val="both"/>
        <w:rPr>
          <w:rFonts w:ascii="Liberation Serif" w:hAnsi="Liberation Serif"/>
        </w:rPr>
      </w:pPr>
    </w:p>
    <w:p w:rsidR="00221774" w:rsidRDefault="00221774">
      <w:pPr>
        <w:pStyle w:val="ConsPlusNonformat"/>
        <w:jc w:val="both"/>
        <w:rPr>
          <w:rFonts w:ascii="Liberation Serif" w:hAnsi="Liberation Serif"/>
        </w:rPr>
      </w:pPr>
    </w:p>
    <w:p w:rsidR="00221774" w:rsidRDefault="00221774">
      <w:pPr>
        <w:pStyle w:val="ConsPlusNonformat"/>
        <w:jc w:val="both"/>
        <w:rPr>
          <w:rFonts w:ascii="Liberation Serif" w:hAnsi="Liberation Serif"/>
        </w:rPr>
      </w:pPr>
    </w:p>
    <w:p w:rsidR="00221774" w:rsidRDefault="00221774">
      <w:pPr>
        <w:pStyle w:val="ConsPlusNonformat"/>
        <w:jc w:val="both"/>
        <w:rPr>
          <w:rFonts w:ascii="Liberation Serif" w:hAnsi="Liberation Serif"/>
        </w:rPr>
      </w:pPr>
    </w:p>
    <w:p w:rsidR="00221774" w:rsidRDefault="00221774">
      <w:pPr>
        <w:pStyle w:val="ConsPlusNonformat"/>
        <w:jc w:val="both"/>
        <w:rPr>
          <w:rFonts w:ascii="Liberation Serif" w:hAnsi="Liberation Serif"/>
        </w:rPr>
      </w:pPr>
    </w:p>
    <w:p w:rsidR="00221774" w:rsidRDefault="00221774">
      <w:pPr>
        <w:pStyle w:val="ConsPlusNonformat"/>
        <w:jc w:val="both"/>
        <w:rPr>
          <w:rFonts w:ascii="Liberation Serif" w:hAnsi="Liberation Serif"/>
        </w:rPr>
      </w:pPr>
    </w:p>
    <w:p w:rsidR="00221774" w:rsidRDefault="00221774">
      <w:pPr>
        <w:pStyle w:val="ConsPlusNonformat"/>
        <w:jc w:val="both"/>
        <w:rPr>
          <w:rFonts w:ascii="Liberation Serif" w:hAnsi="Liberation Serif"/>
        </w:rPr>
      </w:pPr>
    </w:p>
    <w:p w:rsidR="00221774" w:rsidRDefault="00221774">
      <w:pPr>
        <w:pStyle w:val="ConsPlusNonformat"/>
        <w:jc w:val="both"/>
        <w:rPr>
          <w:rFonts w:ascii="Liberation Serif" w:hAnsi="Liberation Serif"/>
        </w:rPr>
      </w:pPr>
    </w:p>
    <w:p w:rsidR="00221774" w:rsidRDefault="00221774">
      <w:pPr>
        <w:pStyle w:val="ConsPlusNonformat"/>
        <w:jc w:val="both"/>
        <w:rPr>
          <w:rFonts w:ascii="Liberation Serif" w:hAnsi="Liberation Serif"/>
        </w:rPr>
      </w:pPr>
    </w:p>
    <w:p w:rsidR="00221774" w:rsidRDefault="00421752">
      <w:pPr>
        <w:pStyle w:val="ConsPlusNonformat"/>
        <w:ind w:left="7230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Приложение 3</w:t>
      </w:r>
    </w:p>
    <w:p w:rsidR="00221774" w:rsidRDefault="00421752">
      <w:pPr>
        <w:pStyle w:val="ConsPlusNonformat"/>
        <w:ind w:left="7230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к Порядку</w:t>
      </w:r>
    </w:p>
    <w:p w:rsidR="00221774" w:rsidRDefault="00221774">
      <w:pPr>
        <w:pStyle w:val="ConsPlusNonformat"/>
        <w:jc w:val="both"/>
        <w:rPr>
          <w:rFonts w:ascii="Liberation Serif" w:hAnsi="Liberation Serif"/>
        </w:rPr>
      </w:pPr>
    </w:p>
    <w:p w:rsidR="00221774" w:rsidRDefault="00421752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bookmarkStart w:id="4" w:name="P152"/>
      <w:bookmarkEnd w:id="4"/>
      <w:r>
        <w:rPr>
          <w:rFonts w:ascii="Liberation Serif" w:hAnsi="Liberation Serif"/>
          <w:sz w:val="24"/>
          <w:szCs w:val="24"/>
        </w:rPr>
        <w:t>АКТ ПРИЕМА-ПЕРЕДАЧИ</w:t>
      </w:r>
    </w:p>
    <w:p w:rsidR="00221774" w:rsidRDefault="00221774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221774" w:rsidRDefault="00421752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«__»______________ года                             </w:t>
      </w:r>
      <w:proofErr w:type="gramStart"/>
      <w:r>
        <w:rPr>
          <w:rFonts w:ascii="Liberation Serif" w:hAnsi="Liberation Serif"/>
          <w:sz w:val="24"/>
          <w:szCs w:val="24"/>
        </w:rPr>
        <w:t>г</w:t>
      </w:r>
      <w:proofErr w:type="gramEnd"/>
      <w:r>
        <w:rPr>
          <w:rFonts w:ascii="Liberation Serif" w:hAnsi="Liberation Serif"/>
          <w:sz w:val="24"/>
          <w:szCs w:val="24"/>
        </w:rPr>
        <w:t>. ____________________</w:t>
      </w:r>
    </w:p>
    <w:p w:rsidR="00221774" w:rsidRDefault="00221774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221774" w:rsidRDefault="00421752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__________________________________________________________________________ сдает,</w:t>
      </w:r>
    </w:p>
    <w:p w:rsidR="00221774" w:rsidRDefault="00221774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221774" w:rsidRDefault="00421752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______________________________________________________________________ принимает</w:t>
      </w:r>
    </w:p>
    <w:p w:rsidR="00221774" w:rsidRDefault="00221774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tbl>
      <w:tblPr>
        <w:tblW w:w="963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556"/>
        <w:gridCol w:w="3510"/>
      </w:tblGrid>
      <w:tr w:rsidR="002217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74" w:rsidRDefault="00421752"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№</w:t>
            </w:r>
          </w:p>
          <w:p w:rsidR="00221774" w:rsidRDefault="00421752"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п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>/п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74" w:rsidRDefault="00421752"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Наименование награды, почетного и специального звания (за исключением 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научных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>) иностранного государства, международной организации, полит</w:t>
            </w:r>
            <w:r>
              <w:rPr>
                <w:rFonts w:ascii="Liberation Serif" w:hAnsi="Liberation Serif"/>
                <w:sz w:val="24"/>
                <w:szCs w:val="24"/>
              </w:rPr>
              <w:t>и</w:t>
            </w:r>
            <w:r>
              <w:rPr>
                <w:rFonts w:ascii="Liberation Serif" w:hAnsi="Liberation Serif"/>
                <w:sz w:val="24"/>
                <w:szCs w:val="24"/>
              </w:rPr>
              <w:t>ческой партии, другого общественного и религио</w:t>
            </w:r>
            <w:r>
              <w:rPr>
                <w:rFonts w:ascii="Liberation Serif" w:hAnsi="Liberation Serif"/>
                <w:sz w:val="24"/>
                <w:szCs w:val="24"/>
              </w:rPr>
              <w:t>з</w:t>
            </w:r>
            <w:r>
              <w:rPr>
                <w:rFonts w:ascii="Liberation Serif" w:hAnsi="Liberation Serif"/>
                <w:sz w:val="24"/>
                <w:szCs w:val="24"/>
              </w:rPr>
              <w:t>ного объединения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74" w:rsidRDefault="00421752"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Наименования документов к награде, почетному или спец</w:t>
            </w:r>
            <w:r>
              <w:rPr>
                <w:rFonts w:ascii="Liberation Serif" w:hAnsi="Liberation Serif"/>
                <w:sz w:val="24"/>
                <w:szCs w:val="24"/>
              </w:rPr>
              <w:t>и</w:t>
            </w:r>
            <w:r>
              <w:rPr>
                <w:rFonts w:ascii="Liberation Serif" w:hAnsi="Liberation Serif"/>
                <w:sz w:val="24"/>
                <w:szCs w:val="24"/>
              </w:rPr>
              <w:t>альному званию</w:t>
            </w:r>
          </w:p>
        </w:tc>
      </w:tr>
      <w:tr w:rsidR="002217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74" w:rsidRDefault="00221774"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74" w:rsidRDefault="00E049E3"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br/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74" w:rsidRDefault="00221774"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217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74" w:rsidRDefault="00221774"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74" w:rsidRDefault="00E049E3"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br/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74" w:rsidRDefault="00221774"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217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74" w:rsidRDefault="00221774"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74" w:rsidRDefault="00E049E3"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br/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74" w:rsidRDefault="00221774"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217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74" w:rsidRDefault="00221774"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74" w:rsidRDefault="00E049E3"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br/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74" w:rsidRDefault="00221774"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217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74" w:rsidRDefault="00221774"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74" w:rsidRDefault="00E049E3"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br/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74" w:rsidRDefault="00221774"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217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74" w:rsidRDefault="00221774"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74" w:rsidRDefault="00E049E3"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br/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74" w:rsidRDefault="00221774"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21774">
        <w:tc>
          <w:tcPr>
            <w:tcW w:w="9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74" w:rsidRDefault="00421752"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Итого</w:t>
            </w:r>
          </w:p>
        </w:tc>
      </w:tr>
    </w:tbl>
    <w:p w:rsidR="00221774" w:rsidRDefault="00221774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221774" w:rsidRDefault="00E049E3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</w:t>
      </w:r>
      <w:r w:rsidR="00421752">
        <w:rPr>
          <w:rFonts w:ascii="Liberation Serif" w:hAnsi="Liberation Serif"/>
          <w:sz w:val="24"/>
          <w:szCs w:val="24"/>
        </w:rPr>
        <w:t xml:space="preserve">Сдал:                                                                                                           </w:t>
      </w:r>
      <w:r>
        <w:rPr>
          <w:rFonts w:ascii="Liberation Serif" w:hAnsi="Liberation Serif"/>
          <w:sz w:val="24"/>
          <w:szCs w:val="24"/>
        </w:rPr>
        <w:t xml:space="preserve">    </w:t>
      </w:r>
      <w:r w:rsidR="00421752">
        <w:rPr>
          <w:rFonts w:ascii="Liberation Serif" w:hAnsi="Liberation Serif"/>
          <w:sz w:val="24"/>
          <w:szCs w:val="24"/>
        </w:rPr>
        <w:t>Принял:</w:t>
      </w:r>
    </w:p>
    <w:p w:rsidR="00221774" w:rsidRDefault="00221774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221774" w:rsidRDefault="00E049E3">
      <w:pPr>
        <w:pStyle w:val="ConsPlusNonformat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</w:t>
      </w:r>
      <w:r w:rsidR="00421752">
        <w:rPr>
          <w:rFonts w:ascii="Liberation Serif" w:hAnsi="Liberation Serif"/>
        </w:rPr>
        <w:t xml:space="preserve">_________________________                                                                 </w:t>
      </w:r>
      <w:r>
        <w:rPr>
          <w:rFonts w:ascii="Liberation Serif" w:hAnsi="Liberation Serif"/>
        </w:rPr>
        <w:t xml:space="preserve">                    </w:t>
      </w:r>
      <w:r w:rsidR="00421752">
        <w:rPr>
          <w:rFonts w:ascii="Liberation Serif" w:hAnsi="Liberation Serif"/>
        </w:rPr>
        <w:t xml:space="preserve"> _________________________</w:t>
      </w:r>
    </w:p>
    <w:p w:rsidR="00221774" w:rsidRDefault="00421752">
      <w:pPr>
        <w:pStyle w:val="ConsPlusNonformat"/>
        <w:jc w:val="both"/>
        <w:rPr>
          <w:rFonts w:ascii="Liberation Serif" w:hAnsi="Liberation Serif"/>
        </w:rPr>
        <w:sectPr w:rsidR="00221774" w:rsidSect="008A6B1F">
          <w:pgSz w:w="11906" w:h="16838"/>
          <w:pgMar w:top="1134" w:right="851" w:bottom="1134" w:left="1418" w:header="0" w:footer="0" w:gutter="0"/>
          <w:cols w:space="720"/>
          <w:formProt w:val="0"/>
          <w:docGrid w:linePitch="600" w:charSpace="32768"/>
        </w:sectPr>
      </w:pPr>
      <w:r>
        <w:rPr>
          <w:rFonts w:ascii="Liberation Serif" w:hAnsi="Liberation Serif"/>
        </w:rPr>
        <w:t xml:space="preserve"> (</w:t>
      </w:r>
      <w:proofErr w:type="spellStart"/>
      <w:r>
        <w:rPr>
          <w:rFonts w:ascii="Liberation Serif" w:hAnsi="Liberation Serif"/>
        </w:rPr>
        <w:t>по</w:t>
      </w:r>
      <w:r w:rsidR="00E049E3">
        <w:rPr>
          <w:rFonts w:ascii="Liberation Serif" w:hAnsi="Liberation Serif"/>
        </w:rPr>
        <w:t>дпись</w:t>
      </w:r>
      <w:proofErr w:type="gramStart"/>
      <w:r w:rsidR="00E049E3">
        <w:rPr>
          <w:rFonts w:ascii="Liberation Serif" w:hAnsi="Liberation Serif"/>
        </w:rPr>
        <w:t>,р</w:t>
      </w:r>
      <w:proofErr w:type="gramEnd"/>
      <w:r w:rsidR="00E049E3">
        <w:rPr>
          <w:rFonts w:ascii="Liberation Serif" w:hAnsi="Liberation Serif"/>
        </w:rPr>
        <w:t>асшифровка</w:t>
      </w:r>
      <w:proofErr w:type="spellEnd"/>
      <w:r w:rsidR="00E049E3">
        <w:rPr>
          <w:rFonts w:ascii="Liberation Serif" w:hAnsi="Liberation Serif"/>
        </w:rPr>
        <w:t>)</w:t>
      </w:r>
      <w:r>
        <w:rPr>
          <w:rFonts w:ascii="Liberation Serif" w:hAnsi="Liberation Serif"/>
        </w:rPr>
        <w:t xml:space="preserve"> </w:t>
      </w:r>
      <w:r w:rsidR="00E049E3">
        <w:rPr>
          <w:rFonts w:ascii="Liberation Serif" w:hAnsi="Liberation Serif"/>
        </w:rPr>
        <w:t xml:space="preserve">           </w:t>
      </w:r>
      <w:r>
        <w:rPr>
          <w:rFonts w:ascii="Liberation Serif" w:hAnsi="Liberation Serif"/>
        </w:rPr>
        <w:t>(подпись, расшифровка)</w:t>
      </w:r>
    </w:p>
    <w:p w:rsidR="00221774" w:rsidRDefault="00421752">
      <w:pPr>
        <w:pStyle w:val="ConsPlusNonformat"/>
        <w:ind w:left="11907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>Приложение 4</w:t>
      </w:r>
    </w:p>
    <w:p w:rsidR="00221774" w:rsidRDefault="00421752">
      <w:pPr>
        <w:pStyle w:val="ConsPlusNonformat"/>
        <w:ind w:left="11907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к Порядку</w:t>
      </w:r>
    </w:p>
    <w:p w:rsidR="00221774" w:rsidRDefault="00221774">
      <w:pPr>
        <w:pStyle w:val="ConsPlusNonformat"/>
        <w:ind w:left="11907"/>
        <w:jc w:val="both"/>
        <w:rPr>
          <w:rFonts w:ascii="Liberation Serif" w:hAnsi="Liberation Serif"/>
        </w:rPr>
      </w:pPr>
    </w:p>
    <w:p w:rsidR="00221774" w:rsidRDefault="00221774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221774" w:rsidRDefault="00421752">
      <w:pPr>
        <w:pStyle w:val="ConsPlusNonformat"/>
        <w:jc w:val="center"/>
        <w:rPr>
          <w:rFonts w:ascii="Liberation Serif" w:hAnsi="Liberation Serif"/>
          <w:b/>
          <w:sz w:val="24"/>
          <w:szCs w:val="24"/>
        </w:rPr>
      </w:pPr>
      <w:bookmarkStart w:id="5" w:name="P155"/>
      <w:bookmarkEnd w:id="5"/>
      <w:r>
        <w:rPr>
          <w:rFonts w:ascii="Liberation Serif" w:hAnsi="Liberation Serif"/>
          <w:b/>
          <w:sz w:val="24"/>
          <w:szCs w:val="24"/>
        </w:rPr>
        <w:t>ЖУРНАЛ</w:t>
      </w:r>
    </w:p>
    <w:p w:rsidR="00A0209D" w:rsidRPr="00A0209D" w:rsidRDefault="00A0209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0209D">
        <w:rPr>
          <w:rFonts w:ascii="Times New Roman" w:hAnsi="Times New Roman" w:cs="Times New Roman"/>
          <w:sz w:val="28"/>
          <w:szCs w:val="28"/>
        </w:rPr>
        <w:t>регистрации ходатайств о разрешении принятия муниципальными служащими администрации Междуреченского мун</w:t>
      </w:r>
      <w:r w:rsidRPr="00A0209D">
        <w:rPr>
          <w:rFonts w:ascii="Times New Roman" w:hAnsi="Times New Roman" w:cs="Times New Roman"/>
          <w:sz w:val="28"/>
          <w:szCs w:val="28"/>
        </w:rPr>
        <w:t>и</w:t>
      </w:r>
      <w:r w:rsidRPr="00A0209D">
        <w:rPr>
          <w:rFonts w:ascii="Times New Roman" w:hAnsi="Times New Roman" w:cs="Times New Roman"/>
          <w:sz w:val="28"/>
          <w:szCs w:val="28"/>
        </w:rPr>
        <w:t>ципального округа наград, почетных и специальных званий (за исключением научных) иностранных государств, межд</w:t>
      </w:r>
      <w:r w:rsidRPr="00A0209D">
        <w:rPr>
          <w:rFonts w:ascii="Times New Roman" w:hAnsi="Times New Roman" w:cs="Times New Roman"/>
          <w:sz w:val="28"/>
          <w:szCs w:val="28"/>
        </w:rPr>
        <w:t>у</w:t>
      </w:r>
      <w:r w:rsidRPr="00A0209D">
        <w:rPr>
          <w:rFonts w:ascii="Times New Roman" w:hAnsi="Times New Roman" w:cs="Times New Roman"/>
          <w:sz w:val="28"/>
          <w:szCs w:val="28"/>
        </w:rPr>
        <w:t>народных организаций, а также политических партий, других общественных и религиозных объединений и уведомлений об отказе в их принятии</w:t>
      </w:r>
    </w:p>
    <w:p w:rsidR="00221774" w:rsidRDefault="00221774">
      <w:pPr>
        <w:pStyle w:val="ConsPlusNonformat"/>
        <w:jc w:val="center"/>
        <w:rPr>
          <w:rFonts w:ascii="Liberation Serif" w:hAnsi="Liberation Serif"/>
          <w:b/>
          <w:sz w:val="24"/>
          <w:szCs w:val="24"/>
        </w:rPr>
      </w:pPr>
    </w:p>
    <w:tbl>
      <w:tblPr>
        <w:tblW w:w="15815" w:type="dxa"/>
        <w:tblInd w:w="-11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7"/>
        <w:gridCol w:w="1533"/>
        <w:gridCol w:w="2100"/>
        <w:gridCol w:w="2717"/>
        <w:gridCol w:w="1866"/>
        <w:gridCol w:w="1700"/>
        <w:gridCol w:w="1934"/>
        <w:gridCol w:w="2998"/>
      </w:tblGrid>
      <w:tr w:rsidR="00221774"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774" w:rsidRDefault="00421752"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№</w:t>
            </w:r>
          </w:p>
          <w:p w:rsidR="00221774" w:rsidRDefault="00421752"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п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>/п</w:t>
            </w:r>
          </w:p>
        </w:tc>
        <w:tc>
          <w:tcPr>
            <w:tcW w:w="6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774" w:rsidRDefault="00421752"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Ходатайство либо уведомление</w:t>
            </w:r>
          </w:p>
        </w:tc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774" w:rsidRDefault="00421752"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Фамилия, имя, отчество, дол</w:t>
            </w:r>
            <w:r>
              <w:rPr>
                <w:rFonts w:ascii="Liberation Serif" w:hAnsi="Liberation Serif"/>
                <w:sz w:val="24"/>
                <w:szCs w:val="24"/>
              </w:rPr>
              <w:t>ж</w:t>
            </w:r>
            <w:r>
              <w:rPr>
                <w:rFonts w:ascii="Liberation Serif" w:hAnsi="Liberation Serif"/>
                <w:sz w:val="24"/>
                <w:szCs w:val="24"/>
              </w:rPr>
              <w:t>ность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774" w:rsidRDefault="00421752"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Результат ра</w:t>
            </w:r>
            <w:r>
              <w:rPr>
                <w:rFonts w:ascii="Liberation Serif" w:hAnsi="Liberation Serif"/>
                <w:sz w:val="24"/>
                <w:szCs w:val="24"/>
              </w:rPr>
              <w:t>с</w:t>
            </w:r>
            <w:r>
              <w:rPr>
                <w:rFonts w:ascii="Liberation Serif" w:hAnsi="Liberation Serif"/>
                <w:sz w:val="24"/>
                <w:szCs w:val="24"/>
              </w:rPr>
              <w:t>смотрения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774" w:rsidRDefault="00421752"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Примечание</w:t>
            </w:r>
          </w:p>
        </w:tc>
        <w:tc>
          <w:tcPr>
            <w:tcW w:w="2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774" w:rsidRDefault="00421752"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Фамилия, имя, отчество, подпись должностного л</w:t>
            </w:r>
            <w:r>
              <w:rPr>
                <w:rFonts w:ascii="Liberation Serif" w:hAnsi="Liberation Serif"/>
                <w:sz w:val="24"/>
                <w:szCs w:val="24"/>
              </w:rPr>
              <w:t>и</w:t>
            </w:r>
            <w:r>
              <w:rPr>
                <w:rFonts w:ascii="Liberation Serif" w:hAnsi="Liberation Serif"/>
                <w:sz w:val="24"/>
                <w:szCs w:val="24"/>
              </w:rPr>
              <w:t>ца, принявшего ходата</w:t>
            </w:r>
            <w:r>
              <w:rPr>
                <w:rFonts w:ascii="Liberation Serif" w:hAnsi="Liberation Serif"/>
                <w:sz w:val="24"/>
                <w:szCs w:val="24"/>
              </w:rPr>
              <w:t>й</w:t>
            </w:r>
            <w:r>
              <w:rPr>
                <w:rFonts w:ascii="Liberation Serif" w:hAnsi="Liberation Serif"/>
                <w:sz w:val="24"/>
                <w:szCs w:val="24"/>
              </w:rPr>
              <w:t>ство, уведомление</w:t>
            </w:r>
          </w:p>
        </w:tc>
      </w:tr>
      <w:tr w:rsidR="00221774"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774" w:rsidRDefault="00221774">
            <w:pPr>
              <w:rPr>
                <w:rFonts w:hint="eastAsia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774" w:rsidRDefault="00421752"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дата посту</w:t>
            </w:r>
            <w:r>
              <w:rPr>
                <w:rFonts w:ascii="Liberation Serif" w:hAnsi="Liberation Serif"/>
                <w:sz w:val="24"/>
                <w:szCs w:val="24"/>
              </w:rPr>
              <w:t>п</w:t>
            </w:r>
            <w:r>
              <w:rPr>
                <w:rFonts w:ascii="Liberation Serif" w:hAnsi="Liberation Serif"/>
                <w:sz w:val="24"/>
                <w:szCs w:val="24"/>
              </w:rPr>
              <w:t>ления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774" w:rsidRDefault="00421752"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номер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774" w:rsidRDefault="00421752"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краткое содержание</w:t>
            </w:r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774" w:rsidRDefault="00221774">
            <w:pPr>
              <w:rPr>
                <w:rFonts w:hint="eastAsia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774" w:rsidRDefault="00221774">
            <w:pPr>
              <w:rPr>
                <w:rFonts w:hint="eastAsia"/>
              </w:rPr>
            </w:pPr>
          </w:p>
        </w:tc>
        <w:tc>
          <w:tcPr>
            <w:tcW w:w="1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774" w:rsidRDefault="00221774">
            <w:pPr>
              <w:rPr>
                <w:rFonts w:hint="eastAsia"/>
              </w:rPr>
            </w:pPr>
          </w:p>
        </w:tc>
        <w:tc>
          <w:tcPr>
            <w:tcW w:w="2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774" w:rsidRDefault="00221774">
            <w:pPr>
              <w:rPr>
                <w:rFonts w:hint="eastAsia"/>
              </w:rPr>
            </w:pPr>
          </w:p>
        </w:tc>
      </w:tr>
      <w:tr w:rsidR="00221774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774" w:rsidRDefault="00221774"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774" w:rsidRDefault="00221774"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774" w:rsidRDefault="00221774"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774" w:rsidRDefault="00221774"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774" w:rsidRDefault="00221774"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774" w:rsidRDefault="00221774"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774" w:rsidRDefault="00221774"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774" w:rsidRDefault="00221774"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21774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774" w:rsidRDefault="00221774"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774" w:rsidRDefault="00221774"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774" w:rsidRDefault="00221774"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774" w:rsidRDefault="00221774"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774" w:rsidRDefault="00221774"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774" w:rsidRDefault="00221774"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774" w:rsidRDefault="00221774"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774" w:rsidRDefault="00221774"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21774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774" w:rsidRDefault="00221774"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774" w:rsidRDefault="00221774"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774" w:rsidRDefault="00221774"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774" w:rsidRDefault="00221774"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774" w:rsidRDefault="00221774"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774" w:rsidRDefault="00221774"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774" w:rsidRDefault="00221774"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774" w:rsidRDefault="00221774"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21774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774" w:rsidRDefault="00221774"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774" w:rsidRDefault="00221774"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774" w:rsidRDefault="00221774"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774" w:rsidRDefault="00221774"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774" w:rsidRDefault="00221774"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774" w:rsidRDefault="00221774"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774" w:rsidRDefault="00221774"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774" w:rsidRDefault="00221774"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21774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774" w:rsidRDefault="00221774"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774" w:rsidRDefault="00221774"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774" w:rsidRDefault="00221774"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774" w:rsidRDefault="00221774"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774" w:rsidRDefault="00221774"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774" w:rsidRDefault="00221774"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774" w:rsidRDefault="00221774"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774" w:rsidRDefault="00221774"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21774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774" w:rsidRDefault="00221774"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774" w:rsidRDefault="00221774"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774" w:rsidRDefault="00221774"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774" w:rsidRDefault="00221774"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774" w:rsidRDefault="00221774"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774" w:rsidRDefault="00221774"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774" w:rsidRDefault="00221774"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774" w:rsidRDefault="00221774"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21774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774" w:rsidRDefault="00221774"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774" w:rsidRDefault="00221774"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774" w:rsidRDefault="00221774"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774" w:rsidRDefault="00221774"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774" w:rsidRDefault="00221774"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774" w:rsidRDefault="00221774"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774" w:rsidRDefault="00221774"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774" w:rsidRDefault="00221774"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221774" w:rsidRDefault="00221774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sectPr w:rsidR="00221774">
      <w:pgSz w:w="16838" w:h="11906" w:orient="landscape"/>
      <w:pgMar w:top="1134" w:right="567" w:bottom="1134" w:left="1701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905" w:rsidRDefault="001B0905" w:rsidP="008A6B1F">
      <w:pPr>
        <w:rPr>
          <w:rFonts w:hint="eastAsia"/>
        </w:rPr>
      </w:pPr>
      <w:r>
        <w:separator/>
      </w:r>
    </w:p>
  </w:endnote>
  <w:endnote w:type="continuationSeparator" w:id="0">
    <w:p w:rsidR="001B0905" w:rsidRDefault="001B0905" w:rsidP="008A6B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905" w:rsidRDefault="001B0905" w:rsidP="008A6B1F">
      <w:pPr>
        <w:rPr>
          <w:rFonts w:hint="eastAsia"/>
        </w:rPr>
      </w:pPr>
      <w:r>
        <w:separator/>
      </w:r>
    </w:p>
  </w:footnote>
  <w:footnote w:type="continuationSeparator" w:id="0">
    <w:p w:rsidR="001B0905" w:rsidRDefault="001B0905" w:rsidP="008A6B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31564"/>
    <w:multiLevelType w:val="multilevel"/>
    <w:tmpl w:val="94446136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21774"/>
    <w:rsid w:val="000F2B13"/>
    <w:rsid w:val="001B0905"/>
    <w:rsid w:val="001E1D5F"/>
    <w:rsid w:val="00221774"/>
    <w:rsid w:val="002B3D02"/>
    <w:rsid w:val="00421752"/>
    <w:rsid w:val="004632D9"/>
    <w:rsid w:val="005E2022"/>
    <w:rsid w:val="008A6B1F"/>
    <w:rsid w:val="009305FD"/>
    <w:rsid w:val="009A25FE"/>
    <w:rsid w:val="00A0209D"/>
    <w:rsid w:val="00B21E5D"/>
    <w:rsid w:val="00D50C8D"/>
    <w:rsid w:val="00D83A6F"/>
    <w:rsid w:val="00DA2AEB"/>
    <w:rsid w:val="00E0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Tahoma"/>
        <w:color w:val="000000"/>
        <w:kern w:val="2"/>
        <w:sz w:val="24"/>
        <w:szCs w:val="24"/>
        <w:lang w:val="ru-RU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5FE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4F81BD" w:themeColor="accent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Pr>
      <w:rFonts w:ascii="Times New Roman" w:eastAsia="Times New Roman" w:hAnsi="Times New Roman" w:cs="Times New Roman"/>
      <w:color w:val="auto"/>
      <w:kern w:val="0"/>
      <w:sz w:val="20"/>
      <w:szCs w:val="20"/>
      <w:lang w:eastAsia="ar-SA" w:bidi="ar-SA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widowControl/>
      <w:spacing w:after="120"/>
      <w:textAlignment w:val="auto"/>
    </w:pPr>
    <w:rPr>
      <w:rFonts w:ascii="Times New Roman" w:eastAsia="Times New Roman" w:hAnsi="Times New Roman" w:cs="Times New Roman"/>
      <w:color w:val="auto"/>
      <w:kern w:val="0"/>
      <w:sz w:val="20"/>
      <w:szCs w:val="20"/>
      <w:lang w:eastAsia="ar-SA" w:bidi="ar-SA"/>
    </w:rPr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0"/>
      <w:szCs w:val="20"/>
    </w:rPr>
  </w:style>
  <w:style w:type="paragraph" w:styleId="a7">
    <w:name w:val="Plain Text"/>
    <w:basedOn w:val="a"/>
    <w:qFormat/>
    <w:pPr>
      <w:overflowPunct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10">
    <w:name w:val="Цитата1"/>
    <w:basedOn w:val="a"/>
    <w:qFormat/>
    <w:pPr>
      <w:shd w:val="clear" w:color="auto" w:fill="FFFFFF"/>
      <w:spacing w:line="278" w:lineRule="exact"/>
      <w:ind w:left="115" w:right="5806"/>
      <w:jc w:val="both"/>
    </w:pPr>
    <w:rPr>
      <w:rFonts w:ascii="Bookman Old Style" w:eastAsia="Bookman Old Style" w:hAnsi="Bookman Old Style" w:cs="Bookman Old Style"/>
      <w:szCs w:val="28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paragraph" w:customStyle="1" w:styleId="ConsPlusTitle">
    <w:name w:val="ConsPlusTitle"/>
    <w:qFormat/>
    <w:pPr>
      <w:widowControl w:val="0"/>
      <w:autoSpaceDE w:val="0"/>
      <w:textAlignment w:val="auto"/>
    </w:pPr>
    <w:rPr>
      <w:rFonts w:ascii="Arial" w:eastAsia="Times New Roman" w:hAnsi="Arial" w:cs="Arial"/>
      <w:b/>
      <w:color w:val="auto"/>
      <w:kern w:val="0"/>
      <w:sz w:val="20"/>
      <w:szCs w:val="22"/>
      <w:lang w:eastAsia="ru-RU" w:bidi="ar-SA"/>
    </w:rPr>
  </w:style>
  <w:style w:type="paragraph" w:customStyle="1" w:styleId="ConsPlusNormal">
    <w:name w:val="ConsPlusNormal"/>
    <w:qFormat/>
    <w:pPr>
      <w:widowControl w:val="0"/>
      <w:autoSpaceDE w:val="0"/>
      <w:textAlignment w:val="auto"/>
    </w:pPr>
    <w:rPr>
      <w:rFonts w:ascii="Arial" w:eastAsia="Times New Roman" w:hAnsi="Arial" w:cs="Arial"/>
      <w:color w:val="auto"/>
      <w:kern w:val="0"/>
      <w:sz w:val="20"/>
      <w:szCs w:val="22"/>
      <w:lang w:eastAsia="ru-RU" w:bidi="ar-SA"/>
    </w:rPr>
  </w:style>
  <w:style w:type="paragraph" w:customStyle="1" w:styleId="ConsPlusNonformat">
    <w:name w:val="ConsPlusNonformat"/>
    <w:qFormat/>
    <w:pPr>
      <w:widowControl w:val="0"/>
      <w:autoSpaceDE w:val="0"/>
      <w:textAlignment w:val="auto"/>
    </w:pPr>
    <w:rPr>
      <w:rFonts w:ascii="Courier New" w:eastAsia="Times New Roman" w:hAnsi="Courier New" w:cs="Courier New"/>
      <w:color w:val="auto"/>
      <w:kern w:val="0"/>
      <w:sz w:val="20"/>
      <w:szCs w:val="22"/>
      <w:lang w:eastAsia="ru-RU" w:bidi="ar-SA"/>
    </w:rPr>
  </w:style>
  <w:style w:type="paragraph" w:customStyle="1" w:styleId="ConsNonformat">
    <w:name w:val="ConsNonformat"/>
    <w:qFormat/>
    <w:pPr>
      <w:widowControl w:val="0"/>
      <w:suppressAutoHyphens/>
      <w:autoSpaceDE w:val="0"/>
      <w:textAlignment w:val="auto"/>
    </w:pPr>
    <w:rPr>
      <w:rFonts w:ascii="Courier New" w:eastAsia="Arial" w:hAnsi="Courier New" w:cs="Courier New"/>
      <w:color w:val="auto"/>
      <w:kern w:val="0"/>
      <w:sz w:val="20"/>
      <w:szCs w:val="20"/>
      <w:lang w:eastAsia="ar-SA" w:bidi="ar-SA"/>
    </w:rPr>
  </w:style>
  <w:style w:type="character" w:customStyle="1" w:styleId="30">
    <w:name w:val="Заголовок 3 Знак"/>
    <w:basedOn w:val="a0"/>
    <w:link w:val="3"/>
    <w:uiPriority w:val="9"/>
    <w:semiHidden/>
    <w:rsid w:val="009A25FE"/>
    <w:rPr>
      <w:rFonts w:asciiTheme="majorHAnsi" w:eastAsiaTheme="majorEastAsia" w:hAnsiTheme="majorHAnsi" w:cs="Mangal"/>
      <w:b/>
      <w:bCs/>
      <w:color w:val="4F81BD" w:themeColor="accent1"/>
      <w:szCs w:val="21"/>
    </w:rPr>
  </w:style>
  <w:style w:type="table" w:styleId="aa">
    <w:name w:val="Table Grid"/>
    <w:basedOn w:val="a1"/>
    <w:uiPriority w:val="59"/>
    <w:rsid w:val="009A25FE"/>
    <w:pPr>
      <w:textAlignment w:val="auto"/>
    </w:pPr>
    <w:rPr>
      <w:rFonts w:asciiTheme="minorHAnsi" w:eastAsiaTheme="minorEastAsia" w:hAnsiTheme="minorHAnsi" w:cstheme="minorBidi"/>
      <w:color w:val="auto"/>
      <w:kern w:val="0"/>
      <w:sz w:val="22"/>
      <w:szCs w:val="22"/>
      <w:lang w:eastAsia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9A25F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textAlignment w:val="auto"/>
    </w:pPr>
    <w:rPr>
      <w:rFonts w:ascii="Courier New" w:eastAsia="Times New Roman" w:hAnsi="Courier New" w:cs="Times New Roman"/>
      <w:kern w:val="0"/>
      <w:sz w:val="20"/>
      <w:szCs w:val="20"/>
      <w:lang w:eastAsia="ru-RU" w:bidi="ar-SA"/>
    </w:rPr>
  </w:style>
  <w:style w:type="character" w:customStyle="1" w:styleId="HTML0">
    <w:name w:val="Стандартный HTML Знак"/>
    <w:basedOn w:val="a0"/>
    <w:link w:val="HTML"/>
    <w:rsid w:val="009A25FE"/>
    <w:rPr>
      <w:rFonts w:ascii="Courier New" w:eastAsia="Times New Roman" w:hAnsi="Courier New" w:cs="Times New Roman"/>
      <w:kern w:val="0"/>
      <w:sz w:val="20"/>
      <w:szCs w:val="20"/>
      <w:lang w:eastAsia="ru-RU" w:bidi="ar-SA"/>
    </w:rPr>
  </w:style>
  <w:style w:type="paragraph" w:styleId="ab">
    <w:name w:val="List Paragraph"/>
    <w:basedOn w:val="a"/>
    <w:uiPriority w:val="34"/>
    <w:qFormat/>
    <w:rsid w:val="009A25FE"/>
    <w:pPr>
      <w:ind w:left="720"/>
      <w:contextualSpacing/>
    </w:pPr>
    <w:rPr>
      <w:rFonts w:cs="Mangal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E049E3"/>
    <w:rPr>
      <w:rFonts w:ascii="Tahoma" w:hAnsi="Tahoma" w:cs="Mangal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E049E3"/>
    <w:rPr>
      <w:rFonts w:ascii="Tahoma" w:hAnsi="Tahoma" w:cs="Mangal"/>
      <w:sz w:val="16"/>
      <w:szCs w:val="14"/>
    </w:rPr>
  </w:style>
  <w:style w:type="paragraph" w:styleId="ae">
    <w:name w:val="header"/>
    <w:basedOn w:val="a"/>
    <w:link w:val="af"/>
    <w:uiPriority w:val="99"/>
    <w:unhideWhenUsed/>
    <w:rsid w:val="008A6B1F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Верхний колонтитул Знак"/>
    <w:basedOn w:val="a0"/>
    <w:link w:val="ae"/>
    <w:uiPriority w:val="99"/>
    <w:rsid w:val="008A6B1F"/>
    <w:rPr>
      <w:rFonts w:cs="Mangal"/>
      <w:szCs w:val="21"/>
    </w:rPr>
  </w:style>
  <w:style w:type="paragraph" w:styleId="af0">
    <w:name w:val="footer"/>
    <w:basedOn w:val="a"/>
    <w:link w:val="af1"/>
    <w:uiPriority w:val="99"/>
    <w:unhideWhenUsed/>
    <w:rsid w:val="008A6B1F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1">
    <w:name w:val="Нижний колонтитул Знак"/>
    <w:basedOn w:val="a0"/>
    <w:link w:val="af0"/>
    <w:uiPriority w:val="99"/>
    <w:rsid w:val="008A6B1F"/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Tahoma"/>
        <w:color w:val="000000"/>
        <w:kern w:val="2"/>
        <w:sz w:val="24"/>
        <w:szCs w:val="24"/>
        <w:lang w:val="ru-RU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5FE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4F81BD" w:themeColor="accent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Pr>
      <w:rFonts w:ascii="Times New Roman" w:eastAsia="Times New Roman" w:hAnsi="Times New Roman" w:cs="Times New Roman"/>
      <w:color w:val="auto"/>
      <w:kern w:val="0"/>
      <w:sz w:val="20"/>
      <w:szCs w:val="20"/>
      <w:lang w:eastAsia="ar-SA" w:bidi="ar-SA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widowControl/>
      <w:spacing w:after="120"/>
      <w:textAlignment w:val="auto"/>
    </w:pPr>
    <w:rPr>
      <w:rFonts w:ascii="Times New Roman" w:eastAsia="Times New Roman" w:hAnsi="Times New Roman" w:cs="Times New Roman"/>
      <w:color w:val="auto"/>
      <w:kern w:val="0"/>
      <w:sz w:val="20"/>
      <w:szCs w:val="20"/>
      <w:lang w:eastAsia="ar-SA" w:bidi="ar-SA"/>
    </w:rPr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0"/>
      <w:szCs w:val="20"/>
    </w:rPr>
  </w:style>
  <w:style w:type="paragraph" w:styleId="a7">
    <w:name w:val="Plain Text"/>
    <w:basedOn w:val="a"/>
    <w:qFormat/>
    <w:pPr>
      <w:overflowPunct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10">
    <w:name w:val="Цитата1"/>
    <w:basedOn w:val="a"/>
    <w:qFormat/>
    <w:pPr>
      <w:shd w:val="clear" w:color="auto" w:fill="FFFFFF"/>
      <w:spacing w:line="278" w:lineRule="exact"/>
      <w:ind w:left="115" w:right="5806"/>
      <w:jc w:val="both"/>
    </w:pPr>
    <w:rPr>
      <w:rFonts w:ascii="Bookman Old Style" w:eastAsia="Bookman Old Style" w:hAnsi="Bookman Old Style" w:cs="Bookman Old Style"/>
      <w:szCs w:val="28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paragraph" w:customStyle="1" w:styleId="ConsPlusTitle">
    <w:name w:val="ConsPlusTitle"/>
    <w:qFormat/>
    <w:pPr>
      <w:widowControl w:val="0"/>
      <w:autoSpaceDE w:val="0"/>
      <w:textAlignment w:val="auto"/>
    </w:pPr>
    <w:rPr>
      <w:rFonts w:ascii="Arial" w:eastAsia="Times New Roman" w:hAnsi="Arial" w:cs="Arial"/>
      <w:b/>
      <w:color w:val="auto"/>
      <w:kern w:val="0"/>
      <w:sz w:val="20"/>
      <w:szCs w:val="22"/>
      <w:lang w:eastAsia="ru-RU" w:bidi="ar-SA"/>
    </w:rPr>
  </w:style>
  <w:style w:type="paragraph" w:customStyle="1" w:styleId="ConsPlusNormal">
    <w:name w:val="ConsPlusNormal"/>
    <w:qFormat/>
    <w:pPr>
      <w:widowControl w:val="0"/>
      <w:autoSpaceDE w:val="0"/>
      <w:textAlignment w:val="auto"/>
    </w:pPr>
    <w:rPr>
      <w:rFonts w:ascii="Arial" w:eastAsia="Times New Roman" w:hAnsi="Arial" w:cs="Arial"/>
      <w:color w:val="auto"/>
      <w:kern w:val="0"/>
      <w:sz w:val="20"/>
      <w:szCs w:val="22"/>
      <w:lang w:eastAsia="ru-RU" w:bidi="ar-SA"/>
    </w:rPr>
  </w:style>
  <w:style w:type="paragraph" w:customStyle="1" w:styleId="ConsPlusNonformat">
    <w:name w:val="ConsPlusNonformat"/>
    <w:qFormat/>
    <w:pPr>
      <w:widowControl w:val="0"/>
      <w:autoSpaceDE w:val="0"/>
      <w:textAlignment w:val="auto"/>
    </w:pPr>
    <w:rPr>
      <w:rFonts w:ascii="Courier New" w:eastAsia="Times New Roman" w:hAnsi="Courier New" w:cs="Courier New"/>
      <w:color w:val="auto"/>
      <w:kern w:val="0"/>
      <w:sz w:val="20"/>
      <w:szCs w:val="22"/>
      <w:lang w:eastAsia="ru-RU" w:bidi="ar-SA"/>
    </w:rPr>
  </w:style>
  <w:style w:type="paragraph" w:customStyle="1" w:styleId="ConsNonformat">
    <w:name w:val="ConsNonformat"/>
    <w:qFormat/>
    <w:pPr>
      <w:widowControl w:val="0"/>
      <w:suppressAutoHyphens/>
      <w:autoSpaceDE w:val="0"/>
      <w:textAlignment w:val="auto"/>
    </w:pPr>
    <w:rPr>
      <w:rFonts w:ascii="Courier New" w:eastAsia="Arial" w:hAnsi="Courier New" w:cs="Courier New"/>
      <w:color w:val="auto"/>
      <w:kern w:val="0"/>
      <w:sz w:val="20"/>
      <w:szCs w:val="20"/>
      <w:lang w:eastAsia="ar-SA" w:bidi="ar-SA"/>
    </w:rPr>
  </w:style>
  <w:style w:type="character" w:customStyle="1" w:styleId="30">
    <w:name w:val="Заголовок 3 Знак"/>
    <w:basedOn w:val="a0"/>
    <w:link w:val="3"/>
    <w:uiPriority w:val="9"/>
    <w:semiHidden/>
    <w:rsid w:val="009A25FE"/>
    <w:rPr>
      <w:rFonts w:asciiTheme="majorHAnsi" w:eastAsiaTheme="majorEastAsia" w:hAnsiTheme="majorHAnsi" w:cs="Mangal"/>
      <w:b/>
      <w:bCs/>
      <w:color w:val="4F81BD" w:themeColor="accent1"/>
      <w:szCs w:val="21"/>
    </w:rPr>
  </w:style>
  <w:style w:type="table" w:styleId="aa">
    <w:name w:val="Table Grid"/>
    <w:basedOn w:val="a1"/>
    <w:uiPriority w:val="59"/>
    <w:rsid w:val="009A25FE"/>
    <w:pPr>
      <w:textAlignment w:val="auto"/>
    </w:pPr>
    <w:rPr>
      <w:rFonts w:asciiTheme="minorHAnsi" w:eastAsiaTheme="minorEastAsia" w:hAnsiTheme="minorHAnsi" w:cstheme="minorBidi"/>
      <w:color w:val="auto"/>
      <w:kern w:val="0"/>
      <w:sz w:val="22"/>
      <w:szCs w:val="22"/>
      <w:lang w:eastAsia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9A25F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textAlignment w:val="auto"/>
    </w:pPr>
    <w:rPr>
      <w:rFonts w:ascii="Courier New" w:eastAsia="Times New Roman" w:hAnsi="Courier New" w:cs="Times New Roman"/>
      <w:kern w:val="0"/>
      <w:sz w:val="20"/>
      <w:szCs w:val="20"/>
      <w:lang w:eastAsia="ru-RU" w:bidi="ar-SA"/>
    </w:rPr>
  </w:style>
  <w:style w:type="character" w:customStyle="1" w:styleId="HTML0">
    <w:name w:val="Стандартный HTML Знак"/>
    <w:basedOn w:val="a0"/>
    <w:link w:val="HTML"/>
    <w:rsid w:val="009A25FE"/>
    <w:rPr>
      <w:rFonts w:ascii="Courier New" w:eastAsia="Times New Roman" w:hAnsi="Courier New" w:cs="Times New Roman"/>
      <w:kern w:val="0"/>
      <w:sz w:val="20"/>
      <w:szCs w:val="20"/>
      <w:lang w:eastAsia="ru-RU" w:bidi="ar-SA"/>
    </w:rPr>
  </w:style>
  <w:style w:type="paragraph" w:styleId="ab">
    <w:name w:val="List Paragraph"/>
    <w:basedOn w:val="a"/>
    <w:uiPriority w:val="34"/>
    <w:qFormat/>
    <w:rsid w:val="009A25FE"/>
    <w:pPr>
      <w:ind w:left="720"/>
      <w:contextualSpacing/>
    </w:pPr>
    <w:rPr>
      <w:rFonts w:cs="Mangal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E049E3"/>
    <w:rPr>
      <w:rFonts w:ascii="Tahoma" w:hAnsi="Tahoma" w:cs="Mangal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E049E3"/>
    <w:rPr>
      <w:rFonts w:ascii="Tahoma" w:hAnsi="Tahoma" w:cs="Mangal"/>
      <w:sz w:val="16"/>
      <w:szCs w:val="14"/>
    </w:rPr>
  </w:style>
  <w:style w:type="paragraph" w:styleId="ae">
    <w:name w:val="header"/>
    <w:basedOn w:val="a"/>
    <w:link w:val="af"/>
    <w:uiPriority w:val="99"/>
    <w:unhideWhenUsed/>
    <w:rsid w:val="008A6B1F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Верхний колонтитул Знак"/>
    <w:basedOn w:val="a0"/>
    <w:link w:val="ae"/>
    <w:uiPriority w:val="99"/>
    <w:rsid w:val="008A6B1F"/>
    <w:rPr>
      <w:rFonts w:cs="Mangal"/>
      <w:szCs w:val="21"/>
    </w:rPr>
  </w:style>
  <w:style w:type="paragraph" w:styleId="af0">
    <w:name w:val="footer"/>
    <w:basedOn w:val="a"/>
    <w:link w:val="af1"/>
    <w:uiPriority w:val="99"/>
    <w:unhideWhenUsed/>
    <w:rsid w:val="008A6B1F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1">
    <w:name w:val="Нижний колонтитул Знак"/>
    <w:basedOn w:val="a0"/>
    <w:link w:val="af0"/>
    <w:uiPriority w:val="99"/>
    <w:rsid w:val="008A6B1F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8F469DC38592AAA2576FC107BB3AD4E99D76ADB23C57504C0517A06BE491213FD2F14872B5FA153317D309D700D77092EAF9E7C5845BB53A795F9E4h4I7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8F469DC38592AAA2576E21D6DDFF34A98DF31DF25CB7B519E027C51E1191446BD6F12DA634FFD16647031966E06224668FA91h7I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9</Pages>
  <Words>2124</Words>
  <Characters>12113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cp:lastPrinted>2023-05-05T08:35:00Z</cp:lastPrinted>
  <dcterms:created xsi:type="dcterms:W3CDTF">2023-04-10T12:32:00Z</dcterms:created>
  <dcterms:modified xsi:type="dcterms:W3CDTF">2023-05-05T08:37:00Z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2023-01-24T10:06:00Z</dcterms:created>
  <dc:creator>Т.В. Рогалева</dc:creator>
  <dc:description/>
  <dc:language>ru-RU</dc:language>
  <cp:lastModifiedBy/>
  <cp:lastPrinted>2023-01-24T16:33:17Z</cp:lastPrinted>
  <dcterms:modified xsi:type="dcterms:W3CDTF">2023-01-24T16:33:48Z</dcterms:modified>
  <cp:revision>4</cp:revision>
  <dc:subject/>
  <dc:title/>
</cp:coreProperties>
</file>