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82" w:rsidRDefault="00263882" w:rsidP="0070746B">
      <w:pPr>
        <w:tabs>
          <w:tab w:val="left" w:pos="5152"/>
        </w:tabs>
        <w:jc w:val="center"/>
        <w:rPr>
          <w:b/>
        </w:rPr>
      </w:pPr>
      <w:r>
        <w:rPr>
          <w:noProof/>
          <w:sz w:val="24"/>
        </w:rPr>
        <w:drawing>
          <wp:inline distT="0" distB="0" distL="0" distR="0" wp14:anchorId="112F89CB" wp14:editId="67C5E44B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82" w:rsidRDefault="00263882" w:rsidP="0070746B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АДМИНИСТРАЦИЯ  </w:t>
      </w:r>
    </w:p>
    <w:p w:rsidR="00263882" w:rsidRDefault="0070746B" w:rsidP="0070746B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МЕЖДУРЕЧЕНСКОГО МУНИЦИПАЛЬНОГО </w:t>
      </w:r>
      <w:r w:rsidR="00123AB7">
        <w:rPr>
          <w:lang w:val="ru-RU"/>
        </w:rPr>
        <w:t>ОКРУГА</w:t>
      </w:r>
    </w:p>
    <w:p w:rsidR="00263882" w:rsidRDefault="0070746B" w:rsidP="0070746B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>ВОЛОГОДСКОЙ</w:t>
      </w:r>
      <w:r w:rsidR="00263882">
        <w:rPr>
          <w:lang w:val="ru-RU"/>
        </w:rPr>
        <w:t xml:space="preserve"> ОБЛАСТИ</w:t>
      </w:r>
    </w:p>
    <w:p w:rsidR="00263882" w:rsidRDefault="00263882" w:rsidP="0070746B">
      <w:pPr>
        <w:jc w:val="center"/>
      </w:pPr>
    </w:p>
    <w:p w:rsidR="00263882" w:rsidRDefault="00263882" w:rsidP="0070746B">
      <w:pPr>
        <w:jc w:val="center"/>
        <w:rPr>
          <w:b/>
        </w:rPr>
      </w:pPr>
      <w:r>
        <w:rPr>
          <w:b/>
        </w:rPr>
        <w:t>ПОСТАНОВЛЕНИЕ</w:t>
      </w:r>
    </w:p>
    <w:p w:rsidR="00263882" w:rsidRDefault="00263882" w:rsidP="00263882">
      <w:pPr>
        <w:pStyle w:val="1"/>
        <w:rPr>
          <w:b w:val="0"/>
          <w:bCs/>
          <w:u w:val="single"/>
          <w:lang w:val="ru-RU"/>
        </w:rPr>
      </w:pPr>
    </w:p>
    <w:p w:rsidR="00263882" w:rsidRPr="0070746B" w:rsidRDefault="0070746B" w:rsidP="0070746B">
      <w:pPr>
        <w:pStyle w:val="1"/>
        <w:spacing w:line="240" w:lineRule="auto"/>
        <w:rPr>
          <w:b w:val="0"/>
          <w:bCs/>
          <w:u w:val="single"/>
          <w:lang w:val="ru-RU"/>
        </w:rPr>
      </w:pPr>
      <w:r>
        <w:rPr>
          <w:b w:val="0"/>
          <w:bCs/>
          <w:u w:val="single"/>
          <w:lang w:val="ru-RU"/>
        </w:rPr>
        <w:t xml:space="preserve">От </w:t>
      </w:r>
      <w:r w:rsidR="00123AB7" w:rsidRPr="0070746B">
        <w:rPr>
          <w:b w:val="0"/>
          <w:bCs/>
          <w:u w:val="single"/>
          <w:lang w:val="ru-RU"/>
        </w:rPr>
        <w:t>21.03.2023</w:t>
      </w:r>
      <w:r w:rsidR="00263882" w:rsidRPr="0070746B">
        <w:rPr>
          <w:b w:val="0"/>
          <w:bCs/>
          <w:u w:val="single"/>
          <w:lang w:val="ru-RU"/>
        </w:rPr>
        <w:t xml:space="preserve"> № </w:t>
      </w:r>
      <w:r w:rsidR="00123AB7" w:rsidRPr="0070746B">
        <w:rPr>
          <w:b w:val="0"/>
          <w:bCs/>
          <w:u w:val="single"/>
          <w:lang w:val="ru-RU"/>
        </w:rPr>
        <w:t>158</w:t>
      </w:r>
      <w:r w:rsidR="00263882" w:rsidRPr="0070746B">
        <w:rPr>
          <w:b w:val="0"/>
          <w:bCs/>
          <w:u w:val="single"/>
          <w:lang w:val="ru-RU"/>
        </w:rPr>
        <w:t xml:space="preserve">  </w:t>
      </w:r>
    </w:p>
    <w:p w:rsidR="00263882" w:rsidRPr="0070746B" w:rsidRDefault="0070746B" w:rsidP="0070746B">
      <w:pPr>
        <w:rPr>
          <w:sz w:val="24"/>
          <w:szCs w:val="28"/>
        </w:rPr>
      </w:pPr>
      <w:r>
        <w:rPr>
          <w:sz w:val="24"/>
        </w:rPr>
        <w:t xml:space="preserve">          </w:t>
      </w:r>
      <w:r w:rsidR="00263882" w:rsidRPr="0070746B">
        <w:rPr>
          <w:sz w:val="24"/>
        </w:rPr>
        <w:t xml:space="preserve">   </w:t>
      </w:r>
      <w:proofErr w:type="spellStart"/>
      <w:r w:rsidR="00263882" w:rsidRPr="0070746B">
        <w:rPr>
          <w:sz w:val="24"/>
          <w:szCs w:val="28"/>
        </w:rPr>
        <w:t>с</w:t>
      </w:r>
      <w:proofErr w:type="gramStart"/>
      <w:r w:rsidR="00263882" w:rsidRPr="0070746B">
        <w:rPr>
          <w:sz w:val="24"/>
          <w:szCs w:val="28"/>
        </w:rPr>
        <w:t>.Ш</w:t>
      </w:r>
      <w:proofErr w:type="gramEnd"/>
      <w:r w:rsidR="00263882" w:rsidRPr="0070746B">
        <w:rPr>
          <w:sz w:val="24"/>
          <w:szCs w:val="28"/>
        </w:rPr>
        <w:t>уйское</w:t>
      </w:r>
      <w:proofErr w:type="spellEnd"/>
    </w:p>
    <w:p w:rsidR="00263882" w:rsidRDefault="00263882" w:rsidP="00263882">
      <w:pPr>
        <w:spacing w:line="288" w:lineRule="auto"/>
        <w:rPr>
          <w:vertAlign w:val="superscript"/>
        </w:rPr>
      </w:pPr>
    </w:p>
    <w:p w:rsidR="00263882" w:rsidRDefault="00263882" w:rsidP="0070746B">
      <w:pPr>
        <w:pStyle w:val="a3"/>
        <w:ind w:left="0"/>
        <w:rPr>
          <w:noProof/>
        </w:rPr>
      </w:pPr>
      <w:r>
        <w:rPr>
          <w:noProof/>
        </w:rPr>
        <w:t xml:space="preserve">О внесении изменений </w:t>
      </w:r>
    </w:p>
    <w:p w:rsidR="00263882" w:rsidRDefault="00263882" w:rsidP="0070746B">
      <w:pPr>
        <w:pStyle w:val="a3"/>
        <w:ind w:left="0"/>
        <w:rPr>
          <w:noProof/>
        </w:rPr>
      </w:pPr>
      <w:r>
        <w:rPr>
          <w:noProof/>
        </w:rPr>
        <w:t xml:space="preserve">в постановление </w:t>
      </w:r>
    </w:p>
    <w:p w:rsidR="00263882" w:rsidRDefault="00263882" w:rsidP="0070746B">
      <w:pPr>
        <w:pStyle w:val="a3"/>
        <w:ind w:left="0"/>
        <w:rPr>
          <w:noProof/>
        </w:rPr>
      </w:pPr>
      <w:r>
        <w:rPr>
          <w:noProof/>
        </w:rPr>
        <w:t xml:space="preserve">от </w:t>
      </w:r>
      <w:r w:rsidR="00123AB7">
        <w:rPr>
          <w:noProof/>
        </w:rPr>
        <w:t>0</w:t>
      </w:r>
      <w:r w:rsidR="00580C88" w:rsidRPr="00580C88">
        <w:rPr>
          <w:noProof/>
        </w:rPr>
        <w:t>6</w:t>
      </w:r>
      <w:r w:rsidR="00580C88">
        <w:rPr>
          <w:noProof/>
        </w:rPr>
        <w:t>.</w:t>
      </w:r>
      <w:r w:rsidR="00580C88" w:rsidRPr="00580C88">
        <w:rPr>
          <w:noProof/>
        </w:rPr>
        <w:t>02</w:t>
      </w:r>
      <w:r w:rsidR="00580C88">
        <w:rPr>
          <w:noProof/>
        </w:rPr>
        <w:t>.</w:t>
      </w:r>
      <w:r w:rsidR="00580C88" w:rsidRPr="00580C88">
        <w:rPr>
          <w:noProof/>
        </w:rPr>
        <w:t>20</w:t>
      </w:r>
      <w:r w:rsidR="00123AB7">
        <w:rPr>
          <w:noProof/>
        </w:rPr>
        <w:t>23</w:t>
      </w:r>
      <w:r>
        <w:rPr>
          <w:noProof/>
        </w:rPr>
        <w:t xml:space="preserve"> №</w:t>
      </w:r>
      <w:r w:rsidR="0070746B">
        <w:rPr>
          <w:noProof/>
        </w:rPr>
        <w:t xml:space="preserve"> </w:t>
      </w:r>
      <w:r w:rsidR="00123AB7">
        <w:rPr>
          <w:noProof/>
        </w:rPr>
        <w:t>71</w:t>
      </w:r>
    </w:p>
    <w:p w:rsidR="00B065BC" w:rsidRDefault="00B065BC" w:rsidP="00263882">
      <w:pPr>
        <w:pStyle w:val="a3"/>
        <w:rPr>
          <w:noProof/>
        </w:rPr>
      </w:pPr>
    </w:p>
    <w:p w:rsidR="00B065BC" w:rsidRPr="00B065BC" w:rsidRDefault="00B065BC" w:rsidP="00D74C84">
      <w:pPr>
        <w:pStyle w:val="a8"/>
        <w:jc w:val="both"/>
        <w:rPr>
          <w:noProof/>
        </w:rPr>
      </w:pPr>
      <w:r>
        <w:rPr>
          <w:noProof/>
        </w:rPr>
        <w:tab/>
      </w:r>
      <w:r w:rsidR="00D36834"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Федеральным законом от 06 октября 20</w:t>
      </w:r>
      <w:r w:rsid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</w:t>
      </w:r>
      <w:r w:rsidR="00D36834"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 года № 131-ФЗ «Об </w:t>
      </w:r>
      <w:r w:rsid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общих принципах</w:t>
      </w:r>
      <w:r w:rsidR="00D74C8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</w:t>
      </w:r>
      <w:r w:rsidR="00D36834"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», з</w:t>
      </w:r>
      <w:r w:rsidR="00D36834" w:rsidRPr="00D368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аконом Вологодской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</w:t>
      </w:r>
      <w:r w:rsidR="00D36834" w:rsidRPr="00D36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</w:t>
      </w:r>
    </w:p>
    <w:p w:rsidR="00B065BC" w:rsidRDefault="00B065BC" w:rsidP="00263882">
      <w:pPr>
        <w:rPr>
          <w:szCs w:val="28"/>
        </w:rPr>
      </w:pPr>
    </w:p>
    <w:p w:rsidR="00263882" w:rsidRDefault="00263882" w:rsidP="00263882">
      <w:pPr>
        <w:rPr>
          <w:szCs w:val="28"/>
        </w:rPr>
      </w:pPr>
      <w:r>
        <w:rPr>
          <w:szCs w:val="28"/>
        </w:rPr>
        <w:t xml:space="preserve">Администрация </w:t>
      </w:r>
      <w:r w:rsidR="006616D3">
        <w:rPr>
          <w:szCs w:val="28"/>
        </w:rPr>
        <w:t>округа</w:t>
      </w:r>
      <w:r>
        <w:rPr>
          <w:szCs w:val="28"/>
        </w:rPr>
        <w:t xml:space="preserve">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263882" w:rsidRDefault="00263882" w:rsidP="00263882">
      <w:pPr>
        <w:rPr>
          <w:szCs w:val="28"/>
        </w:rPr>
      </w:pPr>
    </w:p>
    <w:p w:rsidR="00263882" w:rsidRDefault="002D4D5F" w:rsidP="0070746B">
      <w:pPr>
        <w:pStyle w:val="a3"/>
        <w:ind w:left="0" w:right="-1"/>
        <w:jc w:val="both"/>
        <w:rPr>
          <w:szCs w:val="28"/>
        </w:rPr>
      </w:pPr>
      <w:r>
        <w:rPr>
          <w:szCs w:val="28"/>
        </w:rPr>
        <w:tab/>
        <w:t>1.</w:t>
      </w:r>
      <w:r w:rsidR="00E62D12">
        <w:rPr>
          <w:szCs w:val="28"/>
        </w:rPr>
        <w:t xml:space="preserve"> </w:t>
      </w:r>
      <w:r w:rsidR="00263882" w:rsidRPr="002D4D5F">
        <w:rPr>
          <w:szCs w:val="28"/>
        </w:rPr>
        <w:t xml:space="preserve">Внести </w:t>
      </w:r>
      <w:r w:rsidR="00580C88" w:rsidRPr="002D4D5F">
        <w:rPr>
          <w:szCs w:val="28"/>
        </w:rPr>
        <w:t xml:space="preserve">в </w:t>
      </w:r>
      <w:r w:rsidR="00123AB7">
        <w:t xml:space="preserve">Порядок </w:t>
      </w:r>
      <w:proofErr w:type="gramStart"/>
      <w:r w:rsidR="00123AB7">
        <w:t>пр</w:t>
      </w:r>
      <w:r w:rsidR="00123AB7" w:rsidRPr="00123AB7">
        <w:rPr>
          <w:bCs/>
          <w:szCs w:val="28"/>
        </w:rPr>
        <w:t>оведения оценки регулирующего воздействия проектов муниципальных нормативных правовых актов</w:t>
      </w:r>
      <w:proofErr w:type="gramEnd"/>
      <w:r w:rsidR="00123AB7" w:rsidRPr="00123AB7">
        <w:rPr>
          <w:bCs/>
          <w:szCs w:val="28"/>
        </w:rPr>
        <w:t xml:space="preserve"> и экспертизы муниципальных</w:t>
      </w:r>
      <w:r w:rsidR="00123AB7">
        <w:rPr>
          <w:bCs/>
          <w:szCs w:val="28"/>
        </w:rPr>
        <w:t xml:space="preserve"> </w:t>
      </w:r>
      <w:r w:rsidR="00123AB7" w:rsidRPr="00123AB7">
        <w:rPr>
          <w:bCs/>
          <w:szCs w:val="28"/>
        </w:rPr>
        <w:t>нормативных правовых актов</w:t>
      </w:r>
      <w:r w:rsidR="00BF7C7C">
        <w:rPr>
          <w:szCs w:val="28"/>
        </w:rPr>
        <w:t>,</w:t>
      </w:r>
      <w:r w:rsidR="00C128B1">
        <w:rPr>
          <w:szCs w:val="28"/>
        </w:rPr>
        <w:t xml:space="preserve"> утвержденный</w:t>
      </w:r>
      <w:r w:rsidR="00263882" w:rsidRPr="002D4D5F">
        <w:rPr>
          <w:szCs w:val="28"/>
        </w:rPr>
        <w:t xml:space="preserve"> постановление</w:t>
      </w:r>
      <w:r w:rsidR="00580C88" w:rsidRPr="002D4D5F">
        <w:rPr>
          <w:szCs w:val="28"/>
        </w:rPr>
        <w:t xml:space="preserve">м администрации </w:t>
      </w:r>
      <w:r w:rsidR="00123AB7">
        <w:rPr>
          <w:szCs w:val="28"/>
        </w:rPr>
        <w:t>округа</w:t>
      </w:r>
      <w:r w:rsidR="00263882" w:rsidRPr="002D4D5F">
        <w:rPr>
          <w:szCs w:val="28"/>
        </w:rPr>
        <w:t xml:space="preserve"> от </w:t>
      </w:r>
      <w:r w:rsidR="00123AB7">
        <w:rPr>
          <w:szCs w:val="28"/>
        </w:rPr>
        <w:t>0</w:t>
      </w:r>
      <w:r w:rsidR="00580C88" w:rsidRPr="002D4D5F">
        <w:rPr>
          <w:szCs w:val="28"/>
        </w:rPr>
        <w:t>6</w:t>
      </w:r>
      <w:r w:rsidR="001D327F">
        <w:rPr>
          <w:szCs w:val="28"/>
        </w:rPr>
        <w:t xml:space="preserve"> февраля </w:t>
      </w:r>
      <w:r w:rsidR="00580C88" w:rsidRPr="002D4D5F">
        <w:rPr>
          <w:szCs w:val="28"/>
        </w:rPr>
        <w:t>20</w:t>
      </w:r>
      <w:r w:rsidR="00123AB7">
        <w:rPr>
          <w:szCs w:val="28"/>
        </w:rPr>
        <w:t>23</w:t>
      </w:r>
      <w:r w:rsidR="001D327F">
        <w:rPr>
          <w:szCs w:val="28"/>
        </w:rPr>
        <w:t xml:space="preserve"> года </w:t>
      </w:r>
      <w:r w:rsidR="00580C88" w:rsidRPr="002D4D5F">
        <w:rPr>
          <w:szCs w:val="28"/>
        </w:rPr>
        <w:t>№</w:t>
      </w:r>
      <w:r w:rsidR="0070746B">
        <w:rPr>
          <w:szCs w:val="28"/>
        </w:rPr>
        <w:t xml:space="preserve"> </w:t>
      </w:r>
      <w:r w:rsidR="00123AB7">
        <w:rPr>
          <w:szCs w:val="28"/>
        </w:rPr>
        <w:t>71</w:t>
      </w:r>
      <w:r w:rsidR="00580C88" w:rsidRPr="002D4D5F">
        <w:rPr>
          <w:szCs w:val="28"/>
        </w:rPr>
        <w:t xml:space="preserve"> </w:t>
      </w:r>
      <w:r w:rsidR="00967363" w:rsidRPr="002D4D5F">
        <w:rPr>
          <w:szCs w:val="28"/>
        </w:rPr>
        <w:t>(далее –</w:t>
      </w:r>
      <w:r w:rsidRPr="002D4D5F">
        <w:rPr>
          <w:szCs w:val="28"/>
        </w:rPr>
        <w:t xml:space="preserve"> </w:t>
      </w:r>
      <w:r w:rsidR="00967363" w:rsidRPr="002D4D5F">
        <w:rPr>
          <w:szCs w:val="28"/>
        </w:rPr>
        <w:t>Порядок) следующие изменения:</w:t>
      </w:r>
    </w:p>
    <w:p w:rsidR="00123AB7" w:rsidRDefault="00626BDE" w:rsidP="0070746B">
      <w:pPr>
        <w:ind w:firstLine="708"/>
        <w:jc w:val="both"/>
        <w:rPr>
          <w:bCs/>
        </w:rPr>
      </w:pPr>
      <w:proofErr w:type="gramStart"/>
      <w:r>
        <w:rPr>
          <w:szCs w:val="28"/>
        </w:rPr>
        <w:t xml:space="preserve">- </w:t>
      </w:r>
      <w:r w:rsidR="00BF7C7C">
        <w:rPr>
          <w:szCs w:val="28"/>
        </w:rPr>
        <w:t xml:space="preserve">в </w:t>
      </w:r>
      <w:r>
        <w:rPr>
          <w:szCs w:val="28"/>
        </w:rPr>
        <w:t>п</w:t>
      </w:r>
      <w:r w:rsidR="00123AB7">
        <w:rPr>
          <w:szCs w:val="28"/>
        </w:rPr>
        <w:t xml:space="preserve">ункте 2.5 </w:t>
      </w:r>
      <w:r w:rsidR="001E0C71">
        <w:rPr>
          <w:szCs w:val="28"/>
        </w:rPr>
        <w:t xml:space="preserve">раздела 2 </w:t>
      </w:r>
      <w:r w:rsidR="000E1B1D">
        <w:rPr>
          <w:szCs w:val="28"/>
        </w:rPr>
        <w:t>абзац 3 изложить в новой  редакции «</w:t>
      </w:r>
      <w:r w:rsidR="000E1B1D" w:rsidRPr="00AA3FE8">
        <w:rPr>
          <w:szCs w:val="28"/>
        </w:rPr>
        <w:t xml:space="preserve">В течение 5 рабочих дней </w:t>
      </w:r>
      <w:r w:rsidR="000E1B1D">
        <w:rPr>
          <w:szCs w:val="28"/>
        </w:rPr>
        <w:t>после</w:t>
      </w:r>
      <w:r w:rsidR="000E1B1D" w:rsidRPr="00AA3FE8">
        <w:rPr>
          <w:szCs w:val="28"/>
        </w:rPr>
        <w:t xml:space="preserve"> </w:t>
      </w:r>
      <w:r w:rsidR="000E1B1D" w:rsidRPr="008163C5">
        <w:rPr>
          <w:szCs w:val="28"/>
        </w:rPr>
        <w:t xml:space="preserve">окончания срока публичных консультаций разработчик проекта акта размещает на официальном интернет-портале правовой информации Вологодской области (http://pravo.gov35.ru) </w:t>
      </w:r>
      <w:r w:rsidR="000E1B1D" w:rsidRPr="006075A6">
        <w:rPr>
          <w:szCs w:val="28"/>
        </w:rPr>
        <w:t>сводку предложений и замечаний по результатам публичных консультаций по форме согласно приложению 2 к настоящему Порядку</w:t>
      </w:r>
      <w:r w:rsidR="000E1B1D">
        <w:rPr>
          <w:szCs w:val="28"/>
        </w:rPr>
        <w:t>»</w:t>
      </w:r>
      <w:r w:rsidR="00DF4B21">
        <w:rPr>
          <w:szCs w:val="28"/>
        </w:rPr>
        <w:t>;</w:t>
      </w:r>
      <w:r w:rsidR="000E1B1D" w:rsidRPr="006075A6">
        <w:t xml:space="preserve"> </w:t>
      </w:r>
      <w:proofErr w:type="gramEnd"/>
    </w:p>
    <w:p w:rsidR="00123AB7" w:rsidRDefault="00123AB7" w:rsidP="0070746B">
      <w:pPr>
        <w:ind w:firstLine="708"/>
        <w:jc w:val="both"/>
        <w:rPr>
          <w:bCs/>
        </w:rPr>
      </w:pPr>
      <w:proofErr w:type="gramStart"/>
      <w:r>
        <w:rPr>
          <w:szCs w:val="28"/>
        </w:rPr>
        <w:t>-</w:t>
      </w:r>
      <w:r w:rsidR="000E1B1D" w:rsidRPr="000E1B1D">
        <w:rPr>
          <w:szCs w:val="28"/>
        </w:rPr>
        <w:t xml:space="preserve"> </w:t>
      </w:r>
      <w:r w:rsidR="000E1B1D">
        <w:rPr>
          <w:szCs w:val="28"/>
        </w:rPr>
        <w:t>в пункте 3.5</w:t>
      </w:r>
      <w:r w:rsidR="00FB1440">
        <w:rPr>
          <w:szCs w:val="28"/>
        </w:rPr>
        <w:t xml:space="preserve"> раздела 3</w:t>
      </w:r>
      <w:r w:rsidR="000E1B1D">
        <w:rPr>
          <w:szCs w:val="28"/>
        </w:rPr>
        <w:t xml:space="preserve">  абзац 3 изложить в новой  редакции</w:t>
      </w:r>
      <w:r>
        <w:rPr>
          <w:szCs w:val="28"/>
        </w:rPr>
        <w:t xml:space="preserve"> </w:t>
      </w:r>
      <w:r w:rsidR="000E1B1D">
        <w:rPr>
          <w:szCs w:val="28"/>
        </w:rPr>
        <w:t>«</w:t>
      </w:r>
      <w:r w:rsidR="000E1B1D" w:rsidRPr="00704B9C">
        <w:rPr>
          <w:szCs w:val="28"/>
        </w:rPr>
        <w:t>В течение 5 рабочих дней после окончания срока публичных консультаций уполномоченный орган  размещает на официальном интернет-портале правовой информации Вологодской области (http://pravo.gov35.ru</w:t>
      </w:r>
      <w:r w:rsidR="000E1B1D" w:rsidRPr="006075A6">
        <w:rPr>
          <w:szCs w:val="28"/>
        </w:rPr>
        <w:t>) сводку предложений и замечаний по результатам публичных консультаций по нормативному правовому акту района</w:t>
      </w:r>
      <w:r w:rsidR="000E1B1D">
        <w:rPr>
          <w:szCs w:val="28"/>
        </w:rPr>
        <w:t xml:space="preserve"> округа</w:t>
      </w:r>
      <w:r w:rsidR="0070746B">
        <w:rPr>
          <w:szCs w:val="28"/>
        </w:rPr>
        <w:t xml:space="preserve">  по форме согласно приложению</w:t>
      </w:r>
      <w:r w:rsidR="000E1B1D" w:rsidRPr="006075A6">
        <w:rPr>
          <w:szCs w:val="28"/>
        </w:rPr>
        <w:t xml:space="preserve"> 7 к настоящему</w:t>
      </w:r>
      <w:r w:rsidR="000E1B1D" w:rsidRPr="008163C5">
        <w:rPr>
          <w:szCs w:val="28"/>
        </w:rPr>
        <w:t xml:space="preserve"> Порядку</w:t>
      </w:r>
      <w:r w:rsidR="000E1B1D">
        <w:rPr>
          <w:szCs w:val="28"/>
        </w:rPr>
        <w:t>»</w:t>
      </w:r>
      <w:r w:rsidR="00DF4B21">
        <w:rPr>
          <w:szCs w:val="28"/>
        </w:rPr>
        <w:t>;</w:t>
      </w:r>
      <w:proofErr w:type="gramEnd"/>
    </w:p>
    <w:p w:rsidR="00123AB7" w:rsidRPr="003D3BBC" w:rsidRDefault="000E1B1D" w:rsidP="0070746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46B">
        <w:rPr>
          <w:rFonts w:ascii="Times New Roman" w:hAnsi="Times New Roman" w:cs="Times New Roman"/>
          <w:sz w:val="28"/>
          <w:szCs w:val="28"/>
        </w:rPr>
        <w:t xml:space="preserve"> </w:t>
      </w:r>
      <w:r w:rsidR="00123AB7">
        <w:rPr>
          <w:rFonts w:ascii="Times New Roman" w:hAnsi="Times New Roman" w:cs="Times New Roman"/>
          <w:sz w:val="28"/>
          <w:szCs w:val="28"/>
        </w:rPr>
        <w:t xml:space="preserve">Приложение 1 к Порядку </w:t>
      </w:r>
      <w:r w:rsidR="00123AB7"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23AB7">
        <w:rPr>
          <w:rFonts w:ascii="Times New Roman" w:hAnsi="Times New Roman" w:cs="Times New Roman"/>
          <w:sz w:val="28"/>
          <w:szCs w:val="28"/>
        </w:rPr>
        <w:t xml:space="preserve">новой редакции согласно приложению </w:t>
      </w:r>
      <w:r w:rsidR="00DF4B21">
        <w:rPr>
          <w:rFonts w:ascii="Times New Roman" w:hAnsi="Times New Roman" w:cs="Times New Roman"/>
          <w:sz w:val="28"/>
          <w:szCs w:val="28"/>
        </w:rPr>
        <w:t>1</w:t>
      </w:r>
      <w:r w:rsidR="00123AB7" w:rsidRPr="00B36EA6">
        <w:rPr>
          <w:rFonts w:ascii="Times New Roman" w:hAnsi="Times New Roman" w:cs="Times New Roman"/>
          <w:sz w:val="28"/>
          <w:szCs w:val="28"/>
        </w:rPr>
        <w:t xml:space="preserve"> </w:t>
      </w:r>
      <w:r w:rsidR="00123AB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FB1440">
        <w:rPr>
          <w:rFonts w:ascii="Times New Roman" w:hAnsi="Times New Roman" w:cs="Times New Roman"/>
          <w:sz w:val="28"/>
          <w:szCs w:val="28"/>
        </w:rPr>
        <w:t>;</w:t>
      </w:r>
    </w:p>
    <w:p w:rsidR="00123AB7" w:rsidRDefault="00FB1440" w:rsidP="00123AB7">
      <w:pPr>
        <w:ind w:firstLine="708"/>
        <w:jc w:val="both"/>
        <w:rPr>
          <w:bCs/>
        </w:rPr>
      </w:pPr>
      <w:r>
        <w:rPr>
          <w:szCs w:val="28"/>
        </w:rPr>
        <w:lastRenderedPageBreak/>
        <w:t>-</w:t>
      </w:r>
      <w:r w:rsidR="0070746B">
        <w:rPr>
          <w:szCs w:val="28"/>
        </w:rPr>
        <w:t xml:space="preserve"> </w:t>
      </w:r>
      <w:r w:rsidR="00DF4B21">
        <w:rPr>
          <w:szCs w:val="28"/>
        </w:rPr>
        <w:t xml:space="preserve">Приложение 3 к Порядку </w:t>
      </w:r>
      <w:r w:rsidR="00DF4B21" w:rsidRPr="00CE33AC">
        <w:rPr>
          <w:szCs w:val="28"/>
        </w:rPr>
        <w:t xml:space="preserve">изложить в </w:t>
      </w:r>
      <w:r w:rsidR="00DF4B21">
        <w:rPr>
          <w:szCs w:val="28"/>
        </w:rPr>
        <w:t>новой редакции согласно приложению 2</w:t>
      </w:r>
      <w:r w:rsidR="00DF4B21" w:rsidRPr="00B36EA6">
        <w:rPr>
          <w:szCs w:val="28"/>
        </w:rPr>
        <w:t xml:space="preserve"> </w:t>
      </w:r>
      <w:r w:rsidR="00DF4B21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263882" w:rsidRDefault="00FB1440" w:rsidP="00123AB7">
      <w:pPr>
        <w:ind w:firstLine="708"/>
        <w:jc w:val="both"/>
        <w:rPr>
          <w:bCs/>
        </w:rPr>
      </w:pPr>
      <w:r>
        <w:rPr>
          <w:bCs/>
        </w:rPr>
        <w:t>2.</w:t>
      </w:r>
      <w:r w:rsidR="0070746B">
        <w:rPr>
          <w:bCs/>
        </w:rPr>
        <w:t xml:space="preserve"> </w:t>
      </w:r>
      <w:r w:rsidR="00263882" w:rsidRPr="00123AB7">
        <w:rPr>
          <w:bCs/>
        </w:rPr>
        <w:t>Настоящее постановл</w:t>
      </w:r>
      <w:r w:rsidR="00263882">
        <w:rPr>
          <w:bCs/>
        </w:rPr>
        <w:t>ение</w:t>
      </w:r>
      <w:r w:rsidR="002D4D5F">
        <w:rPr>
          <w:bCs/>
        </w:rPr>
        <w:t xml:space="preserve"> подлежит </w:t>
      </w:r>
      <w:r w:rsidR="00E62D12">
        <w:rPr>
          <w:bCs/>
        </w:rPr>
        <w:t xml:space="preserve">опубликованию в газете «Междуречье» и </w:t>
      </w:r>
      <w:r w:rsidR="00263882">
        <w:rPr>
          <w:bCs/>
        </w:rPr>
        <w:t xml:space="preserve">размещению на </w:t>
      </w:r>
      <w:r w:rsidR="00E62D12" w:rsidRPr="001647E3">
        <w:rPr>
          <w:szCs w:val="28"/>
        </w:rPr>
        <w:t>официальном</w:t>
      </w:r>
      <w:r w:rsidR="00E62D12">
        <w:rPr>
          <w:bCs/>
        </w:rPr>
        <w:t xml:space="preserve"> </w:t>
      </w:r>
      <w:r w:rsidR="00263882">
        <w:rPr>
          <w:bCs/>
        </w:rPr>
        <w:t xml:space="preserve">сайте </w:t>
      </w:r>
      <w:r>
        <w:rPr>
          <w:bCs/>
        </w:rPr>
        <w:t>Междуреченского муниципального округа</w:t>
      </w:r>
      <w:r w:rsidR="00263882">
        <w:rPr>
          <w:bCs/>
        </w:rPr>
        <w:t xml:space="preserve"> в информационно-телекоммуникационной сети «Интернет».</w:t>
      </w:r>
    </w:p>
    <w:p w:rsidR="00263882" w:rsidRDefault="005862F6" w:rsidP="0070746B">
      <w:pPr>
        <w:jc w:val="both"/>
        <w:rPr>
          <w:bCs/>
        </w:rPr>
      </w:pPr>
      <w:r>
        <w:rPr>
          <w:bCs/>
        </w:rPr>
        <w:tab/>
        <w:t xml:space="preserve">3. </w:t>
      </w:r>
      <w:proofErr w:type="gramStart"/>
      <w:r w:rsidR="00FB1440" w:rsidRPr="00C95BF5">
        <w:rPr>
          <w:bCs/>
          <w:szCs w:val="28"/>
        </w:rPr>
        <w:t>Контроль за</w:t>
      </w:r>
      <w:proofErr w:type="gramEnd"/>
      <w:r w:rsidR="00FB1440" w:rsidRPr="00C95BF5">
        <w:rPr>
          <w:bCs/>
          <w:szCs w:val="28"/>
        </w:rPr>
        <w:t xml:space="preserve"> исполнением настоящего постановления </w:t>
      </w:r>
      <w:r w:rsidR="00FB1440">
        <w:rPr>
          <w:bCs/>
          <w:szCs w:val="28"/>
        </w:rPr>
        <w:t>возложить на заместителя главы округа Логинову Татьяну Геннадьевну.</w:t>
      </w:r>
    </w:p>
    <w:p w:rsidR="00E62D12" w:rsidRDefault="00E62D12" w:rsidP="00263882">
      <w:pPr>
        <w:jc w:val="both"/>
      </w:pPr>
    </w:p>
    <w:p w:rsidR="00FB1440" w:rsidRDefault="00FB1440" w:rsidP="00263882">
      <w:pPr>
        <w:jc w:val="both"/>
      </w:pPr>
    </w:p>
    <w:p w:rsidR="00FB1440" w:rsidRDefault="00FB1440" w:rsidP="00263882">
      <w:pPr>
        <w:jc w:val="both"/>
      </w:pPr>
    </w:p>
    <w:p w:rsidR="00123AB7" w:rsidRDefault="00FB1440" w:rsidP="00E62D12">
      <w:pPr>
        <w:jc w:val="both"/>
      </w:pPr>
      <w:r>
        <w:t xml:space="preserve">Глава округа                                                       </w:t>
      </w:r>
      <w:r w:rsidR="0070746B">
        <w:t xml:space="preserve">                  </w:t>
      </w:r>
      <w:r>
        <w:t xml:space="preserve">                        </w:t>
      </w:r>
      <w:proofErr w:type="spellStart"/>
      <w:r>
        <w:t>А.А.Титов</w:t>
      </w:r>
      <w:proofErr w:type="spellEnd"/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</w:pPr>
    </w:p>
    <w:p w:rsidR="00123AB7" w:rsidRDefault="00123AB7" w:rsidP="00E62D12">
      <w:pPr>
        <w:jc w:val="both"/>
        <w:sectPr w:rsidR="00123AB7" w:rsidSect="0070746B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C535CF" w:rsidRDefault="00DF4B21" w:rsidP="00C535CF">
      <w:pPr>
        <w:suppressAutoHyphens/>
        <w:spacing w:after="200" w:line="276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="00C535CF">
        <w:t xml:space="preserve">                                                                                 </w:t>
      </w:r>
      <w:r w:rsidR="00C535CF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535CF" w:rsidRDefault="00C535CF" w:rsidP="00C535CF">
      <w:pPr>
        <w:suppressAutoHyphens/>
        <w:spacing w:after="200" w:line="276" w:lineRule="auto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535CF" w:rsidRDefault="00C535CF" w:rsidP="0070746B">
      <w:pPr>
        <w:suppressAutoHyphens/>
        <w:spacing w:after="200" w:line="276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C535CF" w:rsidRDefault="00C535CF" w:rsidP="0070746B">
      <w:pPr>
        <w:suppressAutoHyphens/>
        <w:spacing w:after="200" w:line="276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к постановлению</w:t>
      </w:r>
    </w:p>
    <w:p w:rsidR="00C535CF" w:rsidRPr="00DF4B21" w:rsidRDefault="00C535CF" w:rsidP="0070746B">
      <w:pPr>
        <w:suppressAutoHyphens/>
        <w:spacing w:after="200" w:line="276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от 21.03.2023 №158</w:t>
      </w:r>
    </w:p>
    <w:p w:rsidR="00C535CF" w:rsidRPr="00DF4B21" w:rsidRDefault="00C535CF" w:rsidP="0070746B">
      <w:pPr>
        <w:widowControl w:val="0"/>
        <w:autoSpaceDE w:val="0"/>
        <w:autoSpaceDN w:val="0"/>
        <w:ind w:left="10523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«П</w:t>
      </w:r>
      <w:r w:rsidRPr="00DF4B21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1</w:t>
      </w:r>
      <w:r w:rsidR="0070746B">
        <w:rPr>
          <w:sz w:val="24"/>
          <w:szCs w:val="24"/>
        </w:rPr>
        <w:t xml:space="preserve"> </w:t>
      </w:r>
      <w:r w:rsidRPr="00DF4B21">
        <w:rPr>
          <w:sz w:val="24"/>
          <w:szCs w:val="24"/>
        </w:rPr>
        <w:t>к Порядку</w:t>
      </w:r>
    </w:p>
    <w:p w:rsidR="00C535CF" w:rsidRPr="00DF4B21" w:rsidRDefault="00C535CF" w:rsidP="0070746B">
      <w:pPr>
        <w:widowControl w:val="0"/>
        <w:autoSpaceDE w:val="0"/>
        <w:autoSpaceDN w:val="0"/>
        <w:ind w:left="10523"/>
        <w:jc w:val="right"/>
        <w:rPr>
          <w:sz w:val="24"/>
          <w:szCs w:val="24"/>
        </w:rPr>
      </w:pPr>
      <w:r w:rsidRPr="00DF4B21">
        <w:rPr>
          <w:sz w:val="24"/>
          <w:szCs w:val="24"/>
        </w:rPr>
        <w:t>проведения оценки регулирующего</w:t>
      </w:r>
    </w:p>
    <w:p w:rsidR="00C535CF" w:rsidRPr="00DF4B21" w:rsidRDefault="00C535CF" w:rsidP="0070746B">
      <w:pPr>
        <w:widowControl w:val="0"/>
        <w:autoSpaceDE w:val="0"/>
        <w:autoSpaceDN w:val="0"/>
        <w:ind w:left="10523"/>
        <w:jc w:val="right"/>
        <w:rPr>
          <w:sz w:val="24"/>
          <w:szCs w:val="24"/>
        </w:rPr>
      </w:pPr>
      <w:r w:rsidRPr="00DF4B21">
        <w:rPr>
          <w:sz w:val="24"/>
          <w:szCs w:val="24"/>
        </w:rPr>
        <w:t>воздействия проектов муниципальных</w:t>
      </w:r>
    </w:p>
    <w:p w:rsidR="00C535CF" w:rsidRPr="00DF4B21" w:rsidRDefault="00C535CF" w:rsidP="0070746B">
      <w:pPr>
        <w:widowControl w:val="0"/>
        <w:autoSpaceDE w:val="0"/>
        <w:autoSpaceDN w:val="0"/>
        <w:ind w:left="10523"/>
        <w:jc w:val="right"/>
        <w:rPr>
          <w:sz w:val="24"/>
          <w:szCs w:val="24"/>
        </w:rPr>
      </w:pPr>
      <w:r w:rsidRPr="00DF4B21">
        <w:rPr>
          <w:sz w:val="24"/>
          <w:szCs w:val="24"/>
        </w:rPr>
        <w:t>нормативных правовых актов и экспертизы муниципальных нормативных</w:t>
      </w:r>
    </w:p>
    <w:p w:rsidR="00DF4B21" w:rsidRPr="00C535CF" w:rsidRDefault="00C535CF" w:rsidP="0070746B">
      <w:pPr>
        <w:pStyle w:val="a8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DF4B21">
        <w:rPr>
          <w:sz w:val="24"/>
          <w:szCs w:val="24"/>
        </w:rPr>
        <w:t xml:space="preserve"> </w:t>
      </w:r>
      <w:r w:rsidRPr="00C535CF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DF4B21" w:rsidRDefault="00DF4B21" w:rsidP="000E1B1D">
      <w:pPr>
        <w:widowControl w:val="0"/>
        <w:autoSpaceDE w:val="0"/>
        <w:autoSpaceDN w:val="0"/>
        <w:jc w:val="center"/>
        <w:outlineLvl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</w:p>
    <w:p w:rsidR="000E1B1D" w:rsidRPr="000E1B1D" w:rsidRDefault="000E1B1D" w:rsidP="000E1B1D">
      <w:pPr>
        <w:tabs>
          <w:tab w:val="left" w:pos="0"/>
          <w:tab w:val="left" w:pos="720"/>
          <w:tab w:val="left" w:pos="1080"/>
        </w:tabs>
        <w:autoSpaceDE w:val="0"/>
        <w:autoSpaceDN w:val="0"/>
        <w:ind w:right="-279"/>
        <w:jc w:val="center"/>
        <w:rPr>
          <w:b/>
          <w:sz w:val="24"/>
          <w:szCs w:val="24"/>
        </w:rPr>
      </w:pPr>
      <w:r w:rsidRPr="000E1B1D">
        <w:rPr>
          <w:b/>
          <w:sz w:val="24"/>
          <w:szCs w:val="24"/>
        </w:rPr>
        <w:t>УВЕДОМЛЕНИЕ</w:t>
      </w:r>
    </w:p>
    <w:p w:rsidR="000E1B1D" w:rsidRPr="000E1B1D" w:rsidRDefault="000E1B1D" w:rsidP="000E1B1D">
      <w:pPr>
        <w:tabs>
          <w:tab w:val="left" w:pos="0"/>
          <w:tab w:val="left" w:pos="720"/>
          <w:tab w:val="left" w:pos="1080"/>
        </w:tabs>
        <w:autoSpaceDE w:val="0"/>
        <w:autoSpaceDN w:val="0"/>
        <w:ind w:right="-279"/>
        <w:jc w:val="center"/>
        <w:rPr>
          <w:b/>
          <w:sz w:val="24"/>
          <w:szCs w:val="24"/>
        </w:rPr>
      </w:pPr>
      <w:r w:rsidRPr="000E1B1D">
        <w:rPr>
          <w:b/>
          <w:sz w:val="24"/>
          <w:szCs w:val="24"/>
        </w:rPr>
        <w:t xml:space="preserve">о проведении публичных консультаций </w:t>
      </w:r>
    </w:p>
    <w:p w:rsidR="000E1B1D" w:rsidRPr="000E1B1D" w:rsidRDefault="000E1B1D" w:rsidP="000E1B1D">
      <w:pPr>
        <w:tabs>
          <w:tab w:val="left" w:pos="0"/>
          <w:tab w:val="left" w:pos="720"/>
          <w:tab w:val="left" w:pos="1080"/>
        </w:tabs>
        <w:autoSpaceDE w:val="0"/>
        <w:autoSpaceDN w:val="0"/>
        <w:ind w:right="-279"/>
        <w:jc w:val="center"/>
        <w:rPr>
          <w:b/>
          <w:sz w:val="24"/>
          <w:szCs w:val="24"/>
        </w:rPr>
      </w:pPr>
      <w:r w:rsidRPr="000E1B1D">
        <w:rPr>
          <w:b/>
          <w:sz w:val="24"/>
          <w:szCs w:val="24"/>
        </w:rPr>
        <w:t>проекта нормативного правового акта округа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3"/>
      </w:tblGrid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В соответствии с постановлением администрации округа </w:t>
            </w:r>
            <w:proofErr w:type="gramStart"/>
            <w:r w:rsidRPr="000E1B1D">
              <w:rPr>
                <w:sz w:val="24"/>
                <w:szCs w:val="24"/>
              </w:rPr>
              <w:t>от</w:t>
            </w:r>
            <w:proofErr w:type="gramEnd"/>
            <w:r w:rsidRPr="000E1B1D">
              <w:rPr>
                <w:sz w:val="24"/>
                <w:szCs w:val="24"/>
              </w:rPr>
              <w:t xml:space="preserve"> ______________________________ «</w:t>
            </w:r>
            <w:proofErr w:type="gramStart"/>
            <w:r w:rsidRPr="000E1B1D">
              <w:rPr>
                <w:sz w:val="24"/>
                <w:szCs w:val="24"/>
              </w:rPr>
              <w:t>О</w:t>
            </w:r>
            <w:proofErr w:type="gramEnd"/>
            <w:r w:rsidRPr="000E1B1D">
              <w:rPr>
                <w:sz w:val="24"/>
                <w:szCs w:val="24"/>
              </w:rPr>
              <w:t xml:space="preserve"> Порядке проведения оценки 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актов» </w:t>
            </w:r>
            <w:r w:rsidRPr="000E1B1D">
              <w:rPr>
                <w:rFonts w:ascii="Calibri" w:hAnsi="Calibri"/>
                <w:sz w:val="24"/>
                <w:szCs w:val="24"/>
              </w:rPr>
              <w:t>__________________________________________________________________</w:t>
            </w:r>
            <w:r w:rsidRPr="000E1B1D">
              <w:rPr>
                <w:sz w:val="24"/>
                <w:szCs w:val="24"/>
              </w:rPr>
              <w:t>(наименование разработчика Проекта акта, уполномоченного органа)</w:t>
            </w:r>
          </w:p>
          <w:p w:rsidR="000E1B1D" w:rsidRPr="000E1B1D" w:rsidRDefault="000E1B1D" w:rsidP="000E1B1D">
            <w:pPr>
              <w:jc w:val="both"/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уведомляет о проведении публичных консультаций в целях оценки регулирующего воздействия проекта нормативного правового     </w:t>
            </w:r>
          </w:p>
          <w:p w:rsidR="000E1B1D" w:rsidRPr="000E1B1D" w:rsidRDefault="000E1B1D" w:rsidP="000E1B1D">
            <w:pPr>
              <w:jc w:val="both"/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 акта____________________________________________________________________ (далее – Проект акта).    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                                                                                  (наименование Проекта акта)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Срок проведения публичных консультаций: </w:t>
            </w:r>
            <w:proofErr w:type="gramStart"/>
            <w:r w:rsidRPr="000E1B1D">
              <w:rPr>
                <w:sz w:val="24"/>
                <w:szCs w:val="24"/>
              </w:rPr>
              <w:t>с</w:t>
            </w:r>
            <w:proofErr w:type="gramEnd"/>
            <w:r w:rsidRPr="000E1B1D">
              <w:rPr>
                <w:sz w:val="24"/>
                <w:szCs w:val="24"/>
              </w:rPr>
              <w:t>_______________________по__________________________(включительно).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Разработчик Проекта акта, уполномоченный орган не будет иметь возможность проанализировать позиции, направленные после указанного срока</w:t>
            </w:r>
            <w:r w:rsidRPr="000E1B1D">
              <w:rPr>
                <w:i/>
                <w:sz w:val="24"/>
                <w:szCs w:val="24"/>
              </w:rPr>
              <w:t>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Способ направления ответов: 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- посредством </w:t>
            </w:r>
            <w:proofErr w:type="gramStart"/>
            <w:r w:rsidRPr="000E1B1D">
              <w:rPr>
                <w:sz w:val="24"/>
                <w:szCs w:val="24"/>
              </w:rPr>
              <w:t>официального</w:t>
            </w:r>
            <w:proofErr w:type="gramEnd"/>
            <w:r w:rsidRPr="000E1B1D">
              <w:rPr>
                <w:sz w:val="24"/>
                <w:szCs w:val="24"/>
              </w:rPr>
              <w:t xml:space="preserve"> интернет-портала правовой информации Вологодской области;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- _____________________________________________________________________.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(указываются иные способы по выбору разработчика Проекта акта, уполномоченного органа)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Прилагаемые к уведомлению документы: 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- Проект акта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Контактное лицо (Ф.И.О., должность, телефон): ______________________________________________________________.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Пожалуйста, заполните и направьте данную форму в соответствии с указанными выше способами.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proofErr w:type="gramStart"/>
            <w:r w:rsidRPr="000E1B1D">
              <w:rPr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 (с приведением при наличии количественных показателей), в том числе для проектов актов, устанавливающих, изменяющих, обязательные требования*, -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(ущерба):____________________________________________                           </w:t>
            </w:r>
            <w:proofErr w:type="gramEnd"/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Обоснование необходимости подготовки Проекта акта (описание цели (целей) регулирования, влияния регулирования на обозначенную проблему, </w:t>
            </w:r>
            <w:r w:rsidRPr="000E1B1D">
              <w:rPr>
                <w:sz w:val="24"/>
                <w:szCs w:val="24"/>
              </w:rPr>
              <w:lastRenderedPageBreak/>
              <w:t>ее количественные показатели):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______________________________________________________________________________________________________.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Описание содержания предлагаемого регулирования, в том числе для проектов актов, устанавливающих, изменяющих, обязательные требования* - наличие и эффективность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 _____________________________________________________________________________________.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 (только для проектов актов, устанавливающих, изменяющих обязательные требования*) ______________________________________.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  <w:tbl>
            <w:tblPr>
              <w:tblW w:w="1544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65"/>
              <w:gridCol w:w="4035"/>
              <w:gridCol w:w="3646"/>
            </w:tblGrid>
            <w:tr w:rsidR="000E1B1D" w:rsidRPr="000E1B1D" w:rsidTr="0070746B">
              <w:tc>
                <w:tcPr>
                  <w:tcW w:w="15446" w:type="dxa"/>
                  <w:gridSpan w:val="3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      </w:r>
                </w:p>
              </w:tc>
            </w:tr>
            <w:tr w:rsidR="000E1B1D" w:rsidRPr="000E1B1D" w:rsidTr="0070746B">
              <w:tc>
                <w:tcPr>
                  <w:tcW w:w="776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группы субъектов, интересы которых могут быть затронуты предлагаемым нормативным регулированием</w:t>
                  </w:r>
                  <w:r w:rsidRPr="000E1B1D">
                    <w:rPr>
                      <w:rFonts w:eastAsia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03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количество субъектов в группе</w:t>
                  </w:r>
                </w:p>
              </w:tc>
              <w:tc>
                <w:tcPr>
                  <w:tcW w:w="364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источник данных</w:t>
                  </w:r>
                </w:p>
              </w:tc>
            </w:tr>
            <w:tr w:rsidR="000E1B1D" w:rsidRPr="000E1B1D" w:rsidTr="0070746B">
              <w:tc>
                <w:tcPr>
                  <w:tcW w:w="776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3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4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1B1D" w:rsidRPr="000E1B1D" w:rsidTr="0070746B">
              <w:tc>
                <w:tcPr>
                  <w:tcW w:w="776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3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4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1B1D" w:rsidRPr="000E1B1D" w:rsidTr="0070746B">
              <w:tc>
                <w:tcPr>
                  <w:tcW w:w="776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035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4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Проект акта предполагает:</w:t>
            </w:r>
          </w:p>
          <w:tbl>
            <w:tblPr>
              <w:tblW w:w="15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826"/>
              <w:gridCol w:w="708"/>
              <w:gridCol w:w="3261"/>
              <w:gridCol w:w="3685"/>
            </w:tblGrid>
            <w:tr w:rsidR="0066156D" w:rsidRPr="000E1B1D" w:rsidTr="0070746B">
              <w:trPr>
                <w:trHeight w:val="1936"/>
              </w:trPr>
              <w:tc>
                <w:tcPr>
                  <w:tcW w:w="7826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0E1B1D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указать структурные единицы Проекта акта </w:t>
                  </w:r>
                </w:p>
                <w:p w:rsidR="0066156D" w:rsidRPr="000E1B1D" w:rsidRDefault="0066156D" w:rsidP="0066156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(отдельно по каждой обязанности, каждому запрету, ограничению, обязательному требованию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 xml:space="preserve">,)  </w:t>
                  </w:r>
                  <w:proofErr w:type="gramEnd"/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описать обязанности, запреты,</w:t>
                  </w:r>
                </w:p>
                <w:p w:rsidR="0066156D" w:rsidRPr="000E1B1D" w:rsidRDefault="0066156D" w:rsidP="000E1B1D">
                  <w:pPr>
                    <w:rPr>
                      <w:i/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ограничения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 xml:space="preserve"> обязательные требования, </w:t>
                  </w:r>
                </w:p>
                <w:p w:rsidR="0066156D" w:rsidRPr="000E1B1D" w:rsidRDefault="0066156D" w:rsidP="0066156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(отдельно по каждой обязанности, каждому запрету, ограничению, обязательному требованию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 xml:space="preserve">,)  </w:t>
                  </w:r>
                  <w:proofErr w:type="gramEnd"/>
                </w:p>
              </w:tc>
              <w:bookmarkStart w:id="0" w:name="_GoBack"/>
              <w:bookmarkEnd w:id="0"/>
            </w:tr>
            <w:tr w:rsidR="0066156D" w:rsidRPr="000E1B1D" w:rsidTr="0070746B">
              <w:trPr>
                <w:trHeight w:val="250"/>
              </w:trPr>
              <w:tc>
                <w:tcPr>
                  <w:tcW w:w="7826" w:type="dxa"/>
                  <w:vMerge w:val="restart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установление новых обязательных требований**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41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66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73"/>
              </w:trPr>
              <w:tc>
                <w:tcPr>
                  <w:tcW w:w="7826" w:type="dxa"/>
                  <w:vMerge w:val="restart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установление новых обязанностей, запретов, ограничений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78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80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85"/>
              </w:trPr>
              <w:tc>
                <w:tcPr>
                  <w:tcW w:w="7826" w:type="dxa"/>
                  <w:vMerge w:val="restart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 изменение ранее предусмотренных нормативными правовыми актами области обязательных требований**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21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73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77"/>
              </w:trPr>
              <w:tc>
                <w:tcPr>
                  <w:tcW w:w="7826" w:type="dxa"/>
                  <w:vMerge w:val="restart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lastRenderedPageBreak/>
                    <w:t xml:space="preserve">изменение ранее 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>предусмотренных</w:t>
                  </w:r>
                  <w:proofErr w:type="gramEnd"/>
                </w:p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нормативными правовыми актами области обязанностей, запретов, ограничений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230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6156D" w:rsidRPr="000E1B1D" w:rsidTr="0070746B">
              <w:trPr>
                <w:trHeight w:val="363"/>
              </w:trPr>
              <w:tc>
                <w:tcPr>
                  <w:tcW w:w="7826" w:type="dxa"/>
                  <w:vMerge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66156D" w:rsidRPr="000E1B1D" w:rsidRDefault="0066156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По мнению разработчика Проекта акта, уполномоченного органа  вышеуказанные обязанности, запреты, ограничения/ обязательные требования  влекут:</w:t>
            </w:r>
          </w:p>
          <w:tbl>
            <w:tblPr>
              <w:tblW w:w="154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3"/>
              <w:gridCol w:w="2196"/>
              <w:gridCol w:w="2637"/>
              <w:gridCol w:w="2498"/>
              <w:gridCol w:w="2523"/>
              <w:gridCol w:w="2523"/>
              <w:gridCol w:w="2523"/>
            </w:tblGrid>
            <w:tr w:rsidR="000E1B1D" w:rsidRPr="000E1B1D" w:rsidTr="0070746B">
              <w:trPr>
                <w:trHeight w:val="626"/>
              </w:trPr>
              <w:tc>
                <w:tcPr>
                  <w:tcW w:w="12920" w:type="dxa"/>
                  <w:gridSpan w:val="6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bookmarkStart w:id="1" w:name="_2et92p0" w:colFirst="0" w:colLast="0"/>
                  <w:bookmarkEnd w:id="1"/>
                  <w:r w:rsidRPr="000E1B1D">
                    <w:rPr>
                      <w:sz w:val="24"/>
                      <w:szCs w:val="24"/>
                    </w:rPr>
                    <w:t>возникновение (возникновение новых или увеличение существующих) расходов субъектов предпринимательской и иной экономической деятельности</w:t>
                  </w: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да/нет</w:t>
                  </w:r>
                </w:p>
              </w:tc>
            </w:tr>
            <w:tr w:rsidR="000E1B1D" w:rsidRPr="000E1B1D" w:rsidTr="0070746B">
              <w:trPr>
                <w:trHeight w:val="38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указать структурные единицы 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Проекта акта</w:t>
                  </w:r>
                </w:p>
                <w:p w:rsidR="000E1B1D" w:rsidRPr="000E1B1D" w:rsidRDefault="000E1B1D" w:rsidP="0066156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(отдельно по каждой обязанности, каждому запрету, ограничению, обязательному требо</w:t>
                  </w:r>
                  <w:r w:rsidR="0066156D">
                    <w:rPr>
                      <w:sz w:val="24"/>
                      <w:szCs w:val="24"/>
                    </w:rPr>
                    <w:t>ванию</w:t>
                  </w:r>
                  <w:r w:rsidRPr="000E1B1D">
                    <w:rPr>
                      <w:sz w:val="24"/>
                      <w:szCs w:val="24"/>
                    </w:rPr>
                    <w:t xml:space="preserve">)  </w:t>
                  </w:r>
                </w:p>
              </w:tc>
              <w:tc>
                <w:tcPr>
                  <w:tcW w:w="2637" w:type="dxa"/>
                </w:tcPr>
                <w:p w:rsidR="000E1B1D" w:rsidRPr="000E1B1D" w:rsidRDefault="000E1B1D" w:rsidP="0066156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устанавливаемые, изменяемые, отменяемые обязанности, запреты, ограничения, обязательные требования, ***</w:t>
                  </w: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описание 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>новых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>/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увеличиваемых расходов для одного субъекта предпринимательской и иной экономической деятельности ***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оценка размера новых/увеличиваемых расходов для одного субъекта предпринимательской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описание и обоснование периодичности новых/увеличиваемых расходов для одного субъекта предпринимательской 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обоснование избыточности/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E1B1D">
                    <w:rPr>
                      <w:sz w:val="24"/>
                      <w:szCs w:val="24"/>
                    </w:rPr>
                    <w:t>неизбыточности</w:t>
                  </w:r>
                  <w:proofErr w:type="spellEnd"/>
                  <w:r w:rsidRPr="000E1B1D">
                    <w:rPr>
                      <w:sz w:val="24"/>
                      <w:szCs w:val="24"/>
                    </w:rPr>
                    <w:t xml:space="preserve"> новых/увеличиваемых </w:t>
                  </w:r>
                </w:p>
                <w:p w:rsidR="000E1B1D" w:rsidRPr="000E1B1D" w:rsidRDefault="000E1B1D" w:rsidP="000E1B1D">
                  <w:pPr>
                    <w:rPr>
                      <w:b/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расходов</w:t>
                  </w:r>
                  <w:r w:rsidRPr="000E1B1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E1B1D">
                    <w:rPr>
                      <w:sz w:val="24"/>
                      <w:szCs w:val="24"/>
                    </w:rPr>
                    <w:t>для одного субъекта предпринимательской и иной экономической деятельности ***</w:t>
                  </w:r>
                </w:p>
              </w:tc>
            </w:tr>
            <w:tr w:rsidR="000E1B1D" w:rsidRPr="000E1B1D" w:rsidTr="0070746B">
              <w:trPr>
                <w:trHeight w:val="18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</w:tr>
            <w:tr w:rsidR="000E1B1D" w:rsidRPr="000E1B1D" w:rsidTr="0070746B">
              <w:trPr>
                <w:trHeight w:val="18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</w:tr>
            <w:tr w:rsidR="000E1B1D" w:rsidRPr="000E1B1D" w:rsidTr="0070746B">
              <w:trPr>
                <w:trHeight w:val="18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rFonts w:eastAsia="Arial"/>
                      <w:b/>
                      <w:sz w:val="24"/>
                      <w:szCs w:val="24"/>
                    </w:rPr>
                  </w:pPr>
                </w:p>
              </w:tc>
            </w:tr>
            <w:tr w:rsidR="000E1B1D" w:rsidRPr="000E1B1D" w:rsidTr="0070746B">
              <w:trPr>
                <w:trHeight w:val="284"/>
              </w:trPr>
              <w:tc>
                <w:tcPr>
                  <w:tcW w:w="12920" w:type="dxa"/>
                  <w:gridSpan w:val="6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исключение / снижение расходов субъектов предпринимательской и иной экономической деятельности</w:t>
                  </w: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да/нет</w:t>
                  </w:r>
                </w:p>
              </w:tc>
            </w:tr>
            <w:tr w:rsidR="000E1B1D" w:rsidRPr="000E1B1D" w:rsidTr="0070746B">
              <w:trPr>
                <w:trHeight w:val="34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указать структурные единицы 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Проекта акта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  <w:p w:rsidR="000E1B1D" w:rsidRPr="000E1B1D" w:rsidRDefault="000E1B1D" w:rsidP="0066156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(отдельно по каждой обязанности, каждому запрету, ограничению, обязательному требованию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 xml:space="preserve">,)  </w:t>
                  </w:r>
                  <w:proofErr w:type="gramEnd"/>
                </w:p>
              </w:tc>
              <w:tc>
                <w:tcPr>
                  <w:tcW w:w="2637" w:type="dxa"/>
                </w:tcPr>
                <w:p w:rsidR="000E1B1D" w:rsidRPr="000E1B1D" w:rsidRDefault="000E1B1D" w:rsidP="0066156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устанавливаемые, изменяемые, отменяемые обязанности, запреты, ограничения, обязательные требования, ***</w:t>
                  </w: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описание 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>исключаемых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>/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снижаемых</w:t>
                  </w:r>
                  <w:r w:rsidRPr="000E1B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  <w:r w:rsidRPr="000E1B1D">
                    <w:rPr>
                      <w:sz w:val="24"/>
                      <w:szCs w:val="24"/>
                    </w:rPr>
                    <w:t>расходов для одного субъекта предпринимательской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оценка и обоснование размера 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>исключаемых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>/</w:t>
                  </w:r>
                </w:p>
                <w:p w:rsidR="000E1B1D" w:rsidRPr="000E1B1D" w:rsidRDefault="000E1B1D" w:rsidP="000E1B1D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снижаемых</w:t>
                  </w:r>
                  <w:r w:rsidRPr="000E1B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  <w:r w:rsidRPr="000E1B1D">
                    <w:rPr>
                      <w:sz w:val="24"/>
                      <w:szCs w:val="24"/>
                    </w:rPr>
                    <w:t>расходов для одного субъекта предпринимательской и 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 xml:space="preserve">описание и обоснование периодичности </w:t>
                  </w:r>
                  <w:proofErr w:type="gramStart"/>
                  <w:r w:rsidRPr="000E1B1D">
                    <w:rPr>
                      <w:sz w:val="24"/>
                      <w:szCs w:val="24"/>
                    </w:rPr>
                    <w:t>исключаемых</w:t>
                  </w:r>
                  <w:proofErr w:type="gramEnd"/>
                  <w:r w:rsidRPr="000E1B1D">
                    <w:rPr>
                      <w:sz w:val="24"/>
                      <w:szCs w:val="24"/>
                    </w:rPr>
                    <w:t>/</w:t>
                  </w:r>
                </w:p>
                <w:p w:rsidR="000E1B1D" w:rsidRPr="000E1B1D" w:rsidRDefault="000E1B1D" w:rsidP="000E1B1D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снижаемых</w:t>
                  </w:r>
                  <w:r w:rsidRPr="000E1B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  <w:r w:rsidRPr="000E1B1D">
                    <w:rPr>
                      <w:sz w:val="24"/>
                      <w:szCs w:val="24"/>
                    </w:rPr>
                    <w:t>расходов для одного субъекта предпринимательской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обоснование избыточности/</w:t>
                  </w:r>
                </w:p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E1B1D">
                    <w:rPr>
                      <w:sz w:val="24"/>
                      <w:szCs w:val="24"/>
                    </w:rPr>
                    <w:t>неизбыточности</w:t>
                  </w:r>
                  <w:proofErr w:type="spellEnd"/>
                  <w:r w:rsidRPr="000E1B1D">
                    <w:rPr>
                      <w:sz w:val="24"/>
                      <w:szCs w:val="24"/>
                    </w:rPr>
                    <w:t xml:space="preserve"> исключаемых/</w:t>
                  </w:r>
                </w:p>
                <w:p w:rsidR="000E1B1D" w:rsidRPr="000E1B1D" w:rsidRDefault="000E1B1D" w:rsidP="000E1B1D">
                  <w:pPr>
                    <w:rPr>
                      <w:b/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снижаемых расходов для одного субъекта предпринимательской и иной экономической деятельности ***</w:t>
                  </w:r>
                </w:p>
              </w:tc>
            </w:tr>
            <w:tr w:rsidR="000E1B1D" w:rsidRPr="000E1B1D" w:rsidTr="0070746B">
              <w:trPr>
                <w:trHeight w:val="30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1B1D" w:rsidRPr="000E1B1D" w:rsidTr="0070746B">
              <w:trPr>
                <w:trHeight w:val="24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1B1D" w:rsidRPr="000E1B1D" w:rsidTr="0070746B">
              <w:trPr>
                <w:trHeight w:val="220"/>
              </w:trPr>
              <w:tc>
                <w:tcPr>
                  <w:tcW w:w="54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  <w:r w:rsidRPr="000E1B1D">
                    <w:rPr>
                      <w:sz w:val="24"/>
                      <w:szCs w:val="24"/>
                    </w:rPr>
                    <w:lastRenderedPageBreak/>
                    <w:t>…</w:t>
                  </w:r>
                </w:p>
              </w:tc>
              <w:tc>
                <w:tcPr>
                  <w:tcW w:w="2196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0E1B1D" w:rsidRPr="000E1B1D" w:rsidRDefault="000E1B1D" w:rsidP="000E1B1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Иная информация по Проекту акта_________________________________________________________________________.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lastRenderedPageBreak/>
              <w:t xml:space="preserve">По Вашему желанию </w:t>
            </w:r>
            <w:proofErr w:type="gramStart"/>
            <w:r w:rsidRPr="000E1B1D">
              <w:rPr>
                <w:sz w:val="24"/>
                <w:szCs w:val="24"/>
              </w:rPr>
              <w:t>укажите о себе</w:t>
            </w:r>
            <w:proofErr w:type="gramEnd"/>
            <w:r w:rsidRPr="000E1B1D">
              <w:rPr>
                <w:sz w:val="24"/>
                <w:szCs w:val="24"/>
              </w:rPr>
              <w:t xml:space="preserve"> следующую контактную информацию: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Название  организации__________________________________________________________________________________________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Сфера деятельности ____________________________________________________________________________________________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Название организации, целью деятельности которой является защита и представление интересов субъектов предпринимательской и иной экономической деятельности (ассоциации, союзы, и др.), в состав которой входит Ваша организация ___________________________________________________________________________________________________________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Ф.И.О. контактного лица _______________________________________________________________________________________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Номер контактного телефона____________________________________________________________________________________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Адрес электронной почты _______________________________________________________________________________________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По Вашему желанию ответьте на следующие вопросы: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1. Считаете ли вы необходимым и обоснованным принятие Проекта акта? 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</w:t>
            </w:r>
            <w:proofErr w:type="spellStart"/>
            <w:r w:rsidRPr="000E1B1D">
              <w:rPr>
                <w:sz w:val="24"/>
                <w:szCs w:val="24"/>
              </w:rPr>
              <w:t>затратны</w:t>
            </w:r>
            <w:proofErr w:type="spellEnd"/>
            <w:r w:rsidRPr="000E1B1D">
              <w:rPr>
                <w:sz w:val="24"/>
                <w:szCs w:val="24"/>
              </w:rPr>
              <w:t xml:space="preserve"> и/или более эффективны?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5. Возможны ли полезные эффекты в случае принятия Проекта акта? 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6. Возможны ли негативные эффекты в связи с принятием Проекта акта?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7. Содержит ли Проект акта избыточные обязанности, запреты,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 xml:space="preserve"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Какие из них Вы считаете избыточными и почему?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lastRenderedPageBreak/>
      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E1B1D" w:rsidRPr="000E1B1D" w:rsidTr="0070746B">
        <w:trPr>
          <w:trHeight w:val="300"/>
        </w:trPr>
        <w:tc>
          <w:tcPr>
            <w:tcW w:w="15593" w:type="dxa"/>
          </w:tcPr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11. Считаете ли Вы, что нормы, устанавливаемые в представленной редакции Проекта акта, не достаточно обоснованы? Укажите такие нормы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12. Считаете ли Вы нормы Проекта акта ясными и понятными?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13. _______________________________________________________________</w:t>
            </w:r>
          </w:p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(указываются иные вопросы, определяемые разработчиком Проекта акта и уполномоченным органом с учетом предмета регулирования Проекта акта)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i/>
                <w:sz w:val="24"/>
                <w:szCs w:val="24"/>
              </w:rPr>
            </w:pP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  <w:r w:rsidRPr="000E1B1D">
              <w:rPr>
                <w:sz w:val="24"/>
                <w:szCs w:val="24"/>
              </w:rPr>
              <w:t>14. Иные  предложения и замечания по Проекту акта.</w:t>
            </w:r>
          </w:p>
        </w:tc>
      </w:tr>
      <w:tr w:rsidR="000E1B1D" w:rsidRPr="000E1B1D" w:rsidTr="0070746B">
        <w:tc>
          <w:tcPr>
            <w:tcW w:w="15593" w:type="dxa"/>
          </w:tcPr>
          <w:p w:rsidR="000E1B1D" w:rsidRPr="000E1B1D" w:rsidRDefault="000E1B1D" w:rsidP="000E1B1D">
            <w:pPr>
              <w:rPr>
                <w:sz w:val="24"/>
                <w:szCs w:val="24"/>
              </w:rPr>
            </w:pPr>
          </w:p>
        </w:tc>
      </w:tr>
    </w:tbl>
    <w:p w:rsidR="000E1B1D" w:rsidRPr="000E1B1D" w:rsidRDefault="000E1B1D" w:rsidP="000E1B1D">
      <w:pPr>
        <w:rPr>
          <w:sz w:val="20"/>
        </w:rPr>
      </w:pPr>
      <w:r w:rsidRPr="000E1B1D">
        <w:rPr>
          <w:rFonts w:ascii="Calibri" w:hAnsi="Calibri"/>
          <w:sz w:val="22"/>
          <w:szCs w:val="22"/>
        </w:rPr>
        <w:t xml:space="preserve">* </w:t>
      </w:r>
      <w:r w:rsidRPr="000E1B1D">
        <w:rPr>
          <w:sz w:val="20"/>
        </w:rPr>
        <w:t>Могут быть представлены данные (при наличии) 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  <w:p w:rsidR="000E1B1D" w:rsidRPr="000E1B1D" w:rsidRDefault="000E1B1D" w:rsidP="000E1B1D">
      <w:pPr>
        <w:rPr>
          <w:sz w:val="20"/>
        </w:rPr>
      </w:pPr>
      <w:r w:rsidRPr="000E1B1D">
        <w:rPr>
          <w:sz w:val="20"/>
        </w:rPr>
        <w:t>**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экспертиз.</w:t>
      </w:r>
    </w:p>
    <w:p w:rsidR="000E1B1D" w:rsidRPr="000E1B1D" w:rsidRDefault="000E1B1D" w:rsidP="000E1B1D">
      <w:pPr>
        <w:rPr>
          <w:bCs/>
          <w:sz w:val="20"/>
        </w:rPr>
      </w:pPr>
      <w:r w:rsidRPr="000E1B1D">
        <w:rPr>
          <w:sz w:val="20"/>
        </w:rPr>
        <w:t>***Заполняется, если обязанности, запреты, ограничения, ответственность, обязательные требования влекут изменение издержек субъектов предпринимательской и иной экономической деятельности</w:t>
      </w:r>
      <w:proofErr w:type="gramStart"/>
      <w:r w:rsidRPr="000E1B1D">
        <w:rPr>
          <w:sz w:val="20"/>
        </w:rPr>
        <w:t>.</w:t>
      </w:r>
      <w:r w:rsidR="006853A9">
        <w:rPr>
          <w:sz w:val="20"/>
        </w:rPr>
        <w:t xml:space="preserve"> »</w:t>
      </w:r>
      <w:proofErr w:type="gramEnd"/>
    </w:p>
    <w:p w:rsidR="000E1B1D" w:rsidRPr="000E1B1D" w:rsidRDefault="000E1B1D" w:rsidP="000E1B1D">
      <w:pPr>
        <w:tabs>
          <w:tab w:val="left" w:pos="0"/>
          <w:tab w:val="left" w:pos="720"/>
          <w:tab w:val="left" w:pos="1080"/>
        </w:tabs>
        <w:autoSpaceDE w:val="0"/>
        <w:autoSpaceDN w:val="0"/>
        <w:ind w:right="-279"/>
        <w:jc w:val="center"/>
        <w:rPr>
          <w:b/>
          <w:sz w:val="24"/>
          <w:szCs w:val="24"/>
        </w:rPr>
      </w:pPr>
    </w:p>
    <w:tbl>
      <w:tblPr>
        <w:tblW w:w="15422" w:type="dxa"/>
        <w:tblLook w:val="04A0" w:firstRow="1" w:lastRow="0" w:firstColumn="1" w:lastColumn="0" w:noHBand="0" w:noVBand="1"/>
      </w:tblPr>
      <w:tblGrid>
        <w:gridCol w:w="250"/>
        <w:gridCol w:w="15172"/>
      </w:tblGrid>
      <w:tr w:rsidR="00DF4B21" w:rsidRPr="00DF4B21" w:rsidTr="00DF4B21">
        <w:tc>
          <w:tcPr>
            <w:tcW w:w="250" w:type="dxa"/>
          </w:tcPr>
          <w:p w:rsidR="00DF4B21" w:rsidRPr="00DF4B21" w:rsidRDefault="00DF4B21" w:rsidP="00DF4B21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5172" w:type="dxa"/>
          </w:tcPr>
          <w:p w:rsidR="00DF4B21" w:rsidRPr="00DF4B21" w:rsidRDefault="00DF4B21" w:rsidP="00DF4B2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suppressAutoHyphens/>
              <w:spacing w:after="200" w:line="276" w:lineRule="auto"/>
              <w:ind w:left="11057" w:hanging="392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DF4B21" w:rsidRPr="00DF4B21" w:rsidRDefault="00DF4B21" w:rsidP="00DF4B21">
            <w:pPr>
              <w:suppressAutoHyphens/>
              <w:spacing w:after="200" w:line="276" w:lineRule="auto"/>
              <w:ind w:left="11057" w:hanging="392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DF4B21" w:rsidRPr="00DF4B21" w:rsidRDefault="00DF4B21" w:rsidP="00DF4B21">
            <w:pPr>
              <w:suppressAutoHyphens/>
              <w:spacing w:after="200" w:line="276" w:lineRule="auto"/>
              <w:ind w:left="11057" w:hanging="392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DF4B21" w:rsidRPr="00DF4B21" w:rsidRDefault="00DF4B21" w:rsidP="00DF4B21">
            <w:pPr>
              <w:suppressAutoHyphens/>
              <w:spacing w:after="200" w:line="276" w:lineRule="auto"/>
              <w:ind w:left="11057" w:hanging="392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1E0C71" w:rsidRDefault="006853A9" w:rsidP="006853A9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1E0C71" w:rsidRDefault="001E0C71" w:rsidP="006853A9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1E0C71" w:rsidRDefault="001E0C71" w:rsidP="006853A9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D37AF1" w:rsidRDefault="00D37AF1" w:rsidP="006853A9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D37AF1" w:rsidRDefault="00D37AF1" w:rsidP="006853A9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D37AF1" w:rsidRDefault="00D37AF1" w:rsidP="006853A9">
            <w:pPr>
              <w:suppressAutoHyphens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ar-SA"/>
              </w:rPr>
            </w:pPr>
          </w:p>
          <w:p w:rsidR="00DF4B21" w:rsidRDefault="00D37AF1" w:rsidP="0070746B">
            <w:pPr>
              <w:suppressAutoHyphens/>
              <w:spacing w:after="200" w:line="276" w:lineRule="auto"/>
              <w:contextualSpacing/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6853A9">
              <w:rPr>
                <w:rFonts w:eastAsia="Calibri"/>
                <w:sz w:val="24"/>
                <w:szCs w:val="24"/>
                <w:lang w:eastAsia="ar-SA"/>
              </w:rPr>
              <w:t>Приложение 2</w:t>
            </w:r>
          </w:p>
          <w:p w:rsidR="006853A9" w:rsidRDefault="006853A9" w:rsidP="0070746B">
            <w:pPr>
              <w:suppressAutoHyphens/>
              <w:spacing w:after="200" w:line="276" w:lineRule="auto"/>
              <w:contextualSpacing/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к постановлению</w:t>
            </w:r>
          </w:p>
          <w:p w:rsidR="006853A9" w:rsidRPr="00DF4B21" w:rsidRDefault="006853A9" w:rsidP="0070746B">
            <w:pPr>
              <w:suppressAutoHyphens/>
              <w:spacing w:after="200" w:line="276" w:lineRule="auto"/>
              <w:contextualSpacing/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от 21.03.2023 №158</w:t>
            </w:r>
          </w:p>
          <w:p w:rsidR="00DF4B21" w:rsidRPr="00DF4B21" w:rsidRDefault="006853A9" w:rsidP="0070746B">
            <w:pPr>
              <w:widowControl w:val="0"/>
              <w:autoSpaceDE w:val="0"/>
              <w:autoSpaceDN w:val="0"/>
              <w:ind w:left="10523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="00DF4B21" w:rsidRPr="00DF4B21">
              <w:rPr>
                <w:sz w:val="24"/>
                <w:szCs w:val="24"/>
              </w:rPr>
              <w:t>риложение 3</w:t>
            </w:r>
            <w:r w:rsidR="001E0C71">
              <w:rPr>
                <w:sz w:val="24"/>
                <w:szCs w:val="24"/>
              </w:rPr>
              <w:t xml:space="preserve"> </w:t>
            </w:r>
            <w:r w:rsidR="00DF4B21" w:rsidRPr="00DF4B21">
              <w:rPr>
                <w:sz w:val="24"/>
                <w:szCs w:val="24"/>
              </w:rPr>
              <w:t>к Порядку</w:t>
            </w:r>
          </w:p>
          <w:p w:rsidR="00DF4B21" w:rsidRPr="00DF4B21" w:rsidRDefault="00DF4B21" w:rsidP="0070746B">
            <w:pPr>
              <w:widowControl w:val="0"/>
              <w:autoSpaceDE w:val="0"/>
              <w:autoSpaceDN w:val="0"/>
              <w:ind w:left="10523"/>
              <w:jc w:val="right"/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проведения оценки регулирующего</w:t>
            </w:r>
          </w:p>
          <w:p w:rsidR="00DF4B21" w:rsidRPr="00DF4B21" w:rsidRDefault="00DF4B21" w:rsidP="0070746B">
            <w:pPr>
              <w:widowControl w:val="0"/>
              <w:autoSpaceDE w:val="0"/>
              <w:autoSpaceDN w:val="0"/>
              <w:ind w:left="10523"/>
              <w:jc w:val="right"/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воздействия проектов муниципальных</w:t>
            </w:r>
          </w:p>
          <w:p w:rsidR="00DF4B21" w:rsidRPr="00DF4B21" w:rsidRDefault="00DF4B21" w:rsidP="0070746B">
            <w:pPr>
              <w:widowControl w:val="0"/>
              <w:autoSpaceDE w:val="0"/>
              <w:autoSpaceDN w:val="0"/>
              <w:ind w:left="10523"/>
              <w:jc w:val="right"/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нормативных правовых актов и экспертизы муниципальных нормативных</w:t>
            </w:r>
          </w:p>
          <w:p w:rsidR="00DF4B21" w:rsidRPr="00DF4B21" w:rsidRDefault="001E0C71" w:rsidP="0070746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DF4B21" w:rsidRPr="00DF4B21">
              <w:rPr>
                <w:sz w:val="24"/>
                <w:szCs w:val="24"/>
              </w:rPr>
              <w:t xml:space="preserve"> правовых актов </w:t>
            </w:r>
          </w:p>
        </w:tc>
      </w:tr>
    </w:tbl>
    <w:p w:rsidR="00DF4B21" w:rsidRPr="00DF4B21" w:rsidRDefault="00DF4B21" w:rsidP="00DF4B2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4B21" w:rsidRPr="00DF4B21" w:rsidRDefault="00DF4B21" w:rsidP="00DF4B21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8" w:lineRule="auto"/>
        <w:ind w:right="-279"/>
        <w:jc w:val="center"/>
        <w:rPr>
          <w:b/>
          <w:sz w:val="24"/>
          <w:szCs w:val="24"/>
        </w:rPr>
      </w:pPr>
      <w:bookmarkStart w:id="2" w:name="P263"/>
      <w:bookmarkEnd w:id="2"/>
      <w:r w:rsidRPr="00DF4B21">
        <w:rPr>
          <w:b/>
          <w:sz w:val="24"/>
          <w:szCs w:val="24"/>
        </w:rPr>
        <w:t>ИНФОРМАЦИЯ</w:t>
      </w:r>
    </w:p>
    <w:p w:rsidR="00DF4B21" w:rsidRPr="00DF4B21" w:rsidRDefault="00DF4B21" w:rsidP="00DF4B21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8" w:lineRule="auto"/>
        <w:ind w:right="-279"/>
        <w:jc w:val="center"/>
        <w:rPr>
          <w:b/>
          <w:szCs w:val="28"/>
        </w:rPr>
      </w:pPr>
      <w:r w:rsidRPr="00DF4B21">
        <w:rPr>
          <w:b/>
          <w:sz w:val="24"/>
          <w:szCs w:val="24"/>
        </w:rPr>
        <w:t>для подготовки заключения об оценке регулирующего воздействия Проекта акта</w:t>
      </w:r>
    </w:p>
    <w:tbl>
      <w:tblPr>
        <w:tblW w:w="1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1985"/>
        <w:gridCol w:w="2255"/>
        <w:gridCol w:w="154"/>
        <w:gridCol w:w="566"/>
        <w:gridCol w:w="1560"/>
        <w:gridCol w:w="10"/>
        <w:gridCol w:w="2117"/>
        <w:gridCol w:w="860"/>
        <w:gridCol w:w="537"/>
        <w:gridCol w:w="1094"/>
        <w:gridCol w:w="345"/>
        <w:gridCol w:w="8"/>
        <w:gridCol w:w="2694"/>
        <w:gridCol w:w="236"/>
        <w:gridCol w:w="1707"/>
        <w:gridCol w:w="1987"/>
      </w:tblGrid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  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проблемы.</w:t>
            </w: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proofErr w:type="gramStart"/>
            <w:r w:rsidRPr="00DF4B21">
              <w:rPr>
                <w:sz w:val="24"/>
                <w:szCs w:val="24"/>
              </w:rPr>
              <w:t xml:space="preserve">Для проектов актов, устанавливающих новые,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 </w:t>
            </w:r>
            <w:proofErr w:type="gramEnd"/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1.1. Ключевые показатели, количественно характеризующие наличие проблемы (при наличии).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проблемы. 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2. </w:t>
            </w:r>
            <w:proofErr w:type="gramStart"/>
            <w:r w:rsidRPr="00DF4B21">
              <w:rPr>
                <w:sz w:val="24"/>
                <w:szCs w:val="24"/>
              </w:rPr>
      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 цель должна определяться с учетом положений части 1 статьи 5 Федерального закона от 31 июля 2020 года № 247-ФЗ «Об обязательных требованиях в Российской Федерации»).</w:t>
            </w:r>
            <w:proofErr w:type="gramEnd"/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Обоснование необходимости подготовки Проекта акта. 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  <w:trHeight w:val="1126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3. Описание предлагаемого нормативного регулирования, иных способов  регулирования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(альтернативы предлагаемому Проектом акта регулированию) *.</w:t>
            </w: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Для проектов актов, устанавливающих новые, изменяющих обязательные требования, приводится описание наличия и эффективности </w:t>
            </w:r>
            <w:proofErr w:type="gramStart"/>
            <w:r w:rsidRPr="00DF4B21">
              <w:rPr>
                <w:sz w:val="24"/>
                <w:szCs w:val="24"/>
              </w:rPr>
              <w:t>применения</w:t>
            </w:r>
            <w:proofErr w:type="gramEnd"/>
            <w:r w:rsidRPr="00DF4B21">
              <w:rPr>
                <w:sz w:val="24"/>
                <w:szCs w:val="24"/>
              </w:rPr>
              <w:t xml:space="preserve">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мер. 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4.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группы субъектов, интересы которых могут быть затронуты предлагаемым нормативным регулированием**</w:t>
            </w:r>
          </w:p>
        </w:tc>
        <w:tc>
          <w:tcPr>
            <w:tcW w:w="4608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источник данных</w:t>
            </w: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 w:val="restart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всего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 w:val="restart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всего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</w:trPr>
        <w:tc>
          <w:tcPr>
            <w:tcW w:w="7621" w:type="dxa"/>
            <w:gridSpan w:val="7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6853A9">
        <w:trPr>
          <w:gridAfter w:val="3"/>
          <w:wAfter w:w="3930" w:type="dxa"/>
          <w:trHeight w:val="380"/>
        </w:trPr>
        <w:tc>
          <w:tcPr>
            <w:tcW w:w="15276" w:type="dxa"/>
            <w:gridSpan w:val="14"/>
            <w:tcBorders>
              <w:bottom w:val="nil"/>
              <w:right w:val="nil"/>
            </w:tcBorders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5. Описание </w:t>
            </w:r>
            <w:proofErr w:type="gramStart"/>
            <w:r w:rsidRPr="00DF4B21">
              <w:rPr>
                <w:sz w:val="24"/>
                <w:szCs w:val="24"/>
              </w:rPr>
              <w:t>предмета оценки регулирующего воздействия Проекта акта</w:t>
            </w:r>
            <w:proofErr w:type="gramEnd"/>
            <w:r w:rsidRPr="00DF4B21">
              <w:rPr>
                <w:sz w:val="24"/>
                <w:szCs w:val="24"/>
              </w:rPr>
              <w:t>:</w:t>
            </w:r>
          </w:p>
        </w:tc>
      </w:tr>
      <w:tr w:rsidR="006853A9" w:rsidRPr="00DF4B21" w:rsidTr="00D37AF1">
        <w:trPr>
          <w:gridAfter w:val="2"/>
          <w:wAfter w:w="3694" w:type="dxa"/>
          <w:trHeight w:val="80"/>
        </w:trPr>
        <w:tc>
          <w:tcPr>
            <w:tcW w:w="5331" w:type="dxa"/>
            <w:gridSpan w:val="3"/>
          </w:tcPr>
          <w:p w:rsidR="006853A9" w:rsidRPr="00DF4B21" w:rsidRDefault="006853A9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53A9" w:rsidRPr="00DF4B21" w:rsidRDefault="006853A9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№ </w:t>
            </w:r>
          </w:p>
          <w:p w:rsidR="006853A9" w:rsidRPr="00DF4B21" w:rsidRDefault="006853A9" w:rsidP="00DF4B21">
            <w:pPr>
              <w:rPr>
                <w:sz w:val="24"/>
                <w:szCs w:val="24"/>
              </w:rPr>
            </w:pPr>
            <w:proofErr w:type="gramStart"/>
            <w:r w:rsidRPr="00DF4B21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DF4B21">
              <w:rPr>
                <w:sz w:val="24"/>
                <w:szCs w:val="24"/>
              </w:rPr>
              <w:t>/п</w:t>
            </w:r>
          </w:p>
        </w:tc>
        <w:tc>
          <w:tcPr>
            <w:tcW w:w="4547" w:type="dxa"/>
            <w:gridSpan w:val="4"/>
          </w:tcPr>
          <w:p w:rsidR="006853A9" w:rsidRPr="00DF4B21" w:rsidRDefault="006853A9" w:rsidP="00DF4B21">
            <w:pPr>
              <w:rPr>
                <w:sz w:val="20"/>
              </w:rPr>
            </w:pPr>
            <w:r w:rsidRPr="00DF4B21">
              <w:rPr>
                <w:sz w:val="20"/>
              </w:rPr>
              <w:lastRenderedPageBreak/>
              <w:t xml:space="preserve">указать структурные единицы Проекта акта </w:t>
            </w:r>
          </w:p>
          <w:p w:rsidR="006853A9" w:rsidRPr="00DF4B21" w:rsidRDefault="006853A9" w:rsidP="00DF4B21">
            <w:pPr>
              <w:rPr>
                <w:sz w:val="20"/>
              </w:rPr>
            </w:pPr>
          </w:p>
          <w:p w:rsidR="006853A9" w:rsidRPr="00DF4B21" w:rsidRDefault="006853A9" w:rsidP="006853A9">
            <w:pPr>
              <w:rPr>
                <w:sz w:val="20"/>
              </w:rPr>
            </w:pPr>
            <w:r w:rsidRPr="00DF4B21">
              <w:rPr>
                <w:sz w:val="20"/>
              </w:rPr>
              <w:lastRenderedPageBreak/>
              <w:t>(отдельно по каждой обязанности, каждому запрету, ограни</w:t>
            </w:r>
            <w:r>
              <w:rPr>
                <w:sz w:val="20"/>
              </w:rPr>
              <w:t>чению, обязательному требованию</w:t>
            </w:r>
            <w:r w:rsidRPr="00DF4B21">
              <w:rPr>
                <w:sz w:val="20"/>
              </w:rPr>
              <w:t xml:space="preserve">)  </w:t>
            </w:r>
          </w:p>
        </w:tc>
        <w:tc>
          <w:tcPr>
            <w:tcW w:w="4678" w:type="dxa"/>
            <w:gridSpan w:val="5"/>
          </w:tcPr>
          <w:p w:rsidR="006853A9" w:rsidRPr="00DF4B21" w:rsidRDefault="006853A9" w:rsidP="00DF4B21">
            <w:pPr>
              <w:rPr>
                <w:sz w:val="20"/>
              </w:rPr>
            </w:pPr>
            <w:r w:rsidRPr="00DF4B21">
              <w:rPr>
                <w:sz w:val="20"/>
              </w:rPr>
              <w:lastRenderedPageBreak/>
              <w:t>описать обязанности, запреты,</w:t>
            </w:r>
          </w:p>
          <w:p w:rsidR="006853A9" w:rsidRPr="00DF4B21" w:rsidRDefault="006853A9" w:rsidP="00DF4B21">
            <w:pPr>
              <w:rPr>
                <w:sz w:val="20"/>
              </w:rPr>
            </w:pPr>
            <w:r w:rsidRPr="00DF4B21">
              <w:rPr>
                <w:sz w:val="20"/>
              </w:rPr>
              <w:t xml:space="preserve">ограничения, </w:t>
            </w:r>
          </w:p>
          <w:p w:rsidR="006853A9" w:rsidRPr="00DF4B21" w:rsidRDefault="006853A9" w:rsidP="00DF4B21">
            <w:pPr>
              <w:rPr>
                <w:i/>
                <w:sz w:val="20"/>
              </w:rPr>
            </w:pPr>
            <w:r w:rsidRPr="00DF4B21">
              <w:rPr>
                <w:sz w:val="20"/>
              </w:rPr>
              <w:lastRenderedPageBreak/>
              <w:t>обязательные требования ответственность</w:t>
            </w:r>
          </w:p>
          <w:p w:rsidR="006853A9" w:rsidRPr="00DF4B21" w:rsidRDefault="006853A9" w:rsidP="00D37AF1">
            <w:pPr>
              <w:rPr>
                <w:sz w:val="20"/>
              </w:rPr>
            </w:pPr>
            <w:r w:rsidRPr="00DF4B21">
              <w:rPr>
                <w:sz w:val="20"/>
              </w:rPr>
              <w:t xml:space="preserve">(отдельно по каждой обязанности, каждому запрету, ограничению, обязательному требованию) 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853A9" w:rsidRPr="00DF4B21" w:rsidRDefault="006853A9" w:rsidP="00DF4B21">
            <w:pPr>
              <w:rPr>
                <w:strike/>
                <w:sz w:val="20"/>
                <w:highlight w:val="red"/>
              </w:rPr>
            </w:pPr>
          </w:p>
        </w:tc>
      </w:tr>
      <w:tr w:rsidR="00A26B1B" w:rsidRPr="00DF4B21" w:rsidTr="00D37AF1">
        <w:trPr>
          <w:trHeight w:val="320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 xml:space="preserve">установление новых обязательных требований***  для субъектов предпринимательской и иной экономической деятельности 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280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82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...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495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установление новых обязанностей, запретов, ограничений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16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238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...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20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изменение ранее предусмотренных нормативными правовыми актами области обязательных требований***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300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735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615"/>
        </w:trPr>
        <w:tc>
          <w:tcPr>
            <w:tcW w:w="5331" w:type="dxa"/>
            <w:gridSpan w:val="3"/>
            <w:vMerge w:val="restart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изменение ранее предусмотренных нормативными правовыми актами области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476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2.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A26B1B" w:rsidRPr="00DF4B21" w:rsidTr="00D37AF1">
        <w:trPr>
          <w:trHeight w:val="214"/>
        </w:trPr>
        <w:tc>
          <w:tcPr>
            <w:tcW w:w="5331" w:type="dxa"/>
            <w:gridSpan w:val="3"/>
            <w:vMerge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4547" w:type="dxa"/>
            <w:gridSpan w:val="4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A26B1B" w:rsidRPr="00DF4B21" w:rsidRDefault="00A26B1B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 Описание расходов для одного субъекта предпринимательской и иной экономической деятельности в связи с предлагаемым нормативным регулированием, изложенным в разделе 5 настоящей информации (финансовая оценка расходов):</w:t>
            </w:r>
          </w:p>
        </w:tc>
      </w:tr>
      <w:tr w:rsidR="00DF4B21" w:rsidRPr="00DF4B21" w:rsidTr="00C535CF">
        <w:trPr>
          <w:gridAfter w:val="3"/>
          <w:wAfter w:w="3930" w:type="dxa"/>
          <w:trHeight w:val="966"/>
        </w:trPr>
        <w:tc>
          <w:tcPr>
            <w:tcW w:w="12582" w:type="dxa"/>
            <w:gridSpan w:val="13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6.1. Предлагаемое нормативное регулирование влечет возникновение (возникновение новых или увеличение существующих) расходов субъектов предпринимательской и иной экономической деятельности</w:t>
            </w:r>
          </w:p>
        </w:tc>
        <w:tc>
          <w:tcPr>
            <w:tcW w:w="2694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да/нет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6.1.1 если да, то необходимо: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№ </w:t>
            </w:r>
            <w:proofErr w:type="gramStart"/>
            <w:r w:rsidRPr="00DF4B21">
              <w:rPr>
                <w:sz w:val="24"/>
                <w:szCs w:val="24"/>
              </w:rPr>
              <w:t>п</w:t>
            </w:r>
            <w:proofErr w:type="gramEnd"/>
            <w:r w:rsidRPr="00DF4B21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указать структурные единицы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Проекта акта</w:t>
            </w: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(отдельно по каждой обязанности, каждому запрету, огранич</w:t>
            </w:r>
            <w:r w:rsidR="006853A9">
              <w:rPr>
                <w:sz w:val="24"/>
                <w:szCs w:val="24"/>
              </w:rPr>
              <w:t xml:space="preserve">ению, </w:t>
            </w:r>
            <w:r w:rsidR="006853A9">
              <w:rPr>
                <w:sz w:val="24"/>
                <w:szCs w:val="24"/>
              </w:rPr>
              <w:lastRenderedPageBreak/>
              <w:t>обязательному требованию)</w:t>
            </w:r>
          </w:p>
        </w:tc>
        <w:tc>
          <w:tcPr>
            <w:tcW w:w="2409" w:type="dxa"/>
            <w:gridSpan w:val="2"/>
          </w:tcPr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>описать новые, изменяемые, отменяемые обязанности, запреты, ограничения, обязательные требования</w:t>
            </w: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описать новые/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увеличиваемые расходы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оценить и обосновать размер </w:t>
            </w:r>
            <w:proofErr w:type="gramStart"/>
            <w:r w:rsidRPr="00DF4B21">
              <w:rPr>
                <w:sz w:val="24"/>
                <w:szCs w:val="24"/>
              </w:rPr>
              <w:t>новых</w:t>
            </w:r>
            <w:proofErr w:type="gramEnd"/>
            <w:r w:rsidRPr="00DF4B21">
              <w:rPr>
                <w:sz w:val="24"/>
                <w:szCs w:val="24"/>
              </w:rPr>
              <w:t xml:space="preserve"> 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увеличиваемых расходов</w:t>
            </w: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описать и обосновать периодичность </w:t>
            </w:r>
            <w:proofErr w:type="gramStart"/>
            <w:r w:rsidRPr="00DF4B21">
              <w:rPr>
                <w:sz w:val="24"/>
                <w:szCs w:val="24"/>
              </w:rPr>
              <w:t>новых</w:t>
            </w:r>
            <w:proofErr w:type="gramEnd"/>
            <w:r w:rsidRPr="00DF4B21">
              <w:rPr>
                <w:sz w:val="24"/>
                <w:szCs w:val="24"/>
              </w:rPr>
              <w:t xml:space="preserve"> 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увеличиваемых расходов</w:t>
            </w: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обосновать избыточность/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не</w:t>
            </w:r>
            <w:r w:rsidRPr="00DF4B2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>избыточность новых /увеличиваемых расходов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lastRenderedPageBreak/>
              <w:t>6.1.1.1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6.1.1.2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  <w:trHeight w:val="654"/>
        </w:trPr>
        <w:tc>
          <w:tcPr>
            <w:tcW w:w="12574" w:type="dxa"/>
            <w:gridSpan w:val="1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 Предлагаемое нормативное регулирование влечет  исключение / снижение расходов субъектов предпринимательской и иной экономической деятельности</w:t>
            </w: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да/нет</w:t>
            </w:r>
          </w:p>
        </w:tc>
      </w:tr>
      <w:tr w:rsidR="00DF4B21" w:rsidRPr="00DF4B21" w:rsidTr="00C535CF">
        <w:trPr>
          <w:gridAfter w:val="3"/>
          <w:wAfter w:w="3930" w:type="dxa"/>
          <w:trHeight w:val="180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6.2.1 если да, то необходимо:</w:t>
            </w:r>
          </w:p>
        </w:tc>
      </w:tr>
      <w:tr w:rsidR="00DF4B21" w:rsidRPr="00DF4B21" w:rsidTr="00C535CF">
        <w:trPr>
          <w:gridAfter w:val="3"/>
          <w:wAfter w:w="3930" w:type="dxa"/>
          <w:trHeight w:val="340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№ </w:t>
            </w:r>
            <w:proofErr w:type="gramStart"/>
            <w:r w:rsidRPr="00DF4B21">
              <w:rPr>
                <w:sz w:val="24"/>
                <w:szCs w:val="24"/>
              </w:rPr>
              <w:t>п</w:t>
            </w:r>
            <w:proofErr w:type="gramEnd"/>
            <w:r w:rsidRPr="00DF4B21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указать структурные единицы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Проекта акта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6853A9">
            <w:pPr>
              <w:rPr>
                <w:sz w:val="24"/>
                <w:szCs w:val="24"/>
              </w:rPr>
            </w:pPr>
            <w:proofErr w:type="gramStart"/>
            <w:r w:rsidRPr="00DF4B21">
              <w:rPr>
                <w:sz w:val="24"/>
                <w:szCs w:val="24"/>
              </w:rPr>
              <w:t>(отдельно по каждой обязанности, каждому запрету, огранич</w:t>
            </w:r>
            <w:r w:rsidR="006853A9">
              <w:rPr>
                <w:sz w:val="24"/>
                <w:szCs w:val="24"/>
              </w:rPr>
              <w:t>ению, обязательному требованию,</w:t>
            </w:r>
            <w:proofErr w:type="gramEnd"/>
          </w:p>
        </w:tc>
        <w:tc>
          <w:tcPr>
            <w:tcW w:w="2409" w:type="dxa"/>
            <w:gridSpan w:val="2"/>
          </w:tcPr>
          <w:p w:rsidR="00DF4B21" w:rsidRPr="00DF4B21" w:rsidRDefault="00DF4B21" w:rsidP="006853A9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описать новые, изменяемые, отменяемые обязанности, запреты, ограничения, обязательные требования, </w:t>
            </w: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описать исключаемые/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снижаемые</w:t>
            </w:r>
            <w:r w:rsidRPr="00DF4B21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 xml:space="preserve">расходы </w:t>
            </w: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оценить и обосновать размер </w:t>
            </w:r>
            <w:proofErr w:type="gramStart"/>
            <w:r w:rsidRPr="00DF4B21">
              <w:rPr>
                <w:sz w:val="24"/>
                <w:szCs w:val="24"/>
              </w:rPr>
              <w:t>исключаемых</w:t>
            </w:r>
            <w:proofErr w:type="gramEnd"/>
            <w:r w:rsidRPr="00DF4B21">
              <w:rPr>
                <w:sz w:val="24"/>
                <w:szCs w:val="24"/>
              </w:rPr>
              <w:t>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снижаемых</w:t>
            </w:r>
            <w:r w:rsidRPr="00DF4B21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>расходов</w:t>
            </w: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описать и обосновать 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периодичность</w:t>
            </w: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 исключаемых/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снижаемых</w:t>
            </w:r>
            <w:r w:rsidRPr="00DF4B21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DF4B21">
              <w:rPr>
                <w:sz w:val="24"/>
                <w:szCs w:val="24"/>
              </w:rPr>
              <w:t>расходов</w:t>
            </w: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обосновать избыточности/</w:t>
            </w:r>
          </w:p>
          <w:p w:rsidR="00DF4B21" w:rsidRPr="00DF4B21" w:rsidRDefault="00DF4B21" w:rsidP="00DF4B21">
            <w:pPr>
              <w:rPr>
                <w:rFonts w:eastAsia="Arial"/>
                <w:sz w:val="24"/>
                <w:szCs w:val="24"/>
              </w:rPr>
            </w:pPr>
            <w:proofErr w:type="spellStart"/>
            <w:r w:rsidRPr="00DF4B21">
              <w:rPr>
                <w:sz w:val="24"/>
                <w:szCs w:val="24"/>
              </w:rPr>
              <w:t>неизбыточности</w:t>
            </w:r>
            <w:proofErr w:type="spellEnd"/>
            <w:r w:rsidRPr="00DF4B21">
              <w:rPr>
                <w:sz w:val="24"/>
                <w:szCs w:val="24"/>
              </w:rPr>
              <w:t xml:space="preserve"> исключаемых/снижаемых расходов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6.2.1.1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6.2.1.2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091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7. Оценка расходов (возможных поступлений) бюджета округа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b/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8. </w:t>
            </w:r>
            <w:proofErr w:type="gramStart"/>
            <w:r w:rsidRPr="00DF4B21">
              <w:rPr>
                <w:sz w:val="24"/>
                <w:szCs w:val="24"/>
              </w:rPr>
              <w:t xml:space="preserve">Риски решения проблемы предложенным способом нормативного регулирования и риски негативных последствий,  в том числе для проектов актов, устанавливающих новые или изменяющих обязательные требования -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 </w:t>
            </w:r>
            <w:proofErr w:type="gramEnd"/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9.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10.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11. </w:t>
            </w:r>
            <w:proofErr w:type="gramStart"/>
            <w:r w:rsidRPr="00DF4B21">
              <w:rPr>
                <w:sz w:val="24"/>
                <w:szCs w:val="24"/>
              </w:rPr>
              <w:t>Сведения о проведении публичных консультаций по Проекту акта в соответствии с частями 2, 3, 4 статьи 3 закона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актов», разделом 3 Порядка отнесения положений проекта нормативного правового акта области к высокой, средней, низкой степени регулирующего воздействия, подготовки заключения об оценке регулирующего</w:t>
            </w:r>
            <w:proofErr w:type="gramEnd"/>
            <w:r w:rsidRPr="00DF4B21">
              <w:rPr>
                <w:sz w:val="24"/>
                <w:szCs w:val="24"/>
              </w:rPr>
              <w:t xml:space="preserve"> воздействия проектов нормативных правовых актов области, утвержденного Правительства области от 30 декабря 2013 года № 1429 «Об отдельных вопросах реализации закона области «Об оценке регулирующего воздействия проектов нормативных правовых актов и экспертизе нормативных правовых актов» (далее – Порядок),  с указанием способов проведения публичных консультаций, сроков их начала и окончания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11.1. </w:t>
            </w:r>
            <w:proofErr w:type="gramStart"/>
            <w:r w:rsidRPr="00DF4B21">
              <w:rPr>
                <w:sz w:val="24"/>
                <w:szCs w:val="24"/>
              </w:rPr>
              <w:t>Дата  размещения уведомления о проведении оценки регулирующего воздействия Проекта акта  и Проекта акта на официальном интернет-портале правовой информации Вологодской  области</w:t>
            </w:r>
            <w:proofErr w:type="gramEnd"/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11.2. Срок проведения публичных консультаций, указанный в уведомлении о проведении оценки регулирующего воздействия Проекта акта 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с_____________ по____________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11.3.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на электронный адрес которых направлены уведомление о проведении публичных консультаций Проекта акта и Проект акта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Дата направления на электронные адреса уведомления о проведении публичных консультаций Проекта акта и Проекта акта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11.3.1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11.3.2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…</w:t>
            </w:r>
          </w:p>
        </w:tc>
        <w:tc>
          <w:tcPr>
            <w:tcW w:w="4141" w:type="dxa"/>
            <w:gridSpan w:val="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12. Наличие предложений и замечаний по результатам публичных консультаций  (да/нет)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1E0C7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 xml:space="preserve">12.1 Дата размещения сводки предложений и замечаний (при наличии предложений и замечаний по результатам публичных консультаций) в соответствии с пунктом </w:t>
            </w:r>
            <w:r w:rsidR="001E0C71">
              <w:rPr>
                <w:sz w:val="24"/>
                <w:szCs w:val="24"/>
              </w:rPr>
              <w:t>2.</w:t>
            </w:r>
            <w:r w:rsidR="00C535CF">
              <w:rPr>
                <w:sz w:val="24"/>
                <w:szCs w:val="24"/>
              </w:rPr>
              <w:t>5</w:t>
            </w:r>
            <w:r w:rsidRPr="00DF4B21">
              <w:rPr>
                <w:sz w:val="24"/>
                <w:szCs w:val="24"/>
              </w:rPr>
              <w:t xml:space="preserve"> раздела 3 Порядка</w:t>
            </w: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</w:p>
        </w:tc>
      </w:tr>
      <w:tr w:rsidR="00DF4B21" w:rsidRPr="00DF4B21" w:rsidTr="00C535CF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rPr>
                <w:sz w:val="24"/>
                <w:szCs w:val="24"/>
              </w:rPr>
            </w:pPr>
            <w:r w:rsidRPr="00DF4B21">
              <w:rPr>
                <w:sz w:val="24"/>
                <w:szCs w:val="24"/>
              </w:rPr>
              <w:t>13. Иные сведения, которые, по мнению разработчика Проекта акта,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</w:t>
            </w:r>
          </w:p>
        </w:tc>
      </w:tr>
      <w:tr w:rsidR="00DF4B21" w:rsidRPr="00DF4B21" w:rsidTr="001E0C71">
        <w:trPr>
          <w:gridAfter w:val="3"/>
          <w:wAfter w:w="3930" w:type="dxa"/>
          <w:trHeight w:val="203"/>
        </w:trPr>
        <w:tc>
          <w:tcPr>
            <w:tcW w:w="15276" w:type="dxa"/>
            <w:gridSpan w:val="14"/>
          </w:tcPr>
          <w:p w:rsidR="00DF4B21" w:rsidRPr="00DF4B21" w:rsidRDefault="00DF4B21" w:rsidP="00DF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uppressAutoHyphens/>
              <w:spacing w:after="200" w:line="276" w:lineRule="auto"/>
              <w:ind w:right="-6"/>
              <w:rPr>
                <w:rFonts w:ascii="Calibri" w:eastAsia="Calibri" w:hAnsi="Calibri" w:cs="Calibri"/>
                <w:szCs w:val="28"/>
                <w:lang w:eastAsia="ar-SA"/>
              </w:rPr>
            </w:pPr>
          </w:p>
        </w:tc>
      </w:tr>
    </w:tbl>
    <w:p w:rsidR="00DF4B21" w:rsidRPr="00DF4B21" w:rsidRDefault="00DF4B21" w:rsidP="00DF4B21">
      <w:pPr>
        <w:rPr>
          <w:rFonts w:eastAsia="Arial"/>
          <w:sz w:val="20"/>
        </w:rPr>
      </w:pPr>
      <w:r w:rsidRPr="00DF4B21">
        <w:rPr>
          <w:rFonts w:ascii="Calibri" w:hAnsi="Calibri"/>
          <w:sz w:val="22"/>
          <w:szCs w:val="22"/>
        </w:rPr>
        <w:t xml:space="preserve">* </w:t>
      </w:r>
      <w:r w:rsidRPr="00DF4B21">
        <w:rPr>
          <w:rFonts w:eastAsia="Arial"/>
          <w:sz w:val="20"/>
        </w:rPr>
        <w:t>Описание иных способов регулирования 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приводятся в отношении Проектов актов, содержащих положения, относящиеся к высокой или средней степени регулирующего воздействия.</w:t>
      </w:r>
    </w:p>
    <w:p w:rsidR="00DF4B21" w:rsidRPr="00DF4B21" w:rsidRDefault="00DF4B21" w:rsidP="00DF4B21">
      <w:pPr>
        <w:rPr>
          <w:sz w:val="20"/>
        </w:rPr>
      </w:pPr>
      <w:r w:rsidRPr="00DF4B21">
        <w:rPr>
          <w:sz w:val="20"/>
        </w:rPr>
        <w:t>**</w:t>
      </w:r>
      <w:r w:rsidRPr="00DF4B21">
        <w:rPr>
          <w:rFonts w:eastAsia="Arial"/>
          <w:sz w:val="20"/>
        </w:rPr>
        <w:t xml:space="preserve"> </w:t>
      </w:r>
      <w:r w:rsidRPr="00DF4B21">
        <w:rPr>
          <w:sz w:val="20"/>
        </w:rPr>
        <w:t>При наличии,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  <w:p w:rsidR="00DF4B21" w:rsidRPr="00DF4B21" w:rsidRDefault="00DF4B21" w:rsidP="00DF4B21">
      <w:pPr>
        <w:rPr>
          <w:rFonts w:ascii="Calibri" w:hAnsi="Calibri"/>
          <w:sz w:val="22"/>
          <w:szCs w:val="22"/>
        </w:rPr>
      </w:pPr>
      <w:r w:rsidRPr="00DF4B21">
        <w:rPr>
          <w:sz w:val="20"/>
        </w:rPr>
        <w:t>***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</w:t>
      </w:r>
      <w:r w:rsidRPr="00DF4B21">
        <w:rPr>
          <w:rFonts w:ascii="Calibri" w:hAnsi="Calibri"/>
          <w:sz w:val="22"/>
          <w:szCs w:val="22"/>
        </w:rPr>
        <w:t xml:space="preserve"> </w:t>
      </w:r>
      <w:r w:rsidRPr="00C535CF">
        <w:rPr>
          <w:sz w:val="22"/>
          <w:szCs w:val="22"/>
        </w:rPr>
        <w:t>оценок и экспертиз</w:t>
      </w:r>
      <w:proofErr w:type="gramStart"/>
      <w:r w:rsidRPr="00DF4B21">
        <w:rPr>
          <w:rFonts w:ascii="Calibri" w:hAnsi="Calibri"/>
          <w:sz w:val="22"/>
          <w:szCs w:val="22"/>
        </w:rPr>
        <w:t>.»</w:t>
      </w:r>
      <w:proofErr w:type="gramEnd"/>
    </w:p>
    <w:p w:rsidR="00123AB7" w:rsidRDefault="00123AB7" w:rsidP="00E62D12">
      <w:pPr>
        <w:jc w:val="both"/>
      </w:pPr>
    </w:p>
    <w:sectPr w:rsidR="00123AB7" w:rsidSect="00992F7F">
      <w:pgSz w:w="16838" w:h="11906" w:orient="landscape"/>
      <w:pgMar w:top="568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D9"/>
    <w:multiLevelType w:val="hybridMultilevel"/>
    <w:tmpl w:val="70D8AC96"/>
    <w:lvl w:ilvl="0" w:tplc="4BB6E63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B2FAE"/>
    <w:rsid w:val="000C6F34"/>
    <w:rsid w:val="000E1B1D"/>
    <w:rsid w:val="00123AB7"/>
    <w:rsid w:val="00172F8A"/>
    <w:rsid w:val="001D327F"/>
    <w:rsid w:val="001E0C71"/>
    <w:rsid w:val="00263882"/>
    <w:rsid w:val="002921F8"/>
    <w:rsid w:val="002D4D5F"/>
    <w:rsid w:val="0048195A"/>
    <w:rsid w:val="0048433D"/>
    <w:rsid w:val="0048694C"/>
    <w:rsid w:val="004F0D1B"/>
    <w:rsid w:val="00562A3E"/>
    <w:rsid w:val="00580C88"/>
    <w:rsid w:val="005862F6"/>
    <w:rsid w:val="005D01C7"/>
    <w:rsid w:val="00626BDE"/>
    <w:rsid w:val="0066156D"/>
    <w:rsid w:val="006616D3"/>
    <w:rsid w:val="006639C8"/>
    <w:rsid w:val="006853A9"/>
    <w:rsid w:val="006A5267"/>
    <w:rsid w:val="006F7A93"/>
    <w:rsid w:val="0070746B"/>
    <w:rsid w:val="00723702"/>
    <w:rsid w:val="00755C9E"/>
    <w:rsid w:val="008C4748"/>
    <w:rsid w:val="00944934"/>
    <w:rsid w:val="00967363"/>
    <w:rsid w:val="00992F7F"/>
    <w:rsid w:val="00A26B1B"/>
    <w:rsid w:val="00A52814"/>
    <w:rsid w:val="00B065BC"/>
    <w:rsid w:val="00BF7C7C"/>
    <w:rsid w:val="00C128B1"/>
    <w:rsid w:val="00C31583"/>
    <w:rsid w:val="00C535CF"/>
    <w:rsid w:val="00D043DA"/>
    <w:rsid w:val="00D36834"/>
    <w:rsid w:val="00D37AF1"/>
    <w:rsid w:val="00D74C84"/>
    <w:rsid w:val="00DE0BB2"/>
    <w:rsid w:val="00DF1AAE"/>
    <w:rsid w:val="00DF4B21"/>
    <w:rsid w:val="00E30455"/>
    <w:rsid w:val="00E62D12"/>
    <w:rsid w:val="00ED1E4F"/>
    <w:rsid w:val="00F3587A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link w:val="a9"/>
    <w:qFormat/>
    <w:rsid w:val="00123A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123AB7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link w:val="a9"/>
    <w:qFormat/>
    <w:rsid w:val="00123A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123AB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2023-03-29T13:46:00Z</cp:lastPrinted>
  <dcterms:created xsi:type="dcterms:W3CDTF">2023-03-29T13:48:00Z</dcterms:created>
  <dcterms:modified xsi:type="dcterms:W3CDTF">2023-03-29T13:48:00Z</dcterms:modified>
</cp:coreProperties>
</file>