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Cs w:val="22"/>
          <w:lang w:eastAsia="ru-RU" w:bidi="ar-SA"/>
        </w:rPr>
        <w:drawing>
          <wp:inline distT="0" distB="0" distL="0" distR="0">
            <wp:extent cx="533400" cy="632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АДМИНИСТРАЦИЯ</w:t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МЕЖДУРЕЧЕНСКОГО МУНИЦИПАЛЬНОГО ОКРУГА</w:t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ВОЛОГОДСКОЙ ОБЛАСТИ</w:t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ПОСТАНОВЛЕНИЕ</w:t>
      </w:r>
    </w:p>
    <w:p w:rsidR="00961737" w:rsidRPr="00961737" w:rsidRDefault="00961737" w:rsidP="00961737">
      <w:pPr>
        <w:widowControl/>
        <w:suppressAutoHyphens w:val="0"/>
        <w:rPr>
          <w:rFonts w:eastAsia="Times New Roman" w:cs="Calibri"/>
          <w:color w:val="auto"/>
          <w:kern w:val="0"/>
          <w:szCs w:val="22"/>
          <w:lang w:eastAsia="ru-RU" w:bidi="ar-SA"/>
        </w:rPr>
      </w:pPr>
      <w:r w:rsidRPr="00961737">
        <w:rPr>
          <w:rFonts w:eastAsia="Times New Roman" w:cs="Calibri"/>
          <w:color w:val="auto"/>
          <w:kern w:val="0"/>
          <w:szCs w:val="22"/>
          <w:u w:val="single"/>
          <w:lang w:eastAsia="ru-RU" w:bidi="ar-SA"/>
        </w:rPr>
        <w:t xml:space="preserve">                                         </w:t>
      </w:r>
    </w:p>
    <w:p w:rsidR="00961737" w:rsidRPr="00961737" w:rsidRDefault="000619EC" w:rsidP="00961737">
      <w:pPr>
        <w:widowControl/>
        <w:suppressAutoHyphens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От 14.03.2023 № 146</w:t>
      </w:r>
    </w:p>
    <w:p w:rsidR="00961737" w:rsidRPr="000619EC" w:rsidRDefault="00961737" w:rsidP="00961737">
      <w:pPr>
        <w:widowControl/>
        <w:suppressAutoHyphens w:val="0"/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 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  <w:t>с. Шуйское</w:t>
      </w:r>
    </w:p>
    <w:p w:rsidR="00961737" w:rsidRDefault="00961737" w:rsidP="00961737">
      <w:pPr>
        <w:widowControl/>
        <w:tabs>
          <w:tab w:val="left" w:pos="4617"/>
        </w:tabs>
        <w:suppressAutoHyphens w:val="0"/>
        <w:ind w:right="4763"/>
        <w:jc w:val="both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</w:p>
    <w:p w:rsidR="000619EC" w:rsidRDefault="00961737" w:rsidP="000619EC">
      <w:pPr>
        <w:widowControl/>
        <w:tabs>
          <w:tab w:val="left" w:pos="4617"/>
        </w:tabs>
        <w:suppressAutoHyphens w:val="0"/>
        <w:ind w:right="4763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Об утверждении </w:t>
      </w:r>
      <w:proofErr w:type="gramStart"/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Административного</w:t>
      </w:r>
      <w:proofErr w:type="gramEnd"/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 </w:t>
      </w:r>
    </w:p>
    <w:p w:rsidR="000619EC" w:rsidRDefault="000619EC" w:rsidP="000619EC">
      <w:pPr>
        <w:widowControl/>
        <w:tabs>
          <w:tab w:val="left" w:pos="4617"/>
        </w:tabs>
        <w:suppressAutoHyphens w:val="0"/>
        <w:ind w:right="4763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ре</w:t>
      </w:r>
      <w:r w:rsidR="00961737"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гла</w:t>
      </w: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мента предоставления муниципаль</w:t>
      </w:r>
      <w:r w:rsidR="00961737"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ной услуги по предоставлению информации </w:t>
      </w:r>
    </w:p>
    <w:p w:rsidR="000619EC" w:rsidRDefault="00961737" w:rsidP="000619EC">
      <w:pPr>
        <w:widowControl/>
        <w:tabs>
          <w:tab w:val="left" w:pos="4617"/>
        </w:tabs>
        <w:suppressAutoHyphens w:val="0"/>
        <w:ind w:right="4763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из реестра объектов муниципальной собстве</w:t>
      </w: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н</w:t>
      </w: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ности Междуреченского муниципального округа </w:t>
      </w:r>
    </w:p>
    <w:p w:rsidR="00961737" w:rsidRDefault="00961737" w:rsidP="000619EC">
      <w:pPr>
        <w:widowControl/>
        <w:tabs>
          <w:tab w:val="left" w:pos="4617"/>
        </w:tabs>
        <w:suppressAutoHyphens w:val="0"/>
        <w:ind w:right="4763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Вологодской области</w:t>
      </w:r>
    </w:p>
    <w:p w:rsidR="00961737" w:rsidRPr="00961737" w:rsidRDefault="00961737" w:rsidP="000619EC">
      <w:pPr>
        <w:widowControl/>
        <w:tabs>
          <w:tab w:val="left" w:pos="4617"/>
        </w:tabs>
        <w:suppressAutoHyphens w:val="0"/>
        <w:ind w:right="4763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961737" w:rsidRDefault="00961737" w:rsidP="00961737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 соответствии с Федеральным законом Российской Федерации от 27.07.2010 № 210-ФЗ «Об организации предоставления государственных и мун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и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ципальных услуг», </w:t>
      </w:r>
      <w:r w:rsidRPr="009617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Постановлением администрации </w:t>
      </w:r>
      <w:r w:rsidR="001A04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округа</w:t>
      </w:r>
      <w:r w:rsidRPr="009617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9 января 2023 года № 3 «Об утверждении Порядка разработки и утверждения административных р</w:t>
      </w:r>
      <w:r w:rsidRPr="009617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Pr="009617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гламентов предоставления муниципальных услуг»,</w:t>
      </w:r>
    </w:p>
    <w:p w:rsidR="001A0454" w:rsidRPr="00961737" w:rsidRDefault="001A0454" w:rsidP="00961737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961737" w:rsidRPr="00961737" w:rsidRDefault="00961737" w:rsidP="00961737">
      <w:pPr>
        <w:widowControl/>
        <w:suppressAutoHyphens w:val="0"/>
        <w:spacing w:after="200" w:line="276" w:lineRule="auto"/>
        <w:jc w:val="both"/>
        <w:rPr>
          <w:rFonts w:eastAsia="Times New Roman" w:cs="Calibri"/>
          <w:color w:val="auto"/>
          <w:kern w:val="0"/>
          <w:szCs w:val="22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Администрация округа </w:t>
      </w: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ПОСТАНОВЛЯЕТ:</w:t>
      </w:r>
    </w:p>
    <w:p w:rsidR="00961737" w:rsidRPr="00961737" w:rsidRDefault="00961737" w:rsidP="000619EC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1. </w:t>
      </w: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Утвердить прилагаемый Административный регламент п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редоставления муниципаль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ной услуги </w:t>
      </w: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по </w:t>
      </w:r>
      <w:r w:rsidR="001A0454" w:rsidRPr="001A0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предоставлению информации из реестра объектов муниципальной собственности Междуреченского муниципального округа Вологодской области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</w:p>
    <w:p w:rsidR="00961737" w:rsidRPr="00961737" w:rsidRDefault="00961737" w:rsidP="00961737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2. Признать утратившими силу </w:t>
      </w:r>
      <w:r w:rsidR="006177D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пункт 1 </w:t>
      </w:r>
      <w:r w:rsidRPr="0096173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>постановления администрации рай</w:t>
      </w:r>
      <w:r w:rsidRPr="0096173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>о</w:t>
      </w:r>
      <w:r w:rsidRPr="0096173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>на</w:t>
      </w:r>
      <w:r w:rsidR="006177D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 от 13 января 2017 года № 2 «Об утверждении административного регламента по выдаче выписки из реестра муниципального имущества».</w:t>
      </w:r>
    </w:p>
    <w:p w:rsidR="00961737" w:rsidRPr="00961737" w:rsidRDefault="00961737" w:rsidP="00961737">
      <w:pPr>
        <w:widowControl/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</w:t>
      </w:r>
    </w:p>
    <w:p w:rsidR="00961737" w:rsidRDefault="00961737" w:rsidP="0096173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0619EC" w:rsidRDefault="000619EC" w:rsidP="0096173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0619EC" w:rsidRDefault="000619EC" w:rsidP="0096173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961737" w:rsidRPr="00961737" w:rsidRDefault="00961737" w:rsidP="00961737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Глава округа                                                                                              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А.А. Титов</w:t>
      </w:r>
    </w:p>
    <w:p w:rsidR="00B17752" w:rsidRDefault="00C4079E" w:rsidP="000619EC">
      <w:pPr>
        <w:pStyle w:val="a9"/>
        <w:ind w:left="5529"/>
        <w:jc w:val="right"/>
        <w:rPr>
          <w:sz w:val="24"/>
        </w:rPr>
      </w:pPr>
      <w:r>
        <w:rPr>
          <w:rFonts w:ascii="Liberation Serif" w:eastAsia="Times New Roman" w:hAnsi="Liberation Serif" w:cs="Times New Roman"/>
          <w:iCs/>
          <w:sz w:val="24"/>
          <w:lang w:bidi="ar-SA"/>
        </w:rPr>
        <w:lastRenderedPageBreak/>
        <w:t>УТВЕРЖДЕН</w:t>
      </w:r>
    </w:p>
    <w:p w:rsidR="000619EC" w:rsidRDefault="00C4079E" w:rsidP="000619EC">
      <w:pPr>
        <w:pStyle w:val="a9"/>
        <w:ind w:left="5529"/>
        <w:jc w:val="right"/>
        <w:rPr>
          <w:rFonts w:ascii="Liberation Serif" w:eastAsia="Times New Roman" w:hAnsi="Liberation Serif" w:cs="Times New Roman"/>
          <w:iCs/>
          <w:sz w:val="24"/>
          <w:lang w:bidi="ar-SA"/>
        </w:rPr>
      </w:pPr>
      <w:r>
        <w:rPr>
          <w:rFonts w:ascii="Liberation Serif" w:eastAsia="Times New Roman" w:hAnsi="Liberation Serif" w:cs="Times New Roman"/>
          <w:iCs/>
          <w:sz w:val="24"/>
          <w:lang w:bidi="ar-SA"/>
        </w:rPr>
        <w:t xml:space="preserve">постановлением </w:t>
      </w:r>
    </w:p>
    <w:p w:rsidR="00B17752" w:rsidRDefault="00C4079E" w:rsidP="000619EC">
      <w:pPr>
        <w:pStyle w:val="a9"/>
        <w:ind w:left="5529"/>
        <w:jc w:val="right"/>
        <w:rPr>
          <w:sz w:val="24"/>
        </w:rPr>
      </w:pPr>
      <w:r>
        <w:rPr>
          <w:rFonts w:ascii="Liberation Serif" w:eastAsia="Times New Roman" w:hAnsi="Liberation Serif" w:cs="Times New Roman"/>
          <w:iCs/>
          <w:sz w:val="24"/>
          <w:lang w:bidi="ar-SA"/>
        </w:rPr>
        <w:t>администрации округа</w:t>
      </w:r>
    </w:p>
    <w:p w:rsidR="00B17752" w:rsidRDefault="000619EC" w:rsidP="000619EC">
      <w:pPr>
        <w:pStyle w:val="a9"/>
        <w:ind w:left="5529"/>
        <w:jc w:val="right"/>
        <w:rPr>
          <w:sz w:val="24"/>
        </w:rPr>
      </w:pPr>
      <w:r>
        <w:rPr>
          <w:rFonts w:ascii="Liberation Serif" w:eastAsia="Times New Roman" w:hAnsi="Liberation Serif" w:cs="Times New Roman"/>
          <w:iCs/>
          <w:sz w:val="24"/>
          <w:lang w:bidi="ar-SA"/>
        </w:rPr>
        <w:t>от 14.03.2023 № 146</w:t>
      </w:r>
    </w:p>
    <w:p w:rsidR="00B17752" w:rsidRDefault="00C4079E">
      <w:pPr>
        <w:tabs>
          <w:tab w:val="left" w:pos="8736"/>
        </w:tabs>
        <w:contextualSpacing/>
        <w:jc w:val="both"/>
        <w:rPr>
          <w:sz w:val="24"/>
        </w:rPr>
      </w:pPr>
      <w:r>
        <w:rPr>
          <w:rFonts w:ascii="Liberation Serif" w:eastAsia="Times New Roman" w:hAnsi="Liberation Serif" w:cs="Times New Roman"/>
          <w:b/>
          <w:sz w:val="24"/>
        </w:rPr>
        <w:t xml:space="preserve"> </w:t>
      </w:r>
    </w:p>
    <w:p w:rsidR="00B17752" w:rsidRDefault="00B17752">
      <w:pPr>
        <w:tabs>
          <w:tab w:val="left" w:pos="8736"/>
        </w:tabs>
        <w:contextualSpacing/>
        <w:jc w:val="both"/>
        <w:rPr>
          <w:rFonts w:ascii="Liberation Serif" w:eastAsia="Times New Roman" w:hAnsi="Liberation Serif" w:cs="Times New Roman"/>
          <w:b/>
          <w:sz w:val="24"/>
        </w:rPr>
      </w:pPr>
    </w:p>
    <w:p w:rsidR="00B17752" w:rsidRPr="000619EC" w:rsidRDefault="00C4079E">
      <w:pPr>
        <w:tabs>
          <w:tab w:val="left" w:pos="8736"/>
        </w:tabs>
        <w:contextualSpacing/>
        <w:jc w:val="center"/>
        <w:rPr>
          <w:b/>
          <w:bCs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t>Административный регламент предоставления муниципальной услуги по предоставлению информации из реестра объектов муниципальной собствен</w:t>
      </w: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softHyphen/>
        <w:t xml:space="preserve">ности </w:t>
      </w:r>
      <w:r w:rsidR="00EA3163"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t>Междуреченского</w:t>
      </w: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муниципального округа Вологодской области</w:t>
      </w:r>
    </w:p>
    <w:p w:rsidR="00B17752" w:rsidRPr="000619EC" w:rsidRDefault="00B17752">
      <w:pPr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17752" w:rsidRPr="000619EC" w:rsidRDefault="00C4079E">
      <w:pPr>
        <w:contextualSpacing/>
        <w:jc w:val="center"/>
        <w:rPr>
          <w:b/>
          <w:bCs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t>1. Общие положения</w:t>
      </w:r>
    </w:p>
    <w:p w:rsidR="00B17752" w:rsidRPr="000619EC" w:rsidRDefault="00B17752">
      <w:pPr>
        <w:tabs>
          <w:tab w:val="left" w:pos="9514"/>
        </w:tabs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Pr="000619EC" w:rsidRDefault="00C4079E">
      <w:pPr>
        <w:tabs>
          <w:tab w:val="left" w:pos="9514"/>
        </w:tabs>
        <w:ind w:firstLine="680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1.1. Административный регламент предоставления муниципальной услуги по предоставлению информации из реестра объектов муниципальной соб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ственности </w:t>
      </w:r>
      <w:r w:rsidR="00EA3163" w:rsidRPr="000619EC">
        <w:rPr>
          <w:rFonts w:ascii="Liberation Serif" w:eastAsia="Times New Roman" w:hAnsi="Liberation Serif" w:cs="Times New Roman"/>
          <w:sz w:val="28"/>
          <w:szCs w:val="28"/>
        </w:rPr>
        <w:t>Междуреченского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</w:t>
      </w:r>
      <w:r w:rsidR="00EA3163" w:rsidRPr="000619EC">
        <w:rPr>
          <w:rFonts w:ascii="Liberation Serif" w:eastAsia="Times New Roman" w:hAnsi="Liberation Serif" w:cs="Times New Roman"/>
          <w:sz w:val="28"/>
          <w:szCs w:val="28"/>
        </w:rPr>
        <w:t>о округа Вологодской области (д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алее соответственно - административный регламент, муниципальная услуга) устанавливает по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рядок и стандарт предоставления муниципальной услуги.</w:t>
      </w:r>
    </w:p>
    <w:p w:rsidR="00B17752" w:rsidRPr="000619EC" w:rsidRDefault="00C4079E">
      <w:pPr>
        <w:ind w:firstLine="680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1.2. Заявителями при предоставлении муниципальной услуги являются фи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зические,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ли).</w:t>
      </w:r>
    </w:p>
    <w:p w:rsidR="00EA3163" w:rsidRPr="000619EC" w:rsidRDefault="00EA3163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1.3. Порядок информирования о предоставлении муниципальной услуги: </w:t>
      </w:r>
    </w:p>
    <w:p w:rsidR="00EA3163" w:rsidRPr="000619EC" w:rsidRDefault="00EA3163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Место нахождения администрации Междуреченского муниципального округа, его структурных подразделений (далее – Уполномоченный орган):</w:t>
      </w:r>
    </w:p>
    <w:p w:rsidR="00EA3163" w:rsidRPr="000619EC" w:rsidRDefault="00EA3163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Почтовый адрес Уполномоченного органа: 161050, Вологодская область, Междуреченский район, с. Шуйское, ул. Сухонская набережная, 9.</w:t>
      </w:r>
    </w:p>
    <w:p w:rsidR="00EA3163" w:rsidRPr="000619EC" w:rsidRDefault="00EA3163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Телефон/факс: 8 (81749) 2-12-92</w:t>
      </w:r>
    </w:p>
    <w:p w:rsidR="00EA3163" w:rsidRPr="000619EC" w:rsidRDefault="00EA3163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Адрес электронной почты: admmegrn@mail.ru.</w:t>
      </w:r>
    </w:p>
    <w:p w:rsidR="00EA3163" w:rsidRPr="000619EC" w:rsidRDefault="00EA3163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 8 (81749) 2-10-07; 8 (81749) 2-10-21 </w:t>
      </w:r>
    </w:p>
    <w:p w:rsidR="00D712CF" w:rsidRPr="000619EC" w:rsidRDefault="00EA3163" w:rsidP="00D712CF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  <w:hyperlink r:id="rId8" w:history="1">
        <w:r w:rsidR="00D712CF" w:rsidRPr="000619EC">
          <w:rPr>
            <w:rStyle w:val="ac"/>
            <w:rFonts w:ascii="Liberation Serif" w:eastAsia="Times New Roman" w:hAnsi="Liberation Serif" w:cs="Times New Roman"/>
            <w:sz w:val="28"/>
            <w:szCs w:val="28"/>
          </w:rPr>
          <w:t>https://mezhdurechenskij-r19.gosweb.gosuslugi.ru/</w:t>
        </w:r>
      </w:hyperlink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712CF" w:rsidRPr="000619EC" w:rsidRDefault="00EA3163" w:rsidP="00D712CF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 государственных и муниципальных услуг (функций)) в сети «Интернет»: </w:t>
      </w:r>
      <w:hyperlink r:id="rId9" w:history="1">
        <w:r w:rsidR="00D712CF" w:rsidRPr="000619EC">
          <w:rPr>
            <w:rStyle w:val="ac"/>
            <w:rFonts w:ascii="Liberation Serif" w:eastAsia="Times New Roman" w:hAnsi="Liberation Serif" w:cs="Times New Roman"/>
            <w:sz w:val="28"/>
            <w:szCs w:val="28"/>
          </w:rPr>
          <w:t>www.gosuslugi.ru</w:t>
        </w:r>
      </w:hyperlink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D712CF" w:rsidRPr="000619EC" w:rsidRDefault="00EA3163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</w:t>
      </w:r>
      <w:r w:rsidR="00A95CF2" w:rsidRPr="000619EC">
        <w:rPr>
          <w:rFonts w:ascii="Liberation Serif" w:eastAsia="Times New Roman" w:hAnsi="Liberation Serif" w:cs="Times New Roman"/>
          <w:sz w:val="28"/>
          <w:szCs w:val="28"/>
        </w:rPr>
        <w:t>ных и муниципальных услуг (функ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ций) Вологодской области) в сети «Инт</w:t>
      </w:r>
      <w:r w:rsidR="00D712CF" w:rsidRPr="000619EC">
        <w:rPr>
          <w:rFonts w:ascii="Liberation Serif" w:eastAsia="Times New Roman" w:hAnsi="Liberation Serif" w:cs="Times New Roman"/>
          <w:sz w:val="28"/>
          <w:szCs w:val="28"/>
        </w:rPr>
        <w:t xml:space="preserve">ернет»: </w:t>
      </w:r>
      <w:hyperlink r:id="rId10" w:history="1">
        <w:r w:rsidR="00D712CF" w:rsidRPr="000619EC">
          <w:rPr>
            <w:rStyle w:val="ac"/>
            <w:rFonts w:ascii="Liberation Serif" w:eastAsia="Times New Roman" w:hAnsi="Liberation Serif" w:cs="Times New Roman"/>
            <w:sz w:val="28"/>
            <w:szCs w:val="28"/>
          </w:rPr>
          <w:t>https://gosuslugi35.ru</w:t>
        </w:r>
      </w:hyperlink>
      <w:r w:rsidR="00D712CF"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0619EC" w:rsidRDefault="000619EC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iCs/>
          <w:sz w:val="28"/>
          <w:szCs w:val="28"/>
          <w:lang w:bidi="ar-SA"/>
        </w:rPr>
      </w:pPr>
    </w:p>
    <w:p w:rsidR="00B17752" w:rsidRPr="000619EC" w:rsidRDefault="00C4079E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iCs/>
          <w:sz w:val="28"/>
          <w:szCs w:val="28"/>
          <w:lang w:bidi="ar-SA"/>
        </w:rPr>
      </w:pPr>
      <w:r w:rsidRPr="000619EC">
        <w:rPr>
          <w:rFonts w:ascii="Liberation Serif" w:eastAsia="Times New Roman" w:hAnsi="Liberation Serif" w:cs="Times New Roman"/>
          <w:iCs/>
          <w:sz w:val="28"/>
          <w:szCs w:val="28"/>
          <w:lang w:bidi="ar-SA"/>
        </w:rPr>
        <w:lastRenderedPageBreak/>
        <w:t>График работы Уполномоченного органа:</w:t>
      </w:r>
    </w:p>
    <w:p w:rsidR="00D20472" w:rsidRDefault="00D20472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iCs/>
          <w:sz w:val="24"/>
          <w:lang w:bidi="ar-SA"/>
        </w:rPr>
      </w:pP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63"/>
        <w:gridCol w:w="4710"/>
      </w:tblGrid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widowControl/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  <w:p w:rsidR="00D20472" w:rsidRPr="00D20472" w:rsidRDefault="00D20472" w:rsidP="00D20472">
            <w:pPr>
              <w:widowControl/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  <w:p w:rsidR="00D20472" w:rsidRPr="00D20472" w:rsidRDefault="00D20472" w:rsidP="00D20472">
            <w:pPr>
              <w:widowControl/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с 8-17 ч.</w:t>
            </w:r>
          </w:p>
          <w:p w:rsidR="00D20472" w:rsidRPr="00D20472" w:rsidRDefault="00D20472" w:rsidP="00D20472">
            <w:pPr>
              <w:widowControl/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обед с 12.30-13.30 ч.</w:t>
            </w:r>
          </w:p>
        </w:tc>
      </w:tr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0472" w:rsidRPr="00D20472" w:rsidRDefault="00D20472" w:rsidP="00D20472">
            <w:pPr>
              <w:suppressAutoHyphens w:val="0"/>
              <w:ind w:left="4140" w:firstLine="709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0472" w:rsidRPr="00D20472" w:rsidRDefault="00D20472" w:rsidP="00D20472">
            <w:pPr>
              <w:suppressAutoHyphens w:val="0"/>
              <w:ind w:left="4140" w:firstLine="709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0472" w:rsidRPr="00D20472" w:rsidRDefault="00D20472" w:rsidP="00D20472">
            <w:pPr>
              <w:suppressAutoHyphens w:val="0"/>
              <w:ind w:left="4140" w:firstLine="709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</w:p>
        </w:tc>
      </w:tr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выходной</w:t>
            </w:r>
          </w:p>
        </w:tc>
      </w:tr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выходной</w:t>
            </w:r>
          </w:p>
        </w:tc>
      </w:tr>
      <w:tr w:rsidR="00D20472" w:rsidRPr="00D20472" w:rsidTr="00144394">
        <w:trPr>
          <w:trHeight w:val="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suppressAutoHyphens w:val="0"/>
              <w:ind w:right="-5"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0472" w:rsidRPr="00D20472" w:rsidRDefault="00D20472" w:rsidP="00D20472">
            <w:pPr>
              <w:widowControl/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с 8-16 ч.</w:t>
            </w:r>
          </w:p>
          <w:p w:rsidR="00D20472" w:rsidRPr="00D20472" w:rsidRDefault="00D20472" w:rsidP="00D20472">
            <w:pPr>
              <w:suppressAutoHyphens w:val="0"/>
              <w:ind w:right="-5"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en-US" w:bidi="ar-SA"/>
              </w:rPr>
              <w:t>обед с 12.30-13.30 ч.</w:t>
            </w:r>
          </w:p>
        </w:tc>
      </w:tr>
    </w:tbl>
    <w:p w:rsidR="00D20472" w:rsidRPr="000619EC" w:rsidRDefault="00D20472" w:rsidP="00D2047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0619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(далее - МФЦ)</w:t>
      </w:r>
    </w:p>
    <w:p w:rsidR="00D20472" w:rsidRPr="000619EC" w:rsidRDefault="00D20472" w:rsidP="00D204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cyan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Почтовый адрес МФЦ: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161050, Вологодская область, </w:t>
      </w:r>
      <w:r w:rsidRPr="000619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Междуреченский район, с. Шуйское, ул. </w:t>
      </w:r>
      <w:proofErr w:type="spellStart"/>
      <w:r w:rsidRPr="000619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Шапина</w:t>
      </w:r>
      <w:proofErr w:type="spellEnd"/>
      <w:r w:rsidRPr="000619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12.</w:t>
      </w:r>
    </w:p>
    <w:p w:rsidR="00D20472" w:rsidRPr="000619EC" w:rsidRDefault="00D20472" w:rsidP="00D20472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Телефон/факс МФЦ: 8(81749) 2-12-26</w:t>
      </w:r>
    </w:p>
    <w:p w:rsidR="00D20472" w:rsidRPr="000619EC" w:rsidRDefault="00D20472" w:rsidP="00D20472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Адрес электронной почты МФЦ: </w:t>
      </w:r>
      <w:proofErr w:type="spellStart"/>
      <w:r w:rsidRPr="000619E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val="en-US" w:eastAsia="ru-RU" w:bidi="ar-SA"/>
        </w:rPr>
        <w:t>mfc</w:t>
      </w:r>
      <w:proofErr w:type="spellEnd"/>
      <w:r w:rsidRPr="000619E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  <w:t>3513@</w:t>
      </w:r>
      <w:r w:rsidRPr="000619E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val="en-US" w:eastAsia="ru-RU" w:bidi="ar-SA"/>
        </w:rPr>
        <w:t>mail</w:t>
      </w:r>
      <w:r w:rsidRPr="000619E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  <w:t>.</w:t>
      </w:r>
      <w:proofErr w:type="spellStart"/>
      <w:r w:rsidRPr="000619E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val="en-US" w:eastAsia="ru-RU" w:bidi="ar-SA"/>
        </w:rPr>
        <w:t>ru</w:t>
      </w:r>
      <w:proofErr w:type="spellEnd"/>
    </w:p>
    <w:p w:rsidR="00D20472" w:rsidRDefault="00D20472" w:rsidP="00D2047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График работы МФЦ:</w:t>
      </w:r>
    </w:p>
    <w:p w:rsidR="000619EC" w:rsidRPr="000619EC" w:rsidRDefault="000619EC" w:rsidP="00D2047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</w:p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с 8-17 ч.</w:t>
            </w:r>
          </w:p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обед с 13.00 – 14.00 ч.</w:t>
            </w:r>
          </w:p>
        </w:tc>
      </w:tr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Вторник</w:t>
            </w:r>
          </w:p>
        </w:tc>
        <w:tc>
          <w:tcPr>
            <w:tcW w:w="4710" w:type="dxa"/>
            <w:vMerge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</w:p>
        </w:tc>
      </w:tr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Среда</w:t>
            </w:r>
          </w:p>
        </w:tc>
        <w:tc>
          <w:tcPr>
            <w:tcW w:w="4710" w:type="dxa"/>
            <w:vMerge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</w:p>
        </w:tc>
      </w:tr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Четверг</w:t>
            </w:r>
          </w:p>
        </w:tc>
        <w:tc>
          <w:tcPr>
            <w:tcW w:w="4710" w:type="dxa"/>
            <w:vMerge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</w:p>
        </w:tc>
      </w:tr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Пятница</w:t>
            </w:r>
          </w:p>
        </w:tc>
        <w:tc>
          <w:tcPr>
            <w:tcW w:w="4710" w:type="dxa"/>
            <w:vMerge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</w:p>
        </w:tc>
      </w:tr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Суббота</w:t>
            </w:r>
          </w:p>
        </w:tc>
        <w:tc>
          <w:tcPr>
            <w:tcW w:w="4710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выходной</w:t>
            </w:r>
          </w:p>
        </w:tc>
      </w:tr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Воскресенье</w:t>
            </w:r>
          </w:p>
        </w:tc>
        <w:tc>
          <w:tcPr>
            <w:tcW w:w="4710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выходной</w:t>
            </w:r>
          </w:p>
        </w:tc>
      </w:tr>
      <w:tr w:rsidR="00D20472" w:rsidRPr="00D20472" w:rsidTr="00144394">
        <w:tc>
          <w:tcPr>
            <w:tcW w:w="4753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Предпраздничные дни</w:t>
            </w:r>
          </w:p>
        </w:tc>
        <w:tc>
          <w:tcPr>
            <w:tcW w:w="4710" w:type="dxa"/>
          </w:tcPr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с 8-16 ч.</w:t>
            </w:r>
          </w:p>
          <w:p w:rsidR="00D20472" w:rsidRPr="00D20472" w:rsidRDefault="00D20472" w:rsidP="00D20472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</w:pPr>
            <w:r w:rsidRPr="00D204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eastAsia="ru-RU" w:bidi="ar-SA"/>
              </w:rPr>
              <w:t>обед с 13.00 – 14.00 ч.</w:t>
            </w:r>
          </w:p>
        </w:tc>
      </w:tr>
    </w:tbl>
    <w:p w:rsidR="00D20472" w:rsidRDefault="00D20472" w:rsidP="00EA3163">
      <w:pPr>
        <w:tabs>
          <w:tab w:val="left" w:pos="851"/>
        </w:tabs>
        <w:ind w:firstLine="720"/>
        <w:contextualSpacing/>
        <w:jc w:val="both"/>
        <w:rPr>
          <w:rFonts w:ascii="Liberation Serif" w:eastAsia="Times New Roman" w:hAnsi="Liberation Serif" w:cs="Times New Roman"/>
          <w:iCs/>
          <w:sz w:val="24"/>
          <w:lang w:bidi="ar-SA"/>
        </w:rPr>
      </w:pP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B17752" w:rsidRPr="000619EC" w:rsidRDefault="00C4079E">
      <w:pPr>
        <w:tabs>
          <w:tab w:val="left" w:pos="0"/>
        </w:tabs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лично;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посредством телефонной связи;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посредством электронной почты, 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посредством почтовой связи;</w:t>
      </w:r>
    </w:p>
    <w:p w:rsidR="00B17752" w:rsidRPr="000619EC" w:rsidRDefault="00C4079E">
      <w:pPr>
        <w:ind w:left="1"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 официальном сайте Уполномоченного органа, МФЦ;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B17752" w:rsidRPr="000619EC" w:rsidRDefault="00C4079E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 Портале государственных и муниципальных услуг (функций) области.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1.5.1. Информирование о предоставлении муниципальной услуги 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осуществляется по следующим вопросам: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график работы Уполномоченного органа, МФЦ;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адрес сайта в сети «Интернет» Уполномоченного органа, МФЦ;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адрес электронной почты Уполномоченного органа, МФЦ;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ход предоставления муниципальной услуги;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срок предоставления муниципальной услуги;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порядок и формы 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контроля за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предоставлением муниципальной услуги;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основания для отказа в предоставлении муниципальной услуги;</w:t>
      </w:r>
    </w:p>
    <w:p w:rsidR="002A192D" w:rsidRPr="000619EC" w:rsidRDefault="002A192D" w:rsidP="002A192D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17752" w:rsidRPr="000619EC" w:rsidRDefault="002A192D" w:rsidP="002A192D">
      <w:pPr>
        <w:ind w:right="-5"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формирование </w:t>
      </w:r>
    </w:p>
    <w:p w:rsidR="00B17752" w:rsidRPr="000619EC" w:rsidRDefault="00C4079E">
      <w:pPr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D82A95" w:rsidRPr="000619EC" w:rsidRDefault="00D82A95" w:rsidP="00D82A95">
      <w:pPr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1.5.2. Информирование (консультирование) осуществляется специалистами Уполном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ченного органа (МФЦ), ответственными за информирование, при обращении заявителей за 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формацией лично, по телефону, посредством почты или электронной почты.</w:t>
      </w:r>
    </w:p>
    <w:p w:rsidR="00F33FE4" w:rsidRPr="000619EC" w:rsidRDefault="00D82A95" w:rsidP="00F33FE4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Информирование проводится на русском языке в форме: индивидуального и публичного информирования.</w:t>
      </w:r>
      <w:r w:rsidR="00F33FE4" w:rsidRPr="000619EC">
        <w:rPr>
          <w:sz w:val="28"/>
          <w:szCs w:val="28"/>
        </w:rPr>
        <w:t xml:space="preserve"> </w:t>
      </w:r>
    </w:p>
    <w:p w:rsidR="00F33FE4" w:rsidRPr="000619EC" w:rsidRDefault="00F33FE4" w:rsidP="00F33FE4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33FE4" w:rsidRPr="000619EC" w:rsidRDefault="00F33FE4" w:rsidP="00F33FE4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чением других сотрудников.</w:t>
      </w:r>
    </w:p>
    <w:p w:rsidR="00F33FE4" w:rsidRPr="000619EC" w:rsidRDefault="00F33FE4" w:rsidP="00F33FE4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>В случае если для подготовки ответа требуется более продолжительное время, специ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димости ответ готовится при взаимодействии с должностными лицами структурных подразд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лений органов и организаций, участвующих в предоставлении муниципальной услуги.</w:t>
      </w:r>
    </w:p>
    <w:p w:rsidR="00F33FE4" w:rsidRPr="000619EC" w:rsidRDefault="00F33FE4" w:rsidP="00F33FE4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номоченный орган и требования к оформлению обращения.</w:t>
      </w:r>
    </w:p>
    <w:p w:rsidR="00F33FE4" w:rsidRPr="000619EC" w:rsidRDefault="00F33FE4" w:rsidP="00F33FE4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При ответе на телефонные звонки специалист, ответственный за информирование, до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D82A95" w:rsidRPr="000619EC" w:rsidRDefault="00F33FE4" w:rsidP="00F33FE4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3E71" w:rsidRPr="000619EC" w:rsidRDefault="00213E71" w:rsidP="00213E71">
      <w:pPr>
        <w:tabs>
          <w:tab w:val="left" w:pos="0"/>
        </w:tabs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лица, в соответствии с законодательством о порядке рассмотрения обращений граждан.</w:t>
      </w:r>
    </w:p>
    <w:p w:rsidR="00213E71" w:rsidRPr="000619EC" w:rsidRDefault="00213E71" w:rsidP="00213E71">
      <w:pPr>
        <w:tabs>
          <w:tab w:val="left" w:pos="0"/>
        </w:tabs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</w:t>
      </w:r>
      <w:proofErr w:type="spellStart"/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руко</w:t>
      </w:r>
      <w:proofErr w:type="spellEnd"/>
      <w:r w:rsidRPr="000619EC">
        <w:rPr>
          <w:rFonts w:ascii="Liberation Serif" w:eastAsia="Times New Roman" w:hAnsi="Liberation Serif" w:cs="Times New Roman"/>
          <w:sz w:val="28"/>
          <w:szCs w:val="28"/>
        </w:rPr>
        <w:t>-водителем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Уполномоченного органа и направляется способом, позволяющим подтвердить факт и дату направления.</w:t>
      </w:r>
    </w:p>
    <w:p w:rsidR="00213E71" w:rsidRPr="000619EC" w:rsidRDefault="00213E71" w:rsidP="00213E71">
      <w:pPr>
        <w:tabs>
          <w:tab w:val="left" w:pos="0"/>
        </w:tabs>
        <w:ind w:right="-5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13E71" w:rsidRPr="000619EC" w:rsidRDefault="00213E71" w:rsidP="00213E71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</w:t>
      </w:r>
      <w:r w:rsidR="00CD6F14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правилах предоставления муници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пальной услуги, а также настоящего админи</w:t>
      </w:r>
      <w:r w:rsidR="00CD6F14" w:rsidRPr="000619EC">
        <w:rPr>
          <w:rFonts w:ascii="Liberation Serif" w:eastAsia="Times New Roman" w:hAnsi="Liberation Serif" w:cs="Times New Roman"/>
          <w:sz w:val="28"/>
          <w:szCs w:val="28"/>
        </w:rPr>
        <w:t>стративного регламента и муници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пального правового акта об его утверждении:</w:t>
      </w:r>
    </w:p>
    <w:p w:rsidR="00213E71" w:rsidRPr="000619EC" w:rsidRDefault="00213E71" w:rsidP="00213E71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в средствах массовой информации;</w:t>
      </w:r>
    </w:p>
    <w:p w:rsidR="00213E71" w:rsidRPr="000619EC" w:rsidRDefault="00213E71" w:rsidP="00213E71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 официальном сайте в сети Интернет;</w:t>
      </w:r>
    </w:p>
    <w:p w:rsidR="00213E71" w:rsidRPr="000619EC" w:rsidRDefault="00213E71" w:rsidP="00213E71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 Едином портале;</w:t>
      </w:r>
    </w:p>
    <w:p w:rsidR="00213E71" w:rsidRPr="000619EC" w:rsidRDefault="00213E71" w:rsidP="00213E71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 Региональном портале;</w:t>
      </w:r>
    </w:p>
    <w:p w:rsidR="00B17752" w:rsidRPr="000619EC" w:rsidRDefault="00213E71" w:rsidP="00213E71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на информационных стендах Уполномоченного органа, МФЦ.</w:t>
      </w:r>
    </w:p>
    <w:p w:rsidR="00213E71" w:rsidRPr="000619EC" w:rsidRDefault="00213E71" w:rsidP="00213E71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Pr="000619EC" w:rsidRDefault="00C4079E">
      <w:pPr>
        <w:keepNext/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17752" w:rsidRPr="000619EC" w:rsidRDefault="00B17752">
      <w:pPr>
        <w:ind w:firstLine="709"/>
        <w:contextualSpacing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Pr="000619EC" w:rsidRDefault="0058632E">
      <w:pPr>
        <w:keepNext/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2.1.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Наименование муниципальной услуги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Выдача выписки из реестра муниципального имущества (далее – реестр).</w:t>
      </w:r>
    </w:p>
    <w:p w:rsidR="00B17752" w:rsidRPr="000619EC" w:rsidRDefault="00B17752">
      <w:pPr>
        <w:ind w:firstLine="709"/>
        <w:contextualSpacing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Pr="000619EC" w:rsidRDefault="00F840FD" w:rsidP="00942944">
      <w:pPr>
        <w:keepNext/>
        <w:ind w:left="426" w:right="333"/>
        <w:contextualSpacing/>
        <w:jc w:val="center"/>
        <w:rPr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2.2.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42944" w:rsidRPr="000619EC" w:rsidRDefault="00942944" w:rsidP="00942944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2.2.</w:t>
      </w:r>
      <w:r w:rsidR="00F840FD" w:rsidRPr="000619EC">
        <w:rPr>
          <w:rFonts w:ascii="Liberation Serif" w:eastAsia="Times New Roman" w:hAnsi="Liberation Serif" w:cs="Times New Roman"/>
          <w:sz w:val="28"/>
          <w:szCs w:val="28"/>
        </w:rPr>
        <w:t>1.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Муниципальная услуга предоставляется:</w:t>
      </w:r>
    </w:p>
    <w:p w:rsidR="00942944" w:rsidRPr="000619EC" w:rsidRDefault="00942944" w:rsidP="00942944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администрацией Междуреченского муниципального округа  (далее - Уполномоченный орган);</w:t>
      </w:r>
      <w:proofErr w:type="gramEnd"/>
    </w:p>
    <w:p w:rsidR="00942944" w:rsidRPr="000619EC" w:rsidRDefault="00942944" w:rsidP="00942944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МФЦ по месту жительства заявителя - в части (в части приема и (или) выдачи документов на предоставление муниципальной услуги (при условии заключения соглашений о взаимодействии с МФЦ).</w:t>
      </w:r>
      <w:proofErr w:type="gramEnd"/>
    </w:p>
    <w:p w:rsidR="00942944" w:rsidRPr="000619EC" w:rsidRDefault="00942944" w:rsidP="00942944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F840FD" w:rsidRPr="000619EC">
        <w:rPr>
          <w:rFonts w:ascii="Liberation Serif" w:eastAsia="Times New Roman" w:hAnsi="Liberation Serif" w:cs="Times New Roman"/>
          <w:sz w:val="28"/>
          <w:szCs w:val="28"/>
        </w:rPr>
        <w:t>2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F840FD" w:rsidRPr="000619EC">
        <w:rPr>
          <w:rFonts w:ascii="Liberation Serif" w:eastAsia="Times New Roman" w:hAnsi="Liberation Serif" w:cs="Times New Roman"/>
          <w:sz w:val="28"/>
          <w:szCs w:val="28"/>
        </w:rPr>
        <w:t>2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Н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>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942944" w:rsidRPr="000619EC" w:rsidRDefault="00942944" w:rsidP="00942944">
      <w:pPr>
        <w:ind w:firstLine="709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Pr="000619EC" w:rsidRDefault="00F840FD" w:rsidP="003520FB">
      <w:pPr>
        <w:contextualSpacing/>
        <w:jc w:val="center"/>
        <w:rPr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>2.3.</w:t>
      </w:r>
      <w:r w:rsidR="00942944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520FB" w:rsidRPr="000619EC">
        <w:rPr>
          <w:rFonts w:ascii="Liberation Serif" w:eastAsia="Times New Roman" w:hAnsi="Liberation Serif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F840FD" w:rsidRPr="000619EC"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F840FD" w:rsidRPr="000619EC">
        <w:rPr>
          <w:rFonts w:ascii="Liberation Serif" w:eastAsia="Times New Roman" w:hAnsi="Liberation Serif" w:cs="Times New Roman"/>
          <w:sz w:val="28"/>
          <w:szCs w:val="28"/>
        </w:rPr>
        <w:t>1.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B17752" w:rsidRPr="000619EC" w:rsidRDefault="00CD6F14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>выдача выписки из реестра, содержащей имеющуюся в реестре информа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цию об объекте;</w:t>
      </w:r>
    </w:p>
    <w:p w:rsidR="00B17752" w:rsidRPr="000619EC" w:rsidRDefault="00CD6F14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>мотивированный отказ в выдаче выписки из реестра.</w:t>
      </w:r>
    </w:p>
    <w:p w:rsidR="00B17752" w:rsidRPr="000619EC" w:rsidRDefault="00CD6F14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F840FD" w:rsidRPr="000619EC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F840FD"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bookmarkStart w:id="0" w:name="__DdeLink__2750_775352655"/>
      <w:bookmarkEnd w:id="0"/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 xml:space="preserve">Результат предоставления муниципальной услуги подписывается Главой </w:t>
      </w:r>
      <w:r w:rsidR="00EA3163" w:rsidRPr="000619EC">
        <w:rPr>
          <w:rFonts w:ascii="Liberation Serif" w:eastAsia="Times New Roman" w:hAnsi="Liberation Serif" w:cs="Times New Roman"/>
          <w:sz w:val="28"/>
          <w:szCs w:val="28"/>
        </w:rPr>
        <w:t>Междуреченского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округа или лицом, его замещающим, или лицом, которому Главой </w:t>
      </w:r>
      <w:r w:rsidR="00EA3163" w:rsidRPr="000619EC">
        <w:rPr>
          <w:rFonts w:ascii="Liberation Serif" w:eastAsia="Times New Roman" w:hAnsi="Liberation Serif" w:cs="Times New Roman"/>
          <w:sz w:val="28"/>
          <w:szCs w:val="28"/>
        </w:rPr>
        <w:t>Междуреченского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B17752" w:rsidRPr="000619EC" w:rsidRDefault="00B17752">
      <w:pPr>
        <w:ind w:firstLine="709"/>
        <w:contextualSpacing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</w:rPr>
      </w:pPr>
    </w:p>
    <w:p w:rsidR="00B17752" w:rsidRPr="000619EC" w:rsidRDefault="00BC2840">
      <w:pPr>
        <w:keepNext/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2.4.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Срок предоставления муниципальной услуги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Срок предоставления муниципальной услуги составляет 10 календар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ных дней со дня поступления заявления в Уполномоченный орган.</w:t>
      </w:r>
    </w:p>
    <w:p w:rsidR="00B17752" w:rsidRPr="000619EC" w:rsidRDefault="00B17752">
      <w:pPr>
        <w:ind w:firstLine="709"/>
        <w:contextualSpacing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Pr="000619EC" w:rsidRDefault="00BC2840">
      <w:pPr>
        <w:ind w:firstLine="709"/>
        <w:contextualSpacing/>
        <w:jc w:val="center"/>
        <w:rPr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2.5.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с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Конституцией Российской Федерации, принятой всенародным голосовани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ем 12.12.1993;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Законом Российской Федерации от 21.07.1993 № 5485-1 «О государ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ственной тайне»;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Федеральным законом от 06.10.1999 № 131-ФЗ «Об общих прин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ципах 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Федеральным законом от 09.02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.2009 № 8-ФЗ «Об обеспечении до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ступа к информации о деятельности государственных органов и органов местного самоуправления»;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B17752" w:rsidRPr="000619EC" w:rsidRDefault="00C4079E" w:rsidP="00BC2840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w w:val="90"/>
          <w:sz w:val="28"/>
          <w:szCs w:val="28"/>
        </w:rPr>
        <w:t>Настоящим административным регламентом.</w:t>
      </w:r>
    </w:p>
    <w:p w:rsidR="00B17752" w:rsidRPr="000619EC" w:rsidRDefault="00B17752">
      <w:pPr>
        <w:ind w:firstLine="567"/>
        <w:contextualSpacing/>
        <w:jc w:val="both"/>
        <w:rPr>
          <w:rFonts w:ascii="Liberation Serif" w:eastAsia="Times New Roman" w:hAnsi="Liberation Serif" w:cs="Times New Roman"/>
          <w:w w:val="90"/>
          <w:sz w:val="28"/>
          <w:szCs w:val="28"/>
          <w:lang w:bidi="ar-SA"/>
        </w:rPr>
      </w:pPr>
    </w:p>
    <w:p w:rsidR="00B17752" w:rsidRDefault="00BC2840">
      <w:pPr>
        <w:ind w:firstLine="709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2.6.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Исчерпывающий перечень документов, н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еобходимых в соответствии с нор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мативными правовыми актами для пр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едоставления муниципальной услу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ги и услуг, которые являются необходимыми и обязательными для предо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ставления муниципальной услуги, подлежащих представлению заявителем</w:t>
      </w:r>
    </w:p>
    <w:p w:rsidR="000619EC" w:rsidRPr="000619EC" w:rsidRDefault="000619EC">
      <w:pPr>
        <w:ind w:firstLine="709"/>
        <w:contextualSpacing/>
        <w:jc w:val="center"/>
        <w:rPr>
          <w:b/>
          <w:sz w:val="28"/>
          <w:szCs w:val="28"/>
        </w:rPr>
      </w:pP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BC2840" w:rsidRPr="000619EC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2840" w:rsidRPr="000619EC">
        <w:rPr>
          <w:rFonts w:ascii="Liberation Serif" w:eastAsia="Times New Roman" w:hAnsi="Liberation Serif" w:cs="Times New Roman"/>
          <w:sz w:val="28"/>
          <w:szCs w:val="28"/>
        </w:rPr>
        <w:t>1.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Для предоставления муниципальной услуги заявитель представляет (направляет) в Уполномоченный орган (МФЦ): 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а) заявление по форме согласно приложению 1 к настоящему администра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тивному регламенту. 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Физические лица в заявлении указывают фамилию, имя, отчество (при на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личии), почтовый адрес, адрес регистрации, реквизиты документа, удостоверяю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щего личность, контактные телефоны, адрес электронной почты (при наличии). </w:t>
      </w:r>
      <w:proofErr w:type="gramEnd"/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личии).</w:t>
      </w:r>
      <w:proofErr w:type="gramEnd"/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В заявлении указывается сведения, идентифицирующие объект (наименова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Заявление подписывается заявителем лично либо его уполномоченным представителем.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их бесплатного копирования.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кретными и исчерпывающими.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б) документ, подтверждающий полномочия представителя заявителя (в слу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чае обращения за получением муниципальной услуги представителя заявителя (далее – прилагаемый документ);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в) документ, удостоверяющий личность заявителя (представителя заявите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ля) (предъявляется при обращении в Уполномоченный орган (МФЦ).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BC2840" w:rsidRPr="000619EC">
        <w:rPr>
          <w:rFonts w:ascii="Liberation Serif" w:eastAsia="Times New Roman" w:hAnsi="Liberation Serif" w:cs="Times New Roman"/>
          <w:sz w:val="28"/>
          <w:szCs w:val="28"/>
        </w:rPr>
        <w:t>6.2.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Заявление о предоставлении муници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пальной услуги и прилагаемый до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кумент представляются заявителем в Уполномоченный орган (МФЦ) на бумажном носителе непосредственно или направляются заказным почтовым отправлением.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Заявитель вправе направить заявление и прилагаемый документ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ную электронную почту Уполномоченного органа.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ектрон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ной подписью (если заявителем является юридическое лицо):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BC2840" w:rsidRPr="000619EC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2840" w:rsidRPr="000619EC">
        <w:rPr>
          <w:rFonts w:ascii="Liberation Serif" w:eastAsia="Times New Roman" w:hAnsi="Liberation Serif" w:cs="Times New Roman"/>
          <w:sz w:val="28"/>
          <w:szCs w:val="28"/>
        </w:rPr>
        <w:t>3.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окумента, удостоверяется усилен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ной электронной подписью правомочного должностного лица организации.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4.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дическим лицом. После проведения сверки п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одлинники документов возвращают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ся заявителю.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Документ, подтверждающий правомочие на обращение за получением государственной услуги, выданный организацией, удостоверяется подписью 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рук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ово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дителя и печатью организации (при наличии).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5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В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случае представления документов физическим лицом на бумажном носителе копии документов представляются 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с предъявлением подлинников. По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сле проведения сверки подлинники документов возвращаются заявителю.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17752" w:rsidRPr="000619EC" w:rsidRDefault="00B17752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Default="00BA3ECB">
      <w:pPr>
        <w:tabs>
          <w:tab w:val="left" w:pos="851"/>
        </w:tabs>
        <w:ind w:firstLine="54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2.7. </w:t>
      </w:r>
      <w:proofErr w:type="gramStart"/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Исчерпывающий перечень документов, необходимых в со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ответствии с нор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мативными правовыми актами для пр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едоставления муниципальной услу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ги и услуг, которые являются необходимыми и обязательными для предоставления муниципальной услуги, которы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е находятся в распоряжении государственных ор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ганов, органов местного самоуправления и иных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организаций и которые заяви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тель вправе представить</w:t>
      </w:r>
      <w:proofErr w:type="gramEnd"/>
    </w:p>
    <w:p w:rsidR="000619EC" w:rsidRPr="000619EC" w:rsidRDefault="000619EC">
      <w:pPr>
        <w:tabs>
          <w:tab w:val="left" w:pos="851"/>
        </w:tabs>
        <w:ind w:firstLine="540"/>
        <w:contextualSpacing/>
        <w:jc w:val="center"/>
        <w:rPr>
          <w:sz w:val="28"/>
          <w:szCs w:val="28"/>
        </w:rPr>
      </w:pP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7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1.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Документы, необходимые для предоставления муниципальной услуги, которые являются необходимыми и обязательными для предоставления муници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пальной услуги и которые находятся в распоряжении органов государственной власти, органов местного самоуправления и иных организаций, отсутствуют.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7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A3ECB"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Запрещено требовать от заявителя: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нием муниципальной услуги;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ганизаций, в соответствии с нор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17752" w:rsidRPr="000619EC" w:rsidRDefault="00B17752">
      <w:pPr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17752" w:rsidRDefault="00AE3FCF">
      <w:pPr>
        <w:keepNext/>
        <w:tabs>
          <w:tab w:val="left" w:pos="0"/>
        </w:tabs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2.8.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Исчерпывающий перечень оснований для отказа в приеме документов, необ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ходимых для предоставления муниципальной услуги</w:t>
      </w:r>
    </w:p>
    <w:p w:rsidR="000619EC" w:rsidRPr="000619EC" w:rsidRDefault="000619EC">
      <w:pPr>
        <w:keepNext/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17752" w:rsidRPr="000619EC" w:rsidRDefault="00B17752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Default="00A62A3F">
      <w:pPr>
        <w:keepNext/>
        <w:tabs>
          <w:tab w:val="left" w:pos="0"/>
        </w:tabs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2.9.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Исчерпывающий перечень оснований для прио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становления или  отказа в предо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ставлении муниципальной услуги</w:t>
      </w:r>
    </w:p>
    <w:p w:rsidR="000619EC" w:rsidRPr="000619EC" w:rsidRDefault="000619EC">
      <w:pPr>
        <w:keepNext/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B17752" w:rsidRPr="000619EC" w:rsidRDefault="00A62A3F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2.9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1.</w:t>
      </w:r>
      <w:r w:rsidR="00C4079E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Оснований для приостановления предоставления муниципальной услуги, не имеется.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2.</w:t>
      </w:r>
      <w:r w:rsidR="00A62A3F" w:rsidRPr="000619EC">
        <w:rPr>
          <w:rFonts w:ascii="Liberation Serif" w:eastAsia="Times New Roman" w:hAnsi="Liberation Serif" w:cs="Times New Roman"/>
          <w:sz w:val="28"/>
          <w:szCs w:val="28"/>
        </w:rPr>
        <w:t>9.2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0619EC" w:rsidRDefault="00C4079E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содержание запроса не позволяет однозначно идентифицировать объект, ин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формация о котором запрашивается, и отсутствует возможность уточнить содер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жание запроса;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запрашиваемая информация не относится к общедоступной информации;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заявителем представлен запрос на выписку об объекте, сведения о котором отсутствуют в Реестре.</w:t>
      </w:r>
    </w:p>
    <w:p w:rsidR="00B17752" w:rsidRPr="000619EC" w:rsidRDefault="00B17752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Default="00D3624E">
      <w:pPr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2.10.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Перечень услуг, которые являются необход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имыми и обязательными для предо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ставления муниципальной услуги, в том числ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е сведения о документе (докумен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тах), выдаваемом (выдаваемых) организациями, участвующими в предоставле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нии муниципальной услуги</w:t>
      </w:r>
    </w:p>
    <w:p w:rsidR="000619EC" w:rsidRPr="000619EC" w:rsidRDefault="000619EC">
      <w:pPr>
        <w:contextualSpacing/>
        <w:jc w:val="center"/>
        <w:rPr>
          <w:b/>
          <w:sz w:val="28"/>
          <w:szCs w:val="28"/>
        </w:rPr>
      </w:pPr>
    </w:p>
    <w:p w:rsidR="00B17752" w:rsidRPr="000619EC" w:rsidRDefault="00C4079E">
      <w:pPr>
        <w:keepNext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17752" w:rsidRPr="000619EC" w:rsidRDefault="00B17752">
      <w:pPr>
        <w:keepNext/>
        <w:tabs>
          <w:tab w:val="left" w:pos="0"/>
        </w:tabs>
        <w:ind w:firstLine="709"/>
        <w:contextualSpacing/>
        <w:jc w:val="center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B17752" w:rsidRDefault="00D3624E">
      <w:pPr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2.11.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Размер платы, взимаемой с заявителя при предоставлении муниципальной услу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ги, и способы ее взимания в случаях, предусмотренных федеральными за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конами, принимаемыми в соответствии с ними иными нормативными пра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вовыми акта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ми Российской Федерации, нормативными правовыми актами субъектов Россий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ской Федерации, муниципальными правовыми актами</w:t>
      </w:r>
    </w:p>
    <w:p w:rsidR="000619EC" w:rsidRPr="000619EC" w:rsidRDefault="000619EC">
      <w:pPr>
        <w:contextualSpacing/>
        <w:jc w:val="center"/>
        <w:rPr>
          <w:b/>
          <w:sz w:val="28"/>
          <w:szCs w:val="28"/>
        </w:rPr>
      </w:pP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Предоставление муниципальной 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услуги осуществляется для заяви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телей на безвозмездной основе.</w:t>
      </w:r>
    </w:p>
    <w:p w:rsidR="00B17752" w:rsidRPr="000619EC" w:rsidRDefault="00B17752">
      <w:pPr>
        <w:keepNext/>
        <w:tabs>
          <w:tab w:val="left" w:pos="0"/>
        </w:tabs>
        <w:ind w:firstLine="709"/>
        <w:contextualSpacing/>
        <w:jc w:val="center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B17752" w:rsidRDefault="00D3624E">
      <w:pPr>
        <w:keepNext/>
        <w:tabs>
          <w:tab w:val="left" w:pos="0"/>
        </w:tabs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2.12.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Максимальный срок ожидания в очереди при подаче запроса о предоставле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softHyphen/>
        <w:t>нии муниципальной услуги и при получени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и результата предоставленной му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ниципальной услуги</w:t>
      </w:r>
    </w:p>
    <w:p w:rsidR="000619EC" w:rsidRPr="000619EC" w:rsidRDefault="000619EC">
      <w:pPr>
        <w:keepNext/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B17752" w:rsidRPr="000619EC" w:rsidRDefault="00B17752">
      <w:pPr>
        <w:ind w:firstLine="709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B17752" w:rsidRPr="000619EC" w:rsidRDefault="00D3624E">
      <w:pPr>
        <w:keepNext/>
        <w:tabs>
          <w:tab w:val="left" w:pos="0"/>
        </w:tabs>
        <w:ind w:firstLine="540"/>
        <w:contextualSpacing/>
        <w:jc w:val="center"/>
        <w:rPr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2.13. </w:t>
      </w:r>
      <w:r w:rsidR="00C4079E" w:rsidRPr="000619EC">
        <w:rPr>
          <w:rFonts w:ascii="Liberation Serif" w:eastAsia="Times New Roman" w:hAnsi="Liberation Serif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B17752" w:rsidRDefault="00C4079E">
      <w:pPr>
        <w:keepNext/>
        <w:tabs>
          <w:tab w:val="left" w:pos="0"/>
        </w:tabs>
        <w:ind w:firstLine="54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0619EC" w:rsidRPr="000619EC" w:rsidRDefault="000619EC">
      <w:pPr>
        <w:keepNext/>
        <w:tabs>
          <w:tab w:val="left" w:pos="0"/>
        </w:tabs>
        <w:ind w:firstLine="540"/>
        <w:contextualSpacing/>
        <w:jc w:val="center"/>
        <w:rPr>
          <w:b/>
          <w:sz w:val="28"/>
          <w:szCs w:val="28"/>
        </w:rPr>
      </w:pP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8B4A4D" w:rsidRPr="000619EC">
        <w:rPr>
          <w:rFonts w:ascii="Liberation Serif" w:eastAsia="Times New Roman" w:hAnsi="Liberation Serif" w:cs="Times New Roman"/>
          <w:sz w:val="28"/>
          <w:szCs w:val="28"/>
        </w:rPr>
        <w:t>13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. Регистрация заявления о предоставлении муниципальной услуги,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8B4A4D" w:rsidRPr="000619EC">
        <w:rPr>
          <w:rFonts w:ascii="Liberation Serif" w:eastAsia="Times New Roman" w:hAnsi="Liberation Serif" w:cs="Times New Roman"/>
          <w:sz w:val="28"/>
          <w:szCs w:val="28"/>
        </w:rPr>
        <w:t>14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. В случае если заявитель направил заявление о предоставлении 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муниципальной услуги в виде электронного документа, специалист, ответственный за прием и регистрацию заявления, в течение 3 дней со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 xml:space="preserve"> дня поступления такого заяв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ления проводит проверку электронной по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дписи, которой подписаны заявле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ние и прилагаемые документы.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ктуры, обеспечивающей информаци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онно-технологическое взаимодействие дейст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вующих и создаваемых информаци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онных систем, используемых для предоставления 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муниципальной услуги. Про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верка электронной подписи также осуществляе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тся с использованием средств ин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формационной системы аккредитованного удостоверяющего центра.</w:t>
      </w:r>
    </w:p>
    <w:p w:rsidR="00B17752" w:rsidRPr="000619EC" w:rsidRDefault="00B17752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Default="00EA40CB">
      <w:pPr>
        <w:pStyle w:val="ConsPlusNormal"/>
        <w:ind w:firstLine="0"/>
        <w:jc w:val="center"/>
        <w:rPr>
          <w:rFonts w:ascii="Liberation Serif" w:hAnsi="Liberation Serif"/>
          <w:b/>
          <w:sz w:val="28"/>
          <w:szCs w:val="28"/>
        </w:rPr>
      </w:pPr>
      <w:r w:rsidRPr="000619EC">
        <w:rPr>
          <w:rFonts w:ascii="Liberation Serif" w:hAnsi="Liberation Serif"/>
          <w:b/>
          <w:sz w:val="28"/>
          <w:szCs w:val="28"/>
        </w:rPr>
        <w:t>2.14</w:t>
      </w:r>
      <w:r w:rsidR="00C4079E" w:rsidRPr="000619EC">
        <w:rPr>
          <w:rFonts w:ascii="Liberation Serif" w:hAnsi="Liberation Serif"/>
          <w:b/>
          <w:sz w:val="28"/>
          <w:szCs w:val="28"/>
        </w:rPr>
        <w:t xml:space="preserve">. </w:t>
      </w:r>
      <w:proofErr w:type="gramStart"/>
      <w:r w:rsidR="00C4079E" w:rsidRPr="000619EC">
        <w:rPr>
          <w:rFonts w:ascii="Liberation Serif" w:hAnsi="Liberation Serif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</w:t>
      </w:r>
      <w:r w:rsidR="00C4079E" w:rsidRPr="000619EC">
        <w:rPr>
          <w:rFonts w:ascii="Liberation Serif" w:hAnsi="Liberation Serif"/>
          <w:b/>
          <w:sz w:val="28"/>
          <w:szCs w:val="28"/>
        </w:rPr>
        <w:softHyphen/>
        <w:t>циальной защите инвалидов</w:t>
      </w:r>
      <w:proofErr w:type="gramEnd"/>
    </w:p>
    <w:p w:rsidR="000619EC" w:rsidRPr="000619EC" w:rsidRDefault="000619EC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жиме работы Уполномоченного органа.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Вход в здание, в котором предоставляется муниципальная услуга, оборудуется в соотве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т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2.14.2. Гражданам, относящимся к категории инвалидов, включая инвалидов, использ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ющих кресла-коляски и собак-проводников, обеспечиваются: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возможность самостоятельного передвижения по зданию, в котором предоставляется м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сопровождение инвалидов, имеющих стойкие нарушения функций зрения и самосто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я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тельного передвижения, по территории здания, в котором предоставляется муниципальная усл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га;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>надлежащее размещение носителей информации, необходимой для обеспечения беспр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ниципальная услуги звуковой и зрительной информации, а также надписей, знаков и иной те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к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утвержденных</w:t>
      </w:r>
      <w:proofErr w:type="gramEnd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hyperlink r:id="rId11" w:history="1">
        <w:r w:rsidRPr="000619EC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 w:bidi="ar-SA"/>
          </w:rPr>
          <w:t>приказом</w:t>
        </w:r>
      </w:hyperlink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Министерства труда и социальной защиты Росси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й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ской Федерации от 22 июня 2015 года N 386н;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лучения муниципальной услуги действий;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обеспечение при необходимости допуска в здание, в котором предоставляется муниц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пальная услуга, </w:t>
      </w:r>
      <w:proofErr w:type="spellStart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сурдопереводчика</w:t>
      </w:r>
      <w:proofErr w:type="spellEnd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тифлосурдопереводчика</w:t>
      </w:r>
      <w:proofErr w:type="spellEnd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;</w:t>
      </w:r>
    </w:p>
    <w:p w:rsidR="00EA40CB" w:rsidRPr="000619EC" w:rsidRDefault="00EA40CB" w:rsidP="00EA40CB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E4EC5" w:rsidRPr="000619EC" w:rsidRDefault="003E4EC5" w:rsidP="003E4EC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2.14.3. На территории, прилегающей к зданию, в котором предоставляется муниципал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ь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ная услуга, организуются места для парковки транспортных средств, в том числе места для па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ковки транспортных средств инвалидов. Доступ заявителей к парковочным местам является бесплатным.</w:t>
      </w:r>
    </w:p>
    <w:p w:rsidR="003E4EC5" w:rsidRPr="000619EC" w:rsidRDefault="003E4EC5" w:rsidP="003E4EC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2.14.4. Помещения, предназначенные для предоставления муниципальной услуги, дол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ны соответствовать санитарно-эпидемиологическим правилам и нормативам.</w:t>
      </w:r>
    </w:p>
    <w:p w:rsidR="003E4EC5" w:rsidRPr="000619EC" w:rsidRDefault="003E4EC5" w:rsidP="003E4EC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 помещениях Уполномоченного органа на видном месте устанавливаются схемы ра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з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мещения средств пожаротушения и путей эвакуации.</w:t>
      </w:r>
    </w:p>
    <w:p w:rsidR="003E4EC5" w:rsidRPr="000619EC" w:rsidRDefault="003E4EC5" w:rsidP="003E4EC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2.14.5. Места ожидания и приема заявителей должны быть удобными, оборудованы ст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лами, стульями, обеспечены бланками заявлений, образцами их заполнения, канцелярскими принадлежностями.</w:t>
      </w:r>
    </w:p>
    <w:p w:rsidR="003E4EC5" w:rsidRPr="000619EC" w:rsidRDefault="003E4EC5" w:rsidP="003E4EC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к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же текстом настоящего административного регламента.</w:t>
      </w:r>
    </w:p>
    <w:p w:rsidR="003E4EC5" w:rsidRPr="000619EC" w:rsidRDefault="003E4EC5" w:rsidP="003E4EC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Настоящий административный регламент, муниципальный правовой акт о его утвержд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нии должны быть доступны для ознакомления на бумажных носителях.</w:t>
      </w:r>
    </w:p>
    <w:p w:rsidR="003E4EC5" w:rsidRPr="000619EC" w:rsidRDefault="003E4EC5" w:rsidP="003E4EC5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ния Уполномоченного органа. Таблички на дверях кабинетов или на стенах должны быть видны посетителям.</w:t>
      </w:r>
    </w:p>
    <w:p w:rsidR="00B17752" w:rsidRPr="000619EC" w:rsidRDefault="00B17752">
      <w:pPr>
        <w:pStyle w:val="4"/>
        <w:spacing w:before="0"/>
        <w:rPr>
          <w:rFonts w:ascii="Liberation Serif" w:eastAsia="Calibri" w:hAnsi="Liberation Serif" w:cs="Times New Roman"/>
          <w:i/>
          <w:iCs/>
          <w:kern w:val="0"/>
          <w:lang w:eastAsia="ru-RU" w:bidi="ar-SA"/>
        </w:rPr>
      </w:pPr>
    </w:p>
    <w:p w:rsidR="00B17752" w:rsidRDefault="00EA40CB">
      <w:pPr>
        <w:pStyle w:val="4"/>
        <w:spacing w:before="0"/>
        <w:rPr>
          <w:rFonts w:ascii="Liberation Serif" w:eastAsia="Calibri" w:hAnsi="Liberation Serif" w:cs="Times New Roman"/>
          <w:b/>
          <w:kern w:val="0"/>
          <w:lang w:eastAsia="ru-RU" w:bidi="ar-SA"/>
        </w:rPr>
      </w:pPr>
      <w:r w:rsidRPr="000619EC">
        <w:rPr>
          <w:rFonts w:ascii="Liberation Serif" w:eastAsia="Calibri" w:hAnsi="Liberation Serif" w:cs="Times New Roman"/>
          <w:b/>
          <w:kern w:val="0"/>
          <w:lang w:eastAsia="ru-RU" w:bidi="ar-SA"/>
        </w:rPr>
        <w:t>2.15.</w:t>
      </w:r>
      <w:r w:rsidR="00C4079E" w:rsidRPr="000619EC">
        <w:rPr>
          <w:rFonts w:ascii="Liberation Serif" w:eastAsia="Calibri" w:hAnsi="Liberation Serif" w:cs="Times New Roman"/>
          <w:b/>
          <w:kern w:val="0"/>
          <w:lang w:eastAsia="ru-RU" w:bidi="ar-SA"/>
        </w:rPr>
        <w:t xml:space="preserve"> Показатели доступности и качества муниципальной услуги</w:t>
      </w:r>
    </w:p>
    <w:p w:rsidR="000619EC" w:rsidRPr="000619EC" w:rsidRDefault="000619EC">
      <w:pPr>
        <w:pStyle w:val="4"/>
        <w:spacing w:before="0"/>
        <w:rPr>
          <w:b/>
        </w:rPr>
      </w:pPr>
    </w:p>
    <w:p w:rsidR="00B17752" w:rsidRPr="000619EC" w:rsidRDefault="003E4EC5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2.15</w:t>
      </w:r>
      <w:r w:rsidR="00C4079E"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.1. Показателями доступности муниципальной услуги являются: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информирование заявителей о предоставлении муниципальной услуги;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оборудование территорий, прилегающих к месторасположению Уполномо</w:t>
      </w: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softHyphen/>
        <w:t>ченного органа, его структурных подразделений, местами парковки авто</w:t>
      </w: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softHyphen/>
        <w:t>транспортных средств, в том числе для лиц с ограниченными возможностями;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соблюдение графика работы Уполномоченного органа;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время, затраченное на получение конечного результата муниципальной услуги.</w:t>
      </w:r>
    </w:p>
    <w:p w:rsidR="00B17752" w:rsidRPr="000619EC" w:rsidRDefault="003E4EC5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2.15</w:t>
      </w:r>
      <w:r w:rsidR="00C4079E"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.2. Показателями качества муниципальной услуги являются: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количество взаимодействий заявителя с должностными лицами при предо</w:t>
      </w: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softHyphen/>
        <w:t>ставлении муниципальной услуги и их продолжительность.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proofErr w:type="gramStart"/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с</w:t>
      </w:r>
      <w:proofErr w:type="gramEnd"/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облюдение сроков и последовательности выполнения всех административ</w:t>
      </w: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softHyphen/>
        <w:t>ных процедур, предусмотренных административным регламентом;</w:t>
      </w:r>
    </w:p>
    <w:p w:rsidR="00B17752" w:rsidRPr="000619EC" w:rsidRDefault="00C4079E">
      <w:pPr>
        <w:pStyle w:val="4"/>
        <w:spacing w:before="0"/>
        <w:ind w:firstLine="709"/>
        <w:jc w:val="both"/>
      </w:pPr>
      <w:proofErr w:type="gramStart"/>
      <w:r w:rsidRPr="000619EC">
        <w:rPr>
          <w:rFonts w:ascii="Liberation Serif" w:eastAsia="Calibri" w:hAnsi="Liberation Serif" w:cs="Times New Roman"/>
          <w:kern w:val="0"/>
          <w:lang w:eastAsia="ru-RU" w:bidi="ar-SA"/>
        </w:rPr>
        <w:t>количество обоснованных жалоб заявителей о несоблюдении порядка вы</w:t>
      </w:r>
      <w:r w:rsidRPr="000619EC">
        <w:rPr>
          <w:rFonts w:ascii="Liberation Serif" w:eastAsia="Calibri" w:hAnsi="Liberation Serif" w:cs="Times New Roman"/>
          <w:kern w:val="0"/>
          <w:lang w:eastAsia="ru-RU" w:bidi="ar-SA"/>
        </w:rPr>
        <w:softHyphen/>
        <w:t>полнения административных процедур, сроков регистрации запроса и предостав</w:t>
      </w:r>
      <w:r w:rsidRPr="000619EC">
        <w:rPr>
          <w:rFonts w:ascii="Liberation Serif" w:eastAsia="Calibri" w:hAnsi="Liberation Serif" w:cs="Times New Roman"/>
          <w:kern w:val="0"/>
          <w:lang w:eastAsia="ru-RU" w:bidi="ar-SA"/>
        </w:rPr>
        <w:softHyphen/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доку</w:t>
      </w:r>
      <w:r w:rsidRPr="000619EC">
        <w:rPr>
          <w:rFonts w:ascii="Liberation Serif" w:eastAsia="Calibri" w:hAnsi="Liberation Serif" w:cs="Times New Roman"/>
          <w:kern w:val="0"/>
          <w:lang w:eastAsia="ru-RU" w:bidi="ar-SA"/>
        </w:rPr>
        <w:softHyphen/>
        <w:t>ментах либо о нарушении срока таких исправлений, а также в случае затребова</w:t>
      </w:r>
      <w:r w:rsidRPr="000619EC">
        <w:rPr>
          <w:rFonts w:ascii="Liberation Serif" w:eastAsia="Calibri" w:hAnsi="Liberation Serif" w:cs="Times New Roman"/>
          <w:kern w:val="0"/>
          <w:lang w:eastAsia="ru-RU" w:bidi="ar-SA"/>
        </w:rPr>
        <w:softHyphen/>
        <w:t>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17752" w:rsidRPr="000619EC" w:rsidRDefault="003E4EC5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2.15</w:t>
      </w:r>
      <w:r w:rsidR="00C4079E"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B17752" w:rsidRPr="000619EC" w:rsidRDefault="00B17752">
      <w:pPr>
        <w:ind w:firstLine="540"/>
        <w:jc w:val="both"/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</w:pPr>
    </w:p>
    <w:p w:rsidR="00C50057" w:rsidRDefault="00C50057" w:rsidP="00C50057">
      <w:pPr>
        <w:ind w:firstLine="540"/>
        <w:jc w:val="center"/>
        <w:rPr>
          <w:rFonts w:ascii="Liberation Serif" w:eastAsia="Calibri" w:hAnsi="Liberation Serif" w:cs="Times New Roman"/>
          <w:b/>
          <w:kern w:val="0"/>
          <w:sz w:val="28"/>
          <w:szCs w:val="28"/>
          <w:lang w:eastAsia="ru-RU" w:bidi="ar-SA"/>
        </w:rPr>
      </w:pPr>
      <w:r w:rsidRPr="000619EC">
        <w:rPr>
          <w:rFonts w:ascii="Liberation Serif" w:eastAsia="Calibri" w:hAnsi="Liberation Serif" w:cs="Times New Roman"/>
          <w:b/>
          <w:kern w:val="0"/>
          <w:sz w:val="28"/>
          <w:szCs w:val="28"/>
          <w:lang w:eastAsia="ru-RU" w:bidi="ar-SA"/>
        </w:rPr>
        <w:t>2.16.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0619EC" w:rsidRPr="000619EC" w:rsidRDefault="000619EC" w:rsidP="00C50057">
      <w:pPr>
        <w:ind w:firstLine="540"/>
        <w:jc w:val="center"/>
        <w:rPr>
          <w:rFonts w:ascii="Liberation Serif" w:eastAsia="Calibri" w:hAnsi="Liberation Serif" w:cs="Times New Roman"/>
          <w:b/>
          <w:kern w:val="0"/>
          <w:sz w:val="28"/>
          <w:szCs w:val="28"/>
          <w:lang w:eastAsia="ru-RU" w:bidi="ar-SA"/>
        </w:rPr>
      </w:pPr>
    </w:p>
    <w:p w:rsidR="00B17752" w:rsidRPr="000619EC" w:rsidRDefault="00C50057" w:rsidP="00C50057">
      <w:pPr>
        <w:ind w:firstLine="540"/>
        <w:jc w:val="both"/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</w:pP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 xml:space="preserve">С учетом Требований к средствам электронной подписи, утвержденных </w:t>
      </w: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lastRenderedPageBreak/>
        <w:t>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</w:t>
      </w:r>
      <w:r w:rsid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нной квалифицированной электрон</w:t>
      </w: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ной подписи, допускаются к использовани</w:t>
      </w:r>
      <w:r w:rsidR="00B735FE"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ю следующие классы средств элек</w:t>
      </w:r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тронной подписи: КС</w:t>
      </w:r>
      <w:proofErr w:type="gramStart"/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2</w:t>
      </w:r>
      <w:proofErr w:type="gramEnd"/>
      <w:r w:rsidRPr="000619EC">
        <w:rPr>
          <w:rFonts w:ascii="Liberation Serif" w:eastAsia="Calibri" w:hAnsi="Liberation Serif" w:cs="Times New Roman"/>
          <w:kern w:val="0"/>
          <w:sz w:val="28"/>
          <w:szCs w:val="28"/>
          <w:lang w:eastAsia="ru-RU" w:bidi="ar-SA"/>
        </w:rPr>
        <w:t>, КС3, КВ1, КВ2 и КА1.</w:t>
      </w:r>
    </w:p>
    <w:p w:rsidR="00C50057" w:rsidRPr="000619EC" w:rsidRDefault="00C50057" w:rsidP="00C50057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17752" w:rsidRPr="000619EC" w:rsidRDefault="00C4079E">
      <w:pPr>
        <w:keepNext/>
        <w:tabs>
          <w:tab w:val="left" w:pos="0"/>
        </w:tabs>
        <w:contextualSpacing/>
        <w:jc w:val="center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>административных</w:t>
      </w:r>
      <w:proofErr w:type="gramEnd"/>
    </w:p>
    <w:p w:rsidR="00B17752" w:rsidRPr="000619EC" w:rsidRDefault="00C4079E">
      <w:pPr>
        <w:tabs>
          <w:tab w:val="left" w:pos="0"/>
        </w:tabs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</w:t>
      </w:r>
      <w:r w:rsidR="000619EC">
        <w:rPr>
          <w:rFonts w:ascii="Liberation Serif" w:eastAsia="Times New Roman" w:hAnsi="Liberation Serif" w:cs="Times New Roman"/>
          <w:b/>
          <w:sz w:val="28"/>
          <w:szCs w:val="28"/>
        </w:rPr>
        <w:t>ных процедур в многофункциональ</w:t>
      </w: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>ных центрах</w:t>
      </w:r>
    </w:p>
    <w:p w:rsidR="00090A52" w:rsidRPr="000619EC" w:rsidRDefault="00090A52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p w:rsidR="00B17752" w:rsidRPr="000619EC" w:rsidRDefault="00090A52" w:rsidP="00090A52">
      <w:pPr>
        <w:ind w:firstLine="54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>3.1. Последовательность административных процедур: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прием и регистрация заявления;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рассмотрение заявления и направление заявителю письма с выпиской из реестра либо содержащего мотивированный отказ в выдаче выписки из реестра. </w:t>
      </w:r>
    </w:p>
    <w:p w:rsidR="00B17752" w:rsidRDefault="00C4079E" w:rsidP="00500B70">
      <w:pPr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>3.</w:t>
      </w:r>
      <w:r w:rsidR="00500B70" w:rsidRPr="000619EC">
        <w:rPr>
          <w:rFonts w:ascii="Liberation Serif" w:eastAsia="Times New Roman" w:hAnsi="Liberation Serif" w:cs="Times New Roman"/>
          <w:b/>
          <w:sz w:val="28"/>
          <w:szCs w:val="28"/>
        </w:rPr>
        <w:t>2.</w:t>
      </w: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 Прием и регистрация заявления</w:t>
      </w:r>
    </w:p>
    <w:p w:rsidR="000619EC" w:rsidRPr="000619EC" w:rsidRDefault="000619EC" w:rsidP="00500B70">
      <w:pPr>
        <w:contextualSpacing/>
        <w:jc w:val="center"/>
        <w:rPr>
          <w:b/>
          <w:sz w:val="28"/>
          <w:szCs w:val="28"/>
        </w:rPr>
      </w:pP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3.2.1. Юридическим фактом, являющимся основанием для начала исполне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ния административной процедуры, является поступление заявления заявителя в Уполномоченный орган.</w:t>
      </w:r>
    </w:p>
    <w:p w:rsidR="00B17752" w:rsidRPr="000619EC" w:rsidRDefault="00C4079E">
      <w:pPr>
        <w:tabs>
          <w:tab w:val="left" w:pos="128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3.2.2. Специалист,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ментов):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осуществляет регистрацию заявления в книге регистрации;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центром);</w:t>
      </w:r>
    </w:p>
    <w:p w:rsidR="00B17752" w:rsidRPr="000619EC" w:rsidRDefault="00C4079E">
      <w:pPr>
        <w:tabs>
          <w:tab w:val="left" w:pos="128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при поступлении заявления в электронном виде проводит проверку элек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тронной подписи, которой подписаны заявление и прилагаемый документ.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3.2.3. После регистрации заявление направляется для рассмотрения специа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листу Уполномоченного органа, ответ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ственному за предоставление муниципаль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ной услуги (далее – специалист, ответ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ственный за предоставление муниципаль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ной услуги).</w:t>
      </w:r>
    </w:p>
    <w:p w:rsidR="00B17752" w:rsidRPr="000619EC" w:rsidRDefault="00C4079E">
      <w:pPr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3.2.4. Результатом выполнения административной процедуры является реги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страция и передача заявления и прилагаемого документа специалисту, ответствен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ному за предоставление муниципальной услуги.</w:t>
      </w:r>
    </w:p>
    <w:p w:rsidR="00500B70" w:rsidRDefault="00500B70">
      <w:pPr>
        <w:ind w:firstLine="709"/>
        <w:contextualSpacing/>
        <w:jc w:val="both"/>
        <w:rPr>
          <w:sz w:val="28"/>
          <w:szCs w:val="28"/>
        </w:rPr>
      </w:pPr>
    </w:p>
    <w:p w:rsidR="000619EC" w:rsidRPr="000619EC" w:rsidRDefault="000619EC">
      <w:pPr>
        <w:ind w:firstLine="709"/>
        <w:contextualSpacing/>
        <w:jc w:val="both"/>
        <w:rPr>
          <w:sz w:val="28"/>
          <w:szCs w:val="28"/>
        </w:rPr>
      </w:pPr>
    </w:p>
    <w:p w:rsidR="003B35E1" w:rsidRPr="000619EC" w:rsidRDefault="00C4079E" w:rsidP="00500B70">
      <w:pPr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 xml:space="preserve">3.3. Рассмотрение заявления и направление заявителю письма </w:t>
      </w:r>
    </w:p>
    <w:p w:rsidR="003B35E1" w:rsidRPr="000619EC" w:rsidRDefault="00C4079E" w:rsidP="00500B70">
      <w:pPr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 xml:space="preserve">с выпиской из реестра либо содержащего мотивированный отказ в выдаче </w:t>
      </w:r>
    </w:p>
    <w:p w:rsidR="00B17752" w:rsidRPr="000619EC" w:rsidRDefault="00C4079E" w:rsidP="00500B70">
      <w:pPr>
        <w:contextualSpacing/>
        <w:jc w:val="center"/>
        <w:rPr>
          <w:b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sz w:val="28"/>
          <w:szCs w:val="28"/>
        </w:rPr>
        <w:t>выписки из реестра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3.2.1. Юридическим фактом, являющимся основанием для начала исполнения административной процедуры является, поступление заявления специалисту, ответственному за предоставление муниципальной услуги.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3.3.2. Специалист, ответственный за предоставление муниципальной услу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ги, в срок не более 5 календарных дней со дня регистрации заявления и прилагае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мых документов: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проверяет заявление на наличие оснований для отказа в выдаче выписки из реестра, предусмотренных пунктом 2.17 настоящего административного регламента;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в случае наличия оснований, указанных в пункте 2.17 настоящего административного регламента готовит проект письма, содержащего мотивированный отказ в выдаче выписки;</w:t>
      </w:r>
    </w:p>
    <w:p w:rsidR="00B17752" w:rsidRPr="000619EC" w:rsidRDefault="00C4079E">
      <w:pPr>
        <w:ind w:firstLine="709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в случае отсутствия оснований, указанных в пункте 2.17 настоящего адми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 w:rsidR="00B17752" w:rsidRPr="000619EC" w:rsidRDefault="00C4079E">
      <w:pPr>
        <w:ind w:firstLine="540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3.3.3. Руководитель Уполномоченного органа в течение одного дня подписы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вает проект письма с подготовленной выпиской из реестра либо проект письма, содержащего мотивированный отказ в выдаче выписки.</w:t>
      </w:r>
    </w:p>
    <w:p w:rsidR="00B17752" w:rsidRPr="000619EC" w:rsidRDefault="00C4079E">
      <w:pPr>
        <w:ind w:firstLine="540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3.3.4. Специалист, ответственный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содержащую имеющуюся в 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реестре инфор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мацию об объекте 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либо письма, содержащего мотивированный отказ в выдаче выписки. </w:t>
      </w:r>
    </w:p>
    <w:p w:rsidR="00B17752" w:rsidRPr="000619EC" w:rsidRDefault="00C4079E">
      <w:pPr>
        <w:ind w:firstLine="540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3.3.5. Результатом выполнения административной процедуры является направление (вручение) заявителю (его представителю) письма с подготовленной выпиской из реестра, содержащую имеющуюс</w:t>
      </w:r>
      <w:r w:rsidR="000619EC">
        <w:rPr>
          <w:rFonts w:ascii="Liberation Serif" w:eastAsia="Times New Roman" w:hAnsi="Liberation Serif" w:cs="Times New Roman"/>
          <w:sz w:val="28"/>
          <w:szCs w:val="28"/>
        </w:rPr>
        <w:t>я в реестре информацию об объек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те  либо письма, содержащего мотивированный отказ в выдаче выписки.</w:t>
      </w:r>
    </w:p>
    <w:p w:rsidR="00B17752" w:rsidRPr="000619EC" w:rsidRDefault="00C4079E">
      <w:pPr>
        <w:ind w:firstLine="540"/>
        <w:contextualSpacing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3.3.6. Максимальный срок выполнения данной административной процедуры составляет не более 10 календарных дней со дня поступления заявления в Уполномоченный орган.</w:t>
      </w:r>
    </w:p>
    <w:p w:rsidR="00B17752" w:rsidRPr="000619EC" w:rsidRDefault="00B17752">
      <w:pPr>
        <w:ind w:firstLine="540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7752" w:rsidRPr="000619EC" w:rsidRDefault="00C4079E">
      <w:pPr>
        <w:pStyle w:val="4"/>
        <w:spacing w:before="0"/>
      </w:pPr>
      <w:r w:rsidRPr="000619EC">
        <w:rPr>
          <w:rFonts w:ascii="Liberation Serif" w:eastAsia="Times New Roman" w:hAnsi="Liberation Serif" w:cs="Times New Roman"/>
          <w:b/>
          <w:bCs/>
        </w:rPr>
        <w:t xml:space="preserve">IV. Формы </w:t>
      </w:r>
      <w:proofErr w:type="gramStart"/>
      <w:r w:rsidRPr="000619EC">
        <w:rPr>
          <w:rFonts w:ascii="Liberation Serif" w:eastAsia="Times New Roman" w:hAnsi="Liberation Serif" w:cs="Times New Roman"/>
          <w:b/>
          <w:bCs/>
        </w:rPr>
        <w:t>контроля за</w:t>
      </w:r>
      <w:proofErr w:type="gramEnd"/>
      <w:r w:rsidRPr="000619EC">
        <w:rPr>
          <w:rFonts w:ascii="Liberation Serif" w:eastAsia="Times New Roman" w:hAnsi="Liberation Serif" w:cs="Times New Roman"/>
          <w:b/>
          <w:bCs/>
        </w:rPr>
        <w:t xml:space="preserve"> исполнением</w:t>
      </w:r>
      <w:r w:rsidR="003B35E1" w:rsidRPr="000619EC">
        <w:rPr>
          <w:rFonts w:ascii="Liberation Serif" w:eastAsia="Times New Roman" w:hAnsi="Liberation Serif" w:cs="Times New Roman"/>
          <w:b/>
          <w:bCs/>
        </w:rPr>
        <w:t xml:space="preserve"> </w:t>
      </w:r>
      <w:r w:rsidRPr="000619EC">
        <w:rPr>
          <w:rFonts w:ascii="Liberation Serif" w:eastAsia="Times New Roman" w:hAnsi="Liberation Serif" w:cs="Times New Roman"/>
          <w:b/>
          <w:bCs/>
        </w:rPr>
        <w:t>административного регламента</w:t>
      </w:r>
    </w:p>
    <w:p w:rsidR="00B17752" w:rsidRPr="000619EC" w:rsidRDefault="00B17752">
      <w:pPr>
        <w:ind w:firstLine="540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4.1.</w:t>
      </w: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ab/>
      </w:r>
      <w:proofErr w:type="gramStart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lastRenderedPageBreak/>
        <w:t xml:space="preserve">4.2. Текущий </w:t>
      </w:r>
      <w:proofErr w:type="gramStart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руководитель Уполномоченного органа.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Текущий контроль осуществляется на постоянной основе.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Контроль над полнотой и качеством предоставления муниципальной услуги осуществляет руководитель Уполномоченного органа.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Периодичность проверок – </w:t>
      </w:r>
      <w:proofErr w:type="gramStart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плановые</w:t>
      </w:r>
      <w:proofErr w:type="gramEnd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 1 раз в год, внеплановые – по конкретному обращению заявителя.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</w:t>
      </w:r>
      <w:proofErr w:type="gramStart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от-дельные</w:t>
      </w:r>
      <w:proofErr w:type="gramEnd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который</w:t>
      </w:r>
      <w:proofErr w:type="gramEnd"/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B17752" w:rsidRPr="000619EC" w:rsidRDefault="006457B4" w:rsidP="006457B4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 xml:space="preserve">4.7. Контроль со стороны граждан, их объединений и организаций за </w:t>
      </w: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lastRenderedPageBreak/>
        <w:t>предоставлением муниципальной услуги осуществляется в соответствии с Федеральным законом от 21 июля 2014 года № 2</w:t>
      </w:r>
      <w:r w:rsidR="00391A72"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12-ФЗ «Об основах общественно</w:t>
      </w:r>
      <w:r w:rsidRPr="000619EC"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  <w:t>го контроля в Российской Федерации».</w:t>
      </w:r>
    </w:p>
    <w:p w:rsidR="006457B4" w:rsidRPr="000619EC" w:rsidRDefault="006457B4" w:rsidP="006457B4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</w:p>
    <w:p w:rsidR="00B17752" w:rsidRPr="000619EC" w:rsidRDefault="00C4079E">
      <w:pPr>
        <w:jc w:val="center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t>V. Досудебный (внесудебный) порядок обжалований решений</w:t>
      </w:r>
    </w:p>
    <w:p w:rsidR="00B17752" w:rsidRPr="000619EC" w:rsidRDefault="00C4079E">
      <w:pPr>
        <w:jc w:val="center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и действий (бездей</w:t>
      </w: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softHyphen/>
        <w:t>ствия) Уполномоченного органа, его должностных лиц либо муниципальных слу</w:t>
      </w:r>
      <w:r w:rsidRPr="000619EC">
        <w:rPr>
          <w:rFonts w:ascii="Liberation Serif" w:eastAsia="Times New Roman" w:hAnsi="Liberation Serif" w:cs="Times New Roman"/>
          <w:b/>
          <w:bCs/>
          <w:sz w:val="28"/>
          <w:szCs w:val="28"/>
        </w:rPr>
        <w:softHyphen/>
        <w:t>жащих, МФЦ, его работников</w:t>
      </w:r>
    </w:p>
    <w:p w:rsidR="00B17752" w:rsidRPr="000619EC" w:rsidRDefault="00B17752">
      <w:pPr>
        <w:pStyle w:val="ConsPlusNormal"/>
        <w:ind w:firstLine="0"/>
        <w:jc w:val="both"/>
        <w:rPr>
          <w:rFonts w:ascii="Liberation Serif" w:eastAsia="Times New Roman" w:hAnsi="Liberation Serif"/>
          <w:kern w:val="2"/>
          <w:sz w:val="28"/>
          <w:szCs w:val="28"/>
          <w:lang w:eastAsia="zh-CN" w:bidi="hi-IN"/>
        </w:rPr>
      </w:pP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5.1. 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а на обжалование указанных реше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ний, действий (бездействия) в судебном порядке.</w:t>
      </w:r>
      <w:proofErr w:type="gramEnd"/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5.2. 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Предметом досудебного (внесудеб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ного) обжалования могут быть ре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шения (действия, бездействие), принятые (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осуществленные) при предоставле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нии муниципальной услуги. </w:t>
      </w:r>
      <w:proofErr w:type="gramEnd"/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Заявитель может обратиться с жалобой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, в том числе в следующих случа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ях: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1) нарушение срока регистрации запр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оса о предоставлении муниципаль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ной услуги;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2) нарушение срока предоставления муниципальной услуги;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3) требование у заявителя докум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ентов или информации либо осуще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ствления действий, представление или осуществление которых не преду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смот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рено нормативными правовыми актами Р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оссийской Федерации, нормативны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ми правовыми актами области, муниципальными 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правовыми актами Междуречен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ского муниципального округа Вологодской 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области для предоставления муни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ципальной услуги;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4) отказ заявителю в приеме документ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ов, представление которых преду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смотрено нормативными правовыми акт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ами Российской Федерации, норма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тивными правовыми актами области, мун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иципальными правовыми актами му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ниципального образования Междуреченског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о муниципального округа Вологод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ской области для предоставления муниципальной услуги;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ма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тивными правовыми актами области, мун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иципальными правовыми актами му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ниципального образования Междуреченског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о муниципального округа Вологод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ской области;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правовыми актами Российской Фе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дерации, нормативными правовыми актам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и области, муниципальными право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выми актами муниципального образования Междуреченского муниципального округа Вологодской области;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7) отказ органа, предоставляющего муниципальную у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слугу, его долж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ностного лица, многофункционального цен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тра, работника многофункциональ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ного центра, в исправлении допущенных ими опечаток и ошибок в выданных в результате предоставления муниципально</w:t>
      </w:r>
      <w:r w:rsidR="002003D9" w:rsidRPr="000619EC">
        <w:rPr>
          <w:rFonts w:ascii="Liberation Serif" w:eastAsia="Times New Roman" w:hAnsi="Liberation Serif" w:cs="Times New Roman"/>
          <w:sz w:val="28"/>
          <w:szCs w:val="28"/>
        </w:rPr>
        <w:t>й услуги документах либо наруше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ние установленного срока таких исправлений; </w:t>
      </w:r>
      <w:proofErr w:type="gramEnd"/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9) приостановление предоставления 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муниципальной услуги, если осно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вания приостановления не предусмотрен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ы федеральными законами и приня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тыми в соответствии с ними иными норма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тивными правовыми актами Россий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ской Федерации, законами и иными нормативными право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выми актами обла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сти, муниципальными правовыми актами мун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иципального образования Междуре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ченского муниципального округа Вологодской области;</w:t>
      </w:r>
      <w:proofErr w:type="gramEnd"/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и, либо в предоставлении муници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пальной услуги, за исключением следующих случаев: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ле первоначальной подачи заявле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ния о предоставлении муниципальной услуги;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включенных в представленный ра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нее комплект документов;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в) истечение срока действия документов или изменение информации п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сле первоначального отказа в приеме до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кументов, необходимых для предо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г) выявление документально подтве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ржденного факта (признаков) оши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бочного или противоправного действия (безде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йствия) должностного лица ор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яющего муниципальную услугу, ру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ководителя многофункционального центра при первоначальном отказе в приеме документов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необходимых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для предоставления муниципал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ьной услуги, уве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домляется заявитель.</w:t>
      </w:r>
    </w:p>
    <w:p w:rsidR="00AE3719" w:rsidRPr="000619EC" w:rsidRDefault="00AE3719" w:rsidP="00AE3719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В случаях, указанных в подпунктах 2, 5, 7, 9, 10 настоящего пункта, 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до-судебное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(внесудебное) обжалование заявит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елем решений и действий (бездей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ствия) многофункционального центра, раб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отника многофункционального цен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тра возможно в случае, если на многофунк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>циональный центр, решения и дей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ствия 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(бездействие) которого обжалуются,</w:t>
      </w:r>
      <w:r w:rsidR="00FC2F12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возложена функция по предостав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лению соответствующих государственных или муниципальных услуг в полном объеме.</w:t>
      </w:r>
    </w:p>
    <w:p w:rsidR="001F36E3" w:rsidRPr="000619EC" w:rsidRDefault="001F36E3" w:rsidP="001F36E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5.3. Основанием для начала процедуры досудебного (внесудебного) об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жалования являе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т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ся поступление жалобы заявителя.</w:t>
      </w:r>
    </w:p>
    <w:p w:rsidR="001F36E3" w:rsidRPr="000619EC" w:rsidRDefault="001F36E3" w:rsidP="001F36E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Жалоба подается в письменной форме на бумажном носителе, в элек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 xml:space="preserve">тронной форме. </w:t>
      </w:r>
    </w:p>
    <w:p w:rsidR="001F36E3" w:rsidRPr="000619EC" w:rsidRDefault="001F36E3" w:rsidP="001F36E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proofErr w:type="gramStart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Жалоба на решения и действия (бездействие) Уполномоченного органа, его должностн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го лица, муниципального служащего либо руководителя упол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номоченного органа может быть направлена по почте, через многофункцио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нальный центр, с использованием информационно-телекоммуникационной сети «Интернет», официального сайта Уполномоченного органа, Ед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ного пор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тала государственных и муниципальных услуг (функций) либо Портала госу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дарственных и муниципальных услуг (функций) области, а также может быть принята при ли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ч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ном приеме заявителя.</w:t>
      </w:r>
      <w:proofErr w:type="gramEnd"/>
    </w:p>
    <w:p w:rsidR="001F36E3" w:rsidRPr="000619EC" w:rsidRDefault="001F36E3" w:rsidP="001F36E3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Жалоба на решения и действия (бездействие) многофункционального центра, его рабо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т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ника может быть направлена по почте, с использованием ин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формационно-телекоммуникационной сети «Интернет», официального сайта многофункционального центра, Единого портала государственных и муници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пальных услуг (функций) либо Портала госуда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ственных и муниципальных услуг (функций) области, а также может быть принята при личном приеме заявителя.</w:t>
      </w:r>
    </w:p>
    <w:p w:rsidR="001F36E3" w:rsidRPr="000619EC" w:rsidRDefault="001F36E3" w:rsidP="001F36E3">
      <w:pPr>
        <w:pStyle w:val="ConsPlusNormal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0619EC">
        <w:rPr>
          <w:rFonts w:ascii="Times New Roman" w:eastAsia="Times New Roman" w:hAnsi="Times New Roman"/>
          <w:color w:val="auto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</w:t>
      </w:r>
      <w:r w:rsidRPr="000619EC">
        <w:rPr>
          <w:rFonts w:ascii="Times New Roman" w:eastAsia="Times New Roman" w:hAnsi="Times New Roman"/>
          <w:color w:val="auto"/>
          <w:sz w:val="28"/>
          <w:szCs w:val="28"/>
        </w:rPr>
        <w:softHyphen/>
        <w:t>ствие) Уполномоченного органа, его должностных лиц либо муниципальных служащих, многофункционального центра и его работников не позднее следую</w:t>
      </w:r>
      <w:r w:rsidRPr="000619EC">
        <w:rPr>
          <w:rFonts w:ascii="Times New Roman" w:eastAsia="Times New Roman" w:hAnsi="Times New Roman"/>
          <w:color w:val="auto"/>
          <w:sz w:val="28"/>
          <w:szCs w:val="28"/>
        </w:rPr>
        <w:softHyphen/>
        <w:t>щего рабочего дня со дня ее поступления.</w:t>
      </w:r>
    </w:p>
    <w:p w:rsidR="006228E0" w:rsidRPr="000619EC" w:rsidRDefault="006228E0" w:rsidP="006228E0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6228E0" w:rsidRPr="000619EC" w:rsidRDefault="006228E0" w:rsidP="006228E0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6228E0" w:rsidRPr="000619EC" w:rsidRDefault="006228E0" w:rsidP="006228E0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6228E0" w:rsidRPr="000619EC" w:rsidRDefault="006228E0" w:rsidP="000619EC">
      <w:pPr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B17752" w:rsidRPr="000619EC" w:rsidRDefault="00C4079E" w:rsidP="006228E0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5.5. Жалобы в электронной форме направляются через систему досудебного обжалования https://do.gosuslugi.ru.</w:t>
      </w:r>
    </w:p>
    <w:p w:rsidR="00F74215" w:rsidRPr="000619EC" w:rsidRDefault="00F74215" w:rsidP="00F74215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5.6. Жалоба должна содержать:</w:t>
      </w:r>
    </w:p>
    <w:p w:rsidR="00F74215" w:rsidRPr="000619EC" w:rsidRDefault="00F74215" w:rsidP="00F74215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74215" w:rsidRPr="000619EC" w:rsidRDefault="00F74215" w:rsidP="00F74215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4215" w:rsidRPr="000619EC" w:rsidRDefault="00F74215" w:rsidP="00F74215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F74215" w:rsidRPr="000619EC" w:rsidRDefault="00F74215" w:rsidP="00F74215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B17752" w:rsidRPr="000619EC" w:rsidRDefault="00C4079E" w:rsidP="00F74215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5.7. </w:t>
      </w: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Жалоба, поступившая в Уполномоченный орган, многофункциональ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ный центр, учредителю многофункционального центра, рассматривается в тече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ние 15 рабочих дней со дня ее регистрации, а в случае обжалования отказа Упол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номоченного органа, должностного лица Уполномоченного органа, многофункцио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нального центра в приеме документов у заявителя либо в исправле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нии допущенных опечаток и ошибок или в случае обжалования нарушения уста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новленного срока таких исправлений – в течение 5 рабочих дней со</w:t>
      </w:r>
      <w:proofErr w:type="gramEnd"/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дня ее реги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страции. 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proofErr w:type="gramStart"/>
      <w:r w:rsidRPr="000619EC">
        <w:rPr>
          <w:rFonts w:ascii="Liberation Serif" w:eastAsia="Times New Roman" w:hAnsi="Liberation Serif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softHyphen/>
        <w:t xml:space="preserve">ской Федерации, нормативными правовыми актами области, муниципальными правовыми актами муниципального образования </w:t>
      </w:r>
      <w:r w:rsidR="00EA3163" w:rsidRPr="000619EC">
        <w:rPr>
          <w:rFonts w:ascii="Liberation Serif" w:eastAsia="Times New Roman" w:hAnsi="Liberation Serif" w:cs="Times New Roman"/>
          <w:sz w:val="28"/>
          <w:szCs w:val="28"/>
        </w:rPr>
        <w:t>Междуреченского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муниципаль</w:t>
      </w:r>
      <w:r w:rsidR="004132E3" w:rsidRPr="000619EC">
        <w:rPr>
          <w:rFonts w:ascii="Liberation Serif" w:eastAsia="Times New Roman" w:hAnsi="Liberation Serif" w:cs="Times New Roman"/>
          <w:sz w:val="28"/>
          <w:szCs w:val="28"/>
        </w:rPr>
        <w:t>ного округа Вологодской области</w:t>
      </w:r>
      <w:r w:rsidRPr="000619EC">
        <w:rPr>
          <w:rFonts w:ascii="Liberation Serif" w:eastAsia="Times New Roman" w:hAnsi="Liberation Serif" w:cs="Times New Roman"/>
          <w:sz w:val="28"/>
          <w:szCs w:val="28"/>
        </w:rPr>
        <w:t>, а также в иных формах;</w:t>
      </w:r>
      <w:proofErr w:type="gramEnd"/>
    </w:p>
    <w:p w:rsidR="00B17752" w:rsidRPr="000619EC" w:rsidRDefault="00C4079E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>в удовлетворении жалобы отказывается.</w:t>
      </w:r>
    </w:p>
    <w:p w:rsidR="00D16EE1" w:rsidRPr="000619EC" w:rsidRDefault="00C4079E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5.9. </w:t>
      </w:r>
      <w:r w:rsidR="00D16EE1" w:rsidRPr="000619EC">
        <w:rPr>
          <w:rFonts w:ascii="Liberation Serif" w:eastAsia="Times New Roman" w:hAnsi="Liberation Serif" w:cs="Times New Roman"/>
          <w:sz w:val="28"/>
          <w:szCs w:val="28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17752" w:rsidRPr="000619EC" w:rsidRDefault="009A331A">
      <w:pPr>
        <w:ind w:firstLine="709"/>
        <w:jc w:val="both"/>
        <w:rPr>
          <w:sz w:val="28"/>
          <w:szCs w:val="28"/>
        </w:rPr>
      </w:pPr>
      <w:r w:rsidRPr="000619EC">
        <w:rPr>
          <w:rFonts w:ascii="Liberation Serif" w:eastAsia="Times New Roman" w:hAnsi="Liberation Serif" w:cs="Times New Roman"/>
          <w:sz w:val="28"/>
          <w:szCs w:val="28"/>
        </w:rPr>
        <w:t xml:space="preserve">5.10. </w:t>
      </w:r>
      <w:r w:rsidR="004132E3" w:rsidRPr="000619EC">
        <w:rPr>
          <w:rFonts w:ascii="Liberation Serif" w:eastAsia="Times New Roman" w:hAnsi="Liberation Serif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4132E3" w:rsidRPr="000619EC">
        <w:rPr>
          <w:rFonts w:ascii="Liberation Serif" w:eastAsia="Times New Roman" w:hAnsi="Liberation Serif" w:cs="Times New Roman"/>
          <w:sz w:val="28"/>
          <w:szCs w:val="28"/>
        </w:rPr>
        <w:t>неудобства</w:t>
      </w:r>
      <w:proofErr w:type="gramEnd"/>
      <w:r w:rsidR="004132E3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="004132E3" w:rsidRPr="000619EC">
        <w:rPr>
          <w:rFonts w:ascii="Liberation Serif" w:eastAsia="Times New Roman" w:hAnsi="Liberation Serif" w:cs="Times New Roman"/>
          <w:sz w:val="28"/>
          <w:szCs w:val="28"/>
        </w:rPr>
        <w:lastRenderedPageBreak/>
        <w:t>соответствии</w:t>
      </w:r>
      <w:proofErr w:type="gramEnd"/>
      <w:r w:rsidR="004132E3" w:rsidRPr="000619EC">
        <w:rPr>
          <w:rFonts w:ascii="Liberation Serif" w:eastAsia="Times New Roman" w:hAnsi="Liberation Serif" w:cs="Times New Roman"/>
          <w:sz w:val="28"/>
          <w:szCs w:val="28"/>
        </w:rPr>
        <w:t xml:space="preserve"> с порядком, определенным муниципальным правовым актом).</w:t>
      </w:r>
    </w:p>
    <w:p w:rsidR="00500CAC" w:rsidRPr="000619EC" w:rsidRDefault="00500CAC" w:rsidP="00500CAC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5.11. В случае признания </w:t>
      </w:r>
      <w:proofErr w:type="gramStart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жалобы</w:t>
      </w:r>
      <w:proofErr w:type="gramEnd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не подлежащей удовлетворению в от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вете заявителю, указанном в пункте 5.9 настоящего Административного регла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мента, даются аргументированные разъяснения о причинах принятого реше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ния, а также информация о порядке обжалования пр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и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нятого решения.</w:t>
      </w:r>
    </w:p>
    <w:p w:rsidR="00500CAC" w:rsidRPr="000619EC" w:rsidRDefault="00500CAC" w:rsidP="00500CAC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5.12. В случае установления в ходе или по результатам </w:t>
      </w:r>
      <w:proofErr w:type="gramStart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рассмотрения жа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лобы признаков состава административного правонарушения</w:t>
      </w:r>
      <w:proofErr w:type="gramEnd"/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или преступле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ния должностное лицо, работник, наделенные полномочиями по рассмотрению жалоб незамедлительно направляет имеющиеся материалы в органы прокура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softHyphen/>
        <w:t>туры.</w:t>
      </w:r>
    </w:p>
    <w:p w:rsidR="00B17752" w:rsidRDefault="00B17752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0619EC" w:rsidRDefault="000619EC">
      <w:pPr>
        <w:ind w:firstLine="70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17752" w:rsidRDefault="00C4079E">
      <w:pPr>
        <w:spacing w:line="288" w:lineRule="exact"/>
        <w:jc w:val="right"/>
        <w:rPr>
          <w:rFonts w:ascii="Liberation Serif" w:hAnsi="Liberation Serif"/>
          <w:sz w:val="26"/>
          <w:szCs w:val="26"/>
        </w:rPr>
      </w:pPr>
      <w:bookmarkStart w:id="1" w:name="_GoBack"/>
      <w:bookmarkEnd w:id="1"/>
      <w:r>
        <w:rPr>
          <w:rFonts w:ascii="Liberation Serif" w:eastAsia="Times New Roman" w:hAnsi="Liberation Serif" w:cs="Times New Roman"/>
          <w:sz w:val="26"/>
          <w:szCs w:val="26"/>
        </w:rPr>
        <w:lastRenderedPageBreak/>
        <w:t>Приложение</w:t>
      </w:r>
    </w:p>
    <w:p w:rsidR="00B17752" w:rsidRDefault="00C4079E">
      <w:pPr>
        <w:spacing w:line="288" w:lineRule="exact"/>
        <w:ind w:left="5103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к административному регламенту</w:t>
      </w:r>
    </w:p>
    <w:p w:rsidR="00B17752" w:rsidRDefault="00B17752">
      <w:pPr>
        <w:spacing w:line="240" w:lineRule="exact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C4079E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Примерная форма заявления о выдаче выписки</w:t>
      </w:r>
    </w:p>
    <w:p w:rsidR="00B17752" w:rsidRDefault="00C4079E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из реестра муниципального имущества</w:t>
      </w:r>
    </w:p>
    <w:p w:rsidR="00B17752" w:rsidRDefault="00B17752">
      <w:pPr>
        <w:spacing w:line="240" w:lineRule="exact"/>
        <w:ind w:left="4535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C4079E">
      <w:pPr>
        <w:spacing w:line="240" w:lineRule="exact"/>
        <w:ind w:left="4535"/>
        <w:jc w:val="both"/>
        <w:rPr>
          <w:rFonts w:ascii="Liberation Serif" w:eastAsia="Times New Roman" w:hAnsi="Liberation Serif" w:cs="Times New Roman"/>
          <w:sz w:val="26"/>
          <w:szCs w:val="26"/>
          <w:u w:val="single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В</w:t>
      </w:r>
      <w:r w:rsidRPr="00A644CE">
        <w:rPr>
          <w:rFonts w:ascii="Liberation Serif" w:eastAsia="Times New Roman" w:hAnsi="Liberation Serif" w:cs="Times New Roman"/>
          <w:sz w:val="26"/>
          <w:szCs w:val="26"/>
          <w:u w:val="single"/>
        </w:rPr>
        <w:t>____________________________________</w:t>
      </w:r>
    </w:p>
    <w:p w:rsidR="00A644CE" w:rsidRPr="00A644CE" w:rsidRDefault="00A644CE" w:rsidP="00A644CE">
      <w:pPr>
        <w:spacing w:before="120" w:line="240" w:lineRule="exact"/>
        <w:ind w:left="4536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  <w:t>_____________________________________</w:t>
      </w:r>
    </w:p>
    <w:p w:rsidR="00B17752" w:rsidRDefault="00C4079E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_____________________________________</w:t>
      </w:r>
    </w:p>
    <w:p w:rsidR="00B17752" w:rsidRPr="00500CAC" w:rsidRDefault="00C4079E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от </w:t>
      </w:r>
      <w:r w:rsidRPr="00500CAC">
        <w:rPr>
          <w:rFonts w:ascii="Liberation Serif" w:eastAsia="Times New Roman" w:hAnsi="Liberation Serif" w:cs="Times New Roman"/>
          <w:sz w:val="26"/>
          <w:szCs w:val="26"/>
          <w:u w:val="single"/>
        </w:rPr>
        <w:t>___________________________________</w:t>
      </w:r>
    </w:p>
    <w:p w:rsidR="00B17752" w:rsidRPr="00500CAC" w:rsidRDefault="00500CAC" w:rsidP="00500CAC">
      <w:pPr>
        <w:spacing w:line="240" w:lineRule="exact"/>
        <w:ind w:left="4535"/>
        <w:jc w:val="center"/>
        <w:rPr>
          <w:rFonts w:ascii="Liberation Serif" w:hAnsi="Liberation Serif"/>
          <w:szCs w:val="22"/>
        </w:rPr>
      </w:pPr>
      <w:r w:rsidRPr="00500CAC">
        <w:rPr>
          <w:rFonts w:ascii="Liberation Serif" w:eastAsia="Times New Roman" w:hAnsi="Liberation Serif" w:cs="Times New Roman"/>
          <w:szCs w:val="22"/>
        </w:rPr>
        <w:t xml:space="preserve"> </w:t>
      </w:r>
      <w:proofErr w:type="gramStart"/>
      <w:r w:rsidRPr="00500CAC">
        <w:rPr>
          <w:rFonts w:ascii="Liberation Serif" w:eastAsia="Times New Roman" w:hAnsi="Liberation Serif" w:cs="Times New Roman"/>
          <w:szCs w:val="22"/>
        </w:rPr>
        <w:t>(</w:t>
      </w:r>
      <w:r w:rsidR="00C4079E" w:rsidRPr="00500CAC">
        <w:rPr>
          <w:rFonts w:ascii="Liberation Serif" w:eastAsia="Times New Roman" w:hAnsi="Liberation Serif" w:cs="Times New Roman"/>
          <w:szCs w:val="22"/>
        </w:rPr>
        <w:t>Ф.И.О. физического лица</w:t>
      </w:r>
      <w:proofErr w:type="gramEnd"/>
    </w:p>
    <w:p w:rsidR="00B17752" w:rsidRPr="00500CAC" w:rsidRDefault="00C4079E" w:rsidP="00500CAC">
      <w:pPr>
        <w:spacing w:line="240" w:lineRule="exact"/>
        <w:ind w:left="4535"/>
        <w:jc w:val="center"/>
        <w:rPr>
          <w:rFonts w:ascii="Liberation Serif" w:hAnsi="Liberation Serif"/>
          <w:szCs w:val="22"/>
        </w:rPr>
      </w:pPr>
      <w:r w:rsidRPr="00500CAC">
        <w:rPr>
          <w:rFonts w:ascii="Liberation Serif" w:eastAsia="Times New Roman" w:hAnsi="Liberation Serif" w:cs="Times New Roman"/>
          <w:szCs w:val="22"/>
        </w:rPr>
        <w:t>(полное наименование юридического лица)</w:t>
      </w:r>
    </w:p>
    <w:p w:rsidR="00B17752" w:rsidRDefault="00C4079E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______________________________________</w:t>
      </w:r>
    </w:p>
    <w:p w:rsidR="00B17752" w:rsidRPr="00500CAC" w:rsidRDefault="00C4079E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  <w:u w:val="single"/>
        </w:rPr>
      </w:pPr>
      <w:r w:rsidRPr="00500CAC">
        <w:rPr>
          <w:rFonts w:ascii="Liberation Serif" w:eastAsia="Times New Roman" w:hAnsi="Liberation Serif" w:cs="Times New Roman"/>
          <w:sz w:val="26"/>
          <w:szCs w:val="26"/>
          <w:u w:val="single"/>
        </w:rPr>
        <w:t>_______________________________________</w:t>
      </w:r>
    </w:p>
    <w:p w:rsidR="00B17752" w:rsidRPr="00500CAC" w:rsidRDefault="00C4079E" w:rsidP="00500CAC">
      <w:pPr>
        <w:spacing w:line="240" w:lineRule="exact"/>
        <w:ind w:left="4535"/>
        <w:jc w:val="center"/>
        <w:rPr>
          <w:rFonts w:ascii="Liberation Serif" w:hAnsi="Liberation Serif"/>
          <w:szCs w:val="22"/>
        </w:rPr>
      </w:pPr>
      <w:proofErr w:type="gramStart"/>
      <w:r w:rsidRPr="00500CAC">
        <w:rPr>
          <w:rFonts w:ascii="Liberation Serif" w:eastAsia="Times New Roman" w:hAnsi="Liberation Serif" w:cs="Times New Roman"/>
          <w:szCs w:val="22"/>
        </w:rPr>
        <w:t>(адрес места жительства, адрес регистрации</w:t>
      </w:r>
      <w:proofErr w:type="gramEnd"/>
    </w:p>
    <w:p w:rsidR="00B17752" w:rsidRPr="00500CAC" w:rsidRDefault="00C4079E" w:rsidP="00500CAC">
      <w:pPr>
        <w:spacing w:line="240" w:lineRule="exact"/>
        <w:ind w:left="4535"/>
        <w:jc w:val="center"/>
        <w:rPr>
          <w:rFonts w:ascii="Liberation Serif" w:hAnsi="Liberation Serif"/>
          <w:szCs w:val="22"/>
        </w:rPr>
      </w:pPr>
      <w:r w:rsidRPr="00500CAC">
        <w:rPr>
          <w:rFonts w:ascii="Liberation Serif" w:eastAsia="Times New Roman" w:hAnsi="Liberation Serif" w:cs="Times New Roman"/>
          <w:szCs w:val="22"/>
        </w:rPr>
        <w:t>(юридический адрес, почтовый адрес ЮЛ)</w:t>
      </w:r>
    </w:p>
    <w:p w:rsidR="00B17752" w:rsidRPr="00500CAC" w:rsidRDefault="00C4079E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  <w:u w:val="single"/>
        </w:rPr>
      </w:pPr>
      <w:r w:rsidRPr="00500CAC">
        <w:rPr>
          <w:rFonts w:ascii="Liberation Serif" w:eastAsia="Times New Roman" w:hAnsi="Liberation Serif" w:cs="Times New Roman"/>
          <w:sz w:val="26"/>
          <w:szCs w:val="26"/>
          <w:u w:val="single"/>
        </w:rPr>
        <w:t>______________________________________</w:t>
      </w:r>
    </w:p>
    <w:p w:rsidR="00B17752" w:rsidRPr="00500CAC" w:rsidRDefault="00C4079E" w:rsidP="00500CAC">
      <w:pPr>
        <w:spacing w:line="240" w:lineRule="exact"/>
        <w:ind w:left="4535"/>
        <w:jc w:val="center"/>
        <w:rPr>
          <w:rFonts w:ascii="Liberation Serif" w:hAnsi="Liberation Serif"/>
          <w:szCs w:val="22"/>
        </w:rPr>
      </w:pPr>
      <w:r w:rsidRPr="00500CAC">
        <w:rPr>
          <w:rFonts w:ascii="Liberation Serif" w:eastAsia="Times New Roman" w:hAnsi="Liberation Serif" w:cs="Times New Roman"/>
          <w:szCs w:val="22"/>
        </w:rPr>
        <w:t>(реквизиты документа, удостоверяющего личность ФЛ)</w:t>
      </w:r>
    </w:p>
    <w:p w:rsidR="00B17752" w:rsidRPr="00500CAC" w:rsidRDefault="00500CAC">
      <w:pPr>
        <w:spacing w:line="240" w:lineRule="exact"/>
        <w:ind w:left="4535"/>
        <w:jc w:val="both"/>
        <w:rPr>
          <w:rFonts w:ascii="Liberation Serif" w:hAnsi="Liberation Serif"/>
          <w:sz w:val="26"/>
          <w:szCs w:val="26"/>
          <w:u w:val="single"/>
        </w:rPr>
      </w:pPr>
      <w:r w:rsidRPr="00500CAC">
        <w:rPr>
          <w:rFonts w:ascii="Liberation Serif" w:eastAsia="Times New Roman" w:hAnsi="Liberation Serif" w:cs="Times New Roman"/>
          <w:sz w:val="26"/>
          <w:szCs w:val="26"/>
          <w:u w:val="single"/>
        </w:rPr>
        <w:t>_</w:t>
      </w:r>
      <w:r w:rsidR="00C4079E" w:rsidRPr="00500CAC">
        <w:rPr>
          <w:rFonts w:ascii="Liberation Serif" w:eastAsia="Times New Roman" w:hAnsi="Liberation Serif" w:cs="Times New Roman"/>
          <w:sz w:val="26"/>
          <w:szCs w:val="26"/>
          <w:u w:val="single"/>
        </w:rPr>
        <w:t>______________________________________</w:t>
      </w:r>
    </w:p>
    <w:p w:rsidR="00B17752" w:rsidRPr="00500CAC" w:rsidRDefault="00C4079E" w:rsidP="00500CAC">
      <w:pPr>
        <w:spacing w:line="240" w:lineRule="exact"/>
        <w:ind w:left="4535"/>
        <w:jc w:val="center"/>
        <w:rPr>
          <w:rFonts w:ascii="Liberation Serif" w:hAnsi="Liberation Serif"/>
          <w:szCs w:val="22"/>
        </w:rPr>
      </w:pPr>
      <w:r w:rsidRPr="00500CAC">
        <w:rPr>
          <w:rFonts w:ascii="Liberation Serif" w:eastAsia="Times New Roman" w:hAnsi="Liberation Serif" w:cs="Times New Roman"/>
          <w:szCs w:val="22"/>
        </w:rPr>
        <w:t>(контактный телефон, адрес электронной почты)</w:t>
      </w:r>
    </w:p>
    <w:p w:rsidR="00B17752" w:rsidRDefault="00B17752">
      <w:pPr>
        <w:spacing w:line="240" w:lineRule="exact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40" w:lineRule="exact"/>
        <w:jc w:val="center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C4079E">
      <w:pPr>
        <w:spacing w:line="240" w:lineRule="exact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ЗАЯВЛЕНИЕ</w:t>
      </w:r>
    </w:p>
    <w:p w:rsidR="00B17752" w:rsidRDefault="00C4079E">
      <w:pPr>
        <w:spacing w:line="240" w:lineRule="exact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о выдаче выписки из реестра муниципального имущества</w:t>
      </w:r>
    </w:p>
    <w:p w:rsidR="00B17752" w:rsidRDefault="00B17752">
      <w:pPr>
        <w:spacing w:line="240" w:lineRule="exact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C4079E" w:rsidP="00A644CE">
      <w:pPr>
        <w:spacing w:after="120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Прошу  выдать  выписку  из реестра муниципального имущества, об объекте со следую</w:t>
      </w:r>
      <w:r>
        <w:rPr>
          <w:rFonts w:ascii="Liberation Serif" w:eastAsia="Times New Roman" w:hAnsi="Liberation Serif" w:cs="Times New Roman"/>
          <w:sz w:val="26"/>
          <w:szCs w:val="26"/>
        </w:rPr>
        <w:softHyphen/>
        <w:t>щими характеристиками:</w:t>
      </w:r>
    </w:p>
    <w:p w:rsidR="002B4DC6" w:rsidRPr="002B4DC6" w:rsidRDefault="002B4DC6" w:rsidP="00A644CE">
      <w:pPr>
        <w:spacing w:after="120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наименование </w:t>
      </w:r>
      <w:r w:rsidRPr="00A644CE">
        <w:rPr>
          <w:rFonts w:ascii="Liberation Serif" w:eastAsia="Times New Roman" w:hAnsi="Liberation Serif" w:cs="Times New Roman"/>
          <w:sz w:val="26"/>
          <w:szCs w:val="26"/>
        </w:rPr>
        <w:t>объекта _____________________________________</w:t>
      </w:r>
      <w:r w:rsidR="00A644CE">
        <w:rPr>
          <w:rFonts w:ascii="Liberation Serif" w:eastAsia="Times New Roman" w:hAnsi="Liberation Serif" w:cs="Times New Roman"/>
          <w:sz w:val="26"/>
          <w:szCs w:val="26"/>
        </w:rPr>
        <w:t>__</w:t>
      </w:r>
      <w:r w:rsidRPr="00A644CE">
        <w:rPr>
          <w:rFonts w:ascii="Liberation Serif" w:eastAsia="Times New Roman" w:hAnsi="Liberation Serif" w:cs="Times New Roman"/>
          <w:sz w:val="26"/>
          <w:szCs w:val="26"/>
        </w:rPr>
        <w:t>__________________</w:t>
      </w:r>
    </w:p>
    <w:p w:rsidR="00D57540" w:rsidRDefault="00895155" w:rsidP="00A644CE">
      <w:pPr>
        <w:spacing w:after="120"/>
        <w:rPr>
          <w:rFonts w:ascii="Liberation Serif" w:eastAsia="Times New Roman" w:hAnsi="Liberation Serif" w:cs="Times New Roman"/>
          <w:sz w:val="26"/>
          <w:szCs w:val="26"/>
          <w:u w:val="single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адрес </w:t>
      </w:r>
      <w:r w:rsidR="00D57540">
        <w:rPr>
          <w:rFonts w:ascii="Liberation Serif" w:eastAsia="Times New Roman" w:hAnsi="Liberation Serif" w:cs="Times New Roman"/>
          <w:sz w:val="26"/>
          <w:szCs w:val="26"/>
        </w:rPr>
        <w:t>(</w:t>
      </w:r>
      <w:r>
        <w:rPr>
          <w:rFonts w:ascii="Liberation Serif" w:eastAsia="Times New Roman" w:hAnsi="Liberation Serif" w:cs="Times New Roman"/>
          <w:sz w:val="26"/>
          <w:szCs w:val="26"/>
        </w:rPr>
        <w:t>местонахождения</w:t>
      </w:r>
      <w:r w:rsidR="00D57540" w:rsidRPr="00A644CE">
        <w:rPr>
          <w:rFonts w:ascii="Liberation Serif" w:eastAsia="Times New Roman" w:hAnsi="Liberation Serif" w:cs="Times New Roman"/>
          <w:sz w:val="26"/>
          <w:szCs w:val="26"/>
        </w:rPr>
        <w:t>) ______________________________________________________</w:t>
      </w:r>
    </w:p>
    <w:p w:rsidR="00895155" w:rsidRPr="00A644CE" w:rsidRDefault="00895155" w:rsidP="00A644CE">
      <w:pPr>
        <w:spacing w:after="120"/>
        <w:rPr>
          <w:rFonts w:ascii="Liberation Serif" w:eastAsia="Times New Roman" w:hAnsi="Liberation Serif" w:cs="Times New Roman"/>
          <w:sz w:val="26"/>
          <w:szCs w:val="26"/>
          <w:u w:val="single"/>
        </w:rPr>
      </w:pPr>
      <w:r w:rsidRPr="002B4DC6">
        <w:rPr>
          <w:rFonts w:ascii="Liberation Serif" w:eastAsia="Times New Roman" w:hAnsi="Liberation Serif" w:cs="Times New Roman"/>
          <w:sz w:val="26"/>
          <w:szCs w:val="26"/>
        </w:rPr>
        <w:t>кадастровый (условный)</w:t>
      </w:r>
      <w:r w:rsidR="00A644CE">
        <w:rPr>
          <w:rFonts w:ascii="Liberation Serif" w:eastAsia="Times New Roman" w:hAnsi="Liberation Serif" w:cs="Times New Roman"/>
          <w:sz w:val="26"/>
          <w:szCs w:val="26"/>
        </w:rPr>
        <w:t xml:space="preserve"> номер</w:t>
      </w:r>
      <w:r w:rsidRPr="00A644CE">
        <w:rPr>
          <w:rFonts w:ascii="Liberation Serif" w:eastAsia="Times New Roman" w:hAnsi="Liberation Serif" w:cs="Times New Roman"/>
          <w:sz w:val="26"/>
          <w:szCs w:val="26"/>
        </w:rPr>
        <w:t>_________________________________</w:t>
      </w:r>
      <w:r w:rsidR="00A644CE">
        <w:rPr>
          <w:rFonts w:ascii="Liberation Serif" w:eastAsia="Times New Roman" w:hAnsi="Liberation Serif" w:cs="Times New Roman"/>
          <w:sz w:val="26"/>
          <w:szCs w:val="26"/>
        </w:rPr>
        <w:t xml:space="preserve">________________               </w:t>
      </w:r>
    </w:p>
    <w:p w:rsidR="00B17752" w:rsidRPr="00A644CE" w:rsidRDefault="00895155" w:rsidP="00A644CE">
      <w:pPr>
        <w:spacing w:after="120"/>
        <w:jc w:val="both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иные характеристики, индивидуализирующие объект </w:t>
      </w:r>
      <w:r w:rsidRPr="00A644CE">
        <w:rPr>
          <w:rFonts w:ascii="Liberation Serif" w:eastAsia="Times New Roman" w:hAnsi="Liberation Serif" w:cs="Times New Roman"/>
          <w:sz w:val="26"/>
          <w:szCs w:val="26"/>
        </w:rPr>
        <w:t>___________________</w:t>
      </w:r>
      <w:r w:rsidR="00A644CE">
        <w:rPr>
          <w:rFonts w:ascii="Liberation Serif" w:eastAsia="Times New Roman" w:hAnsi="Liberation Serif" w:cs="Times New Roman"/>
          <w:sz w:val="26"/>
          <w:szCs w:val="26"/>
        </w:rPr>
        <w:t>_____</w:t>
      </w:r>
      <w:r w:rsidRPr="00A644CE">
        <w:rPr>
          <w:rFonts w:ascii="Liberation Serif" w:eastAsia="Times New Roman" w:hAnsi="Liberation Serif" w:cs="Times New Roman"/>
          <w:sz w:val="26"/>
          <w:szCs w:val="26"/>
        </w:rPr>
        <w:t>______</w:t>
      </w:r>
    </w:p>
    <w:p w:rsidR="00B17752" w:rsidRDefault="00B17752">
      <w:pPr>
        <w:spacing w:line="240" w:lineRule="exact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40" w:lineRule="exact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40" w:lineRule="exact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40" w:lineRule="exact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C4079E">
      <w:pPr>
        <w:spacing w:line="240" w:lineRule="exac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Заявитель</w:t>
      </w:r>
      <w:r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ab/>
        <w:t xml:space="preserve">  _</w:t>
      </w:r>
      <w:r w:rsidRPr="00741739">
        <w:rPr>
          <w:rFonts w:ascii="Liberation Serif" w:eastAsia="Times New Roman" w:hAnsi="Liberation Serif" w:cs="Times New Roman"/>
          <w:sz w:val="26"/>
          <w:szCs w:val="26"/>
          <w:u w:val="single"/>
        </w:rPr>
        <w:t xml:space="preserve">____________    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_____</w:t>
      </w:r>
      <w:r w:rsidRPr="00741739">
        <w:rPr>
          <w:rFonts w:ascii="Liberation Serif" w:eastAsia="Times New Roman" w:hAnsi="Liberation Serif" w:cs="Times New Roman"/>
          <w:sz w:val="26"/>
          <w:szCs w:val="26"/>
          <w:u w:val="single"/>
        </w:rPr>
        <w:t>_________    ____</w:t>
      </w:r>
      <w:r>
        <w:rPr>
          <w:rFonts w:ascii="Liberation Serif" w:eastAsia="Times New Roman" w:hAnsi="Liberation Serif" w:cs="Times New Roman"/>
          <w:sz w:val="26"/>
          <w:szCs w:val="26"/>
        </w:rPr>
        <w:t>______</w:t>
      </w:r>
      <w:r w:rsidRPr="002B4DC6">
        <w:rPr>
          <w:rFonts w:ascii="Liberation Serif" w:eastAsia="Times New Roman" w:hAnsi="Liberation Serif" w:cs="Times New Roman"/>
          <w:sz w:val="26"/>
          <w:szCs w:val="26"/>
          <w:u w:val="single"/>
        </w:rPr>
        <w:t>__________</w:t>
      </w:r>
      <w:r w:rsidR="002B4DC6" w:rsidRPr="002B4DC6">
        <w:rPr>
          <w:rFonts w:ascii="Liberation Serif" w:eastAsia="Times New Roman" w:hAnsi="Liberation Serif" w:cs="Times New Roman"/>
          <w:sz w:val="26"/>
          <w:szCs w:val="26"/>
          <w:u w:val="single"/>
        </w:rPr>
        <w:t xml:space="preserve">               </w:t>
      </w:r>
    </w:p>
    <w:p w:rsidR="00B17752" w:rsidRDefault="00C4079E">
      <w:pPr>
        <w:spacing w:line="240" w:lineRule="exac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ab/>
        <w:t xml:space="preserve"> (дата)                             (подпись)</w:t>
      </w:r>
      <w:r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ab/>
        <w:t xml:space="preserve">       (расшифровка)</w:t>
      </w:r>
    </w:p>
    <w:p w:rsidR="00B17752" w:rsidRDefault="00C4079E">
      <w:pPr>
        <w:spacing w:line="240" w:lineRule="exac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17752" w:rsidRDefault="00B17752">
      <w:pPr>
        <w:spacing w:line="288" w:lineRule="exact"/>
        <w:ind w:left="5103"/>
        <w:jc w:val="both"/>
        <w:rPr>
          <w:rFonts w:ascii="Liberation Serif" w:hAnsi="Liberation Serif"/>
          <w:sz w:val="26"/>
          <w:szCs w:val="26"/>
        </w:rPr>
      </w:pPr>
    </w:p>
    <w:sectPr w:rsidR="00B17752" w:rsidSect="000619EC">
      <w:pgSz w:w="12240" w:h="15840"/>
      <w:pgMar w:top="851" w:right="851" w:bottom="1134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831"/>
    <w:multiLevelType w:val="hybridMultilevel"/>
    <w:tmpl w:val="CEF2AA5E"/>
    <w:lvl w:ilvl="0" w:tplc="A1EA0DB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52"/>
    <w:rsid w:val="000619EC"/>
    <w:rsid w:val="00090A52"/>
    <w:rsid w:val="000A21B8"/>
    <w:rsid w:val="001A0454"/>
    <w:rsid w:val="001F36E3"/>
    <w:rsid w:val="002003D9"/>
    <w:rsid w:val="00213E71"/>
    <w:rsid w:val="002A192D"/>
    <w:rsid w:val="002B4DC6"/>
    <w:rsid w:val="003520FB"/>
    <w:rsid w:val="00391A72"/>
    <w:rsid w:val="003B35E1"/>
    <w:rsid w:val="003E4EC5"/>
    <w:rsid w:val="004132E3"/>
    <w:rsid w:val="00500B70"/>
    <w:rsid w:val="00500CAC"/>
    <w:rsid w:val="00537BEA"/>
    <w:rsid w:val="0058632E"/>
    <w:rsid w:val="006177D7"/>
    <w:rsid w:val="006228E0"/>
    <w:rsid w:val="006457B4"/>
    <w:rsid w:val="00741739"/>
    <w:rsid w:val="007A7EE2"/>
    <w:rsid w:val="00895155"/>
    <w:rsid w:val="008B4A4D"/>
    <w:rsid w:val="00942944"/>
    <w:rsid w:val="00961737"/>
    <w:rsid w:val="009A331A"/>
    <w:rsid w:val="00A62A3F"/>
    <w:rsid w:val="00A644CE"/>
    <w:rsid w:val="00A95CF2"/>
    <w:rsid w:val="00AB1A8C"/>
    <w:rsid w:val="00AE3719"/>
    <w:rsid w:val="00AE3FCF"/>
    <w:rsid w:val="00B17752"/>
    <w:rsid w:val="00B735FE"/>
    <w:rsid w:val="00BA3ECB"/>
    <w:rsid w:val="00BC2840"/>
    <w:rsid w:val="00C236E8"/>
    <w:rsid w:val="00C4079E"/>
    <w:rsid w:val="00C50057"/>
    <w:rsid w:val="00CD6F14"/>
    <w:rsid w:val="00D16EE1"/>
    <w:rsid w:val="00D20472"/>
    <w:rsid w:val="00D3624E"/>
    <w:rsid w:val="00D57540"/>
    <w:rsid w:val="00D712CF"/>
    <w:rsid w:val="00D82A95"/>
    <w:rsid w:val="00DF5563"/>
    <w:rsid w:val="00EA3163"/>
    <w:rsid w:val="00EA40CB"/>
    <w:rsid w:val="00F33FE4"/>
    <w:rsid w:val="00F74215"/>
    <w:rsid w:val="00F840FD"/>
    <w:rsid w:val="00FB4EF7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s1">
    <w:name w:val="s1"/>
    <w:basedOn w:val="a0"/>
    <w:qFormat/>
  </w:style>
  <w:style w:type="character" w:customStyle="1" w:styleId="a3">
    <w:name w:val="Посещённая гиперссылка"/>
    <w:rPr>
      <w:rFonts w:cs="Times New Roman"/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p3">
    <w:name w:val="p3"/>
    <w:basedOn w:val="a"/>
    <w:qFormat/>
    <w:pPr>
      <w:widowControl/>
      <w:spacing w:before="280" w:after="280"/>
    </w:pPr>
    <w:rPr>
      <w:sz w:val="24"/>
    </w:rPr>
  </w:style>
  <w:style w:type="paragraph" w:customStyle="1" w:styleId="p5">
    <w:name w:val="p5"/>
    <w:basedOn w:val="a"/>
    <w:qFormat/>
    <w:pPr>
      <w:widowControl/>
      <w:spacing w:before="280" w:after="280"/>
    </w:pPr>
    <w:rPr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Times New Roman"/>
      <w:color w:val="00000A"/>
      <w:kern w:val="0"/>
      <w:sz w:val="24"/>
      <w:szCs w:val="22"/>
      <w:lang w:eastAsia="ru-RU" w:bidi="ar-SA"/>
    </w:rPr>
  </w:style>
  <w:style w:type="paragraph" w:styleId="2">
    <w:name w:val="Body Text Indent 2"/>
    <w:basedOn w:val="a"/>
    <w:qFormat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961737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61737"/>
    <w:rPr>
      <w:rFonts w:ascii="Tahoma" w:hAnsi="Tahoma"/>
      <w:color w:val="00000A"/>
      <w:sz w:val="16"/>
      <w:szCs w:val="14"/>
    </w:rPr>
  </w:style>
  <w:style w:type="character" w:styleId="ac">
    <w:name w:val="Hyperlink"/>
    <w:basedOn w:val="a0"/>
    <w:uiPriority w:val="99"/>
    <w:unhideWhenUsed/>
    <w:rsid w:val="00D712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6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s1">
    <w:name w:val="s1"/>
    <w:basedOn w:val="a0"/>
    <w:qFormat/>
  </w:style>
  <w:style w:type="character" w:customStyle="1" w:styleId="a3">
    <w:name w:val="Посещённая гиперссылка"/>
    <w:rPr>
      <w:rFonts w:cs="Times New Roman"/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p3">
    <w:name w:val="p3"/>
    <w:basedOn w:val="a"/>
    <w:qFormat/>
    <w:pPr>
      <w:widowControl/>
      <w:spacing w:before="280" w:after="280"/>
    </w:pPr>
    <w:rPr>
      <w:sz w:val="24"/>
    </w:rPr>
  </w:style>
  <w:style w:type="paragraph" w:customStyle="1" w:styleId="p5">
    <w:name w:val="p5"/>
    <w:basedOn w:val="a"/>
    <w:qFormat/>
    <w:pPr>
      <w:widowControl/>
      <w:spacing w:before="280" w:after="280"/>
    </w:pPr>
    <w:rPr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Times New Roman"/>
      <w:color w:val="00000A"/>
      <w:kern w:val="0"/>
      <w:sz w:val="24"/>
      <w:szCs w:val="22"/>
      <w:lang w:eastAsia="ru-RU" w:bidi="ar-SA"/>
    </w:rPr>
  </w:style>
  <w:style w:type="paragraph" w:styleId="2">
    <w:name w:val="Body Text Indent 2"/>
    <w:basedOn w:val="a"/>
    <w:qFormat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961737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61737"/>
    <w:rPr>
      <w:rFonts w:ascii="Tahoma" w:hAnsi="Tahoma"/>
      <w:color w:val="00000A"/>
      <w:sz w:val="16"/>
      <w:szCs w:val="14"/>
    </w:rPr>
  </w:style>
  <w:style w:type="character" w:styleId="ac">
    <w:name w:val="Hyperlink"/>
    <w:basedOn w:val="a0"/>
    <w:uiPriority w:val="99"/>
    <w:unhideWhenUsed/>
    <w:rsid w:val="00D712C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6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durechenskij-r19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uslugi3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1301-AEE4-40C2-B153-B03E96C7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7324</Words>
  <Characters>41752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59</cp:revision>
  <cp:lastPrinted>2023-03-21T17:20:00Z</cp:lastPrinted>
  <dcterms:created xsi:type="dcterms:W3CDTF">2023-02-28T19:10:00Z</dcterms:created>
  <dcterms:modified xsi:type="dcterms:W3CDTF">2023-03-21T17:21:00Z</dcterms:modified>
  <dc:language>ru-RU</dc:language>
</cp:coreProperties>
</file>