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B4" w:rsidRDefault="005B3B87" w:rsidP="005B3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B3B87" w:rsidRDefault="005B3B87" w:rsidP="005B3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B0648">
        <w:rPr>
          <w:rFonts w:ascii="Times New Roman" w:hAnsi="Times New Roman" w:cs="Times New Roman"/>
          <w:sz w:val="28"/>
          <w:szCs w:val="28"/>
        </w:rPr>
        <w:t xml:space="preserve">расходовании средств резервного фонда </w:t>
      </w:r>
    </w:p>
    <w:p w:rsidR="005B3B87" w:rsidRDefault="005B3B87" w:rsidP="005B3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62ECC" w:rsidRPr="00062ECC">
        <w:rPr>
          <w:rFonts w:ascii="Times New Roman" w:hAnsi="Times New Roman" w:cs="Times New Roman"/>
          <w:sz w:val="28"/>
          <w:szCs w:val="28"/>
        </w:rPr>
        <w:t>2</w:t>
      </w:r>
      <w:r w:rsidR="00B66D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B3B87" w:rsidRPr="00F74B85" w:rsidRDefault="005B3B87" w:rsidP="005B3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B87" w:rsidRDefault="002B0648" w:rsidP="00237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резервного фонда в 20</w:t>
      </w:r>
      <w:r w:rsidR="00062ECC" w:rsidRPr="00062ECC">
        <w:rPr>
          <w:rFonts w:ascii="Times New Roman" w:hAnsi="Times New Roman" w:cs="Times New Roman"/>
          <w:sz w:val="28"/>
          <w:szCs w:val="28"/>
        </w:rPr>
        <w:t>2</w:t>
      </w:r>
      <w:r w:rsidR="00B66D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расходовались </w:t>
      </w:r>
      <w:r w:rsidR="002371DC">
        <w:rPr>
          <w:rFonts w:ascii="Times New Roman" w:hAnsi="Times New Roman" w:cs="Times New Roman"/>
          <w:sz w:val="28"/>
          <w:szCs w:val="28"/>
        </w:rPr>
        <w:t xml:space="preserve"> в соответствии с пунктом 4.5 постановления администрации района от 05.05.2012 № 173 «О резервном фонде администрации района» с изменениями от 03.10.2022 № 411.</w:t>
      </w:r>
    </w:p>
    <w:p w:rsidR="002371DC" w:rsidRDefault="002371DC" w:rsidP="00237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были направлены на обеспечение мобилизованных граждан продовольственными наборами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сухпайками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период проведения мероприятий по мобилизации в связи с СВО </w:t>
      </w:r>
      <w:r w:rsidR="007303F7">
        <w:rPr>
          <w:rFonts w:ascii="Times New Roman" w:hAnsi="Times New Roman" w:cs="Times New Roman"/>
          <w:sz w:val="28"/>
          <w:szCs w:val="28"/>
        </w:rPr>
        <w:t>в сумме 49 125,38 рублей.</w:t>
      </w:r>
    </w:p>
    <w:p w:rsidR="002371DC" w:rsidRDefault="002371DC" w:rsidP="00237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1DC" w:rsidRDefault="002371DC" w:rsidP="002B0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B87" w:rsidRDefault="005B3B87" w:rsidP="005B3B87">
      <w:pPr>
        <w:rPr>
          <w:rFonts w:ascii="Times New Roman" w:hAnsi="Times New Roman" w:cs="Times New Roman"/>
          <w:sz w:val="28"/>
          <w:szCs w:val="28"/>
        </w:rPr>
      </w:pPr>
    </w:p>
    <w:p w:rsidR="00062ECC" w:rsidRDefault="00062ECC" w:rsidP="005B3B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6DF3" w:rsidRDefault="00B66DF3" w:rsidP="005B3B87">
      <w:pPr>
        <w:rPr>
          <w:rFonts w:ascii="Times New Roman" w:hAnsi="Times New Roman" w:cs="Times New Roman"/>
          <w:sz w:val="28"/>
          <w:szCs w:val="28"/>
        </w:rPr>
      </w:pPr>
    </w:p>
    <w:p w:rsidR="00B66DF3" w:rsidRDefault="00B66DF3" w:rsidP="00B66DF3">
      <w:pPr>
        <w:rPr>
          <w:rFonts w:ascii="Times New Roman" w:hAnsi="Times New Roman" w:cs="Times New Roman"/>
          <w:sz w:val="28"/>
          <w:szCs w:val="28"/>
        </w:rPr>
      </w:pPr>
    </w:p>
    <w:p w:rsidR="00B66DF3" w:rsidRDefault="00B66DF3" w:rsidP="00B66D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управления финансов</w:t>
      </w:r>
    </w:p>
    <w:p w:rsidR="00B66DF3" w:rsidRDefault="00B66DF3" w:rsidP="00B66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</w:p>
    <w:p w:rsidR="00B66DF3" w:rsidRDefault="00B66DF3" w:rsidP="00B66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</w:p>
    <w:p w:rsidR="005B3B87" w:rsidRDefault="005B3B87" w:rsidP="005B3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DF3" w:rsidRDefault="00B66DF3" w:rsidP="002B0648">
      <w:pPr>
        <w:rPr>
          <w:rFonts w:ascii="Times New Roman" w:hAnsi="Times New Roman" w:cs="Times New Roman"/>
          <w:sz w:val="28"/>
          <w:szCs w:val="28"/>
        </w:rPr>
      </w:pPr>
    </w:p>
    <w:p w:rsidR="00B66DF3" w:rsidRDefault="00B66DF3" w:rsidP="002B0648">
      <w:pPr>
        <w:rPr>
          <w:rFonts w:ascii="Times New Roman" w:hAnsi="Times New Roman" w:cs="Times New Roman"/>
          <w:sz w:val="28"/>
          <w:szCs w:val="28"/>
        </w:rPr>
      </w:pPr>
    </w:p>
    <w:p w:rsidR="00B66DF3" w:rsidRDefault="00B66DF3" w:rsidP="002B0648">
      <w:pPr>
        <w:rPr>
          <w:rFonts w:ascii="Times New Roman" w:hAnsi="Times New Roman" w:cs="Times New Roman"/>
          <w:sz w:val="28"/>
          <w:szCs w:val="28"/>
        </w:rPr>
      </w:pPr>
    </w:p>
    <w:p w:rsidR="00B66DF3" w:rsidRDefault="00B66DF3" w:rsidP="002B0648">
      <w:pPr>
        <w:rPr>
          <w:rFonts w:ascii="Times New Roman" w:hAnsi="Times New Roman" w:cs="Times New Roman"/>
          <w:sz w:val="28"/>
          <w:szCs w:val="28"/>
        </w:rPr>
      </w:pPr>
    </w:p>
    <w:p w:rsidR="00B66DF3" w:rsidRDefault="00B66DF3" w:rsidP="002B0648">
      <w:pPr>
        <w:rPr>
          <w:rFonts w:ascii="Times New Roman" w:hAnsi="Times New Roman" w:cs="Times New Roman"/>
          <w:sz w:val="28"/>
          <w:szCs w:val="28"/>
        </w:rPr>
      </w:pPr>
    </w:p>
    <w:p w:rsidR="00B66DF3" w:rsidRDefault="00B66DF3" w:rsidP="002B0648">
      <w:pPr>
        <w:rPr>
          <w:rFonts w:ascii="Times New Roman" w:hAnsi="Times New Roman" w:cs="Times New Roman"/>
          <w:sz w:val="28"/>
          <w:szCs w:val="28"/>
        </w:rPr>
      </w:pPr>
    </w:p>
    <w:p w:rsidR="007303F7" w:rsidRDefault="007303F7" w:rsidP="002B0648">
      <w:pPr>
        <w:rPr>
          <w:rFonts w:ascii="Times New Roman" w:hAnsi="Times New Roman" w:cs="Times New Roman"/>
          <w:sz w:val="28"/>
          <w:szCs w:val="28"/>
        </w:rPr>
      </w:pPr>
    </w:p>
    <w:p w:rsidR="00B66DF3" w:rsidRDefault="00B66DF3" w:rsidP="00B66D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6DF3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B66DF3">
        <w:rPr>
          <w:rFonts w:ascii="Times New Roman" w:hAnsi="Times New Roman" w:cs="Times New Roman"/>
          <w:sz w:val="20"/>
          <w:szCs w:val="20"/>
        </w:rPr>
        <w:t>Ветрова</w:t>
      </w:r>
      <w:proofErr w:type="spellEnd"/>
      <w:r w:rsidRPr="00B66DF3">
        <w:rPr>
          <w:rFonts w:ascii="Times New Roman" w:hAnsi="Times New Roman" w:cs="Times New Roman"/>
          <w:sz w:val="20"/>
          <w:szCs w:val="20"/>
        </w:rPr>
        <w:t xml:space="preserve"> Наталья Анатольевна</w:t>
      </w:r>
    </w:p>
    <w:p w:rsidR="00B66DF3" w:rsidRDefault="00B66DF3" w:rsidP="00B66D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8(81749) 2- 18 - 14</w:t>
      </w:r>
    </w:p>
    <w:p w:rsidR="00B66DF3" w:rsidRPr="005B3B87" w:rsidRDefault="00B66DF3" w:rsidP="002B0648">
      <w:pPr>
        <w:rPr>
          <w:rFonts w:ascii="Times New Roman" w:hAnsi="Times New Roman" w:cs="Times New Roman"/>
          <w:sz w:val="28"/>
          <w:szCs w:val="28"/>
        </w:rPr>
      </w:pPr>
    </w:p>
    <w:sectPr w:rsidR="00B66DF3" w:rsidRPr="005B3B87" w:rsidSect="00E7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B87"/>
    <w:rsid w:val="00062ECC"/>
    <w:rsid w:val="00074064"/>
    <w:rsid w:val="000B4695"/>
    <w:rsid w:val="002371DC"/>
    <w:rsid w:val="002B0648"/>
    <w:rsid w:val="005B3B87"/>
    <w:rsid w:val="007303F7"/>
    <w:rsid w:val="00B66DF3"/>
    <w:rsid w:val="00E714B4"/>
    <w:rsid w:val="00F7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ОзероваГМ</dc:creator>
  <cp:keywords/>
  <dc:description/>
  <cp:lastModifiedBy>Svetlana</cp:lastModifiedBy>
  <cp:revision>8</cp:revision>
  <cp:lastPrinted>2023-03-02T15:08:00Z</cp:lastPrinted>
  <dcterms:created xsi:type="dcterms:W3CDTF">2019-03-25T07:30:00Z</dcterms:created>
  <dcterms:modified xsi:type="dcterms:W3CDTF">2023-03-02T15:10:00Z</dcterms:modified>
</cp:coreProperties>
</file>