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B6352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CA6FA9" wp14:editId="2B2A5B12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______________О.А. Дудина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6352" w:rsidRPr="002B6352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2B6352" w:rsidRPr="002B6352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«Об исполнении бюджета поселения Ботановское  за 20</w:t>
      </w:r>
      <w:r w:rsidR="007F6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DB5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 </w:t>
      </w:r>
      <w:r w:rsidR="00DB5A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202</w:t>
      </w:r>
      <w:r w:rsidR="007F6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Шуйское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6352" w:rsidRPr="002B6352" w:rsidRDefault="002B6352" w:rsidP="002B635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2B6352" w:rsidRPr="002B6352" w:rsidRDefault="002B6352" w:rsidP="002B635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201</w:t>
      </w:r>
      <w:r w:rsidR="007F6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</w:t>
      </w:r>
      <w:r w:rsidR="007F6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годы……………………………………………………3</w:t>
      </w:r>
    </w:p>
    <w:p w:rsidR="002B6352" w:rsidRPr="002B6352" w:rsidRDefault="002B6352" w:rsidP="002B635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</w:t>
      </w:r>
      <w:r w:rsidR="007F6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год……………………………………11</w:t>
      </w:r>
    </w:p>
    <w:p w:rsidR="002B6352" w:rsidRPr="002B6352" w:rsidRDefault="002B6352" w:rsidP="002B6352">
      <w:pPr>
        <w:tabs>
          <w:tab w:val="left" w:pos="9356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</w:t>
      </w:r>
      <w:r w:rsidR="007F6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год………………………..14</w:t>
      </w:r>
    </w:p>
    <w:p w:rsidR="002B6352" w:rsidRPr="002B6352" w:rsidRDefault="002B6352" w:rsidP="002B635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.......................................................1</w:t>
      </w:r>
      <w:r w:rsidR="00283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2B6352" w:rsidRPr="002B6352" w:rsidRDefault="002B6352" w:rsidP="002B635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.......................................................................1</w:t>
      </w:r>
      <w:r w:rsidR="00283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2B6352" w:rsidRPr="002B6352" w:rsidRDefault="002B6352" w:rsidP="002B635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 …………………1</w:t>
      </w:r>
      <w:r w:rsidR="00283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2B6352" w:rsidRPr="002B6352" w:rsidRDefault="002B6352" w:rsidP="002B635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 ……1</w:t>
      </w:r>
      <w:r w:rsidR="00283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2B635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...................................................18</w:t>
      </w:r>
      <w:r w:rsidRPr="002B635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..........................................................................................1</w:t>
      </w:r>
      <w:r w:rsidR="00283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2B6352" w:rsidRPr="002B6352" w:rsidRDefault="002B6352" w:rsidP="002B635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..........................................................................19</w:t>
      </w:r>
    </w:p>
    <w:p w:rsidR="002B6352" w:rsidRPr="002B6352" w:rsidRDefault="002B6352" w:rsidP="002B635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 ……..19</w:t>
      </w:r>
    </w:p>
    <w:p w:rsidR="002B6352" w:rsidRPr="002B6352" w:rsidRDefault="002B6352" w:rsidP="002B635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Pr="002B635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19</w:t>
      </w:r>
    </w:p>
    <w:p w:rsidR="002B6352" w:rsidRPr="002B6352" w:rsidRDefault="002B6352" w:rsidP="002B635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долг…………………………………………………………</w:t>
      </w:r>
      <w:r w:rsidR="00283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</w:p>
    <w:p w:rsidR="002B6352" w:rsidRPr="002B6352" w:rsidRDefault="002B6352" w:rsidP="002B635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Кредиторская и дебиторская задолженность………………………………..20</w:t>
      </w:r>
    </w:p>
    <w:p w:rsidR="002B6352" w:rsidRPr="002B6352" w:rsidRDefault="002B6352" w:rsidP="002B635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Резервный фонд……………………………………………………………….2</w:t>
      </w:r>
      <w:r w:rsidR="00283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</w:p>
    <w:p w:rsidR="002B6352" w:rsidRPr="002B6352" w:rsidRDefault="002B6352" w:rsidP="002B635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Выводы и предложения………………………………………………………2</w:t>
      </w:r>
      <w:r w:rsidR="00283CE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</w:p>
    <w:p w:rsidR="002B6352" w:rsidRPr="002B6352" w:rsidRDefault="002B6352" w:rsidP="002B635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2B6352" w:rsidRPr="002B6352" w:rsidRDefault="002B6352" w:rsidP="002B6352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2B6352" w:rsidRPr="002B6352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2B6352" w:rsidRPr="002B6352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B6352">
        <w:rPr>
          <w:rFonts w:eastAsiaTheme="minorEastAsia"/>
          <w:sz w:val="28"/>
          <w:szCs w:val="28"/>
          <w:lang w:eastAsia="ru-RU"/>
        </w:rPr>
        <w:t xml:space="preserve">       </w:t>
      </w:r>
    </w:p>
    <w:p w:rsidR="002B6352" w:rsidRPr="002B6352" w:rsidRDefault="002B6352" w:rsidP="002B6352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ревизионной комиссии Представительного Собрания района на отчет об исполнении бюджета поселения Ботановское за 20</w:t>
      </w:r>
      <w:r w:rsidR="007F69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статей 157 и 264.4 Бюджетного кодекса Российской Федерации, решением  Совета поселения Ботановское  «О бюджетном процессе в поселении Ботановское»,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  <w:proofErr w:type="gramEnd"/>
    </w:p>
    <w:p w:rsidR="002B6352" w:rsidRPr="002B6352" w:rsidRDefault="002B6352" w:rsidP="002B6352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Отчет об исполнении бюджета поселения за 20</w:t>
      </w:r>
      <w:r w:rsidR="007F69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должен предоставляться администрацией поселения Ботановское в Совет поселения  Ботановское  в соответствии с требованиями, установленными  статьей 264.6. </w:t>
      </w:r>
      <w:proofErr w:type="gramStart"/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(решение) об исполнении бюджета» Бюджетного кодекса РФ и статьями 41 «Внешняя проверка годового отчета об исполнении бюджета»,  42 «Заключение о внешней проверке»  и 43 «Предоставление годового отчета об исполнении бюджета  на рассмотрения Советом поселения» Положения о бюджетном процессе,  утвержденного решением Совета поселения Ботановское от 10 февраля  2014 года № 258 (с учетом вносимых изменений).</w:t>
      </w:r>
      <w:proofErr w:type="gramEnd"/>
    </w:p>
    <w:p w:rsidR="002B6352" w:rsidRPr="002B6352" w:rsidRDefault="002B6352" w:rsidP="002B6352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63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представленных документов и материалов к отчету об исполнении бюджета поселения за 20</w:t>
      </w:r>
      <w:r w:rsidR="007F69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соответствует перечню, установленному статьей 43  Положения о бюджетном процессе, утвержденного решением Совета поселения от </w:t>
      </w:r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 и  нормам статьи 264.6 Бюджетного кодекса Российской Федерации.</w:t>
      </w:r>
    </w:p>
    <w:p w:rsidR="002B6352" w:rsidRPr="002B6352" w:rsidRDefault="002B6352" w:rsidP="002B6352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B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3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264.6 Бюджетного кодекса Российской Федерации представляются следующие документы: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B6352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</w:t>
      </w:r>
      <w:r w:rsidR="00DB5A0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</w:t>
      </w:r>
      <w:r w:rsidRPr="002B6352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2B6352">
        <w:rPr>
          <w:rFonts w:ascii="Times New Roman" w:hAnsi="Times New Roman" w:cs="Times New Roman"/>
          <w:iCs/>
          <w:sz w:val="28"/>
          <w:szCs w:val="28"/>
        </w:rPr>
        <w:t>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352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</w:t>
      </w:r>
      <w:r w:rsidR="00DB5A0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2B6352">
        <w:rPr>
          <w:rFonts w:ascii="Times New Roman" w:hAnsi="Times New Roman" w:cs="Times New Roman"/>
          <w:iCs/>
          <w:sz w:val="28"/>
          <w:szCs w:val="28"/>
        </w:rPr>
        <w:t>Отдельными приложениями к закону (решению) об исполнении бюджета за отчетный финансовый год утверждаются показатели: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352">
        <w:rPr>
          <w:rFonts w:ascii="Times New Roman" w:hAnsi="Times New Roman" w:cs="Times New Roman"/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352">
        <w:rPr>
          <w:rFonts w:ascii="Times New Roman" w:hAnsi="Times New Roman" w:cs="Times New Roman"/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352">
        <w:rPr>
          <w:rFonts w:ascii="Times New Roman" w:hAnsi="Times New Roman" w:cs="Times New Roman"/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352">
        <w:rPr>
          <w:rFonts w:ascii="Times New Roman" w:hAnsi="Times New Roman" w:cs="Times New Roman"/>
          <w:iCs/>
          <w:sz w:val="28"/>
          <w:szCs w:val="28"/>
        </w:rPr>
        <w:t xml:space="preserve">         источников финансирования дефицита бюджета по кодам </w:t>
      </w:r>
      <w:proofErr w:type="gramStart"/>
      <w:r w:rsidRPr="002B6352">
        <w:rPr>
          <w:rFonts w:ascii="Times New Roman" w:hAnsi="Times New Roman" w:cs="Times New Roman"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2B6352">
        <w:rPr>
          <w:rFonts w:ascii="Times New Roman" w:hAnsi="Times New Roman" w:cs="Times New Roman"/>
          <w:iCs/>
          <w:sz w:val="28"/>
          <w:szCs w:val="28"/>
        </w:rPr>
        <w:t>.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6352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</w:t>
      </w:r>
      <w:r w:rsidRPr="002B6352">
        <w:rPr>
          <w:rFonts w:ascii="Times New Roman" w:hAnsi="Times New Roman" w:cs="Times New Roman"/>
          <w:iCs/>
          <w:sz w:val="28"/>
          <w:szCs w:val="28"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B6352" w:rsidRPr="002B6352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2B6352" w:rsidRPr="002B6352" w:rsidRDefault="002B6352" w:rsidP="002B6352">
      <w:pPr>
        <w:keepLines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B6352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 xml:space="preserve">   </w:t>
      </w:r>
    </w:p>
    <w:p w:rsidR="002B6352" w:rsidRPr="002B6352" w:rsidRDefault="002B6352" w:rsidP="002B6352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6352" w:rsidRPr="002B6352" w:rsidRDefault="002B6352" w:rsidP="002B6352">
      <w:pPr>
        <w:keepLine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7F6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– 2020</w:t>
      </w:r>
      <w:r w:rsidRPr="002B6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2B6352" w:rsidRPr="002B6352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Динамика исполнения бюджета поселения</w:t>
      </w:r>
    </w:p>
    <w:p w:rsidR="002B6352" w:rsidRPr="002B6352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201</w:t>
      </w:r>
      <w:r w:rsidR="007F69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2B63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20</w:t>
      </w:r>
      <w:r w:rsidR="007F69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2B63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годы</w:t>
      </w:r>
    </w:p>
    <w:p w:rsidR="002B6352" w:rsidRPr="002B6352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B6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3"/>
        <w:gridCol w:w="3493"/>
        <w:gridCol w:w="992"/>
        <w:gridCol w:w="993"/>
        <w:gridCol w:w="992"/>
        <w:gridCol w:w="1134"/>
        <w:gridCol w:w="1276"/>
      </w:tblGrid>
      <w:tr w:rsidR="002B6352" w:rsidRPr="002B6352" w:rsidTr="0084655F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2B6352" w:rsidRDefault="002B6352" w:rsidP="002B635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2B6352" w:rsidRDefault="002B6352" w:rsidP="002B635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6352" w:rsidRPr="002B6352" w:rsidRDefault="002B6352" w:rsidP="007F697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7F69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6352" w:rsidRPr="002B6352" w:rsidRDefault="002B6352" w:rsidP="007F697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7F69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6352" w:rsidRPr="002B6352" w:rsidRDefault="002B6352" w:rsidP="007F697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</w:t>
            </w:r>
            <w:r w:rsidR="007F69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6352" w:rsidRPr="002B6352" w:rsidRDefault="002B6352" w:rsidP="007F697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Отклонение показателей исполнения бюджета поселения 20</w:t>
            </w:r>
            <w:r w:rsidR="007F69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к 201</w:t>
            </w:r>
            <w:r w:rsidR="007F69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2B6352" w:rsidRPr="002B6352" w:rsidTr="0084655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2B6352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6352" w:rsidRPr="002B6352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2B6352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2B6352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2B6352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2B6352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2B6352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F697D" w:rsidRPr="002B6352" w:rsidTr="0084655F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728,9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697D" w:rsidRPr="002B6352" w:rsidRDefault="00B812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92,6</w:t>
            </w:r>
          </w:p>
        </w:tc>
      </w:tr>
      <w:tr w:rsidR="007F697D" w:rsidRPr="002B6352" w:rsidTr="0084655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B812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119,4</w:t>
            </w:r>
          </w:p>
        </w:tc>
      </w:tr>
      <w:tr w:rsidR="007F697D" w:rsidRPr="002B6352" w:rsidTr="0084655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B812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114,6</w:t>
            </w:r>
          </w:p>
        </w:tc>
      </w:tr>
      <w:tr w:rsidR="007F697D" w:rsidRPr="002B6352" w:rsidTr="0084655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B812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81,4</w:t>
            </w:r>
          </w:p>
        </w:tc>
      </w:tr>
      <w:tr w:rsidR="007F697D" w:rsidRPr="002B6352" w:rsidTr="0084655F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B812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118,8</w:t>
            </w:r>
          </w:p>
        </w:tc>
      </w:tr>
      <w:tr w:rsidR="007F697D" w:rsidRPr="002B6352" w:rsidTr="0084655F">
        <w:trPr>
          <w:trHeight w:val="2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349,3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697D" w:rsidRPr="002B6352" w:rsidRDefault="00C52507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697D" w:rsidRPr="002B6352" w:rsidRDefault="00C52507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в 2,5 раза</w:t>
            </w:r>
          </w:p>
        </w:tc>
      </w:tr>
      <w:tr w:rsidR="007F697D" w:rsidRPr="002B6352" w:rsidTr="0084655F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697D" w:rsidRPr="002B6352" w:rsidTr="0084655F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697D" w:rsidRPr="002B6352" w:rsidTr="0084655F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16,2 раза</w:t>
            </w:r>
          </w:p>
        </w:tc>
      </w:tr>
      <w:tr w:rsidR="007F697D" w:rsidRPr="002B6352" w:rsidTr="0084655F">
        <w:trPr>
          <w:trHeight w:val="7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1020,4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697D" w:rsidRPr="002B6352" w:rsidRDefault="001801B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99,8</w:t>
            </w:r>
          </w:p>
        </w:tc>
      </w:tr>
      <w:tr w:rsidR="007F697D" w:rsidRPr="002B6352" w:rsidTr="0084655F">
        <w:trPr>
          <w:trHeight w:val="5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2860,7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3816,6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4390,3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115,0</w:t>
            </w:r>
          </w:p>
        </w:tc>
      </w:tr>
      <w:tr w:rsidR="007F697D" w:rsidRPr="002B6352" w:rsidTr="0084655F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Дотации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7F697D" w:rsidRPr="002B6352" w:rsidTr="0084655F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170,1</w:t>
            </w:r>
          </w:p>
        </w:tc>
      </w:tr>
      <w:tr w:rsidR="007F697D" w:rsidRPr="002B6352" w:rsidTr="0084655F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103,2</w:t>
            </w:r>
          </w:p>
        </w:tc>
      </w:tr>
      <w:tr w:rsidR="007F697D" w:rsidRPr="002B6352" w:rsidTr="0084655F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71E5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8C71E5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8C71E5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2,0 раза</w:t>
            </w:r>
          </w:p>
        </w:tc>
      </w:tr>
      <w:tr w:rsidR="007F697D" w:rsidRPr="002B6352" w:rsidTr="0084655F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C71E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r w:rsidR="008C71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  <w:r w:rsidR="008C0AC2"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бюджеты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71E5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8C71E5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697D" w:rsidRPr="002B6352" w:rsidTr="0084655F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EC7C1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Поступлени</w:t>
            </w:r>
            <w:r w:rsidR="00EC7C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от денежных пожертвований, представляемых физическими и юридическими лицами  поселению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117,8</w:t>
            </w:r>
          </w:p>
        </w:tc>
      </w:tr>
      <w:tr w:rsidR="007F697D" w:rsidRPr="002B6352" w:rsidTr="0084655F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МБТ, имеющих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697D" w:rsidRPr="002B6352" w:rsidTr="0084655F">
        <w:trPr>
          <w:trHeight w:val="5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3881,1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4581,6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F697D" w:rsidRPr="002B6352" w:rsidRDefault="008C0AC2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112,5</w:t>
            </w:r>
          </w:p>
        </w:tc>
      </w:tr>
      <w:tr w:rsidR="007F697D" w:rsidRPr="002B6352" w:rsidTr="0084655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7F697D" w:rsidRPr="002B6352" w:rsidTr="0084655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125,4</w:t>
            </w:r>
          </w:p>
        </w:tc>
      </w:tr>
      <w:tr w:rsidR="007F697D" w:rsidRPr="002B6352" w:rsidTr="0084655F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101,5</w:t>
            </w:r>
          </w:p>
        </w:tc>
      </w:tr>
      <w:tr w:rsidR="007F697D" w:rsidRPr="002B6352" w:rsidTr="0084655F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4,2 раза</w:t>
            </w:r>
          </w:p>
        </w:tc>
      </w:tr>
      <w:tr w:rsidR="007F697D" w:rsidRPr="002B6352" w:rsidTr="0084655F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157,3</w:t>
            </w:r>
          </w:p>
        </w:tc>
      </w:tr>
      <w:tr w:rsidR="007F697D" w:rsidRPr="002B6352" w:rsidTr="0084655F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131,3</w:t>
            </w:r>
          </w:p>
        </w:tc>
      </w:tr>
      <w:tr w:rsidR="007F697D" w:rsidRPr="002B6352" w:rsidTr="0084655F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7F697D" w:rsidRPr="002B6352" w:rsidTr="0084655F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F697D" w:rsidRPr="002B6352" w:rsidTr="0084655F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D45B8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D45B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</w:tr>
      <w:tr w:rsidR="007F697D" w:rsidRPr="002B6352" w:rsidTr="0084655F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D45B8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D45B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77,4</w:t>
            </w:r>
          </w:p>
        </w:tc>
      </w:tr>
      <w:tr w:rsidR="007F697D" w:rsidRPr="002B6352" w:rsidTr="0084655F">
        <w:trPr>
          <w:trHeight w:val="4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697D" w:rsidRPr="002B6352" w:rsidRDefault="00D45B81" w:rsidP="00D45B8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  <w:r w:rsidR="007F697D" w:rsidRPr="002B63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F697D" w:rsidRPr="002B6352" w:rsidRDefault="007F697D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697D" w:rsidRPr="002B6352" w:rsidRDefault="007F697D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35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3961,0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5301,9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697D" w:rsidRPr="002B6352" w:rsidRDefault="00D45B8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133,8</w:t>
            </w:r>
          </w:p>
        </w:tc>
      </w:tr>
    </w:tbl>
    <w:p w:rsidR="002B6352" w:rsidRPr="002B6352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B6352" w:rsidRPr="0084655F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2B635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поселения за 201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увеличилась  по сравнению с 201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572,1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12,5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в сравнении с 201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увеличились 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1272,6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32,8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том числе, в части собственных доходов произошло снижение 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</w:t>
      </w:r>
      <w:r w:rsidR="00EC7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(в сравнении с 201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257,0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рублей); в части безвозмездных поступлений произошло увеличение на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573,7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15,0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(в сравнении с 201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</w:t>
      </w:r>
      <w:proofErr w:type="gramStart"/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722BE"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1529,6</w:t>
      </w:r>
      <w:r w:rsidRPr="00E722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рублей). </w:t>
      </w:r>
    </w:p>
    <w:p w:rsidR="00E722BE" w:rsidRPr="00083E47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Уменьшение собственных доходов   </w:t>
      </w:r>
      <w:r w:rsidR="00E722BE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со снижением  поступления  земельного налога на 93,5 тыс. рублей, или на </w:t>
      </w:r>
      <w:r w:rsidR="00083E47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>18,6%</w:t>
      </w:r>
      <w:r w:rsidR="00E722BE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3E47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связано с образованием </w:t>
      </w:r>
      <w:r w:rsidR="00E722BE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недоимк</w:t>
      </w:r>
      <w:r w:rsidR="00083E47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22BE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налогу, кроме того снижение </w:t>
      </w:r>
      <w:r w:rsidR="00083E47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</w:t>
      </w:r>
      <w:r w:rsidR="00E722BE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от сда</w:t>
      </w:r>
      <w:r w:rsidR="00083E47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722BE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аренду муниципального имущества на 34,2 тыс. рубле</w:t>
      </w:r>
      <w:r w:rsidR="00F538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22BE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100,0%</w:t>
      </w:r>
      <w:r w:rsidR="00083E47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22BE" w:rsidRPr="0008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данные доходы не поступали.</w:t>
      </w:r>
    </w:p>
    <w:p w:rsidR="00083E47" w:rsidRPr="00083E47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         Увеличение  собственных доходов</w:t>
      </w:r>
      <w:r w:rsidR="00083E47" w:rsidRPr="00083E47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Pr="00083E47">
        <w:rPr>
          <w:rFonts w:ascii="Times New Roman" w:hAnsi="Times New Roman" w:cs="Times New Roman"/>
          <w:sz w:val="28"/>
          <w:szCs w:val="28"/>
        </w:rPr>
        <w:t>в части</w:t>
      </w:r>
      <w:r w:rsidR="00083E47" w:rsidRPr="00083E47">
        <w:rPr>
          <w:rFonts w:ascii="Times New Roman" w:hAnsi="Times New Roman" w:cs="Times New Roman"/>
          <w:sz w:val="28"/>
          <w:szCs w:val="28"/>
        </w:rPr>
        <w:t>:</w:t>
      </w:r>
    </w:p>
    <w:p w:rsidR="00083E47" w:rsidRPr="00083E47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 </w:t>
      </w:r>
      <w:r w:rsidR="00083E47" w:rsidRPr="00083E4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3E47">
        <w:rPr>
          <w:rFonts w:ascii="Times New Roman" w:hAnsi="Times New Roman" w:cs="Times New Roman"/>
          <w:sz w:val="28"/>
          <w:szCs w:val="28"/>
        </w:rPr>
        <w:t>НДФЛ</w:t>
      </w:r>
      <w:r w:rsidR="00083E47" w:rsidRPr="00083E47">
        <w:rPr>
          <w:rFonts w:ascii="Times New Roman" w:hAnsi="Times New Roman" w:cs="Times New Roman"/>
          <w:sz w:val="28"/>
          <w:szCs w:val="28"/>
        </w:rPr>
        <w:t xml:space="preserve"> на 23,3 тыс. рублей, или на 19,4 процента;</w:t>
      </w:r>
    </w:p>
    <w:p w:rsidR="00083E47" w:rsidRPr="00083E47" w:rsidRDefault="00083E47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         налога на имущество физических лиц на 14,2 тыс. рублей, или на 14,6 процента;</w:t>
      </w:r>
    </w:p>
    <w:p w:rsidR="00083E47" w:rsidRPr="00083E47" w:rsidRDefault="00083E47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         государственной  пошлины на 1</w:t>
      </w:r>
      <w:r w:rsidR="002B6352" w:rsidRPr="00083E47">
        <w:rPr>
          <w:rFonts w:ascii="Times New Roman" w:hAnsi="Times New Roman" w:cs="Times New Roman"/>
          <w:sz w:val="28"/>
          <w:szCs w:val="28"/>
        </w:rPr>
        <w:t>,9 тыс. рублей</w:t>
      </w:r>
      <w:r w:rsidRPr="00083E47">
        <w:rPr>
          <w:rFonts w:ascii="Times New Roman" w:hAnsi="Times New Roman" w:cs="Times New Roman"/>
          <w:sz w:val="28"/>
          <w:szCs w:val="28"/>
        </w:rPr>
        <w:t>, или на 18,8 процента;</w:t>
      </w:r>
    </w:p>
    <w:p w:rsidR="00083E47" w:rsidRPr="00083E47" w:rsidRDefault="00083E47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        доходов от реализации муниципального имущества на </w:t>
      </w:r>
      <w:r w:rsidR="002B6352" w:rsidRPr="00083E47">
        <w:rPr>
          <w:rFonts w:ascii="Times New Roman" w:hAnsi="Times New Roman" w:cs="Times New Roman"/>
          <w:sz w:val="28"/>
          <w:szCs w:val="28"/>
        </w:rPr>
        <w:t xml:space="preserve"> </w:t>
      </w:r>
      <w:r w:rsidRPr="00083E47">
        <w:rPr>
          <w:rFonts w:ascii="Times New Roman" w:hAnsi="Times New Roman" w:cs="Times New Roman"/>
          <w:sz w:val="28"/>
          <w:szCs w:val="28"/>
        </w:rPr>
        <w:t>57,8</w:t>
      </w:r>
      <w:r w:rsidR="002B6352" w:rsidRPr="00083E4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83E47">
        <w:rPr>
          <w:rFonts w:ascii="Times New Roman" w:hAnsi="Times New Roman" w:cs="Times New Roman"/>
          <w:sz w:val="28"/>
          <w:szCs w:val="28"/>
        </w:rPr>
        <w:t>, или на 100,0 процентов;</w:t>
      </w:r>
    </w:p>
    <w:p w:rsidR="00083E47" w:rsidRPr="00083E47" w:rsidRDefault="00083E47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E47">
        <w:rPr>
          <w:rFonts w:ascii="Times New Roman" w:hAnsi="Times New Roman" w:cs="Times New Roman"/>
          <w:sz w:val="28"/>
          <w:szCs w:val="28"/>
        </w:rPr>
        <w:t xml:space="preserve">         прочих доходов от компенсации затрат бюджета поселения на 28,9 тыс. рублей, или в 16,2 раза.</w:t>
      </w:r>
    </w:p>
    <w:p w:rsidR="002B6352" w:rsidRPr="0084655F" w:rsidRDefault="002B6352" w:rsidP="002B6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4655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083E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C5250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безвозмездных поступлений </w:t>
      </w:r>
      <w:r w:rsidR="00EC7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составило - </w:t>
      </w:r>
      <w:r w:rsidR="00EA09B4"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573,7 тыс. рублей, 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EC7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 числе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B6352" w:rsidRPr="00C52507" w:rsidRDefault="00EC7C19" w:rsidP="002B6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352" w:rsidRPr="00C5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бюджетам поселений на </w:t>
      </w:r>
      <w:r w:rsidR="00C52507" w:rsidRPr="00C52507">
        <w:rPr>
          <w:rFonts w:ascii="Times New Roman" w:eastAsia="Times New Roman" w:hAnsi="Times New Roman" w:cs="Times New Roman"/>
          <w:sz w:val="28"/>
          <w:szCs w:val="28"/>
          <w:lang w:eastAsia="ru-RU"/>
        </w:rPr>
        <w:t>441,2</w:t>
      </w:r>
      <w:r w:rsidR="002B6352" w:rsidRPr="00C5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52507" w:rsidRPr="00C52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70,1 процента</w:t>
      </w:r>
      <w:r w:rsidR="002B6352" w:rsidRPr="00C525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5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субвенци</w:t>
      </w:r>
      <w:r w:rsidR="00EC7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бюджетам поселений на  </w:t>
      </w:r>
      <w:r w:rsidR="00C52507"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C52507"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C52507" w:rsidRPr="0084655F" w:rsidRDefault="00C52507" w:rsidP="00C5250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C7C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межбюджетны</w:t>
      </w:r>
      <w:r w:rsidR="00EC7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трансферт</w:t>
      </w:r>
      <w:r w:rsidR="00EC7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передаваемых бюджетам поселений  из бюджетов муниципальных районов на осуществление части полномочий по решению вопросов местного значения поселения на сумму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324,4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2,0 раза;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поступлени</w:t>
      </w:r>
      <w:r w:rsidR="00EC7C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денежных пожертвований, предоставляемых физическими и юридическими лицами бюджету сельского поселения  на </w:t>
      </w:r>
      <w:r w:rsidR="00C52507"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18,5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C52507"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17,8 процента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52507" w:rsidRPr="00C52507" w:rsidRDefault="002B6352" w:rsidP="00C5250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C5250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наблюдается  </w:t>
      </w:r>
      <w:r w:rsidR="00C52507"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только в </w:t>
      </w:r>
      <w:r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части</w:t>
      </w:r>
      <w:r w:rsidR="00C52507" w:rsidRPr="00C52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дотации  бюджетам поселений на  213,4 тыс. рублей, или на 8,0 процентов. </w:t>
      </w:r>
    </w:p>
    <w:p w:rsidR="00C52507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2B6352" w:rsidRPr="008C71E5" w:rsidRDefault="00C52507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Расходная часть бюджета  поселения в 20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также увеличилась на 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1340,9 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33,8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сравнении с 201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1473,1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38,5 процента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6352" w:rsidRPr="008C71E5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C71E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 наблюдается по </w:t>
      </w:r>
      <w:r w:rsidR="00780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пяти 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следующим  разделам:</w:t>
      </w:r>
    </w:p>
    <w:p w:rsidR="008C71E5" w:rsidRDefault="008C71E5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</w:t>
      </w: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«Общегосударственные вопросы» на   581,2 тыс. рублей, или на 25,4 процента; </w:t>
      </w:r>
    </w:p>
    <w:p w:rsidR="002B6352" w:rsidRPr="008C71E5" w:rsidRDefault="008C71E5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228,0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31,3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6352" w:rsidRPr="008C71E5" w:rsidRDefault="008C71E5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«Национальная безопасность и правоохранительная деятельность» на 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308,8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4,2</w:t>
      </w:r>
      <w:r w:rsidR="002B6352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«Национальная экономика» на 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254,4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57,3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6352" w:rsidRPr="008C71E5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«Национальная оборона» на 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71E5"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8C71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780AEA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780AE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Снижение </w:t>
      </w:r>
      <w:r w:rsidRPr="00780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 наблюдается по </w:t>
      </w:r>
      <w:r w:rsidR="00780AEA" w:rsidRPr="00780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Pr="00780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следующим  разделам:</w:t>
      </w:r>
    </w:p>
    <w:p w:rsidR="00780AEA" w:rsidRPr="00780AEA" w:rsidRDefault="00780AEA" w:rsidP="00780A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«Социальная политика» на 17,7 тыс. рублей, или на 7,2 процента;</w:t>
      </w:r>
    </w:p>
    <w:p w:rsidR="00780AEA" w:rsidRPr="00780AEA" w:rsidRDefault="00780AEA" w:rsidP="00780A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«Физическая культура и спорт» на 15,2 тыс. рублей, или на 22,6 процента.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846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исполнения бюджета поселения в динамике за 201</w:t>
      </w:r>
      <w:r w:rsidR="0084655F" w:rsidRPr="00846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46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84655F" w:rsidRPr="00846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46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2B6352" w:rsidRPr="0084655F" w:rsidRDefault="002B6352" w:rsidP="002B6352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                    </w:t>
      </w:r>
      <w:r w:rsidRPr="00846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 бюджета поселения за 201</w:t>
      </w:r>
      <w:r w:rsidR="0084655F" w:rsidRPr="00846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846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</w:t>
      </w:r>
      <w:r w:rsidR="0084655F" w:rsidRPr="00846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846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795"/>
        <w:gridCol w:w="2942"/>
        <w:gridCol w:w="1097"/>
        <w:gridCol w:w="165"/>
        <w:gridCol w:w="1678"/>
        <w:gridCol w:w="1081"/>
        <w:gridCol w:w="1719"/>
      </w:tblGrid>
      <w:tr w:rsidR="0084655F" w:rsidRPr="0084655F" w:rsidTr="0084655F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84655F" w:rsidRPr="0084655F" w:rsidTr="0084655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Nп</w:t>
            </w:r>
            <w:proofErr w:type="spellEnd"/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6352" w:rsidRPr="0084655F" w:rsidRDefault="002B6352" w:rsidP="0084655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      201</w:t>
            </w:r>
            <w:r w:rsidR="0084655F"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6352" w:rsidRPr="0084655F" w:rsidRDefault="002B6352" w:rsidP="0084655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</w:t>
            </w:r>
            <w:r w:rsidR="0084655F"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4655F" w:rsidRPr="0084655F" w:rsidTr="0084655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</w:tr>
      <w:tr w:rsidR="001E1560" w:rsidRPr="0084655F" w:rsidTr="0084655F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728,9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15,9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674,8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AF244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13,1</w:t>
            </w:r>
          </w:p>
        </w:tc>
      </w:tr>
      <w:tr w:rsidR="001E1560" w:rsidRPr="0084655F" w:rsidTr="0084655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119,9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143,2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AF244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1E1560" w:rsidRPr="0084655F" w:rsidTr="0084655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AF244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1E1560" w:rsidRPr="0084655F" w:rsidTr="0084655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501,6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408,1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AF244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7,9</w:t>
            </w:r>
          </w:p>
        </w:tc>
      </w:tr>
      <w:tr w:rsidR="001E1560" w:rsidRPr="0084655F" w:rsidTr="0084655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AF244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1E1560" w:rsidRPr="0084655F" w:rsidTr="0084655F">
        <w:trPr>
          <w:trHeight w:val="4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1,7</w:t>
            </w:r>
          </w:p>
        </w:tc>
      </w:tr>
      <w:tr w:rsidR="001E1560" w:rsidRPr="0084655F" w:rsidTr="0084655F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1560" w:rsidRPr="0084655F" w:rsidTr="0084655F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имущества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1E1560" w:rsidRPr="0084655F" w:rsidTr="0084655F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Прочие доходы от 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компенсаций затрат бюджетов сельских поселений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1E1560" w:rsidRPr="0084655F" w:rsidTr="0084655F">
        <w:trPr>
          <w:trHeight w:val="3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763,4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14,8</w:t>
            </w:r>
          </w:p>
        </w:tc>
      </w:tr>
      <w:tr w:rsidR="001E1560" w:rsidRPr="0084655F" w:rsidTr="0084655F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3816,6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2E6C01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E6C01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4390,3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E1560" w:rsidRPr="002E6C01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85,2</w:t>
            </w:r>
          </w:p>
        </w:tc>
      </w:tr>
      <w:tr w:rsidR="001E1560" w:rsidRPr="0084655F" w:rsidTr="0084655F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2680,4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47,9</w:t>
            </w:r>
          </w:p>
        </w:tc>
      </w:tr>
      <w:tr w:rsidR="001E1560" w:rsidRPr="0084655F" w:rsidTr="0084655F">
        <w:trPr>
          <w:trHeight w:val="5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1070,2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20,8</w:t>
            </w:r>
          </w:p>
        </w:tc>
      </w:tr>
      <w:tr w:rsidR="001E1560" w:rsidRPr="0084655F" w:rsidTr="0084655F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1E1560" w:rsidRPr="0084655F" w:rsidTr="0084655F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310,7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635,1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</w:tr>
      <w:tr w:rsidR="001E1560" w:rsidRPr="0084655F" w:rsidTr="0084655F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Поступление от денежных пожертвований, представляемых физическими и юридическими лицами  поселению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1E1560" w:rsidRPr="0084655F" w:rsidTr="0084655F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1E156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84655F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субвенций, иных МБТ, имеющих целевое назначение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E1560" w:rsidRPr="0084655F" w:rsidTr="0084655F">
        <w:trPr>
          <w:trHeight w:val="41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E6C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2E6C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4581,6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5153,7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E1560" w:rsidRPr="0084655F" w:rsidRDefault="00AF2444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1E1560" w:rsidRPr="0084655F" w:rsidTr="0084655F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lastRenderedPageBreak/>
              <w:t>19</w:t>
            </w:r>
            <w:r w:rsidR="001E1560" w:rsidRPr="0084655F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E1560" w:rsidRPr="0084655F" w:rsidTr="0084655F">
        <w:trPr>
          <w:trHeight w:val="27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E6C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E6C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2866,0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54,0</w:t>
            </w:r>
          </w:p>
        </w:tc>
      </w:tr>
      <w:tr w:rsidR="001E1560" w:rsidRPr="0084655F" w:rsidTr="0084655F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E6C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E6C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1E1560" w:rsidRPr="0084655F" w:rsidTr="0084655F">
        <w:trPr>
          <w:trHeight w:val="8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E6C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E6C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</w:tr>
      <w:tr w:rsidR="001E1560" w:rsidRPr="0084655F" w:rsidTr="0084655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E6C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E6C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443,8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698,2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E6C0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1E1560" w:rsidRPr="0084655F" w:rsidTr="0084655F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E6C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E6C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727,5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955,5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</w:tr>
      <w:tr w:rsidR="001E1560" w:rsidRPr="0084655F" w:rsidTr="0084655F">
        <w:trPr>
          <w:trHeight w:val="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E6C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E6C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03064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</w:t>
            </w:r>
            <w:r w:rsidR="000306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</w:tr>
      <w:tr w:rsidR="001E1560" w:rsidRPr="0084655F" w:rsidTr="0084655F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E6C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E6C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4,3</w:t>
            </w:r>
            <w:r w:rsidR="00ED1D7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E1560" w:rsidRPr="0084655F" w:rsidTr="0084655F">
        <w:trPr>
          <w:trHeight w:val="2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2E6C0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2E6C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1E1560" w:rsidRPr="0084655F" w:rsidTr="0084655F">
        <w:trPr>
          <w:trHeight w:val="41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  <w:r w:rsidR="001E1560" w:rsidRPr="008465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1E1560" w:rsidRPr="0084655F" w:rsidRDefault="001E1560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расходов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3961,0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E1560" w:rsidRPr="0084655F" w:rsidRDefault="001E1560" w:rsidP="0084655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E1560" w:rsidRPr="002B6352" w:rsidRDefault="001E1560" w:rsidP="003765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5301,9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E1560" w:rsidRPr="0084655F" w:rsidRDefault="002E6C01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BD660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Удельный вес собственных доходов в общей сумме доходов составил в 201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16,7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14,8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2B6352" w:rsidRPr="00BD660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Удельный вес безвозмездных поступлений в общей сумме доходов составил в 201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83,3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85,2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2B6352" w:rsidRPr="00BD660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Анализируя показатели  исполнения бюджета поселения Ботановское за 20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 </w:t>
      </w:r>
    </w:p>
    <w:p w:rsidR="002B6352" w:rsidRPr="00BD660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земельный налог -  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53,4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6352" w:rsidRPr="00BD6606" w:rsidRDefault="002B6352" w:rsidP="002B635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доходы физических лиц – 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18,8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6352" w:rsidRPr="00BD660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налог на имущество физических лиц – 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14,6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BD6606" w:rsidRPr="00BD6606" w:rsidRDefault="00BD6606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доходы от реализации муниципального имущества – 7,6 процента;</w:t>
      </w:r>
    </w:p>
    <w:p w:rsidR="002B6352" w:rsidRPr="00BD660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прочие доходы от компенсаций затрат бюджетов сельских поселений 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4,0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BD660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государственная пошлина  – 1,</w:t>
      </w:r>
      <w:r w:rsidR="00BD6606"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D66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37658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безвозмездных поступлений наибольший удельный вес  занимают:</w:t>
      </w:r>
    </w:p>
    <w:p w:rsidR="002B6352" w:rsidRPr="0037658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дотации бюджетам сельских поселений – 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56,2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6352" w:rsidRPr="0037658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субсидии бюджетам сельских поселений – 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24,3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6352" w:rsidRPr="0037658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межбюджетные трансферты, передаваемые бюджетам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муниципальным образований  - 14,5 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процента;</w:t>
      </w:r>
    </w:p>
    <w:p w:rsidR="002B6352" w:rsidRPr="0037658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 поступление от денежных пожертвований, представляемых физическими и юридическими – 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6352" w:rsidRPr="0037658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 субвенции бюджетам поселений  –  2,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</w:t>
      </w:r>
    </w:p>
    <w:p w:rsidR="002B6352" w:rsidRPr="0037658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расходов бюджета поселения в 20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282,2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5,3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2B6352" w:rsidRPr="00376586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Основную долю расходов в социальной сфере составили расходы на социальную политику –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80,8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7E74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A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 ф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изическую культуру и спорт  – 18,5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76586" w:rsidRDefault="002B6352" w:rsidP="002B6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анализе исполнения бюджета поселения за 201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376586"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765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</w:t>
      </w:r>
      <w:r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наблюдается тенденция снижения  расходов на социальную сферу в суммовом выражении  на </w:t>
      </w:r>
      <w:r w:rsidR="00376586"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32,9</w:t>
      </w:r>
      <w:r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снижение в процентном отношении на </w:t>
      </w:r>
      <w:r w:rsidR="00376586"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10,4</w:t>
      </w:r>
      <w:r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Основное снижение  расходов по  разделу «</w:t>
      </w:r>
      <w:r w:rsidR="00376586"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 политика</w:t>
      </w:r>
      <w:r w:rsid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376586"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связано с уменьшением доплаты к пенсии Главе муниципального образования на 17,6 тыс. рублей, по разделу «Физическая культура и спорт» снижение составило 15,2 тыс. рублей</w:t>
      </w:r>
      <w:r w:rsid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0725FD"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связано с более низкими  расходами на приобретение спортивного инвентаря.</w:t>
      </w:r>
      <w:r w:rsidR="00376586"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C063C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0725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удельного веса в общем объеме расходов  бюджета за анализируемый период наблюдается в части расходов по </w:t>
      </w:r>
      <w:r w:rsidR="000725FD"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бюджетной классификации: «Национальная  безопасность и правоохранительная деятельность» на </w:t>
      </w:r>
      <w:r w:rsidR="000725FD"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5,2 </w:t>
      </w:r>
      <w:r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«Национальная экономика» на </w:t>
      </w:r>
      <w:r w:rsidR="000725FD" w:rsidRPr="000725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1,9 </w:t>
      </w:r>
      <w:r w:rsidR="000725FD" w:rsidRPr="00DE3B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  <w:r w:rsidRPr="00DE3B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DE3B82" w:rsidRPr="00DE3B82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3B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Рост расходов связан с  получением  дополнительных средств  на </w:t>
      </w:r>
      <w:r w:rsidR="000725FD" w:rsidRPr="00DE3B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 гаража</w:t>
      </w:r>
      <w:r w:rsidR="00DE3B82" w:rsidRPr="00DE3B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725FD" w:rsidRPr="00DE3B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3B82" w:rsidRPr="00DE3B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реализацию мероприятий по проекту «Народный бюджет»</w:t>
      </w:r>
      <w:r w:rsidR="00104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E3B82" w:rsidRPr="00DE3B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снос ветхих строений в целях противопожарной безопасности в д. Игумницево и на оформление земельных участков из земель сельскохозяйственного назначения.</w:t>
      </w:r>
    </w:p>
    <w:p w:rsidR="00FC063C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</w:t>
      </w:r>
      <w:r w:rsidRPr="00FC063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Снижение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удельного веса в общем объеме расходов наблюдается </w:t>
      </w:r>
      <w:r w:rsidR="00DE3B82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3B82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пяти 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DE3B82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492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 на  </w:t>
      </w:r>
      <w:r w:rsidR="00DE3B82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3,7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DE3B82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оборона» на 0,5%,  «Жилищно-коммунальное хозяйство» на 0,3%, «Социальная политика» на 1,9 % и «Физическая культура и спорт» на 0,7 процента.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3B82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нижение</w:t>
      </w:r>
      <w:r w:rsidR="00DE3B82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удельного веса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3B82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«Общегосударственные вопросы» не является снижением в суммовом выражении, и так </w:t>
      </w:r>
      <w:r w:rsidR="00FC063C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расходов </w:t>
      </w:r>
      <w:r w:rsid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данному разделу в с</w:t>
      </w:r>
      <w:r w:rsidR="00FC063C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равнени</w:t>
      </w:r>
      <w:r w:rsid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C063C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2019 годом составило  581,2 тыс. рублей, или на 25,4 процента.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FC063C"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492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FC06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удельный вес в общем объеме расходов остается без изменений.</w:t>
      </w:r>
    </w:p>
    <w:p w:rsidR="002B6352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C063C" w:rsidRPr="0084655F" w:rsidRDefault="00FC063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FC063C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6352" w:rsidRPr="00FC063C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C063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</w:t>
      </w:r>
      <w:r w:rsidR="00FC063C" w:rsidRPr="00FC063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20</w:t>
      </w:r>
      <w:r w:rsidRPr="00FC063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год</w:t>
      </w:r>
      <w:r w:rsidR="00ED1D74">
        <w:rPr>
          <w:noProof/>
          <w:lang w:eastAsia="ru-RU"/>
        </w:rPr>
        <w:drawing>
          <wp:inline distT="0" distB="0" distL="0" distR="0" wp14:anchorId="74638930" wp14:editId="1752FFFA">
            <wp:extent cx="5943600" cy="4733925"/>
            <wp:effectExtent l="0" t="0" r="571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Удельный вес расходов на общегосударственные вопросы в общей сумме расходов бюджета составил в 201</w:t>
      </w:r>
      <w:r w:rsidR="009C7BFB"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9C7BFB"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57,7</w:t>
      </w:r>
      <w:r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20</w:t>
      </w:r>
      <w:r w:rsidR="009C7BFB"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ED04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C7BFB"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54,0</w:t>
      </w:r>
      <w:r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104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абсолютном выражении у</w:t>
      </w:r>
      <w:r w:rsidR="009C7BFB"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</w:t>
      </w:r>
      <w:r w:rsidR="009C7BFB"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581,2</w:t>
      </w:r>
      <w:r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C7BFB" w:rsidRPr="009C7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25,4 %. На национальную оборону в общей сумме расходов бюджета составил в 2019 году 2,3%, в 2020 году 1,8 процентов. В абсолютном </w:t>
      </w:r>
      <w:r w:rsidR="009C7BFB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выражении увеличение составило 1,4 тыс. рублей, или 1,5 %. 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национальную  безопасность и правоохранительную деятельность в общей сумме расходов  бюджета составил в 201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308,8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На национальную экономику в общей сумме расходов  бюджета составил в 201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11,2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254,4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На жилищно-коммунальное  хозяйство 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общей сумме расходов  бюджета составил в 2019 году </w:t>
      </w:r>
      <w:r w:rsid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18,3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2020 году </w:t>
      </w:r>
      <w:r w:rsid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абсолютном выражении увеличение составило  - </w:t>
      </w:r>
      <w:r w:rsidR="00AF1B77"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228,0</w:t>
      </w:r>
      <w:r w:rsidRPr="00AF1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социальную политику   в общей сумме расходов  бюджета удельный вес  составил в 201</w:t>
      </w:r>
      <w:r w:rsidR="00C3236A"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C3236A"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</w:t>
      </w:r>
      <w:r w:rsidR="00C3236A"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C3236A"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</w:t>
      </w:r>
      <w:r w:rsidR="00C3236A"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 - </w:t>
      </w:r>
      <w:r w:rsidR="00C3236A"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15,2</w:t>
      </w:r>
      <w:r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</w:t>
      </w:r>
      <w:r w:rsidR="00C3236A"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физическую культуру и спорт   в общей сумме расходов  бюджета удельный вес  составил в 2019 году 1,7 %, в 2020 году</w:t>
      </w:r>
      <w:r w:rsidR="00ED04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C3236A" w:rsidRPr="00C323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1,0 %. В абсолютном выражении снижение составило  - 15,2 тыс. рублей.  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</w:t>
      </w:r>
    </w:p>
    <w:p w:rsidR="002B6352" w:rsidRPr="0044136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Основная причина увеличения расходов в данном случае является:</w:t>
      </w:r>
    </w:p>
    <w:p w:rsidR="00441363" w:rsidRPr="0044136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</w:t>
      </w:r>
      <w:r w:rsidR="00441363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оплату труда работкам органов местного самоуправления на 20,0</w:t>
      </w:r>
      <w:r w:rsid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1363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 минимального </w:t>
      </w:r>
      <w:proofErr w:type="gramStart"/>
      <w:r w:rsidR="00441363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441363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441363" w:rsidRDefault="00441363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</w:t>
      </w:r>
      <w:r w:rsidR="002B6352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реализацией проекта «Народный бюджет» по пожарной безопасности;</w:t>
      </w:r>
    </w:p>
    <w:p w:rsidR="002B6352" w:rsidRPr="00441363" w:rsidRDefault="00441363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2B6352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оформлением земельных участков из земель сельскохозяйственного назначения, находящихся в общей долевой собственности;</w:t>
      </w:r>
    </w:p>
    <w:p w:rsidR="002B6352" w:rsidRPr="0044136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441363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приобретение  контейнеров и оборудование   контейнерных площадок</w:t>
      </w:r>
      <w:r w:rsid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</w:p>
    <w:p w:rsidR="0044136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одному  разделу «</w:t>
      </w:r>
      <w:r w:rsidR="00441363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</w:t>
      </w:r>
      <w:r w:rsidR="00ED04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 20</w:t>
      </w:r>
      <w:r w:rsidR="00441363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</w:t>
      </w:r>
      <w:r w:rsidR="00441363" w:rsidRPr="00441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остается без изменений.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441363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13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</w:t>
      </w:r>
      <w:r w:rsidR="00441363" w:rsidRPr="004413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4413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2B6352" w:rsidRPr="00B753F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на 20</w:t>
      </w:r>
      <w:r w:rsidR="00441363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ешением Совета поселения от   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2B6352" w:rsidRPr="00B753F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доходам   в сумме 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4586,1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B6352" w:rsidRPr="00B753F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расходам  в сумме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4586,1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B6352" w:rsidRPr="00B753F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20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 следующими решениями Совета поселения:</w:t>
      </w:r>
    </w:p>
    <w:p w:rsidR="002B6352" w:rsidRPr="00B753F9" w:rsidRDefault="002B6352" w:rsidP="002B6352">
      <w:pPr>
        <w:tabs>
          <w:tab w:val="left" w:pos="508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 февраля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20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2B6352" w:rsidRPr="00B753F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07 апреля   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20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434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B753F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       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435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5E3D2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E3D2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 </w:t>
      </w:r>
      <w:r w:rsidR="003344A3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B753F9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   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20</w:t>
      </w:r>
      <w:r w:rsidR="00B753F9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3344A3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445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B753F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 августа 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20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451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B753F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20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456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2A3D3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 </w:t>
      </w:r>
      <w:r w:rsidR="002A3D33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        20</w:t>
      </w:r>
      <w:r w:rsidR="00B753F9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2A3D33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464</w:t>
      </w:r>
      <w:r w:rsidR="00B753F9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753F9" w:rsidRPr="003344A3" w:rsidRDefault="00B753F9" w:rsidP="00B753F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3344A3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        2020 года №</w:t>
      </w:r>
      <w:r w:rsidR="003344A3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465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бюджет  поселения  на 20</w:t>
      </w:r>
      <w:r w:rsidR="00B753F9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</w:t>
      </w:r>
      <w:r w:rsidR="003344A3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B753F9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3344A3"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465</w:t>
      </w:r>
      <w:r w:rsidRPr="00334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изменений в решение от 2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2B6352" w:rsidRPr="00B753F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изменений и дополнений,  внесенных в бюджет поселения на 20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 доходная часть бюджета составила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5155,7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расходная  -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5327,9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дефицит бюджета поселения составил 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172,2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22,5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доходов без учета объема  безвозмездных поступлений с учетом остатка средств бюджета поселения на 01.01.20</w:t>
      </w:r>
      <w:r w:rsidR="00B753F9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ab/>
      </w:r>
    </w:p>
    <w:p w:rsidR="002B6352" w:rsidRPr="0084655F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</w:t>
      </w:r>
      <w:r w:rsidR="0084655F" w:rsidRPr="00846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846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271"/>
        <w:gridCol w:w="1418"/>
        <w:gridCol w:w="1276"/>
        <w:gridCol w:w="1417"/>
        <w:gridCol w:w="550"/>
        <w:gridCol w:w="726"/>
      </w:tblGrid>
      <w:tr w:rsidR="0084655F" w:rsidRPr="0084655F" w:rsidTr="0084655F">
        <w:trPr>
          <w:trHeight w:val="267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46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84655F" w:rsidRDefault="002B6352" w:rsidP="002B63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5F" w:rsidRPr="0084655F" w:rsidTr="00351B97">
        <w:trPr>
          <w:trHeight w:val="155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Nп</w:t>
            </w:r>
            <w:proofErr w:type="spellEnd"/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Первоначальный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бюджет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первоначального</w:t>
            </w:r>
          </w:p>
        </w:tc>
      </w:tr>
      <w:tr w:rsidR="0084655F" w:rsidRPr="0084655F" w:rsidTr="0084655F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4655F" w:rsidRPr="0084655F" w:rsidTr="00351B97">
        <w:trPr>
          <w:trHeight w:val="36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-20,4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97,1</w:t>
            </w:r>
          </w:p>
        </w:tc>
      </w:tr>
      <w:tr w:rsidR="0084655F" w:rsidRPr="0084655F" w:rsidTr="00351B97">
        <w:trPr>
          <w:trHeight w:val="60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521186" w:rsidP="00521186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</w:tr>
      <w:tr w:rsidR="0084655F" w:rsidRPr="0084655F" w:rsidTr="00351B97">
        <w:trPr>
          <w:trHeight w:val="55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4655F" w:rsidRPr="0084655F" w:rsidTr="0084655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84655F" w:rsidRPr="0084655F" w:rsidTr="0084655F">
        <w:trPr>
          <w:trHeight w:val="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84655F" w:rsidRPr="0084655F" w:rsidTr="0084655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-126,2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41,3</w:t>
            </w:r>
          </w:p>
        </w:tc>
      </w:tr>
      <w:tr w:rsidR="0084655F" w:rsidRPr="0084655F" w:rsidTr="0084655F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 органов управления 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B97" w:rsidRPr="0084655F" w:rsidTr="0084655F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351B97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351B97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B97" w:rsidRPr="0084655F" w:rsidTr="0084655F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351B97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351B97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от реализации </w:t>
            </w:r>
            <w:proofErr w:type="spellStart"/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B97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84655F" w:rsidRPr="0084655F" w:rsidTr="0084655F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2B6352"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765,4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-146,6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83,9</w:t>
            </w:r>
          </w:p>
        </w:tc>
      </w:tr>
      <w:tr w:rsidR="0084655F" w:rsidRPr="0084655F" w:rsidTr="0084655F">
        <w:trPr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2B6352"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3674,1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B6352" w:rsidRPr="007F6D81" w:rsidRDefault="00736EEB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  <w:r w:rsidR="00521186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119,5</w:t>
            </w:r>
          </w:p>
        </w:tc>
      </w:tr>
      <w:tr w:rsidR="0084655F" w:rsidRPr="0084655F" w:rsidTr="00351B97">
        <w:trPr>
          <w:trHeight w:val="1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51B97"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119,3</w:t>
            </w:r>
          </w:p>
        </w:tc>
      </w:tr>
      <w:tr w:rsidR="0084655F" w:rsidRPr="0084655F" w:rsidTr="0084655F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736EE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36E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</w:tr>
      <w:tr w:rsidR="0084655F" w:rsidRPr="0084655F" w:rsidTr="0084655F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736EE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36E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7F6D81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4655F" w:rsidRPr="0084655F" w:rsidTr="0084655F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736EE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36E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84655F" w:rsidRPr="0084655F" w:rsidTr="0084655F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36EEB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  <w:r w:rsidR="002B6352"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пожертвований физических и юридических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351B97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4655F" w:rsidRPr="0084655F" w:rsidTr="00351B97">
        <w:trPr>
          <w:trHeight w:val="31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2B6352" w:rsidRPr="007F6D81" w:rsidRDefault="002B6352" w:rsidP="00736EEB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736E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5155,7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112,4</w:t>
            </w:r>
          </w:p>
        </w:tc>
      </w:tr>
      <w:tr w:rsidR="0084655F" w:rsidRPr="0084655F" w:rsidTr="0084655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4655F" w:rsidRPr="0084655F" w:rsidTr="0084655F">
        <w:trPr>
          <w:trHeight w:val="6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84655F" w:rsidRPr="0084655F" w:rsidTr="0084655F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4655F" w:rsidRPr="0084655F" w:rsidTr="0084655F">
        <w:trPr>
          <w:trHeight w:val="5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2,5 раза</w:t>
            </w:r>
          </w:p>
        </w:tc>
      </w:tr>
      <w:tr w:rsidR="0084655F" w:rsidRPr="0084655F" w:rsidTr="0084655F">
        <w:trPr>
          <w:trHeight w:val="1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84655F" w:rsidRPr="0084655F" w:rsidTr="00521186">
        <w:trPr>
          <w:trHeight w:val="50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84655F" w:rsidRPr="0084655F" w:rsidTr="0084655F">
        <w:trPr>
          <w:trHeight w:val="4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4655F" w:rsidRPr="0084655F" w:rsidTr="0084655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4655F" w:rsidRPr="0084655F" w:rsidTr="0084655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</w:tr>
      <w:tr w:rsidR="0084655F" w:rsidRPr="0084655F" w:rsidTr="0084655F">
        <w:trPr>
          <w:trHeight w:val="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2B6352" w:rsidRPr="007F6D81" w:rsidRDefault="002B6352" w:rsidP="00351B9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D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B6352" w:rsidRPr="007F6D81" w:rsidRDefault="007F6D81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741,8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2B6352" w:rsidRPr="007F6D81" w:rsidRDefault="00521186" w:rsidP="00351B9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114,2</w:t>
            </w:r>
          </w:p>
        </w:tc>
      </w:tr>
    </w:tbl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736EE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рамках  вышеприведенного анализа наблюдается тенденция    увеличения доходов в отчетном периоде на 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569,6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12,4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741,8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14,2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36EEB" w:rsidRPr="00736EE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Собственные доходы  </w:t>
      </w:r>
      <w:r w:rsidR="00736EEB" w:rsidRPr="00736EE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уменьшаются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назначениями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146,6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16,1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36EEB" w:rsidRPr="00736EEB" w:rsidRDefault="00736EEB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="002B6352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доходы от земельного налога  на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34,7</w:t>
      </w:r>
      <w:r w:rsidR="002B6352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7,8</w:t>
      </w:r>
      <w:r w:rsidR="002B6352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36EEB" w:rsidRPr="00736EEB" w:rsidRDefault="00736EEB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доходы от сдачи в аренду муниципального имущества на 35,0 тыс. рублей, или на  100,0  процентов;</w:t>
      </w:r>
    </w:p>
    <w:p w:rsidR="00736EEB" w:rsidRPr="00736EEB" w:rsidRDefault="00736EEB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доходы от реализации муниципального имущества на 122,0 тыс. рублей, или на 67,8 процента.</w:t>
      </w:r>
    </w:p>
    <w:p w:rsidR="002B6352" w:rsidRPr="00736EE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736EEB" w:rsidRPr="00736EE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Рост</w:t>
      </w:r>
      <w:r w:rsidRPr="00736EE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наблюдается по следующим доходным источникам: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налог на доходы физических лиц на сумму 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12,0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9,4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3A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736EE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государственная пошлина на 2,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36EEB"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Pr="00736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4B7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36EEB" w:rsidRPr="004B7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прочие доходы от компенсации затрат бюджетов поселений</w:t>
      </w:r>
      <w:r w:rsidRPr="004B7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736EEB" w:rsidRPr="004B7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30,8</w:t>
      </w:r>
      <w:r w:rsidRPr="004B7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4B73BE" w:rsidRPr="004B7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4B73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</w:t>
      </w:r>
      <w:r w:rsidR="004B73BE" w:rsidRPr="004B7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4B73B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B517BA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proofErr w:type="gramStart"/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 по сравнению с первоначально утвержденными показателями бюджета на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716,2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19,5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</w:t>
      </w:r>
      <w:r w:rsidRPr="00B517B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Рост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произошло за счет увеличения  объема: дотаций сельским поселениям на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400,0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19,3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субсидий из бюджета области  бюджетам муниципальных образований на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301,3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39,2 %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межбюджетны</w:t>
      </w:r>
      <w:r w:rsidR="003A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трансферт</w:t>
      </w:r>
      <w:r w:rsidR="003A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передаваемых бюджету сельского поселения  на 1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4,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</w:t>
      </w:r>
      <w:proofErr w:type="gramEnd"/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2,0 процента.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B517BA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Остались без изменений по сравнению с первоначально утвержденными показателями бюджета  субвенции сельски</w:t>
      </w:r>
      <w:r w:rsidR="003A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</w:t>
      </w:r>
      <w:r w:rsidR="003A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поступления от пожертвований физических и юридических лиц.</w:t>
      </w:r>
    </w:p>
    <w:p w:rsidR="002B6352" w:rsidRPr="00B517BA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связи с увеличением объема доходной части бюджета соответственно увеличилась и расходная часть бюджета</w:t>
      </w:r>
      <w:r w:rsid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741,8 тыс. рублей, или на 14,2 процента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</w:t>
      </w:r>
      <w:r w:rsidRPr="00B517BA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B517B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показателями бюджета произошло по следующим разделам: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«Общегосударственные вопросы»      - на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261,2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процентов;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деятельность» - на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246,0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B517BA" w:rsidRPr="00E00D15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«Жилищно-коммунальное хозяйство» -    на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436,7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82,6 процента</w:t>
      </w:r>
      <w:r w:rsidR="00E00D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517B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B517BA" w:rsidRPr="0084655F" w:rsidRDefault="00B517BA" w:rsidP="00B517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B517B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показателями бюджета произошло по следующим разделам:</w:t>
      </w:r>
    </w:p>
    <w:p w:rsidR="00B517BA" w:rsidRPr="0084655F" w:rsidRDefault="002B6352" w:rsidP="00B517B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517BA"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B517BA"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«Национальная экономика»  -  на 177,1 тыс. рублей, или на 2,2 процента;</w:t>
      </w:r>
    </w:p>
    <w:p w:rsidR="002B6352" w:rsidRPr="0084655F" w:rsidRDefault="00E00D15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B517B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«Физическая культура и спорт» на  25,0 тыс. рублей, или на 32,1 процента.</w:t>
      </w:r>
    </w:p>
    <w:p w:rsidR="002B6352" w:rsidRPr="00E00D15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0D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прежнем уровне остались расходы  по разделам «Национальная оборона», «Образование»</w:t>
      </w:r>
      <w:r w:rsidR="00237141" w:rsidRPr="00E00D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«Социальная политика»</w:t>
      </w:r>
      <w:r w:rsidRPr="00E00D1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E00D15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00D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4.Анализ исполнения бюджета поселения за 20</w:t>
      </w:r>
      <w:r w:rsidR="000541CC" w:rsidRPr="00E00D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E00D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ab/>
      </w:r>
      <w:r w:rsidRPr="00E00D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бюджета поселения за 20</w:t>
      </w:r>
      <w:r w:rsidR="000541CC" w:rsidRPr="00E00D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00D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 следующими данными: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584"/>
        <w:gridCol w:w="1736"/>
        <w:gridCol w:w="1212"/>
        <w:gridCol w:w="1134"/>
        <w:gridCol w:w="536"/>
        <w:gridCol w:w="456"/>
      </w:tblGrid>
      <w:tr w:rsidR="0084655F" w:rsidRPr="00C67AC1" w:rsidTr="0084655F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E00D1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Анализ исполнения бюджета поселения за 20</w:t>
            </w:r>
            <w:r w:rsidR="00E00D15" w:rsidRPr="00C67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C67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4655F" w:rsidRPr="00C67AC1" w:rsidTr="0084655F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</w:tc>
      </w:tr>
      <w:tr w:rsidR="0084655F" w:rsidRPr="00C67AC1" w:rsidTr="0084655F">
        <w:trPr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55F" w:rsidRPr="00C67AC1" w:rsidTr="0084655F">
        <w:trPr>
          <w:trHeight w:val="3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352" w:rsidRPr="00C67AC1" w:rsidRDefault="002B6352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F45B7" w:rsidRPr="00C67AC1" w:rsidTr="0084655F">
        <w:trPr>
          <w:trHeight w:val="34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4F45B7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676,6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4F45B7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99,7</w:t>
            </w:r>
          </w:p>
        </w:tc>
      </w:tr>
      <w:tr w:rsidR="004F45B7" w:rsidRPr="00C67AC1" w:rsidTr="0084655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4F45B7" w:rsidRPr="00C67AC1" w:rsidTr="0084655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4F45B7" w:rsidRPr="00C67AC1" w:rsidTr="0084655F">
        <w:trPr>
          <w:trHeight w:val="2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F45B7" w:rsidRPr="00C67AC1" w:rsidTr="0084655F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</w:tr>
      <w:tr w:rsidR="004F45B7" w:rsidRPr="00C67AC1" w:rsidTr="0084655F">
        <w:trPr>
          <w:trHeight w:val="3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4F45B7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4F45B7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4F45B7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56148C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F45B7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4F45B7" w:rsidRPr="00C67AC1" w:rsidTr="0084655F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4F45B7"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2B63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4F45B7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56148C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5B7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Доходы от реализации </w:t>
            </w:r>
            <w:proofErr w:type="spellStart"/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имущества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E13AD3" w:rsidRPr="00C67AC1" w:rsidTr="0084655F">
        <w:trPr>
          <w:trHeight w:val="4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765,4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99,7</w:t>
            </w:r>
          </w:p>
        </w:tc>
      </w:tr>
      <w:tr w:rsidR="00E13AD3" w:rsidRPr="00C67AC1" w:rsidTr="0084655F">
        <w:trPr>
          <w:trHeight w:val="2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4390,3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Дотация бюджетам поселений на выравнивание бюджетной обеспеченности и </w:t>
            </w: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сбалансированности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2467,0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3AD3" w:rsidRPr="00C67AC1" w:rsidRDefault="00E13AD3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46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1070,2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пожертвований физических и юридических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5155,7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5153,7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99,96</w:t>
            </w:r>
          </w:p>
        </w:tc>
      </w:tr>
      <w:tr w:rsidR="00E13AD3" w:rsidRPr="00C67AC1" w:rsidTr="0084655F">
        <w:trPr>
          <w:trHeight w:val="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13AD3" w:rsidRPr="00C67AC1" w:rsidTr="0084655F">
        <w:trPr>
          <w:trHeight w:val="31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13AD3" w:rsidRPr="00C67AC1" w:rsidTr="0084655F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4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23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13AD3" w:rsidRPr="00C67AC1" w:rsidTr="0084655F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2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13AD3" w:rsidRPr="00C67AC1" w:rsidTr="0084655F">
        <w:trPr>
          <w:trHeight w:val="36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13AD3" w:rsidRPr="00C67AC1" w:rsidTr="0084655F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3AD3" w:rsidRPr="00C67AC1" w:rsidRDefault="00E13AD3" w:rsidP="004F45B7">
            <w:pPr>
              <w:spacing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5327,9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3AD3" w:rsidRPr="00C67AC1" w:rsidRDefault="00E13AD3" w:rsidP="005E3D2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3AD3" w:rsidRPr="00C67AC1" w:rsidRDefault="00E13AD3" w:rsidP="002B63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13AD3" w:rsidRPr="00C67AC1" w:rsidRDefault="00E13AD3" w:rsidP="00E13AD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AC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</w:tbl>
    <w:p w:rsidR="002B6352" w:rsidRPr="00C67AC1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D10F52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5153,7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99,96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763,4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99,7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4390,3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100,0 % от  годовых назначений.</w:t>
      </w:r>
    </w:p>
    <w:p w:rsidR="002B6352" w:rsidRPr="00D10F52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Первоначально в бюджете поселения на 20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912,0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 учетом изменений в бюджет в этой части в течение года  произошло у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146,6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годовые назначения составили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765,4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Фактическое исполнение собственных доходов в отчетном периоде  составило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763,4</w:t>
      </w:r>
      <w:r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2B6352" w:rsidRPr="002C33B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Снижение  от плановых показателей  произошло </w:t>
      </w:r>
      <w:r w:rsidR="00D10F52"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следующим видам </w:t>
      </w:r>
      <w:r w:rsidR="002C33BB"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налоговых и </w:t>
      </w:r>
      <w:r w:rsidR="00D10F52"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неналоговых доходов:</w:t>
      </w:r>
      <w:r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10F52"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налогу на имущество физических лиц на 6,5 тыс. рублей (5,5%), 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 земельному налогу на 0,2 тыс. рублей (0,</w:t>
      </w:r>
      <w:r w:rsidR="003A5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доходы от реализации муниципального имущества на 0,2 тыс. рублей, или на 0,3 процента</w:t>
      </w:r>
      <w:r w:rsidR="00D10F52" w:rsidRPr="00D10F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</w:t>
      </w:r>
      <w:r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от плановых показателей  наблюдается по следующим видам налоговых </w:t>
      </w:r>
      <w:r w:rsidR="002C33BB"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неналоговых </w:t>
      </w:r>
      <w:r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доходов:   по налогу на доходы физических лиц на </w:t>
      </w:r>
      <w:r w:rsidR="002C33BB"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</w:t>
      </w:r>
      <w:r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C33BB"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2,3%), </w:t>
      </w:r>
      <w:r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государственной пошлине на  </w:t>
      </w:r>
      <w:r w:rsidR="002C33BB"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C33BB" w:rsidRP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16,5</w:t>
      </w:r>
      <w:r w:rsidR="002C3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2B6352" w:rsidRPr="00AF64A5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Уровень исполненные бюджета поселения   по неналоговым доходам составил  </w:t>
      </w:r>
      <w:r w:rsid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</w:t>
      </w:r>
      <w:r w:rsidR="00F67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7 процента, по неналоговым доходам – 99,8 процента.</w:t>
      </w:r>
    </w:p>
    <w:p w:rsidR="002B6352" w:rsidRPr="00AF64A5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Уровень исполненные бюджета поселения   по безвозмездным поступлениям  составил  100,0  процентов.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исполнение, а также вносимые изменения  в течение отчетного года  свидетельствуют о недостоверности произведенного  прогноза поступлений собственных доходов.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расходной части бюджета  составило – 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5301,9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99,5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2B6352" w:rsidRPr="00AF64A5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в 20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 исполнено меньше первоначально запланированных расходов бюджета и расходов с учетом всех внесенных в него изменений на 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26,0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При этом суммы отклонений весьма незначительные, кроме  расходов по разделам «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оборона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«Национальная безопасность и правоохранительная деятельность», «Национальная экономика», «Образование» 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«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политика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AF64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AF64A5" w:rsidRPr="00AF64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2866,0</w:t>
      </w:r>
      <w:r w:rsidRPr="00AF64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99,5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значительная и составила 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54,0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против  201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AF64A5"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57,7</w:t>
      </w:r>
      <w:r w:rsidRPr="00AF6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</w:p>
    <w:p w:rsidR="002B6352" w:rsidRPr="007C3E47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ходе исполнения расходов по подразделам, входящим в состав рассматриваемого раздела, в 20</w:t>
      </w:r>
      <w:r w:rsidR="007C3E47"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B6352" w:rsidRPr="007C3E47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функционирования высшего должностного лица поселения – </w:t>
      </w:r>
      <w:r w:rsidR="007C3E47"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>701,3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B6352" w:rsidRPr="007C3E47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функционирование органов местной администрации  поселения – </w:t>
      </w:r>
      <w:r w:rsidR="007C3E47"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1965,9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(количество муниципальных служащих в 20</w:t>
      </w:r>
      <w:r w:rsidR="007C3E47"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составило 3 единицы)  в том числе:</w:t>
      </w:r>
    </w:p>
    <w:p w:rsidR="007C3E47" w:rsidRDefault="007C3E47" w:rsidP="007C3E4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органов местного самоуправления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1855,0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C3E47" w:rsidRPr="007C3E47" w:rsidRDefault="007C3E47" w:rsidP="007C3E4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администрированию расходов в сфере дорожной деятельности – 6,9 тыс. рублей;</w:t>
      </w:r>
    </w:p>
    <w:p w:rsidR="00831909" w:rsidRPr="007C3E47" w:rsidRDefault="00831909" w:rsidP="008319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осуществлению отдельных государственных полномочий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сфере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административных полномочий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B6352" w:rsidRPr="007C3E47" w:rsidRDefault="002B6352" w:rsidP="002B635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обеспечение выплаты заработной платы работникам муниципальных учреждений за счет иных межбюджетных трансфертов – </w:t>
      </w:r>
      <w:r w:rsidR="007C3E47"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102,0</w:t>
      </w:r>
      <w:r w:rsidRPr="007C3E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B6352" w:rsidRPr="0083190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обеспечение деятельности финансовых, налоговых и таможенных органов и органов  финансового (финансово-бюджетного) надзора  – </w:t>
      </w:r>
      <w:r w:rsidR="00831909"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66,6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2B6352" w:rsidRPr="0083190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осуществление полномочий контрольно-счетного органа поселения по осуществлению внешнего муниципального финансового контроля -</w:t>
      </w:r>
      <w:r w:rsidR="00831909"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56,2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</w:p>
    <w:p w:rsidR="002B6352" w:rsidRPr="0083190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осуществление полномочий контрольно-счетного органа поселения по осуществлению внутреннего муниципального финансового контроля -10,4 тыс. рублей;</w:t>
      </w:r>
    </w:p>
    <w:p w:rsidR="002B6352" w:rsidRPr="0083190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другие общегосударственные вопросы – </w:t>
      </w:r>
      <w:r w:rsidR="00831909"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132,2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2B6352" w:rsidRPr="0083190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членские взносы в Ассоциацию «Совет муниципальных образова</w:t>
      </w:r>
      <w:r w:rsid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ний области» - 3,0 тыс. рублей;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трансферты  на осуществление полномочий по ведению бухгалтерского учета </w:t>
      </w:r>
      <w:r w:rsidR="00831909"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1909"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129,2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831909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9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8319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831909" w:rsidRPr="008319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93,5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100 % от годовых назначений.  Доля расходов по данному разделу в общем объеме расходов бюджета поселения составила </w:t>
      </w:r>
      <w:r w:rsidR="00831909"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1,8 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процент. По данному разделу произведены расходы на осуществление первичного воинского учета.</w:t>
      </w:r>
    </w:p>
    <w:p w:rsidR="002B6352" w:rsidRPr="0084655F" w:rsidRDefault="002B6352" w:rsidP="002B63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B6352" w:rsidRPr="00831909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8319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831909" w:rsidRPr="008319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406,5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31909"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 в сумме </w:t>
      </w:r>
      <w:r w:rsidR="00831909"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406,5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расходов по данному разделу в общем объеме расходов бюджета поселения составила </w:t>
      </w:r>
      <w:r w:rsidR="00831909"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8319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 </w:t>
      </w:r>
    </w:p>
    <w:p w:rsidR="00831909" w:rsidRPr="002A3D3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</w:t>
      </w:r>
      <w:r w:rsidR="00831909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с  содержанием пожарных водоемов в сумме </w:t>
      </w:r>
      <w:r w:rsidR="00831909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116,5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на реализацию </w:t>
      </w:r>
      <w:r w:rsidR="00831909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по проекту «Народный бюджет»  в сумме 290,0 тыс. рублей, из них:</w:t>
      </w:r>
    </w:p>
    <w:p w:rsidR="00831909" w:rsidRPr="002A3D33" w:rsidRDefault="00831909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«Снос ветхих строений  в целях противопожарной безопасности в д. Игумницево» в сумме 1</w:t>
      </w:r>
      <w:r w:rsidR="002A3D33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 тыс. рублей;</w:t>
      </w:r>
    </w:p>
    <w:p w:rsidR="002A3D33" w:rsidRPr="002A3D33" w:rsidRDefault="002A3D33" w:rsidP="002A3D3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«Снос ветхих строений  в целях противопожарной безопасности в д. Игумницево» в сумме 140,0 тыс. рублей.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.</w:t>
      </w:r>
    </w:p>
    <w:p w:rsidR="002B6352" w:rsidRPr="002A3D3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B6352" w:rsidRPr="002A3D3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2A3D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2A3D33" w:rsidRPr="002A3D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698,2</w:t>
      </w:r>
      <w:r w:rsidRPr="002A3D3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100,0 % от годовых назначений. Доля расходов по данному разделу в общем объеме расходов  бюджета поселения составила – </w:t>
      </w:r>
      <w:r w:rsidR="002A3D33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в 201</w:t>
      </w:r>
      <w:r w:rsidR="002A3D33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2A3D33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11,2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</w:t>
      </w:r>
      <w:proofErr w:type="gramStart"/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данному разделу осуществлено финансирование на содержание муниципальных  автомобильных дорог в зимнее время года в сумме</w:t>
      </w:r>
      <w:proofErr w:type="gramEnd"/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3D33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118,8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  на оформление  земельных участков  из земель сельскохозяйственного назначения, находящихся в общей долевой собственности – </w:t>
      </w:r>
      <w:r w:rsidR="002A3D33"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>579,4</w:t>
      </w:r>
      <w:r w:rsidRPr="002A3D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DA41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DA417F" w:rsidRPr="00DA417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955,5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A417F"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99,0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DA417F"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DA417F"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DA417F"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18,3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</w:t>
      </w:r>
      <w:r w:rsidR="00DA417F"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только по одному  </w:t>
      </w:r>
      <w:r w:rsidRPr="00DA41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подразделу  0503 «Благоустройство»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DA417F"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955,5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2B6352" w:rsidRPr="00DA417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на уличное освещение – </w:t>
      </w:r>
      <w:r w:rsidR="00DA417F"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239,9</w:t>
      </w:r>
      <w:r w:rsidR="00807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из них: 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субсидии  на организацию уличного освещения в рамках подпрограммы «Энергоэффективность и развитие газификации на территории Вологодской области на 2014-2020 годы» - </w:t>
      </w:r>
      <w:r w:rsid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140,7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софинансирование  на организацию уличного освещения  из бюджета поселения  - </w:t>
      </w:r>
      <w:r w:rsid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46,9</w:t>
      </w:r>
      <w:r w:rsidRPr="00DA41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B6352" w:rsidRPr="00332B05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2B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 на мероприятия по обустройству систем уличного освещения  - </w:t>
      </w:r>
      <w:r w:rsidR="00332B05" w:rsidRPr="00332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94,4</w:t>
      </w:r>
      <w:r w:rsidR="00807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  <w:r w:rsidRPr="00332B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счет субсидии по обустройству систем уличного освещения  в рамках подпрограммы «Энергоэффективность и развитие газификации на территории Вологодской области на 2014-2020 годы» - </w:t>
      </w:r>
      <w:r w:rsidR="00332B05" w:rsidRPr="00332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93,1</w:t>
      </w:r>
      <w:r w:rsidRPr="00332B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софинансирование  на обустройство систем уличного освещения из бюджета поселения  - 1,</w:t>
      </w:r>
      <w:r w:rsidR="00332B05" w:rsidRPr="00332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32B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158FD" w:rsidRPr="00332B05" w:rsidRDefault="00332B05" w:rsidP="003158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3158FD" w:rsidRPr="00332B0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субсидия на мероприятия по реализации проекта  «Народный бюджет» на замену деревянных тротуаров в д. Игумницево - сумме  160,0 тыс. рублей</w:t>
      </w:r>
      <w:r w:rsid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3158FD" w:rsidRDefault="00332B05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2B6352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организация и содержание  мест захоронения – </w:t>
      </w: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17,9</w:t>
      </w:r>
      <w:r w:rsidR="002B6352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32B05" w:rsidRPr="00EF1088" w:rsidRDefault="00332B05" w:rsidP="00332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заработной платы участникам оплачиваемых общественных работ  за счет средств  иных межбюджетных трансфертов для реализации мероприятий по организации общественных работ  в 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«Содействие занятости населения» в сумме 54,5 тыс. рублей (по договору работали 3 человека);</w:t>
      </w:r>
    </w:p>
    <w:p w:rsidR="002B6352" w:rsidRPr="007D0D4D" w:rsidRDefault="00332B05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2B6352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мероприятия по благоустройству -  </w:t>
      </w:r>
      <w:r w:rsidR="003158F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388,8</w:t>
      </w:r>
      <w:r w:rsidR="002B6352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158FD" w:rsidRPr="007D0D4D" w:rsidRDefault="002B6352" w:rsidP="003158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3158F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 приобретение контейнеров под ТКО – 128,0 тыс. рублей;</w:t>
      </w:r>
    </w:p>
    <w:p w:rsidR="003158FD" w:rsidRPr="007D0D4D" w:rsidRDefault="003158FD" w:rsidP="003158F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на оборудование контейнерных площадок  под ТКО – 200,0 тыс. рублей;</w:t>
      </w:r>
    </w:p>
    <w:p w:rsidR="002B6352" w:rsidRPr="003158FD" w:rsidRDefault="00A35BCD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5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5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B6352" w:rsidRPr="00A35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6352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дворника- </w:t>
      </w:r>
      <w:r w:rsidR="003158FD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28,4</w:t>
      </w:r>
      <w:r w:rsidR="002B6352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B6352" w:rsidRPr="003158FD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A35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3158FD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транспортировк</w:t>
      </w:r>
      <w:r w:rsidR="00A35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3158FD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железобетонных плит</w:t>
      </w:r>
      <w:r w:rsid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 </w:t>
      </w:r>
      <w:r w:rsidR="003158FD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58FD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</w:t>
      </w:r>
      <w:proofErr w:type="gramEnd"/>
      <w:r w:rsidR="003158FD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контейнера для ТКО</w:t>
      </w: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3158FD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15,0</w:t>
      </w: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B6352" w:rsidRPr="003158FD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35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 материалов для  благоустройства – </w:t>
      </w:r>
      <w:r w:rsidR="003158FD"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158FD" w:rsidRPr="003158FD" w:rsidRDefault="003158FD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A35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315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окашивание траншей – 4,2 тыс. рублей.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7D0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разделу 0700 «Образование»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Pr="007D0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1,9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100 % от годовых назначений. В данном разделе отражены расходы  по подразделу «Молодежная политика»  -  1,9 тыс. рублей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для проведения  Новогодней елки. 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  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7D0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7D0D4D" w:rsidRPr="007D0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228,1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году –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 доплаты к пенсиям муниципальным служащим в сумме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228,1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доплата  к пенсии </w:t>
      </w:r>
      <w:proofErr w:type="gramStart"/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бывшему</w:t>
      </w:r>
      <w:proofErr w:type="gramEnd"/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Главе поселения –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174,1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7D0D4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7D0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 </w:t>
      </w:r>
      <w:r w:rsidR="007D0D4D" w:rsidRPr="007D0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52,2</w:t>
      </w:r>
      <w:r w:rsidRPr="007D0D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на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98,5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1,0 %, в 2019 году – 1,7 процента. 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физкультурно-оздоровительную работу и проведение мероприятий по физической культуре и спорту  в сумме </w:t>
      </w:r>
      <w:r w:rsidR="007D0D4D"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52,2</w:t>
      </w:r>
      <w:r w:rsidRPr="007D0D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 на приобретение </w:t>
      </w:r>
      <w:r w:rsidR="00F276F6"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продуктов пи</w:t>
      </w:r>
      <w:r w:rsidR="00007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F276F6"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ания участникам соревнований </w:t>
      </w:r>
      <w:r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F276F6"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</w:t>
      </w:r>
      <w:r w:rsid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приобретение </w:t>
      </w:r>
      <w:r w:rsidR="00F276F6"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спортивн</w:t>
      </w:r>
      <w:r w:rsidR="00A35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инвентаря – 4,9 тыс. рублей;</w:t>
      </w:r>
      <w:r w:rsidR="00F276F6"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оплату  по договорам  руководителям  за ведение волейбольной секции и группы «Здоровья»  – </w:t>
      </w:r>
      <w:r w:rsidR="00F276F6"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</w:t>
      </w:r>
      <w:r w:rsidR="007F6D4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F276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7F6D48" w:rsidRDefault="007F6D48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</w:t>
      </w:r>
    </w:p>
    <w:p w:rsidR="002B6352" w:rsidRPr="00780CFB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0C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2B6352" w:rsidRPr="00780CF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6352" w:rsidRPr="00780CF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C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 20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первоначальный бюджет поселения на 20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без дефицита. 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 2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4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65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 изменений  в решение от 2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предусмотрен дефицит бюджета поселения в сумме 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172,2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22,5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отчислений,   в пределах остатка средств бюджета поселения на счете по состоянию на  1 января 20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что</w:t>
      </w:r>
      <w:proofErr w:type="gramEnd"/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соответствует предельным значениям, установленным пунктом 2 статьи  92.1 Бюджетного кодекса Российской Федерации.</w:t>
      </w:r>
    </w:p>
    <w:p w:rsidR="002B6352" w:rsidRPr="00780CF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Источником финансирования дефицита бюджета поселения за 20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является изменение остатков средств на счетах по учету средств бюджета.</w:t>
      </w:r>
    </w:p>
    <w:p w:rsidR="002B6352" w:rsidRPr="00780CFB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результате исполнения  бюджета поселения за 20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получен 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148,2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данными  баланса исполнения  бюджета поселения  объем остатков средств  бюджета поселения  по состоянию на 01.01.20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690,9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состоянию на 01.01.202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780CFB"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542,7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2B6352" w:rsidRPr="00780CFB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0C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2B6352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0C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 в поселении Ботановское долговые обязательства по бюджетным кредитам и муниципальным гарантиям отсутствуют.</w:t>
      </w:r>
      <w:r w:rsidRPr="00780CF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549BC" w:rsidRPr="004549BC" w:rsidRDefault="004549BC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6352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49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4549BC" w:rsidRPr="004549BC" w:rsidRDefault="004549BC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 получателей средств бюджета  поселения  по состоянию на 01.01.202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208,8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– 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296,9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201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4549BC" w:rsidRPr="004549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снизился 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88,1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29,7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 Кредиторская  задолженность сложилась по следующим видам: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202,6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</w:t>
      </w:r>
      <w:r w:rsid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России по Вологодской области;</w:t>
      </w:r>
    </w:p>
    <w:p w:rsidR="002B6352" w:rsidRPr="004549BC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- 6,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за услуги связи за декабрь 20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года;</w:t>
      </w:r>
    </w:p>
    <w:p w:rsidR="002B6352" w:rsidRPr="004549BC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- 0,</w:t>
      </w:r>
      <w:r w:rsid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за обращение с ТКО. </w:t>
      </w:r>
    </w:p>
    <w:p w:rsidR="002B6352" w:rsidRPr="004549BC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Просроченная кредиторская задолженность по состоянию на 01.01.202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01.01.202</w:t>
      </w:r>
      <w:r w:rsidR="004549BC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444,8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незначительно увеличилась   на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3,1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2B6352" w:rsidRPr="004549BC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Дебиторская   задолженность сложилась по следующим видам:</w:t>
      </w:r>
    </w:p>
    <w:p w:rsidR="009A45B3" w:rsidRPr="004549BC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4549BC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95,4</w:t>
      </w:r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</w:t>
      </w:r>
      <w:r w:rsid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России по Вологодской области;</w:t>
      </w:r>
    </w:p>
    <w:p w:rsidR="009A45B3" w:rsidRPr="009A45B3" w:rsidRDefault="002B6352" w:rsidP="009A45B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93,2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- предоплата за  электроэнергию по уличному освещению ООО «Северная сбытовая  компания»</w:t>
      </w:r>
      <w:r w:rsid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B6352" w:rsidRPr="0084655F" w:rsidRDefault="009A45B3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2B6352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- 256,2  тыс. рублей задолженность за аренду 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дания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РАЙПО.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дебиторская  задолженность составила 376,5 тыс. рублей, или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84,6 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общей задолженности.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9A45B3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45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9A45B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 с отчетом об исполнении бюджета поселения за 20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2B6352" w:rsidRPr="009A45B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9A45B3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A45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2B6352" w:rsidRPr="0084655F" w:rsidRDefault="002B6352" w:rsidP="002B635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  <w:r w:rsidRPr="0084655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9A45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поселения за 20</w:t>
      </w:r>
      <w:r w:rsidR="009A45B3" w:rsidRPr="009A45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A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срок. Наличие представленных документов и материалов к отчету об исполнении бюджета поселения за 20</w:t>
      </w:r>
      <w:r w:rsidR="009A45B3" w:rsidRPr="009A45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A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перечню, установленному статьей 43  Положения о бюджетном процессе, </w:t>
      </w:r>
      <w:r w:rsidRPr="009A4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утвержденного решением Совета поселения от </w:t>
      </w:r>
      <w:r w:rsidRPr="009A45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258, и  нормам статьи 264.6 Бюджетного кодекса Российской Федерации.</w:t>
      </w:r>
    </w:p>
    <w:p w:rsidR="002B6352" w:rsidRPr="009A45B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2B6352" w:rsidRPr="009A45B3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Первоначально в бюджете поселения на 20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 доходов в сумме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4586,1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собственных доходов в объеме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912,0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С учетом изменений в бюджет  поселения  в течение 20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увеличение доходов на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569,6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части собственных доходов     у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146,6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 части безвозмездных поступлений увеличение составило </w:t>
      </w:r>
      <w:r w:rsidR="009A45B3"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716,2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 поселения за 20</w:t>
      </w:r>
      <w:r w:rsidR="009A45B3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5153,7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99,96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5155,7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 собственных доходов в отчетном периоде 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утвержденных годовых назначений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всего 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B6352" w:rsidRPr="00F4676D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Вносимые изменения в течение отчетного периода свидетельствуют о недостоверности произведенного прогноза поступлений собственных доходов.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произведены в сумме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5301,9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99,5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исполнен с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размере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148,2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Остаток  бюджетных средств на счете поселения  на 31.12. 201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690,9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31.12. 20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542,7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B6352" w:rsidRPr="0084655F" w:rsidRDefault="002B6352" w:rsidP="002B635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 увеличились по сравнению с 201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1340,9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33,8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 структуре расходов бюджета поселения в 20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общегосударственные вопросы –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54,0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на жилищно-коммунальное хозяйство – 18,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на национальную экономику –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 на национальную безопасность и правоохранительную деятельность –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социальную политику – 4,36%, 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национальную оборону –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на образование и физическую культуру – 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1,04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</w:t>
      </w:r>
    </w:p>
    <w:p w:rsidR="00F4676D" w:rsidRPr="004549BC" w:rsidRDefault="002B6352" w:rsidP="00F467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  </w:t>
      </w:r>
      <w:r w:rsidR="00F4676D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 получателей средств бюджета  поселения  по состоянию на 01.01.2021 года  составил 208,8 тыс. рублей, на 01.01.2020 года объем кредиторской задолженности составлял – 296,9 тыс. рублей. По сравнению с 2019 годом объем задолженности  </w:t>
      </w:r>
      <w:r w:rsidR="00F4676D" w:rsidRPr="004549B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снизился </w:t>
      </w:r>
      <w:r w:rsidR="00F4676D" w:rsidRPr="00454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88,1 тыс. рублей, на 29,7%.   Просроченная кредиторская задолженность по состоянию на 01.01.2021 года отсутствует.</w:t>
      </w:r>
    </w:p>
    <w:p w:rsidR="00F4676D" w:rsidRPr="0084655F" w:rsidRDefault="00F4676D" w:rsidP="00F467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перед получателями бюджетных средств на 01.01.2021 года  составила 444,8 тыс. рублей. По сравнению с отчетным периодом прошлого года дебиторская задолженность незначительно увеличилась   на 13,2 тыс. рублей, или на 3,1 процента.  </w:t>
      </w:r>
    </w:p>
    <w:p w:rsidR="00F4676D" w:rsidRPr="0084655F" w:rsidRDefault="00F4676D" w:rsidP="00F467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655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A4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дебиторская  задолженность составила 376,5 тыс. рублей, или 84,6 % от общей задолженности.</w:t>
      </w:r>
    </w:p>
    <w:p w:rsidR="002B6352" w:rsidRPr="0084655F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B6352" w:rsidRPr="00F4676D" w:rsidRDefault="002B6352" w:rsidP="002B63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55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F4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F46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F4676D">
        <w:rPr>
          <w:rFonts w:ascii="Times New Roman" w:eastAsia="Times New Roman" w:hAnsi="Times New Roman" w:cs="Times New Roman"/>
          <w:sz w:val="28"/>
          <w:szCs w:val="28"/>
          <w:lang w:eastAsia="ru-RU"/>
        </w:rPr>
        <w:t>,   ревизионная комиссия предлагает:</w:t>
      </w:r>
    </w:p>
    <w:p w:rsidR="002B6352" w:rsidRPr="00F4676D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2B6352" w:rsidRPr="00F4676D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Совету поселения  утвердить отчет об исполнении бюджета поселения Ботановское за 20</w:t>
      </w:r>
      <w:r w:rsidR="00F4676D"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Pr="00F4676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 </w:t>
      </w:r>
    </w:p>
    <w:p w:rsidR="002B6352" w:rsidRPr="00F4676D" w:rsidRDefault="002B6352" w:rsidP="002B6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B6352" w:rsidRPr="00F4676D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6352" w:rsidRPr="00F4676D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2B6352" w:rsidRPr="00F4676D" w:rsidRDefault="002B6352" w:rsidP="002B635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6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                                                          М.И. Шестакова</w:t>
      </w:r>
    </w:p>
    <w:p w:rsidR="002B6352" w:rsidRPr="0084655F" w:rsidRDefault="002B6352" w:rsidP="002B6352">
      <w:pPr>
        <w:rPr>
          <w:color w:val="C00000"/>
        </w:rPr>
      </w:pPr>
    </w:p>
    <w:p w:rsidR="002B6352" w:rsidRPr="0084655F" w:rsidRDefault="002B6352" w:rsidP="002B6352">
      <w:pPr>
        <w:rPr>
          <w:color w:val="C00000"/>
        </w:rPr>
      </w:pPr>
    </w:p>
    <w:p w:rsidR="002B6352" w:rsidRPr="0084655F" w:rsidRDefault="002B6352" w:rsidP="002B6352">
      <w:pPr>
        <w:rPr>
          <w:color w:val="C00000"/>
        </w:rPr>
      </w:pPr>
    </w:p>
    <w:p w:rsidR="003B6366" w:rsidRPr="0084655F" w:rsidRDefault="003B6366">
      <w:pPr>
        <w:rPr>
          <w:color w:val="C00000"/>
        </w:rPr>
      </w:pPr>
    </w:p>
    <w:sectPr w:rsidR="003B6366" w:rsidRPr="0084655F" w:rsidSect="0084655F">
      <w:headerReference w:type="even" r:id="rId11"/>
      <w:headerReference w:type="defaul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EC" w:rsidRDefault="00DC39EC">
      <w:pPr>
        <w:spacing w:after="0" w:line="240" w:lineRule="auto"/>
      </w:pPr>
      <w:r>
        <w:separator/>
      </w:r>
    </w:p>
  </w:endnote>
  <w:endnote w:type="continuationSeparator" w:id="0">
    <w:p w:rsidR="00DC39EC" w:rsidRDefault="00DC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EC" w:rsidRDefault="00DC39EC">
      <w:pPr>
        <w:spacing w:after="0" w:line="240" w:lineRule="auto"/>
      </w:pPr>
      <w:r>
        <w:separator/>
      </w:r>
    </w:p>
  </w:footnote>
  <w:footnote w:type="continuationSeparator" w:id="0">
    <w:p w:rsidR="00DC39EC" w:rsidRDefault="00DC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19" w:rsidRDefault="00EC7C19" w:rsidP="008465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EC7C19" w:rsidRDefault="00EC7C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19" w:rsidRDefault="00EC7C19" w:rsidP="008465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6940">
      <w:rPr>
        <w:rStyle w:val="a7"/>
        <w:noProof/>
      </w:rPr>
      <w:t>22</w:t>
    </w:r>
    <w:r>
      <w:rPr>
        <w:rStyle w:val="a7"/>
      </w:rPr>
      <w:fldChar w:fldCharType="end"/>
    </w:r>
  </w:p>
  <w:p w:rsidR="00EC7C19" w:rsidRDefault="00EC7C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620A5CC9"/>
    <w:multiLevelType w:val="hybridMultilevel"/>
    <w:tmpl w:val="A112D2B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4"/>
    <w:rsid w:val="00007916"/>
    <w:rsid w:val="00024A2E"/>
    <w:rsid w:val="00030648"/>
    <w:rsid w:val="00046B1F"/>
    <w:rsid w:val="000541CC"/>
    <w:rsid w:val="000725FD"/>
    <w:rsid w:val="00083E47"/>
    <w:rsid w:val="0010430E"/>
    <w:rsid w:val="00170284"/>
    <w:rsid w:val="001801B4"/>
    <w:rsid w:val="001E1560"/>
    <w:rsid w:val="00237141"/>
    <w:rsid w:val="00267EFF"/>
    <w:rsid w:val="00283CE9"/>
    <w:rsid w:val="002A3D33"/>
    <w:rsid w:val="002B6352"/>
    <w:rsid w:val="002C33BB"/>
    <w:rsid w:val="002E6C01"/>
    <w:rsid w:val="003158FD"/>
    <w:rsid w:val="00331EA8"/>
    <w:rsid w:val="00332B05"/>
    <w:rsid w:val="003344A3"/>
    <w:rsid w:val="00351B97"/>
    <w:rsid w:val="00376586"/>
    <w:rsid w:val="003A53DC"/>
    <w:rsid w:val="003B6366"/>
    <w:rsid w:val="00422338"/>
    <w:rsid w:val="00441363"/>
    <w:rsid w:val="004549BC"/>
    <w:rsid w:val="00492981"/>
    <w:rsid w:val="004B73BE"/>
    <w:rsid w:val="004C0795"/>
    <w:rsid w:val="004F45B7"/>
    <w:rsid w:val="00511172"/>
    <w:rsid w:val="00521186"/>
    <w:rsid w:val="0056148C"/>
    <w:rsid w:val="005E3D2B"/>
    <w:rsid w:val="00606573"/>
    <w:rsid w:val="00736EEB"/>
    <w:rsid w:val="00771CC0"/>
    <w:rsid w:val="00780AEA"/>
    <w:rsid w:val="00780CFB"/>
    <w:rsid w:val="007C3E47"/>
    <w:rsid w:val="007D0D4D"/>
    <w:rsid w:val="007E7422"/>
    <w:rsid w:val="007F697D"/>
    <w:rsid w:val="007F6D48"/>
    <w:rsid w:val="007F6D81"/>
    <w:rsid w:val="008079DD"/>
    <w:rsid w:val="00831909"/>
    <w:rsid w:val="0084655F"/>
    <w:rsid w:val="008C0AC2"/>
    <w:rsid w:val="008C71E5"/>
    <w:rsid w:val="009A45B3"/>
    <w:rsid w:val="009C7BFB"/>
    <w:rsid w:val="009F5BD8"/>
    <w:rsid w:val="00A35BCD"/>
    <w:rsid w:val="00AF1B77"/>
    <w:rsid w:val="00AF2444"/>
    <w:rsid w:val="00AF64A5"/>
    <w:rsid w:val="00AF65B2"/>
    <w:rsid w:val="00B517BA"/>
    <w:rsid w:val="00B753F9"/>
    <w:rsid w:val="00B812D3"/>
    <w:rsid w:val="00BD6606"/>
    <w:rsid w:val="00C3236A"/>
    <w:rsid w:val="00C52507"/>
    <w:rsid w:val="00C67AC1"/>
    <w:rsid w:val="00D10F52"/>
    <w:rsid w:val="00D11FEA"/>
    <w:rsid w:val="00D45B81"/>
    <w:rsid w:val="00DA417F"/>
    <w:rsid w:val="00DB5A0F"/>
    <w:rsid w:val="00DC39EC"/>
    <w:rsid w:val="00DD619B"/>
    <w:rsid w:val="00DE3B82"/>
    <w:rsid w:val="00E00D15"/>
    <w:rsid w:val="00E13AD3"/>
    <w:rsid w:val="00E16940"/>
    <w:rsid w:val="00E722BE"/>
    <w:rsid w:val="00EA09B4"/>
    <w:rsid w:val="00EC7C19"/>
    <w:rsid w:val="00ED0422"/>
    <w:rsid w:val="00ED1D74"/>
    <w:rsid w:val="00F10515"/>
    <w:rsid w:val="00F276F6"/>
    <w:rsid w:val="00F4676D"/>
    <w:rsid w:val="00F5388E"/>
    <w:rsid w:val="00F67407"/>
    <w:rsid w:val="00F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6352"/>
  </w:style>
  <w:style w:type="character" w:styleId="a3">
    <w:name w:val="Strong"/>
    <w:qFormat/>
    <w:rsid w:val="002B6352"/>
    <w:rPr>
      <w:b/>
      <w:bCs/>
    </w:rPr>
  </w:style>
  <w:style w:type="paragraph" w:styleId="a4">
    <w:name w:val="Normal (Web)"/>
    <w:basedOn w:val="a"/>
    <w:rsid w:val="002B635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B6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B63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6352"/>
  </w:style>
  <w:style w:type="paragraph" w:customStyle="1" w:styleId="ConsPlusNonformat">
    <w:name w:val="ConsPlusNonformat"/>
    <w:rsid w:val="002B63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B6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B6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2B635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2B6352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B635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B635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B6352"/>
    <w:rPr>
      <w:vertAlign w:val="superscript"/>
    </w:rPr>
  </w:style>
  <w:style w:type="paragraph" w:styleId="af">
    <w:name w:val="List Paragraph"/>
    <w:basedOn w:val="a"/>
    <w:uiPriority w:val="34"/>
    <w:qFormat/>
    <w:rsid w:val="002B6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6352"/>
  </w:style>
  <w:style w:type="character" w:styleId="a3">
    <w:name w:val="Strong"/>
    <w:qFormat/>
    <w:rsid w:val="002B6352"/>
    <w:rPr>
      <w:b/>
      <w:bCs/>
    </w:rPr>
  </w:style>
  <w:style w:type="paragraph" w:styleId="a4">
    <w:name w:val="Normal (Web)"/>
    <w:basedOn w:val="a"/>
    <w:rsid w:val="002B635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B63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B63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6352"/>
  </w:style>
  <w:style w:type="paragraph" w:customStyle="1" w:styleId="ConsPlusNonformat">
    <w:name w:val="ConsPlusNonformat"/>
    <w:rsid w:val="002B63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2B63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B6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2B635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2B6352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B635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B635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B6352"/>
    <w:rPr>
      <w:vertAlign w:val="superscript"/>
    </w:rPr>
  </w:style>
  <w:style w:type="paragraph" w:styleId="af">
    <w:name w:val="List Paragraph"/>
    <w:basedOn w:val="a"/>
    <w:uiPriority w:val="34"/>
    <w:qFormat/>
    <w:rsid w:val="002B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138948218517217E-2"/>
          <c:y val="2.0361359680543599E-3"/>
          <c:w val="0.88175417344087059"/>
          <c:h val="0.95093757439748516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54,0%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539301008426578E-2"/>
                  <c:y val="3.18049317269321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-1,8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704878489379049E-3"/>
                  <c:y val="-9.82568471824195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-7,7%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-13,1%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-18,0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 -4,36%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Лист1!$A$270:$A$277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Лист1!$B$270:$B$277</c:f>
              <c:numCache>
                <c:formatCode>General</c:formatCode>
                <c:ptCount val="8"/>
                <c:pt idx="0">
                  <c:v>54</c:v>
                </c:pt>
                <c:pt idx="1">
                  <c:v>1.8</c:v>
                </c:pt>
                <c:pt idx="2">
                  <c:v>7.7</c:v>
                </c:pt>
                <c:pt idx="3">
                  <c:v>13.1</c:v>
                </c:pt>
                <c:pt idx="4">
                  <c:v>18</c:v>
                </c:pt>
                <c:pt idx="5">
                  <c:v>0.04</c:v>
                </c:pt>
                <c:pt idx="6">
                  <c:v>4.3600000000000003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B3C0-EE5D-4D61-9AFB-54B463D5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6287</Words>
  <Characters>35839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Шестакова</cp:lastModifiedBy>
  <cp:revision>2</cp:revision>
  <cp:lastPrinted>2021-03-29T06:30:00Z</cp:lastPrinted>
  <dcterms:created xsi:type="dcterms:W3CDTF">2021-04-20T07:46:00Z</dcterms:created>
  <dcterms:modified xsi:type="dcterms:W3CDTF">2021-04-20T07:46:00Z</dcterms:modified>
</cp:coreProperties>
</file>