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0CB62779" wp14:editId="431517E3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8F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1C18FD" w:rsidRPr="001C18FD" w:rsidRDefault="001C18FD" w:rsidP="001C18F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1C18FD" w:rsidRPr="001C18FD" w:rsidRDefault="001C18FD" w:rsidP="001C18F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8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C18FD" w:rsidRPr="001C18FD" w:rsidRDefault="001C18FD" w:rsidP="001C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23.12.2020 г. № 227»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537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B4C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5123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 года  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8 раздела «Экспертно-аналитические мероприятия» плана работы ревизионной комиссии Представительного Собрания района на 2021  год проведена экспертиза проекта решения Совета поселения Сухонское «О внесении изменений и дополнений  в решение от 23.12.2020  г. № 227».</w:t>
      </w:r>
      <w:proofErr w:type="gramEnd"/>
    </w:p>
    <w:p w:rsidR="001C18FD" w:rsidRPr="001C18FD" w:rsidRDefault="001C18FD" w:rsidP="001C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</w:t>
      </w:r>
      <w:proofErr w:type="gramStart"/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    Совета поселения Сухонское  от 23.12.2020 года № 227 «О бюджете поселения на 2021  год и плановый период 2022 и 2023 годов», проект решения «О внесении изменений  и дополнений в решение от 23.12.2020 года №227»  и пояснительная записка к проекту решению Совета поселения  «О внесении изменений и дополнений в решение от 23.12.2020 года № 227».</w:t>
      </w:r>
      <w:proofErr w:type="gramEnd"/>
    </w:p>
    <w:p w:rsidR="001C18FD" w:rsidRPr="00AA3333" w:rsidRDefault="001C18FD" w:rsidP="001C1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1C18FD" w:rsidRPr="00AA3333" w:rsidRDefault="001C18FD" w:rsidP="001C1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AA3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2021 год  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  с изменением объема  налоговых  и неналоговых доходов  бюджета поселения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безвозмездных поступлений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  корректировкой </w:t>
      </w:r>
      <w:r w:rsidRPr="00AA3333">
        <w:rPr>
          <w:rFonts w:ascii="Times New Roman" w:eastAsia="Calibri" w:hAnsi="Times New Roman" w:cs="Times New Roman"/>
          <w:sz w:val="28"/>
          <w:szCs w:val="28"/>
        </w:rPr>
        <w:t xml:space="preserve">лимитов бюджетных обязательств 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</w:t>
      </w:r>
      <w:r w:rsidR="009768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«Общегосударственные вопросы», «Национальная безопасность и правоохранительная деятельность»</w:t>
      </w:r>
      <w:r w:rsidR="0093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30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«Национальная экономика»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A3333"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93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>аз.</w:t>
      </w:r>
    </w:p>
    <w:p w:rsidR="001C18FD" w:rsidRPr="00AA3333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2021 год </w:t>
      </w:r>
      <w:r w:rsidR="00930132">
        <w:rPr>
          <w:rFonts w:ascii="Times New Roman" w:eastAsia="Calibri" w:hAnsi="Times New Roman" w:cs="Times New Roman"/>
          <w:sz w:val="28"/>
          <w:szCs w:val="28"/>
        </w:rPr>
        <w:t xml:space="preserve">уменьшится </w:t>
      </w:r>
      <w:r w:rsidRPr="00AA333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30132">
        <w:rPr>
          <w:rFonts w:ascii="Times New Roman" w:eastAsia="Calibri" w:hAnsi="Times New Roman" w:cs="Times New Roman"/>
          <w:sz w:val="28"/>
          <w:szCs w:val="28"/>
        </w:rPr>
        <w:t>268,7</w:t>
      </w:r>
      <w:r w:rsidR="00AA3333" w:rsidRPr="00AA3333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930132">
        <w:rPr>
          <w:rFonts w:ascii="Times New Roman" w:eastAsia="Calibri" w:hAnsi="Times New Roman" w:cs="Times New Roman"/>
          <w:sz w:val="28"/>
          <w:szCs w:val="28"/>
        </w:rPr>
        <w:t>1,6</w:t>
      </w:r>
      <w:r w:rsidRPr="00AA3333">
        <w:rPr>
          <w:rFonts w:ascii="Times New Roman" w:eastAsia="Calibri" w:hAnsi="Times New Roman" w:cs="Times New Roman"/>
          <w:sz w:val="28"/>
          <w:szCs w:val="28"/>
        </w:rPr>
        <w:t>%,  и составит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0132">
        <w:rPr>
          <w:rFonts w:ascii="Times New Roman" w:eastAsia="Times New Roman" w:hAnsi="Times New Roman" w:cs="Times New Roman"/>
          <w:sz w:val="28"/>
          <w:szCs w:val="28"/>
          <w:lang w:eastAsia="ru-RU"/>
        </w:rPr>
        <w:t>16099,2</w:t>
      </w: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объем расходов бюджета поселения увеличится на </w:t>
      </w:r>
      <w:r w:rsidR="00930132">
        <w:rPr>
          <w:rFonts w:ascii="Times New Roman" w:eastAsia="Times New Roman" w:hAnsi="Times New Roman" w:cs="Times New Roman"/>
          <w:sz w:val="28"/>
          <w:szCs w:val="28"/>
          <w:lang w:eastAsia="ru-RU"/>
        </w:rPr>
        <w:t>225,3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30132"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 составит </w:t>
      </w:r>
      <w:r w:rsidR="00930132">
        <w:rPr>
          <w:rFonts w:ascii="Times New Roman" w:eastAsia="Times New Roman" w:hAnsi="Times New Roman" w:cs="Times New Roman"/>
          <w:sz w:val="28"/>
          <w:szCs w:val="28"/>
          <w:lang w:eastAsia="ru-RU"/>
        </w:rPr>
        <w:t>16984,9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C18FD" w:rsidRPr="00AA3333" w:rsidRDefault="001C18FD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на 2021 год сформирован 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дефицитом бюджета поселения  в размере </w:t>
      </w:r>
      <w:r w:rsidR="00930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885,7 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30132">
        <w:rPr>
          <w:rFonts w:ascii="Times New Roman" w:eastAsia="Times New Roman" w:hAnsi="Times New Roman" w:cs="Times New Roman"/>
          <w:sz w:val="28"/>
          <w:szCs w:val="28"/>
          <w:lang w:eastAsia="ru-RU"/>
        </w:rPr>
        <w:t>27,1</w:t>
      </w:r>
      <w:r w:rsidR="0060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 учетом остатка средств бюджета поселения на 01.01.2021 года от общего объема доходов без учета безвозмездных поступлений и поступлений налоговых доходов по дополнительным нормативам.</w:t>
      </w:r>
    </w:p>
    <w:p w:rsidR="001C18FD" w:rsidRPr="00AA3333" w:rsidRDefault="001C18FD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Остаток собственных средств поселения по состоянию на 01.01.2021 года составил  2026,2 тыс. рублей.</w:t>
      </w:r>
    </w:p>
    <w:p w:rsidR="001C18FD" w:rsidRPr="00AA3333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2021 год с учетом предлагаемых поправок приведена в следующей таблице.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C18FD" w:rsidRPr="001C18FD" w:rsidRDefault="001C18FD" w:rsidP="001C18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2"/>
        <w:gridCol w:w="993"/>
        <w:gridCol w:w="992"/>
        <w:gridCol w:w="992"/>
        <w:gridCol w:w="1080"/>
        <w:gridCol w:w="1046"/>
        <w:gridCol w:w="993"/>
        <w:gridCol w:w="996"/>
      </w:tblGrid>
      <w:tr w:rsidR="00CD6B9B" w:rsidRPr="001C18FD" w:rsidTr="00CD6B9B">
        <w:trPr>
          <w:trHeight w:val="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2021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Утвержденного бюджет в апреле 2021 года</w:t>
            </w:r>
          </w:p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Утвержденного бюджет в мае 2021 года</w:t>
            </w:r>
          </w:p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7537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июне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</w:t>
            </w:r>
          </w:p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291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октябре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года</w:t>
            </w:r>
          </w:p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CD6B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предлагаемых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декабре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года</w:t>
            </w:r>
          </w:p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B9B" w:rsidRPr="001C18FD" w:rsidTr="00CD6B9B">
        <w:trPr>
          <w:trHeight w:val="73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D6B9B" w:rsidRPr="001C18FD" w:rsidTr="00CD6B9B">
        <w:trPr>
          <w:trHeight w:val="139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CD6B9B" w:rsidRPr="001C18FD" w:rsidTr="00CD6B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16367,9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3726,5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-268,7</w:t>
            </w:r>
          </w:p>
        </w:tc>
      </w:tr>
      <w:tr w:rsidR="00CD6B9B" w:rsidRPr="001C18FD" w:rsidTr="00CD6B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16220,3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16759,6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7537C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4612,2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7537C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225,3</w:t>
            </w:r>
          </w:p>
        </w:tc>
      </w:tr>
      <w:tr w:rsidR="00CD6B9B" w:rsidRPr="001C18FD" w:rsidTr="00CD6B9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291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-391,7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-885,7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-494,0</w:t>
            </w:r>
          </w:p>
        </w:tc>
      </w:tr>
    </w:tbl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1C18FD" w:rsidRPr="001C18FD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составит </w:t>
      </w:r>
      <w:r w:rsidR="00CD6B9B">
        <w:rPr>
          <w:rFonts w:ascii="Times New Roman" w:eastAsia="Times New Roman" w:hAnsi="Times New Roman" w:cs="Times New Roman"/>
          <w:sz w:val="28"/>
          <w:szCs w:val="28"/>
          <w:lang w:eastAsia="ru-RU"/>
        </w:rPr>
        <w:t>16099,2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бюджетных назначений первоначального  бюджета на </w:t>
      </w:r>
      <w:r w:rsidR="00CD6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3726,5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D6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30,1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</w:t>
      </w:r>
      <w:r w:rsidR="00CD6B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меньше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утвержденного бюджета на </w:t>
      </w:r>
      <w:r w:rsidR="00CD6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268,7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D6B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1,6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1C18FD" w:rsidRPr="001C18FD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1C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предусмотрен в размере  </w:t>
      </w:r>
      <w:r w:rsidR="00CD6B9B">
        <w:rPr>
          <w:rFonts w:ascii="Times New Roman" w:eastAsia="Times New Roman" w:hAnsi="Times New Roman" w:cs="Times New Roman"/>
          <w:sz w:val="28"/>
          <w:szCs w:val="28"/>
          <w:lang w:eastAsia="ru-RU"/>
        </w:rPr>
        <w:t>16984,9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также  выше бюджетных назначений первоначального  бюджета на </w:t>
      </w:r>
      <w:r w:rsidR="00CD6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4612,2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D6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37,3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 w:rsidR="00CD6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225,3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D6B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C18FD" w:rsidRPr="001C18FD" w:rsidRDefault="001C18FD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решения на 2021 год  сформирован </w:t>
      </w:r>
      <w:r w:rsidR="00291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B93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C30B93" w:rsidRPr="00E759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30B93">
        <w:rPr>
          <w:rFonts w:ascii="Times New Roman" w:hAnsi="Times New Roman" w:cs="Times New Roman"/>
          <w:sz w:val="28"/>
          <w:szCs w:val="28"/>
        </w:rPr>
        <w:t xml:space="preserve">поселения в сумме </w:t>
      </w:r>
      <w:r w:rsidR="00CD6B9B">
        <w:rPr>
          <w:rFonts w:ascii="Times New Roman" w:hAnsi="Times New Roman" w:cs="Times New Roman"/>
          <w:sz w:val="28"/>
          <w:szCs w:val="28"/>
        </w:rPr>
        <w:t>885,7</w:t>
      </w:r>
      <w:r w:rsidR="00C30B93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CD6B9B">
        <w:rPr>
          <w:rFonts w:ascii="Times New Roman" w:hAnsi="Times New Roman" w:cs="Times New Roman"/>
          <w:sz w:val="28"/>
          <w:szCs w:val="28"/>
        </w:rPr>
        <w:t>27,1</w:t>
      </w:r>
      <w:r w:rsidR="00C30B93">
        <w:rPr>
          <w:rFonts w:ascii="Times New Roman" w:hAnsi="Times New Roman" w:cs="Times New Roman"/>
          <w:sz w:val="28"/>
          <w:szCs w:val="28"/>
        </w:rPr>
        <w:t xml:space="preserve"> </w:t>
      </w:r>
      <w:r w:rsidR="00C30B93" w:rsidRPr="00E75989">
        <w:rPr>
          <w:rFonts w:ascii="Times New Roman" w:hAnsi="Times New Roman" w:cs="Times New Roman"/>
          <w:sz w:val="28"/>
          <w:szCs w:val="28"/>
        </w:rPr>
        <w:t>процент</w:t>
      </w:r>
      <w:r w:rsidR="00C30B93">
        <w:rPr>
          <w:rFonts w:ascii="Times New Roman" w:hAnsi="Times New Roman" w:cs="Times New Roman"/>
          <w:sz w:val="28"/>
          <w:szCs w:val="28"/>
        </w:rPr>
        <w:t xml:space="preserve">а </w:t>
      </w:r>
      <w:r w:rsidR="00C30B93" w:rsidRPr="00E75989">
        <w:rPr>
          <w:rFonts w:ascii="Times New Roman" w:hAnsi="Times New Roman" w:cs="Times New Roman"/>
          <w:sz w:val="28"/>
          <w:szCs w:val="28"/>
        </w:rPr>
        <w:t xml:space="preserve"> с учетом остатка </w:t>
      </w:r>
      <w:r w:rsidR="00C30B93" w:rsidRPr="00E75989">
        <w:rPr>
          <w:rFonts w:ascii="Times New Roman" w:hAnsi="Times New Roman" w:cs="Times New Roman"/>
          <w:sz w:val="28"/>
          <w:szCs w:val="28"/>
        </w:rPr>
        <w:lastRenderedPageBreak/>
        <w:t xml:space="preserve">средств бюджета </w:t>
      </w:r>
      <w:r w:rsidR="00C30B93">
        <w:rPr>
          <w:rFonts w:ascii="Times New Roman" w:hAnsi="Times New Roman" w:cs="Times New Roman"/>
          <w:sz w:val="28"/>
          <w:szCs w:val="28"/>
        </w:rPr>
        <w:t>поселения</w:t>
      </w:r>
      <w:r w:rsidR="00C30B93" w:rsidRPr="00E75989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C30B93">
        <w:rPr>
          <w:rFonts w:ascii="Times New Roman" w:hAnsi="Times New Roman" w:cs="Times New Roman"/>
          <w:sz w:val="28"/>
          <w:szCs w:val="28"/>
        </w:rPr>
        <w:t xml:space="preserve">21 </w:t>
      </w:r>
      <w:r w:rsidR="00C30B93"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 w:rsidR="00C30B93">
        <w:rPr>
          <w:rFonts w:ascii="Times New Roman" w:hAnsi="Times New Roman" w:cs="Times New Roman"/>
          <w:sz w:val="28"/>
          <w:szCs w:val="28"/>
        </w:rPr>
        <w:t xml:space="preserve"> нормативам отчислений</w:t>
      </w:r>
      <w:r w:rsidR="00C30B93"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Остаток собственных денежных средств на счетах бюджета  поселения по состоянию на 01.01.2021 года составил  2026,2   тыс. рублей.</w:t>
      </w:r>
    </w:p>
    <w:p w:rsidR="001C18FD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37C9" w:rsidRPr="001C18FD" w:rsidRDefault="007537C9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Calibri" w:hAnsi="Times New Roman" w:cs="Times New Roman"/>
          <w:sz w:val="28"/>
          <w:szCs w:val="28"/>
        </w:rPr>
        <w:t xml:space="preserve">            Проект решения    предполагает внесение изменений в налоговые и неналоговые  доходы бюджета поселения Сухонское.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</w:p>
    <w:p w:rsidR="001C18FD" w:rsidRPr="001C18FD" w:rsidRDefault="001C18FD" w:rsidP="001C18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2021 год в разрезе видов  (подвидов) доходов за 2021 год характеризуется следующими данными:</w:t>
      </w:r>
    </w:p>
    <w:p w:rsidR="001C18FD" w:rsidRPr="001C18FD" w:rsidRDefault="001C18FD" w:rsidP="001C18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1C18FD">
        <w:rPr>
          <w:rFonts w:ascii="Times New Roman" w:eastAsia="Calibri" w:hAnsi="Times New Roman" w:cs="Times New Roman"/>
          <w:sz w:val="28"/>
          <w:szCs w:val="28"/>
        </w:rPr>
        <w:t>2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992"/>
        <w:gridCol w:w="851"/>
        <w:gridCol w:w="992"/>
        <w:gridCol w:w="1110"/>
        <w:gridCol w:w="15"/>
        <w:gridCol w:w="1001"/>
        <w:gridCol w:w="709"/>
        <w:gridCol w:w="850"/>
      </w:tblGrid>
      <w:tr w:rsidR="00CD6B9B" w:rsidRPr="001C18FD" w:rsidTr="00CD6B9B">
        <w:trPr>
          <w:trHeight w:val="103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бюджет в апреле 2021 года</w:t>
            </w:r>
          </w:p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бюджет в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мае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Утвержденный бюджет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CD6B9B" w:rsidRPr="001C18FD" w:rsidRDefault="00CD6B9B" w:rsidP="008A65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C30B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CD6B9B" w:rsidRPr="001C18FD" w:rsidRDefault="00CD6B9B" w:rsidP="00C30B9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CD6B9B" w:rsidRPr="001C18FD" w:rsidRDefault="00CD6B9B" w:rsidP="00C30B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CD6B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6B9B" w:rsidRPr="001C18FD" w:rsidRDefault="00CD6B9B" w:rsidP="00CD6B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CD6B9B" w:rsidRPr="001C18FD" w:rsidRDefault="00CD6B9B" w:rsidP="00CD6B9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CD6B9B" w:rsidRPr="001C18FD" w:rsidTr="00CD6B9B">
        <w:trPr>
          <w:trHeight w:val="10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B9B" w:rsidRPr="001C18FD" w:rsidRDefault="00CD6B9B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CD6B9B" w:rsidRPr="001C18FD" w:rsidTr="00CD6B9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6B9B" w:rsidRPr="001C18FD" w:rsidTr="00CD6B9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1516,0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-420,0</w:t>
            </w:r>
          </w:p>
        </w:tc>
      </w:tr>
      <w:tr w:rsidR="00CD6B9B" w:rsidRPr="001C18FD" w:rsidTr="00CD6B9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-300,0</w:t>
            </w:r>
          </w:p>
        </w:tc>
      </w:tr>
      <w:tr w:rsidR="00CD6B9B" w:rsidRPr="001C18FD" w:rsidTr="00CD6B9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CD6B9B" w:rsidRPr="001C18FD" w:rsidTr="00CD6B9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CD6B9B" w:rsidRPr="001C18FD" w:rsidTr="00CD6B9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 за земельные участки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CD6B9B" w:rsidRPr="001C18FD" w:rsidTr="00CD6B9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казну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6B9B" w:rsidRPr="001C18FD" w:rsidTr="00CD6B9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оказания платных услуг (работ) и компенсации затрат гос-ва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7F" w:rsidRPr="001C18FD" w:rsidRDefault="00AC537F" w:rsidP="00AC53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6B9B" w:rsidRPr="001C18FD" w:rsidTr="00CD6B9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продажи материальных и нематериальных  активов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6B9B" w:rsidRPr="001C18FD" w:rsidTr="00CD6B9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Default="00CD6B9B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CD6B9B" w:rsidRPr="001C18FD" w:rsidTr="00CD6B9B">
        <w:trPr>
          <w:trHeight w:val="2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3763,8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3777,0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CD6B9B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3268,6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8A65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9B" w:rsidRPr="001C18FD" w:rsidRDefault="00AC537F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-508,4</w:t>
            </w:r>
          </w:p>
        </w:tc>
      </w:tr>
    </w:tbl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     Планируется </w:t>
      </w:r>
      <w:r w:rsidRPr="00C002BE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C002BE" w:rsidRPr="00C002BE">
        <w:rPr>
          <w:rFonts w:ascii="Times New Roman" w:eastAsia="Times New Roman" w:hAnsi="Times New Roman" w:cs="Times New Roman"/>
          <w:i/>
          <w:sz w:val="28"/>
          <w:szCs w:val="28"/>
        </w:rPr>
        <w:t>меньшить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собственные доходы бюджета поселения </w:t>
      </w:r>
      <w:r w:rsidR="00C002BE">
        <w:rPr>
          <w:rFonts w:ascii="Times New Roman" w:eastAsia="Times New Roman" w:hAnsi="Times New Roman" w:cs="Times New Roman"/>
          <w:sz w:val="28"/>
          <w:szCs w:val="28"/>
        </w:rPr>
        <w:t>508,4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числе:</w:t>
      </w:r>
    </w:p>
    <w:p w:rsidR="00AD6998" w:rsidRPr="000F7C9E" w:rsidRDefault="001C18FD" w:rsidP="00AD6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18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6998" w:rsidRPr="000F7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AD6998" w:rsidRPr="00AD69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уменьша</w:t>
      </w:r>
      <w:r w:rsidR="0090248A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е</w:t>
      </w:r>
      <w:r w:rsidR="00AD6998" w:rsidRPr="00AD69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тся</w:t>
      </w:r>
      <w:r w:rsidR="00AD6998" w:rsidRPr="000F7C9E">
        <w:rPr>
          <w:rFonts w:ascii="Times New Roman" w:eastAsia="Times New Roman" w:hAnsi="Times New Roman" w:cs="Times New Roman"/>
          <w:sz w:val="28"/>
          <w:szCs w:val="28"/>
        </w:rPr>
        <w:t xml:space="preserve"> налог на имущество физических лиц</w:t>
      </w:r>
      <w:r w:rsidR="00AD69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6998" w:rsidRPr="000F7C9E">
        <w:rPr>
          <w:rFonts w:ascii="Times New Roman" w:eastAsia="Times New Roman" w:hAnsi="Times New Roman" w:cs="Times New Roman"/>
          <w:sz w:val="28"/>
          <w:szCs w:val="28"/>
        </w:rPr>
        <w:t xml:space="preserve"> взымаемый по ставкам, принимаемым к объектам налогообложения</w:t>
      </w:r>
      <w:r w:rsidR="00AD69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6998" w:rsidRPr="000F7C9E">
        <w:rPr>
          <w:rFonts w:ascii="Times New Roman" w:eastAsia="Times New Roman" w:hAnsi="Times New Roman" w:cs="Times New Roman"/>
          <w:sz w:val="28"/>
          <w:szCs w:val="28"/>
        </w:rPr>
        <w:t xml:space="preserve"> расположенных в границах сельского поселения</w:t>
      </w:r>
      <w:r w:rsidR="00AD69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AD6998" w:rsidRPr="000F7C9E">
        <w:rPr>
          <w:rFonts w:ascii="Times New Roman" w:eastAsia="Times New Roman" w:hAnsi="Times New Roman" w:cs="Times New Roman"/>
          <w:sz w:val="28"/>
          <w:szCs w:val="28"/>
        </w:rPr>
        <w:t xml:space="preserve">  в сумме </w:t>
      </w:r>
      <w:r w:rsidR="00AD6998">
        <w:rPr>
          <w:rFonts w:ascii="Times New Roman" w:eastAsia="Times New Roman" w:hAnsi="Times New Roman" w:cs="Times New Roman"/>
          <w:sz w:val="28"/>
          <w:szCs w:val="28"/>
        </w:rPr>
        <w:t>420,0</w:t>
      </w:r>
      <w:r w:rsidR="00AD6998" w:rsidRPr="000F7C9E">
        <w:rPr>
          <w:rFonts w:ascii="Times New Roman" w:eastAsia="Times New Roman" w:hAnsi="Times New Roman" w:cs="Times New Roman"/>
          <w:sz w:val="28"/>
          <w:szCs w:val="28"/>
        </w:rPr>
        <w:t xml:space="preserve"> тыс. рублей в связи с задолженностью по крупным налогоплательщикам (недоимка взыскивается через службу судебных приставов</w:t>
      </w:r>
      <w:r w:rsidR="00AD6998">
        <w:rPr>
          <w:rFonts w:ascii="Times New Roman" w:eastAsia="Times New Roman" w:hAnsi="Times New Roman" w:cs="Times New Roman"/>
          <w:sz w:val="28"/>
          <w:szCs w:val="28"/>
        </w:rPr>
        <w:t xml:space="preserve"> не в полном объеме</w:t>
      </w:r>
      <w:r w:rsidR="00AD6998" w:rsidRPr="000F7C9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D6998" w:rsidRPr="000F7C9E" w:rsidRDefault="00AD6998" w:rsidP="00AD6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D69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уменьшаются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доходы по  земельному налогу с физических лиц, обладающих  земельным участком, расположенным в границах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300,0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тыс. рублей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задолженностью по крупным налогоплательщикам;</w:t>
      </w:r>
    </w:p>
    <w:p w:rsidR="00AD6998" w:rsidRDefault="00AD6998" w:rsidP="00AD6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AD69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увеличиваются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доходы по  земельному налогу с организаций, обладающих  земельным участком, расположенным в границах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197,0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тыс. рублей в связи с перевыполнением плановых показателей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6998" w:rsidRDefault="00AD6998" w:rsidP="00AD6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AD69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увеличиваются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доходы, получаемые в виде арендной платы за землю на 6,0 тыс. рублей в связи с поступлением средств от АО «Майский Иван-чай»;</w:t>
      </w:r>
    </w:p>
    <w:p w:rsidR="00AD6998" w:rsidRDefault="00AD6998" w:rsidP="00AD6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AD69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доходы от сдачи в аренду имущества на 8,0 тыс. рублей в связи с перевыполнением плана;</w:t>
      </w:r>
    </w:p>
    <w:p w:rsidR="00AD6998" w:rsidRPr="000F7C9E" w:rsidRDefault="00AD6998" w:rsidP="00AD6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AD699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увеличиваются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доходы от возмещения ущерба, причиненного муниципальному имуществу сельского поселения, в сумме 0,6 тыс. рублей.</w:t>
      </w:r>
    </w:p>
    <w:p w:rsidR="00AD6998" w:rsidRPr="000F7C9E" w:rsidRDefault="00AD6998" w:rsidP="00AD6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размер собственных доходов с учетом предлагаемых поправок 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3268,6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рублей, доля собственных доходов в доходах бюджета поселения уменьшится  на </w:t>
      </w:r>
      <w:r w:rsidR="0000135C">
        <w:rPr>
          <w:rFonts w:ascii="Times New Roman" w:eastAsia="Times New Roman" w:hAnsi="Times New Roman" w:cs="Times New Roman"/>
          <w:sz w:val="28"/>
          <w:szCs w:val="28"/>
        </w:rPr>
        <w:t>2,8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</w:t>
      </w:r>
      <w:r w:rsidR="0000135C">
        <w:rPr>
          <w:rFonts w:ascii="Times New Roman" w:eastAsia="Times New Roman" w:hAnsi="Times New Roman" w:cs="Times New Roman"/>
          <w:sz w:val="28"/>
          <w:szCs w:val="28"/>
        </w:rPr>
        <w:t xml:space="preserve"> 20,3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процента. </w:t>
      </w:r>
    </w:p>
    <w:p w:rsidR="001C18FD" w:rsidRPr="001C18FD" w:rsidRDefault="001C18FD" w:rsidP="00AD6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i/>
          <w:sz w:val="28"/>
          <w:szCs w:val="28"/>
        </w:rPr>
        <w:t xml:space="preserve">   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1C18FD" w:rsidRPr="001C18FD" w:rsidRDefault="001C18FD" w:rsidP="001C18F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решения  </w:t>
      </w:r>
      <w:r w:rsidR="00EA4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изменения в объем и структуру безвозмездных поступлений бюджета поселения </w:t>
      </w:r>
      <w:r w:rsidRPr="001C18FD">
        <w:rPr>
          <w:rFonts w:ascii="Times New Roman" w:eastAsia="Calibri" w:hAnsi="Times New Roman" w:cs="Times New Roman"/>
          <w:sz w:val="28"/>
          <w:szCs w:val="28"/>
        </w:rPr>
        <w:t>Сухонское.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8FD" w:rsidRPr="001C18FD" w:rsidRDefault="001C18FD" w:rsidP="001C18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2021 год в разрезе видов  (подвидов) доходов за 2021  год характеризуется следующими данными:</w:t>
      </w:r>
    </w:p>
    <w:p w:rsidR="001C18FD" w:rsidRPr="001C18FD" w:rsidRDefault="001C18FD" w:rsidP="001C18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8FD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1C18FD">
        <w:rPr>
          <w:rFonts w:ascii="Times New Roman" w:eastAsia="Calibri" w:hAnsi="Times New Roman" w:cs="Times New Roman"/>
          <w:sz w:val="24"/>
          <w:szCs w:val="24"/>
        </w:rPr>
        <w:t>3</w:t>
      </w:r>
      <w:r w:rsidRPr="001C18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992"/>
        <w:gridCol w:w="992"/>
        <w:gridCol w:w="992"/>
        <w:gridCol w:w="993"/>
        <w:gridCol w:w="850"/>
        <w:gridCol w:w="992"/>
        <w:gridCol w:w="851"/>
        <w:gridCol w:w="850"/>
      </w:tblGrid>
      <w:tr w:rsidR="0000135C" w:rsidRPr="001C18FD" w:rsidTr="0000135C">
        <w:trPr>
          <w:trHeight w:val="102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Утвержденный бюджет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135C" w:rsidRPr="001C18FD" w:rsidRDefault="0000135C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апреле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A74D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Утвержденный бюджет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135C" w:rsidRPr="001C18FD" w:rsidRDefault="0000135C" w:rsidP="00A74D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мае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A74D4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Утвержденный бюджет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0135C" w:rsidRPr="001C18FD" w:rsidRDefault="0000135C" w:rsidP="00A74D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EA4F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0135C" w:rsidRPr="001C18FD" w:rsidRDefault="0000135C" w:rsidP="00EA4F5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0135C" w:rsidRPr="001C18FD" w:rsidRDefault="0000135C" w:rsidP="00EA4F5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001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0135C" w:rsidRPr="001C18FD" w:rsidRDefault="0000135C" w:rsidP="0000135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00135C" w:rsidRPr="001C18FD" w:rsidRDefault="0000135C" w:rsidP="000013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00135C" w:rsidRPr="001C18FD" w:rsidTr="0000135C">
        <w:trPr>
          <w:trHeight w:val="143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5C" w:rsidRPr="001C18FD" w:rsidRDefault="0000135C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5C" w:rsidRPr="001C18FD" w:rsidRDefault="0000135C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5C" w:rsidRPr="001C18FD" w:rsidRDefault="0000135C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5C" w:rsidRPr="001C18FD" w:rsidRDefault="0000135C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5C" w:rsidRPr="001C18FD" w:rsidRDefault="0000135C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5C" w:rsidRPr="001C18FD" w:rsidRDefault="0000135C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35C" w:rsidRPr="001C18FD" w:rsidRDefault="0000135C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00135C" w:rsidRPr="001C18FD" w:rsidTr="000013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2B6A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00135C">
            <w:pPr>
              <w:spacing w:after="0" w:line="240" w:lineRule="auto"/>
              <w:ind w:left="-108" w:right="-17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701,4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135C" w:rsidRPr="001C18FD" w:rsidTr="000013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4928,6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4928,6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4928,6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2B6A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4928,6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CD6F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4928,6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4928,6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135C" w:rsidRPr="001C18FD" w:rsidTr="000013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1590,8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5452,6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5452,6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2B6A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5452,6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CD6F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5452,6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5452,6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B62AE6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3861,8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135C" w:rsidRPr="001C18FD" w:rsidTr="000013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2B6A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CD6F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0135C" w:rsidRPr="001C18FD" w:rsidTr="000013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255D0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бюджетам сельских поселений из бюджетов муниципальных районов на  осуществление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834,9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834,9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2B6A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834,9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CD6F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4D66CD">
            <w:pPr>
              <w:tabs>
                <w:tab w:val="left" w:pos="315"/>
                <w:tab w:val="right" w:pos="63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161,7</w:t>
            </w:r>
          </w:p>
        </w:tc>
      </w:tr>
      <w:tr w:rsidR="0000135C" w:rsidRPr="001C18FD" w:rsidTr="0000135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Прочие 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97687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2B6A4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CD6F1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00135C" w:rsidRPr="001C18FD" w:rsidTr="0000135C">
        <w:trPr>
          <w:trHeight w:val="3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1C18F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5C" w:rsidRPr="001C18FD" w:rsidRDefault="0000135C" w:rsidP="00A74D4B">
            <w:pPr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A74D4B">
            <w:pPr>
              <w:spacing w:after="0" w:line="240" w:lineRule="auto"/>
              <w:ind w:right="-59"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2B6A43">
            <w:pPr>
              <w:spacing w:after="0" w:line="240" w:lineRule="auto"/>
              <w:ind w:hanging="157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12456,5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CD6F1F">
            <w:pPr>
              <w:spacing w:after="0" w:line="240" w:lineRule="auto"/>
              <w:ind w:hanging="157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A74D4B">
            <w:pPr>
              <w:spacing w:after="0" w:line="240" w:lineRule="auto"/>
              <w:ind w:hanging="157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A74D4B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5C" w:rsidRPr="001C18FD" w:rsidRDefault="0000135C" w:rsidP="001C18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239,7</w:t>
            </w:r>
          </w:p>
        </w:tc>
      </w:tr>
    </w:tbl>
    <w:p w:rsidR="00255D0C" w:rsidRDefault="00255D0C" w:rsidP="002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2B6A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увеличить 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="0000135C">
        <w:rPr>
          <w:rFonts w:ascii="Times New Roman" w:eastAsia="Times New Roman" w:hAnsi="Times New Roman" w:cs="Times New Roman"/>
          <w:sz w:val="28"/>
          <w:szCs w:val="28"/>
          <w:lang w:eastAsia="ru-RU"/>
        </w:rPr>
        <w:t>239,7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255D0C" w:rsidRDefault="00255D0C" w:rsidP="002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1C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увеличиваются </w:t>
      </w:r>
      <w:r w:rsidR="002B6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55D0C">
        <w:rPr>
          <w:rFonts w:ascii="Times New Roman" w:eastAsia="Times New Roman" w:hAnsi="Times New Roman" w:cs="Times New Roman"/>
          <w:sz w:val="28"/>
          <w:szCs w:val="28"/>
        </w:rPr>
        <w:t xml:space="preserve">ежбюджетные трансферты, передаваемые бюджетам сельских поселений из бюджетов муниципальных районов на 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00135C">
        <w:rPr>
          <w:rFonts w:ascii="Times New Roman" w:eastAsia="Times New Roman" w:hAnsi="Times New Roman" w:cs="Times New Roman"/>
          <w:sz w:val="28"/>
          <w:szCs w:val="28"/>
          <w:lang w:eastAsia="ru-RU"/>
        </w:rPr>
        <w:t>161,7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на </w:t>
      </w:r>
      <w:r w:rsidR="000013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дорожной деятельности  до конца 2021 года</w:t>
      </w:r>
      <w:r w:rsidR="00FA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 решение Представительного Собрания района  от 1</w:t>
      </w:r>
      <w:r w:rsidR="000013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013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 №</w:t>
      </w:r>
      <w:r w:rsidR="0000135C">
        <w:rPr>
          <w:rFonts w:ascii="Times New Roman" w:eastAsia="Times New Roman" w:hAnsi="Times New Roman" w:cs="Times New Roman"/>
          <w:sz w:val="28"/>
          <w:szCs w:val="28"/>
          <w:lang w:eastAsia="ru-RU"/>
        </w:rPr>
        <w:t>52);</w:t>
      </w:r>
    </w:p>
    <w:p w:rsidR="0000135C" w:rsidRDefault="0000135C" w:rsidP="002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1C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от денежных пожертвований, предоставляемых физическими лицами</w:t>
      </w:r>
      <w:r w:rsidR="00FA1C6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сумме 78,0 тыс. рублей.</w:t>
      </w:r>
    </w:p>
    <w:p w:rsidR="00255D0C" w:rsidRPr="00093ED0" w:rsidRDefault="00255D0C" w:rsidP="00255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размер </w:t>
      </w:r>
      <w:r>
        <w:rPr>
          <w:rFonts w:ascii="Times New Roman" w:eastAsia="Times New Roman" w:hAnsi="Times New Roman" w:cs="Times New Roman"/>
          <w:sz w:val="28"/>
          <w:szCs w:val="28"/>
        </w:rPr>
        <w:t>безвозмездных поступлений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с учетом предлагаемых поправок составит </w:t>
      </w:r>
      <w:r w:rsidR="00FA1C68">
        <w:rPr>
          <w:rFonts w:ascii="Times New Roman" w:eastAsia="Times New Roman" w:hAnsi="Times New Roman" w:cs="Times New Roman"/>
          <w:sz w:val="28"/>
          <w:szCs w:val="28"/>
        </w:rPr>
        <w:t>12830,6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рублей, доля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безвозмездных поступлений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в доходах бюджета поселения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величится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FA1C68">
        <w:rPr>
          <w:rFonts w:ascii="Times New Roman" w:eastAsia="Times New Roman" w:hAnsi="Times New Roman" w:cs="Times New Roman"/>
          <w:sz w:val="28"/>
          <w:szCs w:val="28"/>
        </w:rPr>
        <w:t xml:space="preserve">2,8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процентных пункта и составит </w:t>
      </w:r>
      <w:r w:rsidR="00FA1C68">
        <w:rPr>
          <w:rFonts w:ascii="Times New Roman" w:eastAsia="Times New Roman" w:hAnsi="Times New Roman" w:cs="Times New Roman"/>
          <w:sz w:val="28"/>
          <w:szCs w:val="28"/>
        </w:rPr>
        <w:t>79,7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2AE6" w:rsidRPr="001C18FD" w:rsidRDefault="00B62AE6" w:rsidP="007136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7136F3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36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1C18FD" w:rsidRPr="007136F3" w:rsidRDefault="001C18FD" w:rsidP="001C18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8FD" w:rsidRPr="007136F3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2021 год  предусматриваются в объеме </w:t>
      </w:r>
      <w:r w:rsidR="00FA1C68">
        <w:rPr>
          <w:rFonts w:ascii="Times New Roman" w:eastAsia="Times New Roman" w:hAnsi="Times New Roman" w:cs="Times New Roman"/>
          <w:sz w:val="28"/>
          <w:szCs w:val="28"/>
          <w:lang w:eastAsia="ru-RU"/>
        </w:rPr>
        <w:t>16984,9</w:t>
      </w:r>
      <w:r w:rsidRPr="0071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увеличиваются  по сравнению с утвержденными бюджетными  назначениями 2021 года на </w:t>
      </w:r>
      <w:r w:rsidR="00FA1C68">
        <w:rPr>
          <w:rFonts w:ascii="Times New Roman" w:eastAsia="Times New Roman" w:hAnsi="Times New Roman" w:cs="Times New Roman"/>
          <w:sz w:val="28"/>
          <w:szCs w:val="28"/>
          <w:lang w:eastAsia="ru-RU"/>
        </w:rPr>
        <w:t>225,3</w:t>
      </w:r>
      <w:r w:rsidRPr="00713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 w:rsidR="00FA1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1,3 </w:t>
      </w:r>
      <w:r w:rsidRPr="007136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1C18FD" w:rsidRPr="00773098" w:rsidRDefault="001C18FD" w:rsidP="001C1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773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увеличить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2021 году по </w:t>
      </w:r>
      <w:r w:rsidR="00CF7C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FA1C68">
        <w:rPr>
          <w:rFonts w:ascii="Times New Roman" w:eastAsia="Times New Roman" w:hAnsi="Times New Roman" w:cs="Times New Roman"/>
          <w:sz w:val="28"/>
          <w:szCs w:val="28"/>
          <w:lang w:eastAsia="ru-RU"/>
        </w:rPr>
        <w:t>260,3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CF7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п</w:t>
      </w:r>
      <w:r w:rsidR="00FA1C6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 уменьшить расходы по  одному разделу бюджетной классификации на 35,0 тыс. рублей.</w:t>
      </w:r>
      <w:r w:rsidR="00A35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разделам бюджетной классификации внесение изменений не планируется.</w:t>
      </w:r>
    </w:p>
    <w:p w:rsidR="001C18FD" w:rsidRPr="00773098" w:rsidRDefault="001C18FD" w:rsidP="001C1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2021 год  характеризуется следующими данными:</w:t>
      </w:r>
    </w:p>
    <w:p w:rsidR="001C18FD" w:rsidRPr="001C18FD" w:rsidRDefault="001C18FD" w:rsidP="001C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1134"/>
        <w:gridCol w:w="992"/>
        <w:gridCol w:w="850"/>
        <w:gridCol w:w="825"/>
        <w:gridCol w:w="876"/>
        <w:gridCol w:w="851"/>
        <w:gridCol w:w="850"/>
      </w:tblGrid>
      <w:tr w:rsidR="00A35AE1" w:rsidRPr="001C18FD" w:rsidTr="00A35AE1">
        <w:trPr>
          <w:trHeight w:val="84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Первоначально утвержденный 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на 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Утвержденный бюджет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AE1" w:rsidRPr="001C18FD" w:rsidRDefault="00A35AE1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апреле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B62AE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Утвержденный бюдже</w:t>
            </w:r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 </w:t>
            </w:r>
            <w:proofErr w:type="gramStart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5AE1" w:rsidRPr="001C18FD" w:rsidRDefault="00A35AE1" w:rsidP="00B62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мае</w:t>
            </w:r>
            <w:proofErr w:type="gramEnd"/>
            <w:r w:rsidRPr="001C18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B62A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Утвержденный бюдж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ет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июне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2021 года</w:t>
            </w:r>
          </w:p>
          <w:p w:rsidR="00A35AE1" w:rsidRPr="001C18FD" w:rsidRDefault="00A35AE1" w:rsidP="001C18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90248A" w:rsidP="009024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Утвержденный бюдж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ет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октябре 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2021 года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A35A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учетом 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предлагаемых</w:t>
            </w:r>
            <w:proofErr w:type="gramEnd"/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35AE1" w:rsidRPr="001C18FD" w:rsidRDefault="00A35AE1" w:rsidP="00A35A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декабре</w:t>
            </w: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2021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Отклонения показателей предлагаемых поправок</w:t>
            </w:r>
          </w:p>
        </w:tc>
      </w:tr>
      <w:tr w:rsidR="00A35AE1" w:rsidRPr="001C18FD" w:rsidTr="00A35AE1">
        <w:trPr>
          <w:trHeight w:val="100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E1" w:rsidRPr="001C18FD" w:rsidRDefault="00A35AE1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E1" w:rsidRPr="001C18FD" w:rsidRDefault="00A35AE1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AE1" w:rsidRPr="001C18FD" w:rsidRDefault="00A35AE1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E1" w:rsidRPr="001C18FD" w:rsidRDefault="00A35AE1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E1" w:rsidRPr="001C18FD" w:rsidRDefault="00A35AE1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E1" w:rsidRPr="001C18FD" w:rsidRDefault="00A35AE1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E1" w:rsidRPr="001C18FD" w:rsidRDefault="00A35AE1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 перво</w:t>
            </w:r>
            <w:bookmarkStart w:id="0" w:name="_GoBack"/>
            <w:bookmarkEnd w:id="0"/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A35AE1" w:rsidRPr="001C18FD" w:rsidTr="00A35A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  (0100)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5424,9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5664,2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-35,0</w:t>
            </w:r>
          </w:p>
        </w:tc>
      </w:tr>
      <w:tr w:rsidR="00A35AE1" w:rsidRPr="001C18FD" w:rsidTr="00A35A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(0102)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</w:tr>
      <w:tr w:rsidR="00A35AE1" w:rsidRPr="001C18FD" w:rsidTr="00A35A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3999,3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4185,8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-54,3</w:t>
            </w:r>
          </w:p>
        </w:tc>
      </w:tr>
      <w:tr w:rsidR="00A35AE1" w:rsidRPr="001C18FD" w:rsidTr="00A35A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5AE1" w:rsidRPr="001C18FD" w:rsidTr="00A35A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-20,0</w:t>
            </w:r>
          </w:p>
        </w:tc>
      </w:tr>
      <w:tr w:rsidR="00A35AE1" w:rsidRPr="001C18FD" w:rsidTr="00A35AE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A35AE1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-15,0</w:t>
            </w:r>
          </w:p>
        </w:tc>
      </w:tr>
      <w:tr w:rsidR="00A35AE1" w:rsidRPr="001C18FD" w:rsidTr="00A35AE1">
        <w:trPr>
          <w:trHeight w:val="2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5AE1" w:rsidRPr="001C18FD" w:rsidTr="00A35AE1">
        <w:trPr>
          <w:trHeight w:val="2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(0203)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5AE1" w:rsidRPr="001C18FD" w:rsidTr="00A35AE1">
        <w:trPr>
          <w:trHeight w:val="2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A35AE1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CF7CEB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</w:tr>
      <w:tr w:rsidR="00A35AE1" w:rsidRPr="001C18FD" w:rsidTr="00A35AE1">
        <w:trPr>
          <w:trHeight w:val="2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(0310)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</w:tr>
      <w:tr w:rsidR="00A35AE1" w:rsidRPr="001C18FD" w:rsidTr="00A35AE1">
        <w:trPr>
          <w:trHeight w:val="36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CF7CEB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161,7</w:t>
            </w:r>
          </w:p>
        </w:tc>
      </w:tr>
      <w:tr w:rsidR="00A35AE1" w:rsidRPr="001C18FD" w:rsidTr="00A35AE1">
        <w:trPr>
          <w:trHeight w:val="40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(0409)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161,7</w:t>
            </w:r>
          </w:p>
        </w:tc>
      </w:tr>
      <w:tr w:rsidR="00A35AE1" w:rsidRPr="001C18FD" w:rsidTr="00A35AE1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9399,9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9569,9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5C0CD6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</w:p>
        </w:tc>
      </w:tr>
      <w:tr w:rsidR="00A35AE1" w:rsidRPr="001C18FD" w:rsidTr="00A35AE1">
        <w:trPr>
          <w:trHeight w:val="30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(0503)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9399,9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9569,9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9638,0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68,1</w:t>
            </w:r>
          </w:p>
        </w:tc>
      </w:tr>
      <w:tr w:rsidR="00A35AE1" w:rsidRPr="001C18FD" w:rsidTr="00A35AE1">
        <w:trPr>
          <w:trHeight w:val="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5C0CD6">
            <w:pPr>
              <w:autoSpaceDE w:val="0"/>
              <w:autoSpaceDN w:val="0"/>
              <w:adjustRightInd w:val="0"/>
              <w:spacing w:after="0" w:line="240" w:lineRule="auto"/>
              <w:ind w:hanging="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773098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5AE1" w:rsidRPr="001C18FD" w:rsidTr="00A35AE1">
        <w:trPr>
          <w:trHeight w:val="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:(0707)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5AE1" w:rsidRPr="001C18FD" w:rsidTr="00A35AE1">
        <w:trPr>
          <w:trHeight w:val="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CF7CEB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5AE1" w:rsidRPr="001C18FD" w:rsidTr="00A35AE1">
        <w:trPr>
          <w:trHeight w:val="29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(1001)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5AE1" w:rsidRPr="001C18FD" w:rsidTr="00A35AE1">
        <w:trPr>
          <w:trHeight w:val="2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2B6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35AE1" w:rsidRPr="001C18FD" w:rsidTr="00A35AE1">
        <w:trPr>
          <w:trHeight w:val="2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1C1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(1101)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976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F7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CD6F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5AE1" w:rsidRPr="001C18FD" w:rsidTr="00A35AE1">
        <w:trPr>
          <w:trHeight w:val="2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1" w:rsidRPr="001C18FD" w:rsidRDefault="00A35AE1" w:rsidP="001C18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16220,3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16759,6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E1" w:rsidRPr="001C18FD" w:rsidRDefault="00A35AE1" w:rsidP="001C18FD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225,3</w:t>
            </w:r>
          </w:p>
        </w:tc>
      </w:tr>
    </w:tbl>
    <w:p w:rsidR="007D1970" w:rsidRDefault="007D1970" w:rsidP="007D19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4059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424059">
        <w:rPr>
          <w:rFonts w:ascii="Times New Roman" w:eastAsia="Times New Roman" w:hAnsi="Times New Roman"/>
          <w:b/>
          <w:sz w:val="28"/>
          <w:szCs w:val="28"/>
          <w:lang w:eastAsia="ru-RU"/>
        </w:rPr>
        <w:t>0100 «Общегосударственные вопросы»</w:t>
      </w:r>
      <w:r w:rsidRPr="007D1970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 у</w:t>
      </w:r>
      <w:r w:rsidR="00A35AE1">
        <w:rPr>
          <w:rFonts w:ascii="Times New Roman" w:eastAsia="Times New Roman" w:hAnsi="Times New Roman"/>
          <w:sz w:val="28"/>
          <w:szCs w:val="28"/>
          <w:lang w:eastAsia="ru-RU"/>
        </w:rPr>
        <w:t>меньшаются</w:t>
      </w:r>
      <w:r w:rsidRPr="007D1970">
        <w:rPr>
          <w:rFonts w:ascii="Times New Roman" w:eastAsia="Times New Roman" w:hAnsi="Times New Roman"/>
          <w:sz w:val="28"/>
          <w:szCs w:val="28"/>
          <w:lang w:eastAsia="ru-RU"/>
        </w:rPr>
        <w:t xml:space="preserve">  бюджетные ассигнования на </w:t>
      </w:r>
      <w:r w:rsidR="00A35AE1">
        <w:rPr>
          <w:rFonts w:ascii="Times New Roman" w:eastAsia="Times New Roman" w:hAnsi="Times New Roman"/>
          <w:sz w:val="28"/>
          <w:szCs w:val="28"/>
          <w:lang w:eastAsia="ru-RU"/>
        </w:rPr>
        <w:t>35,0</w:t>
      </w:r>
      <w:r w:rsidRPr="007D197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7D1970" w:rsidRDefault="007D1970" w:rsidP="007D19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 подразделу </w:t>
      </w:r>
      <w:r w:rsidRPr="007D197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0102 «Функционирование высшего должностного лица субъекта РФ и муниципального образования»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604F7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увеличение</w:t>
      </w:r>
      <w:r w:rsidRPr="007D197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</w:t>
      </w:r>
      <w:r w:rsidR="00A35A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54,3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</w:t>
      </w:r>
      <w:r w:rsidR="00A35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A35A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35AE1">
        <w:rPr>
          <w:rFonts w:ascii="Times New Roman" w:eastAsia="Times New Roman" w:hAnsi="Times New Roman"/>
          <w:sz w:val="28"/>
          <w:szCs w:val="28"/>
          <w:lang w:eastAsia="ru-RU"/>
        </w:rPr>
        <w:t>на премирование Главы поселения по итогам года за счет экономии фонда оплаты труда по администрации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(основание – расчет администрации поселения);</w:t>
      </w:r>
    </w:p>
    <w:p w:rsidR="001C18FD" w:rsidRDefault="007D1970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по </w:t>
      </w:r>
      <w:r w:rsidRPr="0042405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2405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подразделу 0104 «Функционирование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Pr="004240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лимиты бюджетных обязательств </w:t>
      </w:r>
      <w:r w:rsidRPr="00604F7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</w:t>
      </w:r>
      <w:r w:rsidR="00604F70" w:rsidRPr="00604F70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меньшаются </w:t>
      </w:r>
      <w:r w:rsidRPr="00424059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604F70">
        <w:rPr>
          <w:rFonts w:ascii="Times New Roman" w:eastAsia="Times New Roman" w:hAnsi="Times New Roman"/>
          <w:sz w:val="28"/>
          <w:szCs w:val="28"/>
          <w:lang w:eastAsia="ru-RU"/>
        </w:rPr>
        <w:t>54,3</w:t>
      </w:r>
      <w:r w:rsidRPr="0042405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604F7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экономией фонда оплаты труда  и перекидкой на премию Главе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(основание – расчет администрации поселения)</w:t>
      </w:r>
      <w:r w:rsidR="00604F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4F70" w:rsidRDefault="00604F70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F7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604F7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 подразделу  0111 «Резервные фонды»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04F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уменьшаются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лимиты бюджетных обязательств на 20,0 тыс. рублей в связи с невостребованностью;</w:t>
      </w:r>
    </w:p>
    <w:p w:rsidR="00604F70" w:rsidRDefault="00604F70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04F7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 подразделу 0113 «Другие общегосударственные вопросы»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 бюджетные ассигнования </w:t>
      </w:r>
      <w:r w:rsidRPr="00604F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уменьшаются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15,0 тыс. рублей, из них:</w:t>
      </w:r>
    </w:p>
    <w:p w:rsidR="00604F70" w:rsidRDefault="00604F70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F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увеличение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 5,0 тыс. рублей на перевозку  умерших граждан при отсутствии родственников (основание - квитанция на оказание услуг по захоронению (доставка тела в морг г. Вологда Опрятиной Зинаиды Михайловны)  №000332 ИП Кукина Марина Александровна</w:t>
      </w:r>
      <w:r w:rsidR="00CD6F1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04F70" w:rsidRPr="00604F70" w:rsidRDefault="00CD6F1F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6F1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уменьшение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20,0 тыс. рублей по целевой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статье на распоряжение, пользование и владение муниципальным имуществом в с</w:t>
      </w:r>
      <w:r w:rsidR="00B5057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язи с невостребованностью.</w:t>
      </w:r>
    </w:p>
    <w:p w:rsidR="0053383E" w:rsidRDefault="0053383E" w:rsidP="001C18F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разделу </w:t>
      </w:r>
      <w:r w:rsidRPr="0053383E">
        <w:rPr>
          <w:rFonts w:ascii="Times New Roman" w:eastAsia="Times New Roman" w:hAnsi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подразделу </w:t>
      </w:r>
      <w:r w:rsidRPr="0053383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0310 </w:t>
      </w:r>
      <w:r w:rsidRPr="00533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53383E">
        <w:rPr>
          <w:rFonts w:ascii="Times New Roman" w:hAnsi="Times New Roman" w:cs="Times New Roman"/>
          <w:b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увеличиваются  лимиты бюджетных обязательств на </w:t>
      </w:r>
      <w:r w:rsidR="00CD6F1F">
        <w:rPr>
          <w:rFonts w:ascii="Times New Roman" w:hAnsi="Times New Roman" w:cs="Times New Roman"/>
          <w:sz w:val="28"/>
          <w:szCs w:val="28"/>
        </w:rPr>
        <w:t>30,5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D6F1F">
        <w:rPr>
          <w:rFonts w:ascii="Times New Roman" w:hAnsi="Times New Roman" w:cs="Times New Roman"/>
          <w:sz w:val="28"/>
          <w:szCs w:val="28"/>
        </w:rPr>
        <w:t xml:space="preserve"> на </w:t>
      </w:r>
      <w:r w:rsidR="00650113">
        <w:rPr>
          <w:rFonts w:ascii="Times New Roman" w:hAnsi="Times New Roman" w:cs="Times New Roman"/>
          <w:sz w:val="28"/>
          <w:szCs w:val="28"/>
        </w:rPr>
        <w:t xml:space="preserve">расчистку подъездных путей к пожарным водоемам в </w:t>
      </w:r>
      <w:r w:rsidR="00CD6F1F">
        <w:rPr>
          <w:rFonts w:ascii="Times New Roman" w:hAnsi="Times New Roman" w:cs="Times New Roman"/>
          <w:sz w:val="28"/>
          <w:szCs w:val="28"/>
        </w:rPr>
        <w:t xml:space="preserve">декабре </w:t>
      </w:r>
      <w:r w:rsidR="00650113">
        <w:rPr>
          <w:rFonts w:ascii="Times New Roman" w:hAnsi="Times New Roman" w:cs="Times New Roman"/>
          <w:sz w:val="28"/>
          <w:szCs w:val="28"/>
        </w:rPr>
        <w:t xml:space="preserve"> 2021 года (основание</w:t>
      </w:r>
      <w:r w:rsidR="002B6A43">
        <w:rPr>
          <w:rFonts w:ascii="Times New Roman" w:hAnsi="Times New Roman" w:cs="Times New Roman"/>
          <w:sz w:val="28"/>
          <w:szCs w:val="28"/>
        </w:rPr>
        <w:t xml:space="preserve"> </w:t>
      </w:r>
      <w:r w:rsidR="00650113">
        <w:rPr>
          <w:rFonts w:ascii="Times New Roman" w:hAnsi="Times New Roman" w:cs="Times New Roman"/>
          <w:sz w:val="28"/>
          <w:szCs w:val="28"/>
        </w:rPr>
        <w:t xml:space="preserve"> –</w:t>
      </w:r>
      <w:r w:rsidR="00CD6F1F">
        <w:rPr>
          <w:rFonts w:ascii="Times New Roman" w:hAnsi="Times New Roman" w:cs="Times New Roman"/>
          <w:sz w:val="28"/>
          <w:szCs w:val="28"/>
        </w:rPr>
        <w:t xml:space="preserve"> счет на оплату  работ по содержанию пожарных водоемов от 15.12.2021 года №975 ООО «Теплосбыт», акт выполненных работ</w:t>
      </w:r>
      <w:proofErr w:type="gramEnd"/>
      <w:r w:rsidR="00CD6F1F">
        <w:rPr>
          <w:rFonts w:ascii="Times New Roman" w:hAnsi="Times New Roman" w:cs="Times New Roman"/>
          <w:sz w:val="28"/>
          <w:szCs w:val="28"/>
        </w:rPr>
        <w:t xml:space="preserve"> , 12 путевок</w:t>
      </w:r>
      <w:proofErr w:type="gramStart"/>
      <w:r w:rsidR="00CD6F1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CD6F1F">
        <w:rPr>
          <w:rFonts w:ascii="Times New Roman" w:hAnsi="Times New Roman" w:cs="Times New Roman"/>
          <w:sz w:val="28"/>
          <w:szCs w:val="28"/>
        </w:rPr>
        <w:t>.</w:t>
      </w:r>
    </w:p>
    <w:p w:rsidR="00CD6F1F" w:rsidRPr="00CD6F1F" w:rsidRDefault="00CD6F1F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CD6F1F">
        <w:rPr>
          <w:rFonts w:ascii="Times New Roman" w:hAnsi="Times New Roman" w:cs="Times New Roman"/>
          <w:b/>
          <w:sz w:val="28"/>
          <w:szCs w:val="28"/>
        </w:rPr>
        <w:t>0400 «Национальная экономика»,</w:t>
      </w:r>
      <w:r>
        <w:rPr>
          <w:rFonts w:ascii="Times New Roman" w:hAnsi="Times New Roman" w:cs="Times New Roman"/>
          <w:sz w:val="28"/>
          <w:szCs w:val="28"/>
        </w:rPr>
        <w:t xml:space="preserve"> подразделу</w:t>
      </w:r>
      <w:r w:rsidRPr="00CD6F1F">
        <w:rPr>
          <w:rFonts w:ascii="Times New Roman" w:hAnsi="Times New Roman" w:cs="Times New Roman"/>
          <w:b/>
          <w:i/>
          <w:sz w:val="28"/>
          <w:szCs w:val="28"/>
        </w:rPr>
        <w:t xml:space="preserve"> 0409 «Дорожное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A9D">
        <w:rPr>
          <w:rFonts w:ascii="Times New Roman" w:hAnsi="Times New Roman" w:cs="Times New Roman"/>
          <w:sz w:val="28"/>
          <w:szCs w:val="28"/>
        </w:rPr>
        <w:t xml:space="preserve"> увеличиваются лимиты  бюджетных обязательств  на 161,7 тыс. рублей на содержание дорог в зимний период в д. Врагово и п. Пионерский  за счет иных межбюджетных трансфертов из бюджета района в соответствии с заключенными соглашениями (основание - </w:t>
      </w:r>
      <w:r w:rsidR="000F3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Представительного Собрания района  от 17.12.2021 года №52).</w:t>
      </w:r>
      <w:proofErr w:type="gramEnd"/>
    </w:p>
    <w:p w:rsidR="00773098" w:rsidRPr="00773098" w:rsidRDefault="000F3A9D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C18FD"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</w:t>
      </w:r>
      <w:r w:rsidR="00773098" w:rsidRPr="0077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хозяйство»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773098" w:rsidRPr="00773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0503 «Благоустройство» 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увеличиваются 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60ACA">
        <w:rPr>
          <w:rFonts w:ascii="Times New Roman" w:eastAsia="Times New Roman" w:hAnsi="Times New Roman" w:cs="Times New Roman"/>
          <w:sz w:val="28"/>
          <w:szCs w:val="28"/>
          <w:lang w:eastAsia="ru-RU"/>
        </w:rPr>
        <w:t>68,1</w:t>
      </w:r>
      <w:r w:rsidR="0096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098"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числе: </w:t>
      </w:r>
    </w:p>
    <w:p w:rsidR="008B5E26" w:rsidRDefault="00773098" w:rsidP="0077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A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0F3A9D" w:rsidRPr="000F3A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величиваю</w:t>
      </w:r>
      <w:r w:rsidRPr="000F3A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тся</w:t>
      </w:r>
      <w:r w:rsidRPr="00773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F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замену светильников на 30,0 тыс. рублей </w:t>
      </w:r>
      <w:r w:rsidR="008B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 </w:t>
      </w:r>
      <w:r w:rsidR="000F3A9D">
        <w:rPr>
          <w:rFonts w:ascii="Times New Roman" w:hAnsi="Times New Roman" w:cs="Times New Roman"/>
          <w:sz w:val="28"/>
          <w:szCs w:val="28"/>
        </w:rPr>
        <w:t xml:space="preserve"> счет-фактура ПАО «Россети Северо-Запад» №21-00000000000004709 от 30.11.2021 года, акт выполненных работ по замене ртутных ламп светильника наружного освещения в количестве 2 штук, замене 21 светильника уличного освещения </w:t>
      </w:r>
      <w:proofErr w:type="gramStart"/>
      <w:r w:rsidR="000F3A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F3A9D">
        <w:rPr>
          <w:rFonts w:ascii="Times New Roman" w:hAnsi="Times New Roman" w:cs="Times New Roman"/>
          <w:sz w:val="28"/>
          <w:szCs w:val="28"/>
        </w:rPr>
        <w:t xml:space="preserve"> светодиодный);</w:t>
      </w:r>
    </w:p>
    <w:p w:rsidR="000F3A9D" w:rsidRDefault="000F3A9D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A9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уменьшаются</w:t>
      </w:r>
      <w:r>
        <w:rPr>
          <w:rFonts w:ascii="Times New Roman" w:hAnsi="Times New Roman" w:cs="Times New Roman"/>
          <w:sz w:val="28"/>
          <w:szCs w:val="28"/>
        </w:rPr>
        <w:t xml:space="preserve"> расходы на содержание мест захоронения на 30,0 тыс. рублей  в связи с невостребованностью до конца года;</w:t>
      </w:r>
    </w:p>
    <w:p w:rsidR="001068A6" w:rsidRDefault="001068A6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A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увеличиваются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8B5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прочие мероприятия по благоустройству</w:t>
      </w:r>
      <w:r w:rsidR="0079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F3A9D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D203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="007923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233E" w:rsidRDefault="0079233E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4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конкурсов к новогодним праздникам – 60,0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</w:t>
      </w:r>
      <w:r w:rsidR="002346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02.12.2021 года №114 «О проведении конкурса на лучшее новогоднее оформление территории сельского поселения Сухонское, распоряжение от 02.12.2021 года №51 «О выделении денежных средств» в сумме 30,0 тыс. рублей,  постановление  от 02.12.2021 года №113 «О проведении конкурса на лучшую новогоднюю улич</w:t>
      </w:r>
      <w:r w:rsidR="00C60ACA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игрушку на территории сельского поселения Сухонское», распоряжение от</w:t>
      </w:r>
      <w:proofErr w:type="gramEnd"/>
      <w:r w:rsidR="00C6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0ACA">
        <w:rPr>
          <w:rFonts w:ascii="Times New Roman" w:eastAsia="Times New Roman" w:hAnsi="Times New Roman" w:cs="Times New Roman"/>
          <w:sz w:val="28"/>
          <w:szCs w:val="28"/>
          <w:lang w:eastAsia="ru-RU"/>
        </w:rPr>
        <w:t>02.12.2021 года №52 «О выделении денежных средств» в сумме 30,0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79233E" w:rsidRDefault="0079233E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31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работ по благоустройству </w:t>
      </w:r>
      <w:r w:rsidR="00C6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поселения  </w:t>
      </w:r>
      <w:r w:rsidR="0031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(уборка </w:t>
      </w:r>
      <w:r w:rsidR="00C6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снега в общественных местах, расчистка снега у контейнерных площадок и т.д.</w:t>
      </w:r>
      <w:r w:rsidR="0031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="00C60A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31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A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1EDE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 (основание – договор</w:t>
      </w:r>
      <w:r w:rsidR="00C60A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 01.12.2021 года №54 с Паутовым А.В., №55 с Сивковой М.А., №57 с  Пальниковым А.С., №62 от 13.12.2021 года с Рыбаковой С.М.);</w:t>
      </w:r>
      <w:proofErr w:type="gramEnd"/>
    </w:p>
    <w:p w:rsidR="00C60ACA" w:rsidRDefault="00C60ACA" w:rsidP="0077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60A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софинансирования на реализацию мероприятий по благоустройству общественных территорий на 31,9 тыс. рублей в связи с образовавшейся экономией при проведении конкурсных процедур.</w:t>
      </w:r>
    </w:p>
    <w:p w:rsidR="001068A6" w:rsidRPr="00773098" w:rsidRDefault="001068A6" w:rsidP="002F25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1C18FD" w:rsidRPr="001C18FD" w:rsidRDefault="001C18FD" w:rsidP="001C18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94C" w:rsidRPr="001C18FD" w:rsidRDefault="001C18FD" w:rsidP="00AA594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предусматривается утвердить  бюджет  поселения  на 2021 год </w:t>
      </w:r>
      <w:r w:rsidR="0031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дефицитом в  размере </w:t>
      </w:r>
      <w:r w:rsidR="0028613D">
        <w:rPr>
          <w:rFonts w:ascii="Times New Roman" w:eastAsia="Times New Roman" w:hAnsi="Times New Roman" w:cs="Times New Roman"/>
          <w:sz w:val="28"/>
          <w:szCs w:val="28"/>
          <w:lang w:eastAsia="ru-RU"/>
        </w:rPr>
        <w:t>885,7</w:t>
      </w:r>
      <w:r w:rsidR="0031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A594C">
        <w:rPr>
          <w:rFonts w:ascii="Times New Roman" w:hAnsi="Times New Roman" w:cs="Times New Roman"/>
          <w:sz w:val="28"/>
          <w:szCs w:val="28"/>
        </w:rPr>
        <w:t xml:space="preserve">, или </w:t>
      </w:r>
      <w:r w:rsidR="0028613D">
        <w:rPr>
          <w:rFonts w:ascii="Times New Roman" w:hAnsi="Times New Roman" w:cs="Times New Roman"/>
          <w:sz w:val="28"/>
          <w:szCs w:val="28"/>
        </w:rPr>
        <w:t>27,1</w:t>
      </w:r>
      <w:r w:rsidR="00AA594C">
        <w:rPr>
          <w:rFonts w:ascii="Times New Roman" w:hAnsi="Times New Roman" w:cs="Times New Roman"/>
          <w:sz w:val="28"/>
          <w:szCs w:val="28"/>
        </w:rPr>
        <w:t xml:space="preserve"> </w:t>
      </w:r>
      <w:r w:rsidR="00AA594C" w:rsidRPr="00E75989">
        <w:rPr>
          <w:rFonts w:ascii="Times New Roman" w:hAnsi="Times New Roman" w:cs="Times New Roman"/>
          <w:sz w:val="28"/>
          <w:szCs w:val="28"/>
        </w:rPr>
        <w:t>процент</w:t>
      </w:r>
      <w:r w:rsidR="00AA594C">
        <w:rPr>
          <w:rFonts w:ascii="Times New Roman" w:hAnsi="Times New Roman" w:cs="Times New Roman"/>
          <w:sz w:val="28"/>
          <w:szCs w:val="28"/>
        </w:rPr>
        <w:t xml:space="preserve">а </w:t>
      </w:r>
      <w:r w:rsidR="00AA594C"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</w:t>
      </w:r>
      <w:r w:rsidR="00AA594C">
        <w:rPr>
          <w:rFonts w:ascii="Times New Roman" w:hAnsi="Times New Roman" w:cs="Times New Roman"/>
          <w:sz w:val="28"/>
          <w:szCs w:val="28"/>
        </w:rPr>
        <w:t>поселения</w:t>
      </w:r>
      <w:r w:rsidR="00AA594C" w:rsidRPr="00E75989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AA594C">
        <w:rPr>
          <w:rFonts w:ascii="Times New Roman" w:hAnsi="Times New Roman" w:cs="Times New Roman"/>
          <w:sz w:val="28"/>
          <w:szCs w:val="28"/>
        </w:rPr>
        <w:t xml:space="preserve">21 </w:t>
      </w:r>
      <w:r w:rsidR="00AA594C"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 w:rsidR="00AA594C">
        <w:rPr>
          <w:rFonts w:ascii="Times New Roman" w:hAnsi="Times New Roman" w:cs="Times New Roman"/>
          <w:sz w:val="28"/>
          <w:szCs w:val="28"/>
        </w:rPr>
        <w:t xml:space="preserve"> нормативам отчислений</w:t>
      </w:r>
      <w:r w:rsidR="00AA594C"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94C" w:rsidRPr="001C18FD" w:rsidRDefault="00AA594C" w:rsidP="00AA594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01.01.2021 года составил  2026,2   тыс. рублей.</w:t>
      </w:r>
    </w:p>
    <w:p w:rsidR="001C18FD" w:rsidRPr="001C18FD" w:rsidRDefault="001C18FD" w:rsidP="001C1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C18FD" w:rsidRDefault="001C18FD" w:rsidP="001C18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2E2B1E" w:rsidRPr="001C18FD" w:rsidRDefault="002E2B1E" w:rsidP="001C18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5                                                                                         </w:t>
      </w:r>
      <w:r w:rsidR="002E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тыс. рублей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8"/>
        <w:gridCol w:w="1134"/>
        <w:gridCol w:w="1134"/>
        <w:gridCol w:w="993"/>
        <w:gridCol w:w="1065"/>
        <w:gridCol w:w="1061"/>
        <w:gridCol w:w="992"/>
        <w:gridCol w:w="992"/>
      </w:tblGrid>
      <w:tr w:rsidR="001C18FD" w:rsidRPr="001C18FD" w:rsidTr="0028613D">
        <w:trPr>
          <w:trHeight w:val="552"/>
          <w:tblHeader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FD" w:rsidRPr="001C18FD" w:rsidRDefault="001C18FD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Источники финансирования </w:t>
            </w: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дефицита бюджета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FD" w:rsidRPr="001C18FD" w:rsidRDefault="001C18FD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2021 год</w:t>
            </w:r>
          </w:p>
        </w:tc>
      </w:tr>
      <w:tr w:rsidR="009B40EA" w:rsidRPr="001C18FD" w:rsidTr="009B40EA">
        <w:trPr>
          <w:trHeight w:val="830"/>
          <w:tblHeader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0EA" w:rsidRPr="001C18FD" w:rsidRDefault="009B40EA" w:rsidP="001C18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23.12.2020 №227</w:t>
            </w:r>
          </w:p>
          <w:p w:rsidR="009B40EA" w:rsidRPr="001C18FD" w:rsidRDefault="009B40EA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в апреле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в мае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AA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решением в </w:t>
            </w: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июне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AA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решением в октябре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9B4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декабре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9B40EA" w:rsidRPr="001C18FD" w:rsidRDefault="009B40EA" w:rsidP="001C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9B40EA" w:rsidRPr="001C18FD" w:rsidTr="009B40EA">
        <w:trPr>
          <w:trHeight w:val="24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Размер дефицита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7B4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-391,7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9B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-885,7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9B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-494,0</w:t>
            </w:r>
          </w:p>
        </w:tc>
      </w:tr>
      <w:tr w:rsidR="009B40EA" w:rsidRPr="001C18FD" w:rsidTr="009B40EA">
        <w:trPr>
          <w:trHeight w:val="24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7B4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9B40EA" w:rsidRPr="001C18FD" w:rsidTr="009B40EA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7B4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-391,7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9B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-885,7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-494,0</w:t>
            </w:r>
          </w:p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40EA" w:rsidRPr="001C18FD" w:rsidTr="009B40EA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>12372,7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16065,8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16213,8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16220,3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7B4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225,3</w:t>
            </w:r>
          </w:p>
        </w:tc>
      </w:tr>
      <w:tr w:rsidR="009B40EA" w:rsidRPr="001C18FD" w:rsidTr="009B40EA">
        <w:trPr>
          <w:trHeight w:val="39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C18FD">
              <w:rPr>
                <w:rFonts w:ascii="Times New Roman" w:eastAsia="Times New Roman" w:hAnsi="Times New Roman" w:cs="Times New Roman"/>
                <w:lang w:eastAsia="ru-RU"/>
              </w:rPr>
              <w:t>12372,7</w:t>
            </w:r>
          </w:p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lang w:eastAsia="ru-RU"/>
              </w:rPr>
              <w:t>-16065,8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-16213,8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1C1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-16220,3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7B4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-16367,9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EA" w:rsidRPr="001C18FD" w:rsidRDefault="009B40EA" w:rsidP="009B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-16099,2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0EA" w:rsidRPr="001C18FD" w:rsidRDefault="009B40EA" w:rsidP="009B4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8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268,7</w:t>
            </w:r>
          </w:p>
        </w:tc>
      </w:tr>
    </w:tbl>
    <w:p w:rsidR="001C18FD" w:rsidRPr="001C18FD" w:rsidRDefault="001C18FD" w:rsidP="001C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первоначальном варианте бюджета поселения Сухонское и с учетом вносимых изменений  дефицит </w:t>
      </w:r>
      <w:r w:rsidR="009B4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 в сумме 391,7 тыс. рублей.</w:t>
      </w:r>
      <w:r w:rsidR="00A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предусматривается утвердить  дефицит  бюджета поселения в сумме </w:t>
      </w:r>
      <w:r w:rsidR="009B40EA">
        <w:rPr>
          <w:rFonts w:ascii="Times New Roman" w:eastAsia="Times New Roman" w:hAnsi="Times New Roman" w:cs="Times New Roman"/>
          <w:sz w:val="28"/>
          <w:szCs w:val="28"/>
          <w:lang w:eastAsia="ru-RU"/>
        </w:rPr>
        <w:t>885,7</w:t>
      </w:r>
      <w:r w:rsidR="00A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остатка собственных денежных средств на счетах бюджета поселения на 01.01. 2021 года</w:t>
      </w:r>
      <w:r w:rsidR="009B40E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выше утвержденного показателя на 494,0 тыс. рублей, или на 16,7 процента.</w:t>
      </w:r>
    </w:p>
    <w:p w:rsidR="001C18FD" w:rsidRPr="001C18FD" w:rsidRDefault="001C18FD" w:rsidP="001C18F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01.01.2021 года составил  2026,2   тыс. рублей.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и плановый период 2022 и 2023 годов определена Администрация сельского поселения Сухонское (код администратора -152).</w:t>
      </w:r>
      <w:r w:rsidRPr="001C18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2F061B" w:rsidRPr="002F061B" w:rsidRDefault="002F061B" w:rsidP="001C18FD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18FD" w:rsidRPr="002F061B" w:rsidRDefault="002F061B" w:rsidP="001C18FD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06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B40EA" w:rsidRPr="001C18FD" w:rsidRDefault="001C18FD" w:rsidP="009B40E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B40EA"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поселения  </w:t>
      </w:r>
      <w:r w:rsidR="009B40EA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составит </w:t>
      </w:r>
      <w:r w:rsidR="009B40EA">
        <w:rPr>
          <w:rFonts w:ascii="Times New Roman" w:eastAsia="Times New Roman" w:hAnsi="Times New Roman" w:cs="Times New Roman"/>
          <w:sz w:val="28"/>
          <w:szCs w:val="28"/>
          <w:lang w:eastAsia="ru-RU"/>
        </w:rPr>
        <w:t>16099,2</w:t>
      </w:r>
      <w:r w:rsidR="009B40EA"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0EA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выше бюджетных назначений первоначального  бюджета на </w:t>
      </w:r>
      <w:r w:rsidR="009B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3726,5</w:t>
      </w:r>
      <w:r w:rsidR="009B40EA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B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30,1</w:t>
      </w:r>
      <w:r w:rsidR="009B40EA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</w:t>
      </w:r>
      <w:r w:rsidR="009B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меньше </w:t>
      </w:r>
      <w:r w:rsidR="009B40EA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утвержденного бюджета на </w:t>
      </w:r>
      <w:r w:rsidR="009B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268,7</w:t>
      </w:r>
      <w:r w:rsidR="009B40EA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B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1,6 </w:t>
      </w:r>
      <w:r w:rsidR="009B40EA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1C18FD" w:rsidRPr="001C18FD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Объем </w:t>
      </w:r>
      <w:r w:rsidR="009B40EA" w:rsidRPr="000F7C9E">
        <w:rPr>
          <w:rFonts w:ascii="Times New Roman" w:eastAsia="Times New Roman" w:hAnsi="Times New Roman" w:cs="Times New Roman"/>
          <w:sz w:val="28"/>
          <w:szCs w:val="28"/>
        </w:rPr>
        <w:t xml:space="preserve">собственных доходов с учетом предлагаемых поправок </w:t>
      </w:r>
      <w:r w:rsidR="009B40EA">
        <w:rPr>
          <w:rFonts w:ascii="Times New Roman" w:eastAsia="Times New Roman" w:hAnsi="Times New Roman" w:cs="Times New Roman"/>
          <w:sz w:val="28"/>
          <w:szCs w:val="28"/>
        </w:rPr>
        <w:t xml:space="preserve"> уменьшится на 508,4 тыс. рублей  и </w:t>
      </w:r>
      <w:r w:rsidR="009B40EA" w:rsidRPr="000F7C9E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="009B40EA">
        <w:rPr>
          <w:rFonts w:ascii="Times New Roman" w:eastAsia="Times New Roman" w:hAnsi="Times New Roman" w:cs="Times New Roman"/>
          <w:sz w:val="28"/>
          <w:szCs w:val="28"/>
        </w:rPr>
        <w:t>3268,6</w:t>
      </w:r>
      <w:r w:rsidR="009B40EA" w:rsidRPr="000F7C9E">
        <w:rPr>
          <w:rFonts w:ascii="Times New Roman" w:eastAsia="Times New Roman" w:hAnsi="Times New Roman" w:cs="Times New Roman"/>
          <w:sz w:val="28"/>
          <w:szCs w:val="28"/>
        </w:rPr>
        <w:t xml:space="preserve"> рублей, доля собственных доходов в доходах бюджета поселения уменьшится  на </w:t>
      </w:r>
      <w:r w:rsidR="009B40EA">
        <w:rPr>
          <w:rFonts w:ascii="Times New Roman" w:eastAsia="Times New Roman" w:hAnsi="Times New Roman" w:cs="Times New Roman"/>
          <w:sz w:val="28"/>
          <w:szCs w:val="28"/>
        </w:rPr>
        <w:t>2,8</w:t>
      </w:r>
      <w:r w:rsidR="009B40EA" w:rsidRPr="000F7C9E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</w:t>
      </w:r>
      <w:r w:rsidR="009B40EA">
        <w:rPr>
          <w:rFonts w:ascii="Times New Roman" w:eastAsia="Times New Roman" w:hAnsi="Times New Roman" w:cs="Times New Roman"/>
          <w:sz w:val="28"/>
          <w:szCs w:val="28"/>
        </w:rPr>
        <w:t xml:space="preserve"> 20,3 </w:t>
      </w:r>
      <w:r w:rsidR="009B40EA" w:rsidRPr="000F7C9E">
        <w:rPr>
          <w:rFonts w:ascii="Times New Roman" w:eastAsia="Times New Roman" w:hAnsi="Times New Roman" w:cs="Times New Roman"/>
          <w:sz w:val="28"/>
          <w:szCs w:val="28"/>
        </w:rPr>
        <w:t xml:space="preserve">процента. </w:t>
      </w:r>
    </w:p>
    <w:p w:rsidR="001C18FD" w:rsidRPr="001C18FD" w:rsidRDefault="001C18FD" w:rsidP="00AA5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>безвозмездных поступлений</w:t>
      </w:r>
      <w:r w:rsidR="00AA594C" w:rsidRPr="000F7C9E">
        <w:rPr>
          <w:rFonts w:ascii="Times New Roman" w:eastAsia="Times New Roman" w:hAnsi="Times New Roman" w:cs="Times New Roman"/>
          <w:sz w:val="28"/>
          <w:szCs w:val="28"/>
        </w:rPr>
        <w:t xml:space="preserve"> с учетом предлагаемых поправок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 xml:space="preserve"> увеличится на </w:t>
      </w:r>
      <w:r w:rsidR="009B40EA">
        <w:rPr>
          <w:rFonts w:ascii="Times New Roman" w:eastAsia="Times New Roman" w:hAnsi="Times New Roman" w:cs="Times New Roman"/>
          <w:sz w:val="28"/>
          <w:szCs w:val="28"/>
        </w:rPr>
        <w:t>239,7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</w:t>
      </w:r>
      <w:r w:rsidR="00AA594C" w:rsidRPr="000F7C9E">
        <w:rPr>
          <w:rFonts w:ascii="Times New Roman" w:eastAsia="Times New Roman" w:hAnsi="Times New Roman" w:cs="Times New Roman"/>
          <w:sz w:val="28"/>
          <w:szCs w:val="28"/>
        </w:rPr>
        <w:t xml:space="preserve"> составит </w:t>
      </w:r>
      <w:r w:rsidR="009B40EA">
        <w:rPr>
          <w:rFonts w:ascii="Times New Roman" w:eastAsia="Times New Roman" w:hAnsi="Times New Roman" w:cs="Times New Roman"/>
          <w:sz w:val="28"/>
          <w:szCs w:val="28"/>
        </w:rPr>
        <w:t>12830,6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AA594C" w:rsidRPr="000F7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94C" w:rsidRPr="000F7C9E">
        <w:rPr>
          <w:rFonts w:ascii="Times New Roman" w:eastAsia="Times New Roman" w:hAnsi="Times New Roman" w:cs="Times New Roman"/>
          <w:sz w:val="28"/>
          <w:szCs w:val="28"/>
        </w:rPr>
        <w:t xml:space="preserve">рублей, доля 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безвозмездных поступлений </w:t>
      </w:r>
      <w:r w:rsidR="00AA594C" w:rsidRPr="000F7C9E">
        <w:rPr>
          <w:rFonts w:ascii="Times New Roman" w:eastAsia="Times New Roman" w:hAnsi="Times New Roman" w:cs="Times New Roman"/>
          <w:sz w:val="28"/>
          <w:szCs w:val="28"/>
        </w:rPr>
        <w:t xml:space="preserve"> в доходах бюджета поселения у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 xml:space="preserve">величится </w:t>
      </w:r>
      <w:r w:rsidR="00AA594C" w:rsidRPr="000F7C9E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="009B40EA">
        <w:rPr>
          <w:rFonts w:ascii="Times New Roman" w:eastAsia="Times New Roman" w:hAnsi="Times New Roman" w:cs="Times New Roman"/>
          <w:sz w:val="28"/>
          <w:szCs w:val="28"/>
        </w:rPr>
        <w:t>2,8</w:t>
      </w:r>
      <w:r w:rsidR="00AA594C" w:rsidRPr="000F7C9E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 w:rsidR="009B40EA">
        <w:rPr>
          <w:rFonts w:ascii="Times New Roman" w:eastAsia="Times New Roman" w:hAnsi="Times New Roman" w:cs="Times New Roman"/>
          <w:sz w:val="28"/>
          <w:szCs w:val="28"/>
        </w:rPr>
        <w:t>79,7</w:t>
      </w:r>
      <w:r w:rsidR="00AA594C" w:rsidRPr="000F7C9E">
        <w:rPr>
          <w:rFonts w:ascii="Times New Roman" w:eastAsia="Times New Roman" w:hAnsi="Times New Roman" w:cs="Times New Roman"/>
          <w:sz w:val="28"/>
          <w:szCs w:val="28"/>
        </w:rPr>
        <w:t xml:space="preserve"> процента</w:t>
      </w:r>
      <w:r w:rsidR="00AA59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8FD" w:rsidRPr="001C18FD" w:rsidRDefault="001C18FD" w:rsidP="001C18F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B40EA"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9B40EA" w:rsidRPr="001C1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9B40EA"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предусмотрен в размере  </w:t>
      </w:r>
      <w:r w:rsidR="009B40EA">
        <w:rPr>
          <w:rFonts w:ascii="Times New Roman" w:eastAsia="Times New Roman" w:hAnsi="Times New Roman" w:cs="Times New Roman"/>
          <w:sz w:val="28"/>
          <w:szCs w:val="28"/>
          <w:lang w:eastAsia="ru-RU"/>
        </w:rPr>
        <w:t>16984,9</w:t>
      </w:r>
      <w:r w:rsidR="009B40EA"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0EA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также  выше бюджетных назначений первоначального  бюджета на </w:t>
      </w:r>
      <w:r w:rsidR="009B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4612,2</w:t>
      </w:r>
      <w:r w:rsidR="009B40EA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B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37,3</w:t>
      </w:r>
      <w:r w:rsidR="009B40EA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утвержденного бюджета на </w:t>
      </w:r>
      <w:r w:rsidR="009B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225,3</w:t>
      </w:r>
      <w:r w:rsidR="009B40EA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B40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</w:t>
      </w:r>
      <w:r w:rsidR="009B40EA"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C18FD" w:rsidRPr="001C18FD" w:rsidRDefault="001C18FD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увеличить расходы в 2021 году по </w:t>
      </w:r>
      <w:r w:rsidR="00AA59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1068A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</w:t>
      </w:r>
      <w:r w:rsidR="00AA5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безопасность и правоохранительная деятельность» - на </w:t>
      </w:r>
      <w:r w:rsidR="009B40EA">
        <w:rPr>
          <w:rFonts w:ascii="Times New Roman" w:eastAsia="Times New Roman" w:hAnsi="Times New Roman" w:cs="Times New Roman"/>
          <w:sz w:val="28"/>
          <w:szCs w:val="28"/>
          <w:lang w:eastAsia="ru-RU"/>
        </w:rPr>
        <w:t>30,5</w:t>
      </w:r>
      <w:r w:rsidR="006A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9B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«Национальная экономика» - на 161,7 тыс. рублей, </w:t>
      </w:r>
      <w:r w:rsidR="0032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</w:t>
      </w:r>
      <w:r w:rsidR="0067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="009B40EA">
        <w:rPr>
          <w:rFonts w:ascii="Times New Roman" w:eastAsia="Times New Roman" w:hAnsi="Times New Roman" w:cs="Times New Roman"/>
          <w:sz w:val="28"/>
          <w:szCs w:val="28"/>
          <w:lang w:eastAsia="ru-RU"/>
        </w:rPr>
        <w:t>68,1</w:t>
      </w:r>
      <w:r w:rsidR="006A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расходов планируется по одному разделу «Общегосударственные вопросы» на 35,0 тыс. рублей.</w:t>
      </w:r>
    </w:p>
    <w:p w:rsidR="001C18FD" w:rsidRPr="001C18FD" w:rsidRDefault="001C18FD" w:rsidP="001C1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Проект решения на 2021 год  сформирован </w:t>
      </w:r>
      <w:r w:rsidR="006A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дефицитом бюджета поселения в размере  </w:t>
      </w:r>
      <w:r w:rsidR="00676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885,7 </w:t>
      </w:r>
      <w:r w:rsidR="006A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A0F4B">
        <w:rPr>
          <w:rFonts w:ascii="Times New Roman" w:hAnsi="Times New Roman" w:cs="Times New Roman"/>
          <w:sz w:val="28"/>
          <w:szCs w:val="28"/>
        </w:rPr>
        <w:t xml:space="preserve">, или </w:t>
      </w:r>
      <w:r w:rsidR="00676221">
        <w:rPr>
          <w:rFonts w:ascii="Times New Roman" w:hAnsi="Times New Roman" w:cs="Times New Roman"/>
          <w:sz w:val="28"/>
          <w:szCs w:val="28"/>
        </w:rPr>
        <w:t>27,1</w:t>
      </w:r>
      <w:r w:rsidR="006A0F4B">
        <w:rPr>
          <w:rFonts w:ascii="Times New Roman" w:hAnsi="Times New Roman" w:cs="Times New Roman"/>
          <w:sz w:val="28"/>
          <w:szCs w:val="28"/>
        </w:rPr>
        <w:t xml:space="preserve"> </w:t>
      </w:r>
      <w:r w:rsidR="006A0F4B" w:rsidRPr="00E75989">
        <w:rPr>
          <w:rFonts w:ascii="Times New Roman" w:hAnsi="Times New Roman" w:cs="Times New Roman"/>
          <w:sz w:val="28"/>
          <w:szCs w:val="28"/>
        </w:rPr>
        <w:t>процент</w:t>
      </w:r>
      <w:r w:rsidR="006A0F4B">
        <w:rPr>
          <w:rFonts w:ascii="Times New Roman" w:hAnsi="Times New Roman" w:cs="Times New Roman"/>
          <w:sz w:val="28"/>
          <w:szCs w:val="28"/>
        </w:rPr>
        <w:t xml:space="preserve">а </w:t>
      </w:r>
      <w:r w:rsidR="006A0F4B"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</w:t>
      </w:r>
      <w:r w:rsidR="006A0F4B">
        <w:rPr>
          <w:rFonts w:ascii="Times New Roman" w:hAnsi="Times New Roman" w:cs="Times New Roman"/>
          <w:sz w:val="28"/>
          <w:szCs w:val="28"/>
        </w:rPr>
        <w:t>поселения</w:t>
      </w:r>
      <w:r w:rsidR="006A0F4B" w:rsidRPr="00E75989"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6A0F4B">
        <w:rPr>
          <w:rFonts w:ascii="Times New Roman" w:hAnsi="Times New Roman" w:cs="Times New Roman"/>
          <w:sz w:val="28"/>
          <w:szCs w:val="28"/>
        </w:rPr>
        <w:t xml:space="preserve">21 </w:t>
      </w:r>
      <w:r w:rsidR="006A0F4B"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 w:rsidR="006A0F4B">
        <w:rPr>
          <w:rFonts w:ascii="Times New Roman" w:hAnsi="Times New Roman" w:cs="Times New Roman"/>
          <w:sz w:val="28"/>
          <w:szCs w:val="28"/>
        </w:rPr>
        <w:t xml:space="preserve"> нормативам отчислений</w:t>
      </w:r>
      <w:r w:rsidR="006A0F4B" w:rsidRPr="00AF3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Остаток собственных денежных средств на счетах бюджета  поселения по состоянию на 01.01.2021 года составил  2026,2 тыс. рублей.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C18FD" w:rsidRPr="001C18FD" w:rsidRDefault="001C18FD" w:rsidP="001C18FD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E2B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.В целом проект решения соответствует Бюджетному кодексу РФ и  </w:t>
      </w:r>
      <w:r w:rsidRPr="001C18FD">
        <w:rPr>
          <w:rFonts w:ascii="Times New Roman" w:eastAsia="Calibri" w:hAnsi="Times New Roman" w:cs="Times New Roman"/>
          <w:sz w:val="28"/>
          <w:szCs w:val="28"/>
        </w:rPr>
        <w:t xml:space="preserve">Порядку формирования и применения кодов бюджетной классификации Российской Федерации.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</w:t>
      </w:r>
      <w:r w:rsidR="006A0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  на рассмотрение Совет</w:t>
      </w:r>
      <w:r w:rsidR="002F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6A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«О внесении изменений и дополнений в решение от 23.12.2020 г.  №227»</w:t>
      </w:r>
      <w:r w:rsidR="006A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18FD" w:rsidRPr="001C18FD" w:rsidRDefault="001C18FD" w:rsidP="001C18FD">
      <w:pPr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8FD" w:rsidRPr="001C18FD" w:rsidRDefault="001C18FD" w:rsidP="001C1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3532A4" w:rsidRDefault="001C18FD" w:rsidP="002B6A43">
      <w:pPr>
        <w:spacing w:after="0" w:line="240" w:lineRule="auto"/>
        <w:jc w:val="both"/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</w:p>
    <w:sectPr w:rsidR="003532A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CE" w:rsidRDefault="00F457CE">
      <w:pPr>
        <w:spacing w:after="0" w:line="240" w:lineRule="auto"/>
      </w:pPr>
      <w:r>
        <w:separator/>
      </w:r>
    </w:p>
  </w:endnote>
  <w:endnote w:type="continuationSeparator" w:id="0">
    <w:p w:rsidR="00F457CE" w:rsidRDefault="00F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596303"/>
      <w:docPartObj>
        <w:docPartGallery w:val="Page Numbers (Bottom of Page)"/>
        <w:docPartUnique/>
      </w:docPartObj>
    </w:sdtPr>
    <w:sdtContent>
      <w:p w:rsidR="007B4CFC" w:rsidRDefault="007B4CF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48A">
          <w:rPr>
            <w:noProof/>
          </w:rPr>
          <w:t>11</w:t>
        </w:r>
        <w:r>
          <w:fldChar w:fldCharType="end"/>
        </w:r>
      </w:p>
    </w:sdtContent>
  </w:sdt>
  <w:p w:rsidR="007B4CFC" w:rsidRDefault="007B4C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CE" w:rsidRDefault="00F457CE">
      <w:pPr>
        <w:spacing w:after="0" w:line="240" w:lineRule="auto"/>
      </w:pPr>
      <w:r>
        <w:separator/>
      </w:r>
    </w:p>
  </w:footnote>
  <w:footnote w:type="continuationSeparator" w:id="0">
    <w:p w:rsidR="00F457CE" w:rsidRDefault="00F45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CA"/>
    <w:rsid w:val="0000135C"/>
    <w:rsid w:val="000C48AC"/>
    <w:rsid w:val="000F3A9D"/>
    <w:rsid w:val="001068A6"/>
    <w:rsid w:val="001411DF"/>
    <w:rsid w:val="00146E10"/>
    <w:rsid w:val="001C18FD"/>
    <w:rsid w:val="00234652"/>
    <w:rsid w:val="00255D0C"/>
    <w:rsid w:val="0028613D"/>
    <w:rsid w:val="00291765"/>
    <w:rsid w:val="002B6A43"/>
    <w:rsid w:val="002E2B1E"/>
    <w:rsid w:val="002F061B"/>
    <w:rsid w:val="002F2500"/>
    <w:rsid w:val="00310350"/>
    <w:rsid w:val="00311EDE"/>
    <w:rsid w:val="00320BCA"/>
    <w:rsid w:val="003532A4"/>
    <w:rsid w:val="00370494"/>
    <w:rsid w:val="00480460"/>
    <w:rsid w:val="004B41EA"/>
    <w:rsid w:val="004D66CD"/>
    <w:rsid w:val="00512367"/>
    <w:rsid w:val="0053383E"/>
    <w:rsid w:val="005C0CD6"/>
    <w:rsid w:val="0060389D"/>
    <w:rsid w:val="00604F70"/>
    <w:rsid w:val="00632652"/>
    <w:rsid w:val="00650113"/>
    <w:rsid w:val="00676221"/>
    <w:rsid w:val="006A0F4B"/>
    <w:rsid w:val="007136F3"/>
    <w:rsid w:val="007537C9"/>
    <w:rsid w:val="00773098"/>
    <w:rsid w:val="0079233E"/>
    <w:rsid w:val="007B4CFC"/>
    <w:rsid w:val="007D1970"/>
    <w:rsid w:val="008A6534"/>
    <w:rsid w:val="008B30CD"/>
    <w:rsid w:val="008B5E26"/>
    <w:rsid w:val="008C0506"/>
    <w:rsid w:val="008C05E6"/>
    <w:rsid w:val="0090248A"/>
    <w:rsid w:val="00930132"/>
    <w:rsid w:val="009674DF"/>
    <w:rsid w:val="00976876"/>
    <w:rsid w:val="009B40EA"/>
    <w:rsid w:val="00A344B7"/>
    <w:rsid w:val="00A35AE1"/>
    <w:rsid w:val="00A67CD6"/>
    <w:rsid w:val="00A74D4B"/>
    <w:rsid w:val="00AA3333"/>
    <w:rsid w:val="00AA594C"/>
    <w:rsid w:val="00AC537F"/>
    <w:rsid w:val="00AD6998"/>
    <w:rsid w:val="00B220D3"/>
    <w:rsid w:val="00B50571"/>
    <w:rsid w:val="00B55313"/>
    <w:rsid w:val="00B62AE6"/>
    <w:rsid w:val="00B856B5"/>
    <w:rsid w:val="00BB5402"/>
    <w:rsid w:val="00C002BE"/>
    <w:rsid w:val="00C01B65"/>
    <w:rsid w:val="00C30B93"/>
    <w:rsid w:val="00C46139"/>
    <w:rsid w:val="00C60ACA"/>
    <w:rsid w:val="00CA6619"/>
    <w:rsid w:val="00CD6B9B"/>
    <w:rsid w:val="00CD6F1F"/>
    <w:rsid w:val="00CF7CEB"/>
    <w:rsid w:val="00D20341"/>
    <w:rsid w:val="00D7187E"/>
    <w:rsid w:val="00DE24A8"/>
    <w:rsid w:val="00E171B6"/>
    <w:rsid w:val="00E67B10"/>
    <w:rsid w:val="00EA4F52"/>
    <w:rsid w:val="00ED61CA"/>
    <w:rsid w:val="00F4422F"/>
    <w:rsid w:val="00F457CE"/>
    <w:rsid w:val="00F90FDB"/>
    <w:rsid w:val="00FA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18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C18F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C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18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1C18F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C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9FFA9-4415-4E06-A244-7484B7E5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11</Pages>
  <Words>3279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8</cp:revision>
  <cp:lastPrinted>2021-12-21T05:36:00Z</cp:lastPrinted>
  <dcterms:created xsi:type="dcterms:W3CDTF">2021-12-17T10:25:00Z</dcterms:created>
  <dcterms:modified xsi:type="dcterms:W3CDTF">2021-12-21T06:23:00Z</dcterms:modified>
</cp:coreProperties>
</file>