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2C" w:rsidRPr="00896CDA" w:rsidRDefault="0006412C" w:rsidP="0006412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0" w:name="_GoBack"/>
      <w:bookmarkEnd w:id="0"/>
      <w:r w:rsidRPr="00896CDA">
        <w:rPr>
          <w:rFonts w:ascii="Times New Roman" w:eastAsia="Times New Roman" w:hAnsi="Times New Roman" w:cs="Times New Roman"/>
          <w:b/>
          <w:noProof/>
          <w:sz w:val="24"/>
          <w:szCs w:val="24"/>
          <w:lang w:eastAsia="ru-RU"/>
        </w:rPr>
        <w:drawing>
          <wp:inline distT="0" distB="0" distL="0" distR="0">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06412C" w:rsidRPr="00896CDA" w:rsidRDefault="0006412C" w:rsidP="000641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sz w:val="28"/>
          <w:szCs w:val="28"/>
          <w:lang w:eastAsia="ru-RU"/>
        </w:rPr>
        <w:t>ПРЕДСТАВИТЕЛЬНОЕ СОБРАНИЕ</w:t>
      </w:r>
    </w:p>
    <w:p w:rsidR="0006412C" w:rsidRPr="00896CDA" w:rsidRDefault="0006412C" w:rsidP="000641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sz w:val="28"/>
          <w:szCs w:val="28"/>
          <w:lang w:eastAsia="ru-RU"/>
        </w:rPr>
        <w:t xml:space="preserve"> МЕЖДУРЕЧЕНСКОГО МУНИЦИПАЛЬНОГО РАЙОНА</w:t>
      </w:r>
    </w:p>
    <w:p w:rsidR="0006412C" w:rsidRPr="00896CDA" w:rsidRDefault="0006412C" w:rsidP="000641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sz w:val="28"/>
          <w:szCs w:val="28"/>
          <w:lang w:eastAsia="ru-RU"/>
        </w:rPr>
        <w:t xml:space="preserve">РЕВИЗИОННАЯ КОМИССИЯ </w:t>
      </w:r>
    </w:p>
    <w:p w:rsidR="0006412C" w:rsidRPr="00896CDA" w:rsidRDefault="0006412C" w:rsidP="000641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412C" w:rsidRPr="00896CDA" w:rsidRDefault="0006412C" w:rsidP="0006412C">
      <w:pPr>
        <w:spacing w:after="0" w:line="240" w:lineRule="auto"/>
        <w:ind w:left="5130"/>
        <w:jc w:val="right"/>
        <w:rPr>
          <w:rFonts w:ascii="Times New Roman" w:eastAsia="Times New Roman" w:hAnsi="Times New Roman" w:cs="Times New Roman"/>
          <w:sz w:val="26"/>
          <w:szCs w:val="26"/>
          <w:lang w:eastAsia="ru-RU"/>
        </w:rPr>
      </w:pPr>
      <w:r w:rsidRPr="00896CDA">
        <w:rPr>
          <w:rFonts w:ascii="Times New Roman" w:eastAsia="Times New Roman" w:hAnsi="Times New Roman" w:cs="Times New Roman"/>
          <w:sz w:val="26"/>
          <w:szCs w:val="26"/>
          <w:lang w:eastAsia="ru-RU"/>
        </w:rPr>
        <w:t>УТВЕРЖДАЮ</w:t>
      </w:r>
    </w:p>
    <w:p w:rsidR="0006412C" w:rsidRPr="00896CDA" w:rsidRDefault="0006412C" w:rsidP="0006412C">
      <w:pPr>
        <w:spacing w:after="0" w:line="240" w:lineRule="auto"/>
        <w:ind w:left="5130"/>
        <w:jc w:val="right"/>
        <w:rPr>
          <w:rFonts w:ascii="Times New Roman" w:eastAsia="Times New Roman" w:hAnsi="Times New Roman" w:cs="Times New Roman"/>
          <w:sz w:val="26"/>
          <w:szCs w:val="26"/>
          <w:lang w:eastAsia="ru-RU"/>
        </w:rPr>
      </w:pPr>
      <w:r w:rsidRPr="00896CDA">
        <w:rPr>
          <w:rFonts w:ascii="Times New Roman" w:eastAsia="Times New Roman" w:hAnsi="Times New Roman" w:cs="Times New Roman"/>
          <w:sz w:val="26"/>
          <w:szCs w:val="26"/>
          <w:lang w:eastAsia="ru-RU"/>
        </w:rPr>
        <w:t>Председатель ревизионной комиссии</w:t>
      </w:r>
    </w:p>
    <w:p w:rsidR="0006412C" w:rsidRPr="00896CDA" w:rsidRDefault="0006412C" w:rsidP="0006412C">
      <w:pPr>
        <w:spacing w:after="0" w:line="240" w:lineRule="auto"/>
        <w:ind w:left="5130"/>
        <w:jc w:val="right"/>
        <w:rPr>
          <w:rFonts w:ascii="Times New Roman" w:eastAsia="Times New Roman" w:hAnsi="Times New Roman" w:cs="Times New Roman"/>
          <w:sz w:val="26"/>
          <w:szCs w:val="26"/>
          <w:lang w:eastAsia="ru-RU"/>
        </w:rPr>
      </w:pPr>
      <w:r w:rsidRPr="00896CDA">
        <w:rPr>
          <w:rFonts w:ascii="Times New Roman" w:eastAsia="Times New Roman" w:hAnsi="Times New Roman" w:cs="Times New Roman"/>
          <w:sz w:val="26"/>
          <w:szCs w:val="26"/>
          <w:lang w:eastAsia="ru-RU"/>
        </w:rPr>
        <w:t>____________________О.А.</w:t>
      </w:r>
      <w:r>
        <w:rPr>
          <w:rFonts w:ascii="Times New Roman" w:eastAsia="Times New Roman" w:hAnsi="Times New Roman" w:cs="Times New Roman"/>
          <w:sz w:val="26"/>
          <w:szCs w:val="26"/>
          <w:lang w:eastAsia="ru-RU"/>
        </w:rPr>
        <w:t xml:space="preserve"> </w:t>
      </w:r>
      <w:r w:rsidRPr="00896CDA">
        <w:rPr>
          <w:rFonts w:ascii="Times New Roman" w:eastAsia="Times New Roman" w:hAnsi="Times New Roman" w:cs="Times New Roman"/>
          <w:sz w:val="26"/>
          <w:szCs w:val="26"/>
          <w:lang w:eastAsia="ru-RU"/>
        </w:rPr>
        <w:t>Дудина</w:t>
      </w:r>
    </w:p>
    <w:p w:rsidR="0006412C" w:rsidRDefault="0006412C" w:rsidP="0006412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412C" w:rsidRDefault="0006412C" w:rsidP="0006412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412C" w:rsidRPr="00896CDA" w:rsidRDefault="0006412C" w:rsidP="0006412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412C" w:rsidRPr="00896CDA" w:rsidRDefault="0006412C" w:rsidP="0006412C">
      <w:pPr>
        <w:spacing w:after="0" w:line="240" w:lineRule="auto"/>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sz w:val="28"/>
          <w:szCs w:val="28"/>
          <w:lang w:eastAsia="ru-RU"/>
        </w:rPr>
        <w:t>ЗАКЛЮЧЕНИЕ</w:t>
      </w:r>
    </w:p>
    <w:p w:rsidR="0006412C" w:rsidRPr="00896CDA" w:rsidRDefault="0006412C" w:rsidP="0006412C">
      <w:pPr>
        <w:spacing w:after="0" w:line="240" w:lineRule="auto"/>
        <w:jc w:val="center"/>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 xml:space="preserve">на проект  решения «О внесении изменений и дополнений в решение от </w:t>
      </w:r>
      <w:r>
        <w:rPr>
          <w:rFonts w:ascii="Times New Roman" w:eastAsia="Times New Roman" w:hAnsi="Times New Roman" w:cs="Times New Roman"/>
          <w:sz w:val="28"/>
          <w:szCs w:val="28"/>
          <w:lang w:eastAsia="ru-RU"/>
        </w:rPr>
        <w:t>17</w:t>
      </w:r>
      <w:r w:rsidRPr="00896CDA">
        <w:rPr>
          <w:rFonts w:ascii="Times New Roman" w:eastAsia="Times New Roman" w:hAnsi="Times New Roman" w:cs="Times New Roman"/>
          <w:sz w:val="28"/>
          <w:szCs w:val="28"/>
          <w:lang w:eastAsia="ru-RU"/>
        </w:rPr>
        <w:t>.12.201</w:t>
      </w:r>
      <w:r>
        <w:rPr>
          <w:rFonts w:ascii="Times New Roman" w:eastAsia="Times New Roman" w:hAnsi="Times New Roman" w:cs="Times New Roman"/>
          <w:sz w:val="28"/>
          <w:szCs w:val="28"/>
          <w:lang w:eastAsia="ru-RU"/>
        </w:rPr>
        <w:t xml:space="preserve">9 года </w:t>
      </w:r>
      <w:r w:rsidRPr="00896CD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r w:rsidRPr="00896CDA">
        <w:rPr>
          <w:rFonts w:ascii="Times New Roman" w:eastAsia="Times New Roman" w:hAnsi="Times New Roman" w:cs="Times New Roman"/>
          <w:sz w:val="28"/>
          <w:szCs w:val="28"/>
          <w:lang w:eastAsia="ru-RU"/>
        </w:rPr>
        <w:t>»</w:t>
      </w:r>
    </w:p>
    <w:p w:rsidR="0006412C" w:rsidRPr="00896CDA" w:rsidRDefault="0006412C" w:rsidP="0006412C">
      <w:pPr>
        <w:autoSpaceDE w:val="0"/>
        <w:autoSpaceDN w:val="0"/>
        <w:adjustRightInd w:val="0"/>
        <w:spacing w:after="0" w:line="240" w:lineRule="auto"/>
        <w:rPr>
          <w:rFonts w:ascii="Times New Roman" w:eastAsia="Times New Roman" w:hAnsi="Times New Roman" w:cs="Times New Roman"/>
          <w:sz w:val="28"/>
          <w:szCs w:val="28"/>
          <w:lang w:eastAsia="ru-RU"/>
        </w:rPr>
      </w:pPr>
    </w:p>
    <w:p w:rsidR="0006412C" w:rsidRPr="00896CDA" w:rsidRDefault="0006412C" w:rsidP="0006412C">
      <w:pPr>
        <w:autoSpaceDE w:val="0"/>
        <w:autoSpaceDN w:val="0"/>
        <w:adjustRightInd w:val="0"/>
        <w:spacing w:after="0" w:line="240" w:lineRule="auto"/>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w:t>
      </w:r>
      <w:r w:rsidR="008535A4">
        <w:rPr>
          <w:rFonts w:ascii="Times New Roman" w:eastAsia="Times New Roman" w:hAnsi="Times New Roman" w:cs="Times New Roman"/>
          <w:sz w:val="28"/>
          <w:szCs w:val="28"/>
          <w:lang w:eastAsia="ru-RU"/>
        </w:rPr>
        <w:t>06</w:t>
      </w:r>
      <w:r w:rsidRPr="00896C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535A4">
        <w:rPr>
          <w:rFonts w:ascii="Times New Roman" w:eastAsia="Times New Roman" w:hAnsi="Times New Roman" w:cs="Times New Roman"/>
          <w:sz w:val="28"/>
          <w:szCs w:val="28"/>
          <w:lang w:eastAsia="ru-RU"/>
        </w:rPr>
        <w:t>апреля</w:t>
      </w:r>
      <w:r>
        <w:rPr>
          <w:rFonts w:ascii="Times New Roman" w:eastAsia="Times New Roman" w:hAnsi="Times New Roman" w:cs="Times New Roman"/>
          <w:sz w:val="28"/>
          <w:szCs w:val="28"/>
          <w:lang w:eastAsia="ru-RU"/>
        </w:rPr>
        <w:t xml:space="preserve">  </w:t>
      </w:r>
      <w:r w:rsidRPr="00896CDA">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896CDA">
        <w:rPr>
          <w:rFonts w:ascii="Times New Roman" w:eastAsia="Times New Roman" w:hAnsi="Times New Roman" w:cs="Times New Roman"/>
          <w:sz w:val="28"/>
          <w:szCs w:val="28"/>
          <w:lang w:eastAsia="ru-RU"/>
        </w:rPr>
        <w:t>года</w:t>
      </w:r>
    </w:p>
    <w:p w:rsidR="0006412C" w:rsidRPr="00896CDA" w:rsidRDefault="0006412C" w:rsidP="0006412C">
      <w:pPr>
        <w:spacing w:after="0" w:line="240" w:lineRule="auto"/>
        <w:jc w:val="center"/>
        <w:rPr>
          <w:rFonts w:ascii="Times New Roman" w:eastAsia="Times New Roman" w:hAnsi="Times New Roman" w:cs="Times New Roman"/>
          <w:sz w:val="28"/>
          <w:szCs w:val="28"/>
          <w:lang w:eastAsia="ru-RU"/>
        </w:rPr>
      </w:pPr>
    </w:p>
    <w:p w:rsidR="0006412C" w:rsidRPr="00896CDA" w:rsidRDefault="0006412C" w:rsidP="0006412C">
      <w:pPr>
        <w:spacing w:after="0" w:line="240" w:lineRule="auto"/>
        <w:rPr>
          <w:rFonts w:ascii="Times New Roman" w:eastAsia="Times New Roman" w:hAnsi="Times New Roman" w:cs="Times New Roman"/>
          <w:sz w:val="28"/>
          <w:szCs w:val="28"/>
          <w:lang w:eastAsia="ru-RU"/>
        </w:rPr>
      </w:pPr>
    </w:p>
    <w:p w:rsidR="0006412C" w:rsidRPr="00896CDA" w:rsidRDefault="0006412C" w:rsidP="0006412C">
      <w:pPr>
        <w:spacing w:after="0" w:line="240" w:lineRule="auto"/>
        <w:jc w:val="both"/>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ab/>
        <w:t xml:space="preserve">В соответствии с решением Представительного Собрания района от </w:t>
      </w:r>
      <w:r w:rsidRPr="00896CDA">
        <w:rPr>
          <w:rFonts w:ascii="Times New Roman" w:eastAsia="Times New Roman" w:hAnsi="Times New Roman" w:cs="Times New Roman"/>
          <w:sz w:val="28"/>
          <w:szCs w:val="28"/>
          <w:lang w:eastAsia="ru-RU"/>
        </w:rPr>
        <w:br/>
        <w:t>20 сентября 2011 года № 35 «О ревизионной комиссии Представительного Собрания Междуреченского м</w:t>
      </w:r>
      <w:r>
        <w:rPr>
          <w:rFonts w:ascii="Times New Roman" w:eastAsia="Times New Roman" w:hAnsi="Times New Roman" w:cs="Times New Roman"/>
          <w:sz w:val="28"/>
          <w:szCs w:val="28"/>
          <w:lang w:eastAsia="ru-RU"/>
        </w:rPr>
        <w:t>униципального района», пунктом 6</w:t>
      </w:r>
      <w:r w:rsidRPr="00896CDA">
        <w:rPr>
          <w:rFonts w:ascii="Times New Roman" w:eastAsia="Times New Roman" w:hAnsi="Times New Roman" w:cs="Times New Roman"/>
          <w:sz w:val="28"/>
          <w:szCs w:val="28"/>
          <w:lang w:eastAsia="ru-RU"/>
        </w:rPr>
        <w:t xml:space="preserve"> раздела «Экспертно-аналитические мероприятия» Плана работы ревизионной комиссии на 20</w:t>
      </w:r>
      <w:r>
        <w:rPr>
          <w:rFonts w:ascii="Times New Roman" w:eastAsia="Times New Roman" w:hAnsi="Times New Roman" w:cs="Times New Roman"/>
          <w:sz w:val="28"/>
          <w:szCs w:val="28"/>
          <w:lang w:eastAsia="ru-RU"/>
        </w:rPr>
        <w:t>20</w:t>
      </w:r>
      <w:r w:rsidRPr="00896CDA">
        <w:rPr>
          <w:rFonts w:ascii="Times New Roman" w:eastAsia="Times New Roman" w:hAnsi="Times New Roman" w:cs="Times New Roman"/>
          <w:sz w:val="28"/>
          <w:szCs w:val="28"/>
          <w:lang w:eastAsia="ru-RU"/>
        </w:rPr>
        <w:t xml:space="preserve"> год ревизионной комиссией проведена экспертиза проекта решения «О внесении изменений и дополнений в решение от </w:t>
      </w:r>
      <w:r>
        <w:rPr>
          <w:rFonts w:ascii="Times New Roman" w:eastAsia="Times New Roman" w:hAnsi="Times New Roman" w:cs="Times New Roman"/>
          <w:sz w:val="28"/>
          <w:szCs w:val="28"/>
          <w:lang w:eastAsia="ru-RU"/>
        </w:rPr>
        <w:t>17</w:t>
      </w:r>
      <w:r w:rsidRPr="00896CDA">
        <w:rPr>
          <w:rFonts w:ascii="Times New Roman" w:eastAsia="Times New Roman" w:hAnsi="Times New Roman" w:cs="Times New Roman"/>
          <w:sz w:val="28"/>
          <w:szCs w:val="28"/>
          <w:lang w:eastAsia="ru-RU"/>
        </w:rPr>
        <w:t>.12.201</w:t>
      </w:r>
      <w:r>
        <w:rPr>
          <w:rFonts w:ascii="Times New Roman" w:eastAsia="Times New Roman" w:hAnsi="Times New Roman" w:cs="Times New Roman"/>
          <w:sz w:val="28"/>
          <w:szCs w:val="28"/>
          <w:lang w:eastAsia="ru-RU"/>
        </w:rPr>
        <w:t>9</w:t>
      </w:r>
      <w:r w:rsidRPr="00896CDA">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44</w:t>
      </w:r>
      <w:r w:rsidRPr="00896CDA">
        <w:rPr>
          <w:rFonts w:ascii="Times New Roman" w:eastAsia="Times New Roman" w:hAnsi="Times New Roman" w:cs="Times New Roman"/>
          <w:sz w:val="28"/>
          <w:szCs w:val="28"/>
          <w:lang w:eastAsia="ru-RU"/>
        </w:rPr>
        <w:t>».</w:t>
      </w:r>
    </w:p>
    <w:p w:rsidR="0006412C" w:rsidRPr="00896CDA"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В результате экспертизы установлено следующее.</w:t>
      </w:r>
    </w:p>
    <w:p w:rsidR="0006412C" w:rsidRPr="005722E4" w:rsidRDefault="0006412C" w:rsidP="0006412C">
      <w:pPr>
        <w:spacing w:after="0" w:line="240" w:lineRule="auto"/>
        <w:ind w:firstLine="709"/>
        <w:contextualSpacing/>
        <w:jc w:val="both"/>
        <w:rPr>
          <w:rFonts w:ascii="Times New Roman" w:hAnsi="Times New Roman" w:cs="Times New Roman"/>
          <w:sz w:val="28"/>
          <w:szCs w:val="28"/>
        </w:rPr>
      </w:pPr>
      <w:r w:rsidRPr="005722E4">
        <w:rPr>
          <w:rFonts w:ascii="Times New Roman" w:hAnsi="Times New Roman" w:cs="Times New Roman"/>
          <w:sz w:val="28"/>
          <w:szCs w:val="28"/>
        </w:rPr>
        <w:t xml:space="preserve">Внесение изменений и дополнений в решение о бюджете района </w:t>
      </w:r>
      <w:r w:rsidRPr="005722E4">
        <w:rPr>
          <w:rFonts w:ascii="Times New Roman" w:hAnsi="Times New Roman" w:cs="Times New Roman"/>
          <w:b/>
          <w:sz w:val="28"/>
          <w:szCs w:val="28"/>
        </w:rPr>
        <w:t>на 20</w:t>
      </w:r>
      <w:r>
        <w:rPr>
          <w:rFonts w:ascii="Times New Roman" w:hAnsi="Times New Roman" w:cs="Times New Roman"/>
          <w:b/>
          <w:sz w:val="28"/>
          <w:szCs w:val="28"/>
        </w:rPr>
        <w:t>20</w:t>
      </w:r>
      <w:r w:rsidRPr="005722E4">
        <w:rPr>
          <w:rFonts w:ascii="Times New Roman" w:hAnsi="Times New Roman" w:cs="Times New Roman"/>
          <w:b/>
          <w:sz w:val="28"/>
          <w:szCs w:val="28"/>
        </w:rPr>
        <w:t xml:space="preserve"> год</w:t>
      </w:r>
      <w:r>
        <w:rPr>
          <w:rFonts w:ascii="Times New Roman" w:hAnsi="Times New Roman" w:cs="Times New Roman"/>
          <w:b/>
          <w:sz w:val="28"/>
          <w:szCs w:val="28"/>
        </w:rPr>
        <w:t xml:space="preserve"> и плановый период 2021 и 2022 годов</w:t>
      </w:r>
      <w:r w:rsidRPr="005722E4">
        <w:rPr>
          <w:rFonts w:ascii="Times New Roman" w:hAnsi="Times New Roman" w:cs="Times New Roman"/>
          <w:sz w:val="28"/>
          <w:szCs w:val="28"/>
        </w:rPr>
        <w:t xml:space="preserve"> в рамках рассматриваемого проекта связано с изменением объ</w:t>
      </w:r>
      <w:r>
        <w:rPr>
          <w:rFonts w:ascii="Times New Roman" w:hAnsi="Times New Roman" w:cs="Times New Roman"/>
          <w:sz w:val="28"/>
          <w:szCs w:val="28"/>
        </w:rPr>
        <w:t xml:space="preserve">ема  безвозмездных поступлений в бюджет района, а также корректировкой </w:t>
      </w:r>
      <w:r w:rsidRPr="008B4785">
        <w:rPr>
          <w:rFonts w:ascii="Times New Roman" w:eastAsia="Times New Roman" w:hAnsi="Times New Roman" w:cs="Times New Roman"/>
          <w:sz w:val="28"/>
          <w:szCs w:val="28"/>
          <w:lang w:eastAsia="ru-RU"/>
        </w:rPr>
        <w:t>лимитов бюджетных обязательств по разделам: «Общегосударственные вопросы»,</w:t>
      </w:r>
      <w:r>
        <w:rPr>
          <w:rFonts w:ascii="Times New Roman" w:eastAsia="Times New Roman" w:hAnsi="Times New Roman" w:cs="Times New Roman"/>
          <w:sz w:val="28"/>
          <w:szCs w:val="28"/>
          <w:lang w:eastAsia="ru-RU"/>
        </w:rPr>
        <w:t xml:space="preserve"> «Национальная безопасность и правоохранительная деятельность»,  «Национальная экономика», </w:t>
      </w:r>
      <w:r w:rsidRPr="008B4785">
        <w:rPr>
          <w:rFonts w:ascii="Times New Roman" w:eastAsia="Times New Roman" w:hAnsi="Times New Roman" w:cs="Times New Roman"/>
          <w:sz w:val="28"/>
          <w:szCs w:val="28"/>
          <w:lang w:eastAsia="ru-RU"/>
        </w:rPr>
        <w:t xml:space="preserve"> «Жилищно-коммунальное хозяйство»,</w:t>
      </w:r>
      <w:r>
        <w:rPr>
          <w:rFonts w:ascii="Times New Roman" w:eastAsia="Times New Roman" w:hAnsi="Times New Roman" w:cs="Times New Roman"/>
          <w:sz w:val="28"/>
          <w:szCs w:val="28"/>
          <w:lang w:eastAsia="ru-RU"/>
        </w:rPr>
        <w:t xml:space="preserve"> «Образование», «Культура, кинематография», </w:t>
      </w:r>
      <w:r w:rsidRPr="008B47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Социальная политика</w:t>
      </w:r>
      <w:r w:rsidRPr="008B47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«Физическая культура и спорт» и «</w:t>
      </w:r>
      <w:r w:rsidRPr="00D42AF3">
        <w:rPr>
          <w:rFonts w:ascii="Times New Roman" w:eastAsia="Times New Roman" w:hAnsi="Times New Roman" w:cs="Times New Roman"/>
          <w:sz w:val="28"/>
          <w:szCs w:val="28"/>
          <w:lang w:eastAsia="ru-RU"/>
        </w:rPr>
        <w:t>Межбюджетные трансферты общего характера бюджетам субъектов РФ и муниципальных образований</w:t>
      </w:r>
      <w:r>
        <w:rPr>
          <w:rFonts w:ascii="Times New Roman" w:eastAsia="Times New Roman" w:hAnsi="Times New Roman" w:cs="Times New Roman"/>
          <w:sz w:val="28"/>
          <w:szCs w:val="28"/>
          <w:lang w:eastAsia="ru-RU"/>
        </w:rPr>
        <w:t xml:space="preserve">».  </w:t>
      </w:r>
      <w:r w:rsidRPr="00896CDA">
        <w:rPr>
          <w:rFonts w:ascii="Times New Roman" w:eastAsia="Times New Roman" w:hAnsi="Times New Roman" w:cs="Times New Roman"/>
          <w:sz w:val="28"/>
          <w:szCs w:val="28"/>
          <w:lang w:eastAsia="ru-RU"/>
        </w:rPr>
        <w:t xml:space="preserve">Изменения и дополнения вносятся </w:t>
      </w:r>
      <w:r>
        <w:rPr>
          <w:rFonts w:ascii="Times New Roman" w:eastAsia="Times New Roman" w:hAnsi="Times New Roman" w:cs="Times New Roman"/>
          <w:sz w:val="28"/>
          <w:szCs w:val="28"/>
          <w:lang w:eastAsia="ru-RU"/>
        </w:rPr>
        <w:t>в первый</w:t>
      </w:r>
      <w:r w:rsidRPr="00896CDA">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E75989">
        <w:rPr>
          <w:rFonts w:ascii="Times New Roman" w:eastAsia="Times New Roman" w:hAnsi="Times New Roman" w:cs="Times New Roman"/>
          <w:sz w:val="28"/>
          <w:szCs w:val="28"/>
          <w:lang w:eastAsia="ru-RU"/>
        </w:rPr>
        <w:t>С учетом предлагаемых поправок объем доходов</w:t>
      </w:r>
      <w:r>
        <w:rPr>
          <w:rFonts w:ascii="Times New Roman" w:eastAsia="Times New Roman" w:hAnsi="Times New Roman" w:cs="Times New Roman"/>
          <w:sz w:val="28"/>
          <w:szCs w:val="28"/>
          <w:lang w:eastAsia="ru-RU"/>
        </w:rPr>
        <w:t xml:space="preserve"> бюджета района  увеличится:</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2020 год - на 77475,6  тыс. рублей и составит 304836,6 тыс. рублей;</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2021 год -  на 82,5 тыс. рублей и составит 222616,5 тыс. рублей;</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 2022 год -  на 92,8 тыс. рублей и составит 238896,0 тыс. рублей.</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w:t>
      </w:r>
      <w:r w:rsidRPr="00E75989">
        <w:rPr>
          <w:rFonts w:ascii="Times New Roman" w:eastAsia="Times New Roman" w:hAnsi="Times New Roman" w:cs="Times New Roman"/>
          <w:sz w:val="28"/>
          <w:szCs w:val="28"/>
          <w:lang w:eastAsia="ru-RU"/>
        </w:rPr>
        <w:t xml:space="preserve"> расходов бюджета района</w:t>
      </w:r>
      <w:r>
        <w:rPr>
          <w:rFonts w:ascii="Times New Roman" w:eastAsia="Times New Roman" w:hAnsi="Times New Roman" w:cs="Times New Roman"/>
          <w:sz w:val="28"/>
          <w:szCs w:val="28"/>
          <w:lang w:eastAsia="ru-RU"/>
        </w:rPr>
        <w:t xml:space="preserve"> также</w:t>
      </w:r>
      <w:r w:rsidRPr="00E75989">
        <w:rPr>
          <w:rFonts w:ascii="Times New Roman" w:eastAsia="Times New Roman" w:hAnsi="Times New Roman" w:cs="Times New Roman"/>
          <w:sz w:val="28"/>
          <w:szCs w:val="28"/>
          <w:lang w:eastAsia="ru-RU"/>
        </w:rPr>
        <w:t xml:space="preserve">  увеличится</w:t>
      </w:r>
      <w:r>
        <w:rPr>
          <w:rFonts w:ascii="Times New Roman" w:eastAsia="Times New Roman" w:hAnsi="Times New Roman" w:cs="Times New Roman"/>
          <w:sz w:val="28"/>
          <w:szCs w:val="28"/>
          <w:lang w:eastAsia="ru-RU"/>
        </w:rPr>
        <w:t>:</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2020 году - </w:t>
      </w:r>
      <w:r w:rsidRPr="00E75989">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80792,2</w:t>
      </w:r>
      <w:r w:rsidRPr="00E75989">
        <w:rPr>
          <w:rFonts w:ascii="Times New Roman" w:eastAsia="Times New Roman" w:hAnsi="Times New Roman" w:cs="Times New Roman"/>
          <w:sz w:val="28"/>
          <w:szCs w:val="28"/>
          <w:lang w:eastAsia="ru-RU"/>
        </w:rPr>
        <w:t xml:space="preserve">  тыс. рублей и составит   </w:t>
      </w:r>
      <w:r>
        <w:rPr>
          <w:rFonts w:ascii="Times New Roman" w:eastAsia="Times New Roman" w:hAnsi="Times New Roman" w:cs="Times New Roman"/>
          <w:sz w:val="28"/>
          <w:szCs w:val="28"/>
          <w:lang w:eastAsia="ru-RU"/>
        </w:rPr>
        <w:t>309084,6</w:t>
      </w:r>
      <w:r w:rsidRPr="00E75989">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2021 году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на 82,5 тыс. рублей и составит 222616,5 тыс. рублей;</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2022 году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на 92,8 тыс. рублей и составит 238896,0 тыс. рублей.</w:t>
      </w:r>
    </w:p>
    <w:p w:rsidR="0006412C" w:rsidRDefault="0006412C" w:rsidP="0006412C">
      <w:pPr>
        <w:widowControl w:val="0"/>
        <w:tabs>
          <w:tab w:val="left" w:pos="93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5989">
        <w:rPr>
          <w:rFonts w:ascii="Times New Roman" w:hAnsi="Times New Roman" w:cs="Times New Roman"/>
          <w:sz w:val="28"/>
          <w:szCs w:val="28"/>
        </w:rPr>
        <w:t>Проект решения</w:t>
      </w:r>
      <w:r>
        <w:rPr>
          <w:rFonts w:ascii="Times New Roman" w:hAnsi="Times New Roman" w:cs="Times New Roman"/>
          <w:sz w:val="28"/>
          <w:szCs w:val="28"/>
        </w:rPr>
        <w:t xml:space="preserve"> на 2020  год</w:t>
      </w:r>
      <w:r w:rsidRPr="00E75989">
        <w:rPr>
          <w:rFonts w:ascii="Times New Roman" w:hAnsi="Times New Roman" w:cs="Times New Roman"/>
          <w:sz w:val="28"/>
          <w:szCs w:val="28"/>
        </w:rPr>
        <w:t xml:space="preserve"> сформирован </w:t>
      </w:r>
      <w:r>
        <w:rPr>
          <w:rFonts w:ascii="Times New Roman" w:hAnsi="Times New Roman" w:cs="Times New Roman"/>
          <w:sz w:val="28"/>
          <w:szCs w:val="28"/>
        </w:rPr>
        <w:t xml:space="preserve">с дефицитом </w:t>
      </w:r>
      <w:r w:rsidRPr="00E75989">
        <w:rPr>
          <w:rFonts w:ascii="Times New Roman" w:hAnsi="Times New Roman" w:cs="Times New Roman"/>
          <w:sz w:val="28"/>
          <w:szCs w:val="28"/>
        </w:rPr>
        <w:t>бюджета района</w:t>
      </w:r>
      <w:r>
        <w:rPr>
          <w:rFonts w:ascii="Times New Roman" w:hAnsi="Times New Roman" w:cs="Times New Roman"/>
          <w:sz w:val="28"/>
          <w:szCs w:val="28"/>
        </w:rPr>
        <w:t xml:space="preserve"> в сумме 4248,0 тыс. рублей, или 19,8</w:t>
      </w:r>
      <w:r w:rsidRPr="003302B1">
        <w:rPr>
          <w:rFonts w:ascii="Times New Roman" w:hAnsi="Times New Roman" w:cs="Times New Roman"/>
          <w:sz w:val="28"/>
          <w:szCs w:val="28"/>
        </w:rPr>
        <w:t xml:space="preserve"> </w:t>
      </w:r>
      <w:r w:rsidRPr="00E75989">
        <w:rPr>
          <w:rFonts w:ascii="Times New Roman" w:hAnsi="Times New Roman" w:cs="Times New Roman"/>
          <w:sz w:val="28"/>
          <w:szCs w:val="28"/>
        </w:rPr>
        <w:t>процента с учетом остатка средств бюджета района на 01.01.20</w:t>
      </w:r>
      <w:r>
        <w:rPr>
          <w:rFonts w:ascii="Times New Roman" w:hAnsi="Times New Roman" w:cs="Times New Roman"/>
          <w:sz w:val="28"/>
          <w:szCs w:val="28"/>
        </w:rPr>
        <w:t>20</w:t>
      </w:r>
      <w:r w:rsidRPr="00E75989">
        <w:rPr>
          <w:rFonts w:ascii="Times New Roman" w:hAnsi="Times New Roman" w:cs="Times New Roman"/>
          <w:sz w:val="28"/>
          <w:szCs w:val="28"/>
        </w:rPr>
        <w:t xml:space="preserve"> года от общего объема доходов без учета безвозмездных поступлений и поступлений налоговых и неналоговых доходов по дополнительным</w:t>
      </w:r>
      <w:r>
        <w:rPr>
          <w:rFonts w:ascii="Times New Roman" w:hAnsi="Times New Roman" w:cs="Times New Roman"/>
          <w:sz w:val="28"/>
          <w:szCs w:val="28"/>
        </w:rPr>
        <w:t xml:space="preserve"> нормативам отчислений, </w:t>
      </w:r>
      <w:r w:rsidRPr="0038383E">
        <w:rPr>
          <w:rFonts w:ascii="Times New Roman" w:hAnsi="Times New Roman" w:cs="Times New Roman"/>
          <w:sz w:val="28"/>
          <w:szCs w:val="28"/>
        </w:rPr>
        <w:t xml:space="preserve">что в абсолютном выражении выше </w:t>
      </w:r>
      <w:r>
        <w:rPr>
          <w:rFonts w:ascii="Times New Roman" w:hAnsi="Times New Roman" w:cs="Times New Roman"/>
          <w:sz w:val="28"/>
          <w:szCs w:val="28"/>
        </w:rPr>
        <w:t xml:space="preserve">ранее </w:t>
      </w:r>
      <w:r w:rsidRPr="0038383E">
        <w:rPr>
          <w:rFonts w:ascii="Times New Roman" w:hAnsi="Times New Roman" w:cs="Times New Roman"/>
          <w:sz w:val="28"/>
          <w:szCs w:val="28"/>
        </w:rPr>
        <w:t xml:space="preserve"> утвержденного показателя на </w:t>
      </w:r>
      <w:r>
        <w:rPr>
          <w:rFonts w:ascii="Times New Roman" w:hAnsi="Times New Roman" w:cs="Times New Roman"/>
          <w:sz w:val="28"/>
          <w:szCs w:val="28"/>
        </w:rPr>
        <w:t>3316,6</w:t>
      </w:r>
      <w:r w:rsidRPr="0038383E">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rsidR="0006412C" w:rsidRPr="00E75989" w:rsidRDefault="0006412C" w:rsidP="0006412C">
      <w:pPr>
        <w:widowControl w:val="0"/>
        <w:tabs>
          <w:tab w:val="left" w:pos="9355"/>
        </w:tabs>
        <w:spacing w:after="0" w:line="240" w:lineRule="auto"/>
        <w:jc w:val="both"/>
        <w:rPr>
          <w:rFonts w:ascii="Times New Roman" w:eastAsia="Times New Roman" w:hAnsi="Times New Roman" w:cs="Times New Roman"/>
          <w:sz w:val="28"/>
          <w:szCs w:val="28"/>
          <w:lang w:eastAsia="ru-RU"/>
        </w:rPr>
      </w:pPr>
    </w:p>
    <w:p w:rsidR="0006412C" w:rsidRPr="00E75989" w:rsidRDefault="0006412C" w:rsidP="0006412C">
      <w:pPr>
        <w:widowControl w:val="0"/>
        <w:spacing w:after="0" w:line="240" w:lineRule="auto"/>
        <w:jc w:val="center"/>
        <w:rPr>
          <w:rFonts w:ascii="Times New Roman" w:eastAsia="Times New Roman" w:hAnsi="Times New Roman" w:cs="Times New Roman"/>
          <w:sz w:val="28"/>
          <w:szCs w:val="28"/>
          <w:lang w:eastAsia="ru-RU"/>
        </w:rPr>
      </w:pPr>
      <w:r w:rsidRPr="00E75989">
        <w:rPr>
          <w:rFonts w:ascii="Times New Roman" w:eastAsia="Times New Roman" w:hAnsi="Times New Roman" w:cs="Times New Roman"/>
          <w:sz w:val="28"/>
          <w:szCs w:val="28"/>
          <w:lang w:eastAsia="ru-RU"/>
        </w:rPr>
        <w:t>Динамика основных показателей бюджета района на 20</w:t>
      </w:r>
      <w:r>
        <w:rPr>
          <w:rFonts w:ascii="Times New Roman" w:eastAsia="Times New Roman" w:hAnsi="Times New Roman" w:cs="Times New Roman"/>
          <w:sz w:val="28"/>
          <w:szCs w:val="28"/>
          <w:lang w:eastAsia="ru-RU"/>
        </w:rPr>
        <w:t xml:space="preserve">20 </w:t>
      </w:r>
      <w:r w:rsidRPr="00E75989">
        <w:rPr>
          <w:rFonts w:ascii="Times New Roman" w:eastAsia="Times New Roman" w:hAnsi="Times New Roman" w:cs="Times New Roman"/>
          <w:sz w:val="28"/>
          <w:szCs w:val="28"/>
          <w:lang w:eastAsia="ru-RU"/>
        </w:rPr>
        <w:t>год с учетом предлагаемых поправок приведена в следующей таблице.</w:t>
      </w:r>
    </w:p>
    <w:p w:rsidR="0006412C" w:rsidRPr="006226C8" w:rsidRDefault="0006412C" w:rsidP="0006412C">
      <w:pPr>
        <w:widowControl w:val="0"/>
        <w:spacing w:after="0" w:line="240" w:lineRule="auto"/>
        <w:jc w:val="center"/>
        <w:rPr>
          <w:rFonts w:ascii="Times New Roman" w:eastAsia="Times New Roman" w:hAnsi="Times New Roman" w:cs="Times New Roman"/>
          <w:sz w:val="24"/>
          <w:szCs w:val="24"/>
          <w:lang w:eastAsia="ru-RU"/>
        </w:rPr>
      </w:pPr>
    </w:p>
    <w:p w:rsidR="0006412C" w:rsidRPr="00FD562B" w:rsidRDefault="0006412C" w:rsidP="0006412C">
      <w:pPr>
        <w:widowControl w:val="0"/>
        <w:spacing w:after="0" w:line="240" w:lineRule="auto"/>
        <w:jc w:val="both"/>
        <w:rPr>
          <w:rFonts w:ascii="Times New Roman" w:eastAsiaTheme="minorEastAsia" w:hAnsi="Times New Roman" w:cs="Times New Roman"/>
          <w:sz w:val="24"/>
          <w:szCs w:val="24"/>
          <w:lang w:eastAsia="ru-RU"/>
        </w:rPr>
      </w:pPr>
      <w:r w:rsidRPr="00FD562B">
        <w:rPr>
          <w:rFonts w:ascii="Times New Roman" w:eastAsiaTheme="minorEastAsia" w:hAnsi="Times New Roman" w:cs="Times New Roman"/>
          <w:sz w:val="24"/>
          <w:szCs w:val="24"/>
          <w:lang w:eastAsia="ru-RU"/>
        </w:rPr>
        <w:t xml:space="preserve">Таблица № 1                                                                         </w:t>
      </w:r>
      <w:r>
        <w:rPr>
          <w:rFonts w:ascii="Times New Roman" w:eastAsiaTheme="minorEastAsia" w:hAnsi="Times New Roman" w:cs="Times New Roman"/>
          <w:sz w:val="24"/>
          <w:szCs w:val="24"/>
          <w:lang w:eastAsia="ru-RU"/>
        </w:rPr>
        <w:t xml:space="preserve">                               </w:t>
      </w:r>
      <w:r w:rsidRPr="00FD562B">
        <w:rPr>
          <w:rFonts w:ascii="Times New Roman" w:eastAsiaTheme="minorEastAsia" w:hAnsi="Times New Roman" w:cs="Times New Roman"/>
          <w:sz w:val="24"/>
          <w:szCs w:val="24"/>
          <w:lang w:eastAsia="ru-RU"/>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992"/>
        <w:gridCol w:w="1134"/>
        <w:gridCol w:w="1134"/>
        <w:gridCol w:w="993"/>
        <w:gridCol w:w="850"/>
        <w:gridCol w:w="992"/>
        <w:gridCol w:w="993"/>
        <w:gridCol w:w="708"/>
      </w:tblGrid>
      <w:tr w:rsidR="0006412C" w:rsidRPr="00FD562B" w:rsidTr="008535A4">
        <w:trPr>
          <w:trHeight w:val="253"/>
        </w:trPr>
        <w:tc>
          <w:tcPr>
            <w:tcW w:w="959"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Показатели</w:t>
            </w:r>
          </w:p>
        </w:tc>
        <w:tc>
          <w:tcPr>
            <w:tcW w:w="992"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Первоначально утвержденный бюджет на </w:t>
            </w:r>
            <w:r w:rsidRPr="00E55DA0">
              <w:rPr>
                <w:rFonts w:ascii="Times New Roman" w:eastAsiaTheme="minorEastAsia" w:hAnsi="Times New Roman" w:cs="Times New Roman"/>
                <w:b/>
                <w:lang w:eastAsia="ru-RU"/>
              </w:rPr>
              <w:t>2</w:t>
            </w:r>
            <w:r>
              <w:rPr>
                <w:rFonts w:ascii="Times New Roman" w:eastAsiaTheme="minorEastAsia" w:hAnsi="Times New Roman" w:cs="Times New Roman"/>
                <w:b/>
                <w:lang w:eastAsia="ru-RU"/>
              </w:rPr>
              <w:t>020</w:t>
            </w:r>
            <w:r w:rsidRPr="00E55DA0">
              <w:rPr>
                <w:rFonts w:ascii="Times New Roman" w:eastAsiaTheme="minorEastAsia" w:hAnsi="Times New Roman" w:cs="Times New Roman"/>
                <w:lang w:eastAsia="ru-RU"/>
              </w:rPr>
              <w:t xml:space="preserve"> год</w:t>
            </w:r>
          </w:p>
        </w:tc>
        <w:tc>
          <w:tcPr>
            <w:tcW w:w="992"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r>
              <w:rPr>
                <w:rFonts w:ascii="Times New Roman" w:eastAsiaTheme="minorEastAsia" w:hAnsi="Times New Roman" w:cs="Times New Roman"/>
                <w:lang w:eastAsia="ru-RU"/>
              </w:rPr>
              <w:t>в марте 2020 года</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1134" w:type="dxa"/>
            <w:vMerge w:val="restart"/>
          </w:tcPr>
          <w:p w:rsidR="0006412C" w:rsidRPr="00E55DA0" w:rsidRDefault="0006412C" w:rsidP="008535A4">
            <w:pPr>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Отклонение предлагаемых поправок от первоначального бюджета</w:t>
            </w:r>
          </w:p>
        </w:tc>
        <w:tc>
          <w:tcPr>
            <w:tcW w:w="1134" w:type="dxa"/>
            <w:vMerge w:val="restart"/>
          </w:tcPr>
          <w:p w:rsidR="0006412C" w:rsidRPr="00E55DA0" w:rsidRDefault="0006412C" w:rsidP="008535A4">
            <w:pPr>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Первоначально утвержденный бюджет на </w:t>
            </w:r>
            <w:r w:rsidRPr="00E55DA0">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21</w:t>
            </w:r>
            <w:r w:rsidRPr="00E55DA0">
              <w:rPr>
                <w:rFonts w:ascii="Times New Roman" w:eastAsiaTheme="minorEastAsia" w:hAnsi="Times New Roman" w:cs="Times New Roman"/>
                <w:b/>
                <w:lang w:eastAsia="ru-RU"/>
              </w:rPr>
              <w:t xml:space="preserve"> </w:t>
            </w:r>
            <w:r w:rsidRPr="00E55DA0">
              <w:rPr>
                <w:rFonts w:ascii="Times New Roman" w:eastAsiaTheme="minorEastAsia" w:hAnsi="Times New Roman" w:cs="Times New Roman"/>
                <w:lang w:eastAsia="ru-RU"/>
              </w:rPr>
              <w:t>год</w:t>
            </w:r>
          </w:p>
        </w:tc>
        <w:tc>
          <w:tcPr>
            <w:tcW w:w="993"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r>
              <w:rPr>
                <w:rFonts w:ascii="Times New Roman" w:eastAsiaTheme="minorEastAsia" w:hAnsi="Times New Roman" w:cs="Times New Roman"/>
                <w:lang w:eastAsia="ru-RU"/>
              </w:rPr>
              <w:t xml:space="preserve"> в марте 2020 года</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p w:rsidR="0006412C" w:rsidRPr="00E55DA0" w:rsidRDefault="0006412C" w:rsidP="008535A4">
            <w:pPr>
              <w:spacing w:after="0" w:line="240" w:lineRule="auto"/>
              <w:jc w:val="center"/>
              <w:rPr>
                <w:rFonts w:ascii="Times New Roman" w:eastAsiaTheme="minorEastAsia" w:hAnsi="Times New Roman" w:cs="Times New Roman"/>
                <w:lang w:eastAsia="ru-RU"/>
              </w:rPr>
            </w:pPr>
          </w:p>
        </w:tc>
        <w:tc>
          <w:tcPr>
            <w:tcW w:w="850" w:type="dxa"/>
            <w:vMerge w:val="restart"/>
          </w:tcPr>
          <w:p w:rsidR="0006412C" w:rsidRPr="00E55DA0" w:rsidRDefault="0006412C" w:rsidP="008535A4">
            <w:pPr>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Отклонение предлагаемых поправок от первоначального бюджета</w:t>
            </w:r>
          </w:p>
        </w:tc>
        <w:tc>
          <w:tcPr>
            <w:tcW w:w="992" w:type="dxa"/>
            <w:vMerge w:val="restart"/>
          </w:tcPr>
          <w:p w:rsidR="0006412C" w:rsidRPr="00E55DA0" w:rsidRDefault="0006412C" w:rsidP="008535A4">
            <w:pPr>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Первоначально утвержденный бюджет на </w:t>
            </w:r>
            <w:r w:rsidRPr="00E55DA0">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22</w:t>
            </w:r>
            <w:r w:rsidRPr="00E55DA0">
              <w:rPr>
                <w:rFonts w:ascii="Times New Roman" w:eastAsiaTheme="minorEastAsia" w:hAnsi="Times New Roman" w:cs="Times New Roman"/>
                <w:b/>
                <w:lang w:eastAsia="ru-RU"/>
              </w:rPr>
              <w:t xml:space="preserve"> </w:t>
            </w:r>
            <w:r w:rsidRPr="00E55DA0">
              <w:rPr>
                <w:rFonts w:ascii="Times New Roman" w:eastAsiaTheme="minorEastAsia" w:hAnsi="Times New Roman" w:cs="Times New Roman"/>
                <w:lang w:eastAsia="ru-RU"/>
              </w:rPr>
              <w:t>год</w:t>
            </w:r>
          </w:p>
        </w:tc>
        <w:tc>
          <w:tcPr>
            <w:tcW w:w="993"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r>
              <w:rPr>
                <w:rFonts w:ascii="Times New Roman" w:eastAsiaTheme="minorEastAsia" w:hAnsi="Times New Roman" w:cs="Times New Roman"/>
                <w:lang w:eastAsia="ru-RU"/>
              </w:rPr>
              <w:t xml:space="preserve"> в марте 2020 года</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p w:rsidR="0006412C" w:rsidRPr="00E55DA0" w:rsidRDefault="0006412C" w:rsidP="008535A4">
            <w:pPr>
              <w:spacing w:after="0" w:line="240" w:lineRule="auto"/>
              <w:jc w:val="center"/>
              <w:rPr>
                <w:rFonts w:ascii="Times New Roman" w:eastAsiaTheme="minorEastAsia" w:hAnsi="Times New Roman" w:cs="Times New Roman"/>
                <w:lang w:eastAsia="ru-RU"/>
              </w:rPr>
            </w:pPr>
          </w:p>
        </w:tc>
        <w:tc>
          <w:tcPr>
            <w:tcW w:w="708" w:type="dxa"/>
            <w:vMerge w:val="restart"/>
          </w:tcPr>
          <w:p w:rsidR="0006412C" w:rsidRPr="00E55DA0" w:rsidRDefault="0006412C" w:rsidP="008535A4">
            <w:pPr>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Отклонение предлагаемых поправок от первоначального бюджета</w:t>
            </w:r>
          </w:p>
        </w:tc>
      </w:tr>
      <w:tr w:rsidR="0006412C" w:rsidRPr="00FD562B" w:rsidTr="008535A4">
        <w:trPr>
          <w:trHeight w:val="2146"/>
        </w:trPr>
        <w:tc>
          <w:tcPr>
            <w:tcW w:w="959"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992"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992"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1134"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1134"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993"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850"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992"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993"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708"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r>
      <w:tr w:rsidR="0006412C" w:rsidRPr="00FD562B" w:rsidTr="008535A4">
        <w:tc>
          <w:tcPr>
            <w:tcW w:w="959" w:type="dxa"/>
          </w:tcPr>
          <w:p w:rsidR="0006412C" w:rsidRPr="00E55DA0" w:rsidRDefault="0006412C" w:rsidP="008535A4">
            <w:pPr>
              <w:widowControl w:val="0"/>
              <w:spacing w:after="0" w:line="240" w:lineRule="auto"/>
              <w:jc w:val="both"/>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Доходы</w:t>
            </w:r>
          </w:p>
        </w:tc>
        <w:tc>
          <w:tcPr>
            <w:tcW w:w="992" w:type="dxa"/>
          </w:tcPr>
          <w:p w:rsidR="0006412C" w:rsidRPr="00E55DA0" w:rsidRDefault="0006412C" w:rsidP="008535A4">
            <w:pPr>
              <w:widowControl w:val="0"/>
              <w:spacing w:after="0" w:line="240" w:lineRule="auto"/>
              <w:ind w:righ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227361,0</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304836,6</w:t>
            </w:r>
          </w:p>
        </w:tc>
        <w:tc>
          <w:tcPr>
            <w:tcW w:w="1134"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77475,6</w:t>
            </w:r>
          </w:p>
        </w:tc>
        <w:tc>
          <w:tcPr>
            <w:tcW w:w="1134" w:type="dxa"/>
          </w:tcPr>
          <w:p w:rsidR="0006412C" w:rsidRPr="00E55DA0" w:rsidRDefault="0006412C" w:rsidP="008535A4">
            <w:pPr>
              <w:widowControl w:val="0"/>
              <w:spacing w:after="0" w:line="240" w:lineRule="auto"/>
              <w:ind w:left="-108" w:righ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222534</w:t>
            </w:r>
          </w:p>
        </w:tc>
        <w:tc>
          <w:tcPr>
            <w:tcW w:w="993" w:type="dxa"/>
          </w:tcPr>
          <w:p w:rsidR="0006412C" w:rsidRPr="00E55DA0" w:rsidRDefault="0006412C" w:rsidP="008535A4">
            <w:pPr>
              <w:widowControl w:val="0"/>
              <w:spacing w:after="0" w:line="240" w:lineRule="auto"/>
              <w:ind w:lef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222616,5</w:t>
            </w:r>
          </w:p>
        </w:tc>
        <w:tc>
          <w:tcPr>
            <w:tcW w:w="850"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82,5</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238797,8</w:t>
            </w:r>
          </w:p>
        </w:tc>
        <w:tc>
          <w:tcPr>
            <w:tcW w:w="993"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238896,0</w:t>
            </w:r>
          </w:p>
        </w:tc>
        <w:tc>
          <w:tcPr>
            <w:tcW w:w="708"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98,2</w:t>
            </w:r>
          </w:p>
        </w:tc>
      </w:tr>
      <w:tr w:rsidR="0006412C" w:rsidRPr="00FD562B" w:rsidTr="008535A4">
        <w:tc>
          <w:tcPr>
            <w:tcW w:w="959" w:type="dxa"/>
          </w:tcPr>
          <w:p w:rsidR="0006412C" w:rsidRPr="00E55DA0" w:rsidRDefault="0006412C" w:rsidP="008535A4">
            <w:pPr>
              <w:widowControl w:val="0"/>
              <w:spacing w:after="0" w:line="240" w:lineRule="auto"/>
              <w:jc w:val="both"/>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Расходы</w:t>
            </w:r>
          </w:p>
        </w:tc>
        <w:tc>
          <w:tcPr>
            <w:tcW w:w="992" w:type="dxa"/>
          </w:tcPr>
          <w:p w:rsidR="0006412C" w:rsidRPr="00E55DA0" w:rsidRDefault="0006412C" w:rsidP="008535A4">
            <w:pPr>
              <w:widowControl w:val="0"/>
              <w:spacing w:after="0" w:line="240" w:lineRule="auto"/>
              <w:ind w:righ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228292,4</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309084,6</w:t>
            </w:r>
          </w:p>
        </w:tc>
        <w:tc>
          <w:tcPr>
            <w:tcW w:w="1134" w:type="dxa"/>
          </w:tcPr>
          <w:p w:rsidR="0006412C" w:rsidRPr="00E55DA0" w:rsidRDefault="0006412C" w:rsidP="008535A4">
            <w:pPr>
              <w:widowControl w:val="0"/>
              <w:spacing w:after="0" w:line="240" w:lineRule="auto"/>
              <w:ind w:left="-9" w:right="-108" w:firstLine="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80792,2</w:t>
            </w:r>
          </w:p>
        </w:tc>
        <w:tc>
          <w:tcPr>
            <w:tcW w:w="1134" w:type="dxa"/>
          </w:tcPr>
          <w:p w:rsidR="0006412C" w:rsidRPr="00E55DA0" w:rsidRDefault="0006412C" w:rsidP="008535A4">
            <w:pPr>
              <w:widowControl w:val="0"/>
              <w:spacing w:after="0" w:line="240" w:lineRule="auto"/>
              <w:ind w:left="-108" w:righ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222534</w:t>
            </w:r>
          </w:p>
        </w:tc>
        <w:tc>
          <w:tcPr>
            <w:tcW w:w="993" w:type="dxa"/>
          </w:tcPr>
          <w:p w:rsidR="0006412C" w:rsidRPr="00E55DA0" w:rsidRDefault="0006412C" w:rsidP="008535A4">
            <w:pPr>
              <w:widowControl w:val="0"/>
              <w:spacing w:after="0" w:line="240" w:lineRule="auto"/>
              <w:ind w:lef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222616,5</w:t>
            </w:r>
          </w:p>
        </w:tc>
        <w:tc>
          <w:tcPr>
            <w:tcW w:w="850"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82,5</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238797,8</w:t>
            </w:r>
          </w:p>
        </w:tc>
        <w:tc>
          <w:tcPr>
            <w:tcW w:w="993"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238896,0</w:t>
            </w:r>
          </w:p>
        </w:tc>
        <w:tc>
          <w:tcPr>
            <w:tcW w:w="708"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98,2</w:t>
            </w:r>
          </w:p>
        </w:tc>
      </w:tr>
      <w:tr w:rsidR="0006412C" w:rsidRPr="00FD562B" w:rsidTr="008535A4">
        <w:tc>
          <w:tcPr>
            <w:tcW w:w="959" w:type="dxa"/>
          </w:tcPr>
          <w:p w:rsidR="0006412C" w:rsidRPr="00E55DA0" w:rsidRDefault="0006412C" w:rsidP="008535A4">
            <w:pPr>
              <w:widowControl w:val="0"/>
              <w:spacing w:after="0" w:line="240" w:lineRule="auto"/>
              <w:jc w:val="both"/>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Дефицит (-), профицит (+)</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931,4</w:t>
            </w:r>
          </w:p>
        </w:tc>
        <w:tc>
          <w:tcPr>
            <w:tcW w:w="992"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4248,0</w:t>
            </w:r>
          </w:p>
        </w:tc>
        <w:tc>
          <w:tcPr>
            <w:tcW w:w="1134" w:type="dxa"/>
          </w:tcPr>
          <w:p w:rsidR="0006412C" w:rsidRPr="00E55DA0" w:rsidRDefault="0006412C" w:rsidP="008535A4">
            <w:pPr>
              <w:widowControl w:val="0"/>
              <w:spacing w:after="0" w:line="240" w:lineRule="auto"/>
              <w:ind w:left="-108" w:right="-10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3316,6</w:t>
            </w:r>
          </w:p>
        </w:tc>
        <w:tc>
          <w:tcPr>
            <w:tcW w:w="1134"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3" w:type="dxa"/>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850" w:type="dxa"/>
          </w:tcPr>
          <w:p w:rsidR="0006412C" w:rsidRPr="00E55DA0" w:rsidRDefault="0006412C" w:rsidP="008535A4">
            <w:pPr>
              <w:widowControl w:val="0"/>
              <w:spacing w:after="0" w:line="240" w:lineRule="auto"/>
              <w:ind w:right="-15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2" w:type="dxa"/>
          </w:tcPr>
          <w:p w:rsidR="0006412C" w:rsidRPr="00E55DA0" w:rsidRDefault="0006412C" w:rsidP="008535A4">
            <w:pPr>
              <w:widowControl w:val="0"/>
              <w:spacing w:after="0" w:line="240" w:lineRule="auto"/>
              <w:ind w:right="-15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3" w:type="dxa"/>
          </w:tcPr>
          <w:p w:rsidR="0006412C" w:rsidRPr="00E55DA0" w:rsidRDefault="0006412C" w:rsidP="008535A4">
            <w:pPr>
              <w:widowControl w:val="0"/>
              <w:spacing w:after="0" w:line="240" w:lineRule="auto"/>
              <w:ind w:left="-108" w:right="-15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708" w:type="dxa"/>
          </w:tcPr>
          <w:p w:rsidR="0006412C" w:rsidRPr="00E55DA0" w:rsidRDefault="0006412C" w:rsidP="008535A4">
            <w:pPr>
              <w:widowControl w:val="0"/>
              <w:spacing w:after="0" w:line="240" w:lineRule="auto"/>
              <w:ind w:left="-108" w:right="-15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bl>
    <w:p w:rsidR="0006412C" w:rsidRPr="00E75989" w:rsidRDefault="0006412C" w:rsidP="0006412C">
      <w:pPr>
        <w:widowControl w:val="0"/>
        <w:spacing w:after="0" w:line="240" w:lineRule="auto"/>
        <w:jc w:val="both"/>
        <w:rPr>
          <w:rFonts w:ascii="Times New Roman" w:eastAsia="Times New Roman" w:hAnsi="Times New Roman" w:cs="Times New Roman"/>
          <w:sz w:val="28"/>
          <w:szCs w:val="28"/>
          <w:lang w:eastAsia="ru-RU"/>
        </w:rPr>
      </w:pPr>
    </w:p>
    <w:p w:rsidR="0006412C" w:rsidRPr="00B63989" w:rsidRDefault="0006412C" w:rsidP="0006412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63989">
        <w:rPr>
          <w:rFonts w:ascii="Times New Roman" w:eastAsia="Times New Roman" w:hAnsi="Times New Roman" w:cs="Times New Roman"/>
          <w:b/>
          <w:sz w:val="28"/>
          <w:szCs w:val="28"/>
          <w:lang w:eastAsia="ru-RU"/>
        </w:rPr>
        <w:t>Выводы:</w:t>
      </w:r>
    </w:p>
    <w:p w:rsidR="0006412C" w:rsidRDefault="0006412C" w:rsidP="0006412C">
      <w:pPr>
        <w:widowControl w:val="0"/>
        <w:tabs>
          <w:tab w:val="left" w:pos="9355"/>
        </w:tabs>
        <w:spacing w:after="0" w:line="240" w:lineRule="auto"/>
        <w:ind w:firstLine="709"/>
        <w:jc w:val="both"/>
        <w:rPr>
          <w:rFonts w:ascii="Times New Roman" w:eastAsiaTheme="minorEastAsia" w:hAnsi="Times New Roman" w:cs="Times New Roman"/>
          <w:sz w:val="28"/>
          <w:szCs w:val="28"/>
          <w:lang w:eastAsia="ru-RU"/>
        </w:rPr>
      </w:pPr>
      <w:r w:rsidRPr="00896CDA">
        <w:rPr>
          <w:rFonts w:ascii="Times New Roman" w:eastAsia="Times New Roman" w:hAnsi="Times New Roman" w:cs="Times New Roman"/>
          <w:sz w:val="28"/>
          <w:szCs w:val="28"/>
          <w:lang w:eastAsia="ru-RU"/>
        </w:rPr>
        <w:t xml:space="preserve">1. Общий объем доходов  бюджета района  </w:t>
      </w:r>
      <w:r w:rsidRPr="00FD562B">
        <w:rPr>
          <w:rFonts w:ascii="Times New Roman" w:eastAsiaTheme="minorEastAsia" w:hAnsi="Times New Roman" w:cs="Times New Roman"/>
          <w:sz w:val="28"/>
          <w:szCs w:val="28"/>
          <w:lang w:eastAsia="ru-RU"/>
        </w:rPr>
        <w:t xml:space="preserve">  на 20</w:t>
      </w:r>
      <w:r>
        <w:rPr>
          <w:rFonts w:ascii="Times New Roman" w:eastAsiaTheme="minorEastAsia" w:hAnsi="Times New Roman" w:cs="Times New Roman"/>
          <w:sz w:val="28"/>
          <w:szCs w:val="28"/>
          <w:lang w:eastAsia="ru-RU"/>
        </w:rPr>
        <w:t>20</w:t>
      </w:r>
      <w:r w:rsidRPr="00FD562B">
        <w:rPr>
          <w:rFonts w:ascii="Times New Roman" w:eastAsiaTheme="minorEastAsia" w:hAnsi="Times New Roman" w:cs="Times New Roman"/>
          <w:sz w:val="28"/>
          <w:szCs w:val="28"/>
          <w:lang w:eastAsia="ru-RU"/>
        </w:rPr>
        <w:t xml:space="preserve"> год</w:t>
      </w:r>
      <w:r>
        <w:rPr>
          <w:rFonts w:ascii="Times New Roman" w:eastAsiaTheme="minorEastAsia" w:hAnsi="Times New Roman" w:cs="Times New Roman"/>
          <w:sz w:val="28"/>
          <w:szCs w:val="28"/>
          <w:lang w:eastAsia="ru-RU"/>
        </w:rPr>
        <w:t xml:space="preserve"> с учетом поправок составит 304836,6 тыс. рублей, что выше бюджетных назначений первоначального бюджета на 77475,6 тыс. рублей, или на 34,1 процента.</w:t>
      </w:r>
    </w:p>
    <w:p w:rsidR="0006412C" w:rsidRDefault="0006412C" w:rsidP="0006412C">
      <w:pPr>
        <w:widowControl w:val="0"/>
        <w:tabs>
          <w:tab w:val="left" w:pos="9355"/>
        </w:tab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896CDA">
        <w:rPr>
          <w:rFonts w:ascii="Times New Roman" w:eastAsia="Times New Roman" w:hAnsi="Times New Roman" w:cs="Times New Roman"/>
          <w:sz w:val="28"/>
          <w:szCs w:val="28"/>
          <w:lang w:eastAsia="ru-RU"/>
        </w:rPr>
        <w:t>Общий объем доходов  бюджета района</w:t>
      </w:r>
      <w:r>
        <w:rPr>
          <w:rFonts w:ascii="Times New Roman" w:eastAsia="Times New Roman" w:hAnsi="Times New Roman" w:cs="Times New Roman"/>
          <w:sz w:val="28"/>
          <w:szCs w:val="28"/>
          <w:lang w:eastAsia="ru-RU"/>
        </w:rPr>
        <w:t xml:space="preserve"> с учетом поправок</w:t>
      </w:r>
      <w:r w:rsidRPr="00896CDA">
        <w:rPr>
          <w:rFonts w:ascii="Times New Roman" w:eastAsia="Times New Roman" w:hAnsi="Times New Roman" w:cs="Times New Roman"/>
          <w:sz w:val="28"/>
          <w:szCs w:val="28"/>
          <w:lang w:eastAsia="ru-RU"/>
        </w:rPr>
        <w:t xml:space="preserve">  </w:t>
      </w:r>
      <w:r w:rsidRPr="00FD562B">
        <w:rPr>
          <w:rFonts w:ascii="Times New Roman" w:eastAsiaTheme="minorEastAsia" w:hAnsi="Times New Roman" w:cs="Times New Roman"/>
          <w:sz w:val="28"/>
          <w:szCs w:val="28"/>
          <w:lang w:eastAsia="ru-RU"/>
        </w:rPr>
        <w:t xml:space="preserve">  на 20</w:t>
      </w:r>
      <w:r>
        <w:rPr>
          <w:rFonts w:ascii="Times New Roman" w:eastAsiaTheme="minorEastAsia" w:hAnsi="Times New Roman" w:cs="Times New Roman"/>
          <w:sz w:val="28"/>
          <w:szCs w:val="28"/>
          <w:lang w:eastAsia="ru-RU"/>
        </w:rPr>
        <w:t>21</w:t>
      </w:r>
      <w:r w:rsidRPr="00FD562B">
        <w:rPr>
          <w:rFonts w:ascii="Times New Roman" w:eastAsiaTheme="minorEastAsia" w:hAnsi="Times New Roman" w:cs="Times New Roman"/>
          <w:sz w:val="28"/>
          <w:szCs w:val="28"/>
          <w:lang w:eastAsia="ru-RU"/>
        </w:rPr>
        <w:t xml:space="preserve"> год</w:t>
      </w:r>
      <w:r>
        <w:rPr>
          <w:rFonts w:ascii="Times New Roman" w:eastAsiaTheme="minorEastAsia" w:hAnsi="Times New Roman" w:cs="Times New Roman"/>
          <w:sz w:val="28"/>
          <w:szCs w:val="28"/>
          <w:lang w:eastAsia="ru-RU"/>
        </w:rPr>
        <w:t xml:space="preserve"> составит 222616,5 тыс. рублей, что выше бюджетных назначений первоначального бюджета на 82,5 тыс. рублей, или на 0,04 процента.</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896CDA">
        <w:rPr>
          <w:rFonts w:ascii="Times New Roman" w:eastAsia="Times New Roman" w:hAnsi="Times New Roman" w:cs="Times New Roman"/>
          <w:sz w:val="28"/>
          <w:szCs w:val="28"/>
          <w:lang w:eastAsia="ru-RU"/>
        </w:rPr>
        <w:t xml:space="preserve">Общий объем доходов  бюджета района </w:t>
      </w:r>
      <w:r>
        <w:rPr>
          <w:rFonts w:ascii="Times New Roman" w:eastAsia="Times New Roman" w:hAnsi="Times New Roman" w:cs="Times New Roman"/>
          <w:sz w:val="28"/>
          <w:szCs w:val="28"/>
          <w:lang w:eastAsia="ru-RU"/>
        </w:rPr>
        <w:t>с учетом поправок</w:t>
      </w:r>
      <w:r w:rsidRPr="00896CDA">
        <w:rPr>
          <w:rFonts w:ascii="Times New Roman" w:eastAsia="Times New Roman" w:hAnsi="Times New Roman" w:cs="Times New Roman"/>
          <w:sz w:val="28"/>
          <w:szCs w:val="28"/>
          <w:lang w:eastAsia="ru-RU"/>
        </w:rPr>
        <w:t xml:space="preserve"> </w:t>
      </w:r>
      <w:r w:rsidRPr="00FD562B">
        <w:rPr>
          <w:rFonts w:ascii="Times New Roman" w:eastAsiaTheme="minorEastAsia" w:hAnsi="Times New Roman" w:cs="Times New Roman"/>
          <w:sz w:val="28"/>
          <w:szCs w:val="28"/>
          <w:lang w:eastAsia="ru-RU"/>
        </w:rPr>
        <w:t xml:space="preserve">  на 20</w:t>
      </w:r>
      <w:r>
        <w:rPr>
          <w:rFonts w:ascii="Times New Roman" w:eastAsiaTheme="minorEastAsia" w:hAnsi="Times New Roman" w:cs="Times New Roman"/>
          <w:sz w:val="28"/>
          <w:szCs w:val="28"/>
          <w:lang w:eastAsia="ru-RU"/>
        </w:rPr>
        <w:t xml:space="preserve">22 </w:t>
      </w:r>
      <w:r w:rsidRPr="00FD562B">
        <w:rPr>
          <w:rFonts w:ascii="Times New Roman" w:eastAsiaTheme="minorEastAsia" w:hAnsi="Times New Roman" w:cs="Times New Roman"/>
          <w:sz w:val="28"/>
          <w:szCs w:val="28"/>
          <w:lang w:eastAsia="ru-RU"/>
        </w:rPr>
        <w:lastRenderedPageBreak/>
        <w:t>год</w:t>
      </w:r>
      <w:r>
        <w:rPr>
          <w:rFonts w:ascii="Times New Roman" w:eastAsiaTheme="minorEastAsia" w:hAnsi="Times New Roman" w:cs="Times New Roman"/>
          <w:sz w:val="28"/>
          <w:szCs w:val="28"/>
          <w:lang w:eastAsia="ru-RU"/>
        </w:rPr>
        <w:t xml:space="preserve"> составит 238896,0 тыс. рублей, что выше бюджетных назначений первоначального бюджета на 98,2 тыс. рублей, или на 0,04 процента.</w:t>
      </w:r>
    </w:p>
    <w:p w:rsidR="0006412C"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2734B">
        <w:rPr>
          <w:rFonts w:ascii="Times New Roman" w:eastAsia="Times New Roman" w:hAnsi="Times New Roman" w:cs="Times New Roman"/>
          <w:sz w:val="28"/>
          <w:szCs w:val="28"/>
          <w:lang w:eastAsia="ru-RU"/>
        </w:rPr>
        <w:t xml:space="preserve"> </w:t>
      </w:r>
      <w:r w:rsidRPr="009F7546">
        <w:rPr>
          <w:rFonts w:ascii="Times New Roman" w:eastAsia="Times New Roman" w:hAnsi="Times New Roman" w:cs="Times New Roman"/>
          <w:sz w:val="28"/>
          <w:szCs w:val="28"/>
          <w:lang w:eastAsia="ru-RU"/>
        </w:rPr>
        <w:t xml:space="preserve">Общий </w:t>
      </w:r>
      <w:r>
        <w:rPr>
          <w:rFonts w:ascii="Times New Roman" w:eastAsia="Times New Roman" w:hAnsi="Times New Roman" w:cs="Times New Roman"/>
          <w:sz w:val="28"/>
          <w:szCs w:val="28"/>
          <w:lang w:eastAsia="ru-RU"/>
        </w:rPr>
        <w:t xml:space="preserve"> </w:t>
      </w:r>
      <w:r w:rsidRPr="009F7546">
        <w:rPr>
          <w:rFonts w:ascii="Times New Roman" w:eastAsia="Times New Roman" w:hAnsi="Times New Roman" w:cs="Times New Roman"/>
          <w:sz w:val="28"/>
          <w:szCs w:val="28"/>
          <w:lang w:eastAsia="ru-RU"/>
        </w:rPr>
        <w:t xml:space="preserve">объем </w:t>
      </w:r>
      <w:r w:rsidRPr="009F7546">
        <w:rPr>
          <w:rFonts w:ascii="Times New Roman" w:eastAsia="Times New Roman" w:hAnsi="Times New Roman" w:cs="Times New Roman"/>
          <w:bCs/>
          <w:sz w:val="28"/>
          <w:szCs w:val="28"/>
          <w:lang w:eastAsia="ru-RU"/>
        </w:rPr>
        <w:t>расходов  бюджета поселения</w:t>
      </w:r>
      <w:r w:rsidRPr="009F7546">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20</w:t>
      </w:r>
      <w:r w:rsidRPr="009F7546">
        <w:rPr>
          <w:rFonts w:ascii="Times New Roman" w:eastAsia="Times New Roman" w:hAnsi="Times New Roman" w:cs="Times New Roman"/>
          <w:sz w:val="28"/>
          <w:szCs w:val="28"/>
          <w:lang w:eastAsia="ru-RU"/>
        </w:rPr>
        <w:t xml:space="preserve"> год с учетом поправок предусмотрен в размере  </w:t>
      </w:r>
      <w:r>
        <w:rPr>
          <w:rFonts w:ascii="Times New Roman" w:eastAsia="Times New Roman" w:hAnsi="Times New Roman" w:cs="Times New Roman"/>
          <w:sz w:val="28"/>
          <w:szCs w:val="28"/>
          <w:lang w:eastAsia="ru-RU"/>
        </w:rPr>
        <w:t>309084,6</w:t>
      </w:r>
      <w:r w:rsidRPr="009F7546">
        <w:rPr>
          <w:rFonts w:ascii="Times New Roman" w:eastAsia="Times New Roman" w:hAnsi="Times New Roman" w:cs="Times New Roman"/>
          <w:sz w:val="28"/>
          <w:szCs w:val="28"/>
          <w:lang w:eastAsia="ru-RU"/>
        </w:rPr>
        <w:t xml:space="preserve"> тыс. рублей, что </w:t>
      </w:r>
      <w:r w:rsidRPr="0021062B">
        <w:rPr>
          <w:rFonts w:ascii="Times New Roman" w:eastAsia="Times New Roman" w:hAnsi="Times New Roman" w:cs="Times New Roman"/>
          <w:i/>
          <w:sz w:val="28"/>
          <w:szCs w:val="28"/>
          <w:lang w:eastAsia="ru-RU"/>
        </w:rPr>
        <w:t>выше</w:t>
      </w:r>
      <w:r w:rsidRPr="009F7546">
        <w:rPr>
          <w:rFonts w:ascii="Times New Roman" w:eastAsia="Times New Roman" w:hAnsi="Times New Roman" w:cs="Times New Roman"/>
          <w:sz w:val="28"/>
          <w:szCs w:val="28"/>
          <w:lang w:eastAsia="ru-RU"/>
        </w:rPr>
        <w:t xml:space="preserve">  бюджетных назначений первоначального бюджета 20</w:t>
      </w:r>
      <w:r>
        <w:rPr>
          <w:rFonts w:ascii="Times New Roman" w:eastAsia="Times New Roman" w:hAnsi="Times New Roman" w:cs="Times New Roman"/>
          <w:sz w:val="28"/>
          <w:szCs w:val="28"/>
          <w:lang w:eastAsia="ru-RU"/>
        </w:rPr>
        <w:t>20</w:t>
      </w:r>
      <w:r w:rsidRPr="009F7546">
        <w:rPr>
          <w:rFonts w:ascii="Times New Roman" w:eastAsia="Times New Roman" w:hAnsi="Times New Roman" w:cs="Times New Roman"/>
          <w:sz w:val="28"/>
          <w:szCs w:val="28"/>
          <w:lang w:eastAsia="ru-RU"/>
        </w:rPr>
        <w:t xml:space="preserve"> года на </w:t>
      </w:r>
      <w:r>
        <w:rPr>
          <w:rFonts w:ascii="Times New Roman" w:eastAsia="Times New Roman" w:hAnsi="Times New Roman" w:cs="Times New Roman"/>
          <w:sz w:val="28"/>
          <w:szCs w:val="28"/>
          <w:lang w:eastAsia="ru-RU"/>
        </w:rPr>
        <w:t>80792,2</w:t>
      </w:r>
      <w:r w:rsidRPr="009F7546">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9F7546">
        <w:rPr>
          <w:rFonts w:ascii="Times New Roman" w:eastAsia="Times New Roman" w:hAnsi="Times New Roman" w:cs="Times New Roman"/>
          <w:sz w:val="28"/>
          <w:szCs w:val="28"/>
          <w:lang w:eastAsia="ru-RU"/>
        </w:rPr>
        <w:t xml:space="preserve">или на </w:t>
      </w:r>
      <w:r>
        <w:rPr>
          <w:rFonts w:ascii="Times New Roman" w:eastAsia="Times New Roman" w:hAnsi="Times New Roman" w:cs="Times New Roman"/>
          <w:sz w:val="28"/>
          <w:szCs w:val="28"/>
          <w:lang w:eastAsia="ru-RU"/>
        </w:rPr>
        <w:t>35,4 процента.</w:t>
      </w:r>
    </w:p>
    <w:p w:rsidR="0006412C" w:rsidRDefault="0006412C" w:rsidP="0006412C">
      <w:pPr>
        <w:widowControl w:val="0"/>
        <w:tabs>
          <w:tab w:val="left" w:pos="9355"/>
        </w:tab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5.</w:t>
      </w:r>
      <w:r w:rsidRPr="00FD0240">
        <w:rPr>
          <w:rFonts w:ascii="Times New Roman" w:eastAsia="Times New Roman" w:hAnsi="Times New Roman" w:cs="Times New Roman"/>
          <w:sz w:val="28"/>
          <w:szCs w:val="28"/>
          <w:lang w:eastAsia="ru-RU"/>
        </w:rPr>
        <w:t xml:space="preserve"> </w:t>
      </w:r>
      <w:r w:rsidRPr="00896CDA">
        <w:rPr>
          <w:rFonts w:ascii="Times New Roman" w:eastAsia="Times New Roman" w:hAnsi="Times New Roman" w:cs="Times New Roman"/>
          <w:sz w:val="28"/>
          <w:szCs w:val="28"/>
          <w:lang w:eastAsia="ru-RU"/>
        </w:rPr>
        <w:t xml:space="preserve">Общий объем </w:t>
      </w:r>
      <w:r>
        <w:rPr>
          <w:rFonts w:ascii="Times New Roman" w:eastAsia="Times New Roman" w:hAnsi="Times New Roman" w:cs="Times New Roman"/>
          <w:sz w:val="28"/>
          <w:szCs w:val="28"/>
          <w:lang w:eastAsia="ru-RU"/>
        </w:rPr>
        <w:t xml:space="preserve">расходов </w:t>
      </w:r>
      <w:r w:rsidRPr="00896CDA">
        <w:rPr>
          <w:rFonts w:ascii="Times New Roman" w:eastAsia="Times New Roman" w:hAnsi="Times New Roman" w:cs="Times New Roman"/>
          <w:sz w:val="28"/>
          <w:szCs w:val="28"/>
          <w:lang w:eastAsia="ru-RU"/>
        </w:rPr>
        <w:t>бюджета района</w:t>
      </w:r>
      <w:r>
        <w:rPr>
          <w:rFonts w:ascii="Times New Roman" w:eastAsia="Times New Roman" w:hAnsi="Times New Roman" w:cs="Times New Roman"/>
          <w:sz w:val="28"/>
          <w:szCs w:val="28"/>
          <w:lang w:eastAsia="ru-RU"/>
        </w:rPr>
        <w:t xml:space="preserve"> с учетом поправок</w:t>
      </w:r>
      <w:r w:rsidRPr="00896CDA">
        <w:rPr>
          <w:rFonts w:ascii="Times New Roman" w:eastAsia="Times New Roman" w:hAnsi="Times New Roman" w:cs="Times New Roman"/>
          <w:sz w:val="28"/>
          <w:szCs w:val="28"/>
          <w:lang w:eastAsia="ru-RU"/>
        </w:rPr>
        <w:t xml:space="preserve">  </w:t>
      </w:r>
      <w:r w:rsidRPr="00FD562B">
        <w:rPr>
          <w:rFonts w:ascii="Times New Roman" w:eastAsiaTheme="minorEastAsia" w:hAnsi="Times New Roman" w:cs="Times New Roman"/>
          <w:sz w:val="28"/>
          <w:szCs w:val="28"/>
          <w:lang w:eastAsia="ru-RU"/>
        </w:rPr>
        <w:t xml:space="preserve">  на 20</w:t>
      </w:r>
      <w:r>
        <w:rPr>
          <w:rFonts w:ascii="Times New Roman" w:eastAsiaTheme="minorEastAsia" w:hAnsi="Times New Roman" w:cs="Times New Roman"/>
          <w:sz w:val="28"/>
          <w:szCs w:val="28"/>
          <w:lang w:eastAsia="ru-RU"/>
        </w:rPr>
        <w:t>21</w:t>
      </w:r>
      <w:r w:rsidRPr="00FD562B">
        <w:rPr>
          <w:rFonts w:ascii="Times New Roman" w:eastAsiaTheme="minorEastAsia" w:hAnsi="Times New Roman" w:cs="Times New Roman"/>
          <w:sz w:val="28"/>
          <w:szCs w:val="28"/>
          <w:lang w:eastAsia="ru-RU"/>
        </w:rPr>
        <w:t xml:space="preserve"> год</w:t>
      </w:r>
      <w:r>
        <w:rPr>
          <w:rFonts w:ascii="Times New Roman" w:eastAsiaTheme="minorEastAsia" w:hAnsi="Times New Roman" w:cs="Times New Roman"/>
          <w:sz w:val="28"/>
          <w:szCs w:val="28"/>
          <w:lang w:eastAsia="ru-RU"/>
        </w:rPr>
        <w:t xml:space="preserve"> составит 222616,5 тыс. рублей, что выше бюджетных назначений первоначального бюджета на 82,5 тыс. рублей, или на 0,04 процента.</w:t>
      </w:r>
    </w:p>
    <w:p w:rsidR="0006412C" w:rsidRPr="009F7546" w:rsidRDefault="0006412C" w:rsidP="0006412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6. </w:t>
      </w:r>
      <w:r w:rsidRPr="00896CDA">
        <w:rPr>
          <w:rFonts w:ascii="Times New Roman" w:eastAsia="Times New Roman" w:hAnsi="Times New Roman" w:cs="Times New Roman"/>
          <w:sz w:val="28"/>
          <w:szCs w:val="28"/>
          <w:lang w:eastAsia="ru-RU"/>
        </w:rPr>
        <w:t xml:space="preserve">Общий объем </w:t>
      </w:r>
      <w:r>
        <w:rPr>
          <w:rFonts w:ascii="Times New Roman" w:eastAsia="Times New Roman" w:hAnsi="Times New Roman" w:cs="Times New Roman"/>
          <w:sz w:val="28"/>
          <w:szCs w:val="28"/>
          <w:lang w:eastAsia="ru-RU"/>
        </w:rPr>
        <w:t>расходов</w:t>
      </w:r>
      <w:r w:rsidRPr="00896CDA">
        <w:rPr>
          <w:rFonts w:ascii="Times New Roman" w:eastAsia="Times New Roman" w:hAnsi="Times New Roman" w:cs="Times New Roman"/>
          <w:sz w:val="28"/>
          <w:szCs w:val="28"/>
          <w:lang w:eastAsia="ru-RU"/>
        </w:rPr>
        <w:t xml:space="preserve">  бюджета района </w:t>
      </w:r>
      <w:r>
        <w:rPr>
          <w:rFonts w:ascii="Times New Roman" w:eastAsia="Times New Roman" w:hAnsi="Times New Roman" w:cs="Times New Roman"/>
          <w:sz w:val="28"/>
          <w:szCs w:val="28"/>
          <w:lang w:eastAsia="ru-RU"/>
        </w:rPr>
        <w:t>с учетом поправок</w:t>
      </w:r>
      <w:r w:rsidRPr="00896CDA">
        <w:rPr>
          <w:rFonts w:ascii="Times New Roman" w:eastAsia="Times New Roman" w:hAnsi="Times New Roman" w:cs="Times New Roman"/>
          <w:sz w:val="28"/>
          <w:szCs w:val="28"/>
          <w:lang w:eastAsia="ru-RU"/>
        </w:rPr>
        <w:t xml:space="preserve"> </w:t>
      </w:r>
      <w:r w:rsidRPr="00FD562B">
        <w:rPr>
          <w:rFonts w:ascii="Times New Roman" w:eastAsiaTheme="minorEastAsia" w:hAnsi="Times New Roman" w:cs="Times New Roman"/>
          <w:sz w:val="28"/>
          <w:szCs w:val="28"/>
          <w:lang w:eastAsia="ru-RU"/>
        </w:rPr>
        <w:t xml:space="preserve">  на 20</w:t>
      </w:r>
      <w:r>
        <w:rPr>
          <w:rFonts w:ascii="Times New Roman" w:eastAsiaTheme="minorEastAsia" w:hAnsi="Times New Roman" w:cs="Times New Roman"/>
          <w:sz w:val="28"/>
          <w:szCs w:val="28"/>
          <w:lang w:eastAsia="ru-RU"/>
        </w:rPr>
        <w:t xml:space="preserve">22 </w:t>
      </w:r>
      <w:r w:rsidRPr="00FD562B">
        <w:rPr>
          <w:rFonts w:ascii="Times New Roman" w:eastAsiaTheme="minorEastAsia" w:hAnsi="Times New Roman" w:cs="Times New Roman"/>
          <w:sz w:val="28"/>
          <w:szCs w:val="28"/>
          <w:lang w:eastAsia="ru-RU"/>
        </w:rPr>
        <w:t>год</w:t>
      </w:r>
      <w:r>
        <w:rPr>
          <w:rFonts w:ascii="Times New Roman" w:eastAsiaTheme="minorEastAsia" w:hAnsi="Times New Roman" w:cs="Times New Roman"/>
          <w:sz w:val="28"/>
          <w:szCs w:val="28"/>
          <w:lang w:eastAsia="ru-RU"/>
        </w:rPr>
        <w:t xml:space="preserve"> составит 238896,0 тыс. рублей, что выше бюджетных назначений первоначального бюджета на 98,2 тыс. рублей, или на 0,04 процента.</w:t>
      </w:r>
    </w:p>
    <w:p w:rsidR="0006412C" w:rsidRPr="009F7546" w:rsidRDefault="0006412C" w:rsidP="0006412C">
      <w:pPr>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7</w:t>
      </w:r>
      <w:r w:rsidRPr="009F7546">
        <w:rPr>
          <w:rFonts w:ascii="Times New Roman" w:eastAsia="Times New Roman" w:hAnsi="Times New Roman" w:cs="Times New Roman"/>
          <w:sz w:val="28"/>
          <w:szCs w:val="28"/>
          <w:lang w:eastAsia="ru-RU"/>
        </w:rPr>
        <w:t xml:space="preserve">. </w:t>
      </w:r>
      <w:r w:rsidRPr="009F7546">
        <w:rPr>
          <w:rFonts w:ascii="Times New Roman" w:eastAsiaTheme="minorEastAsia" w:hAnsi="Times New Roman" w:cs="Times New Roman"/>
          <w:sz w:val="28"/>
          <w:szCs w:val="28"/>
          <w:lang w:eastAsia="ru-RU"/>
        </w:rPr>
        <w:t>Проект решения на 20</w:t>
      </w:r>
      <w:r>
        <w:rPr>
          <w:rFonts w:ascii="Times New Roman" w:eastAsiaTheme="minorEastAsia" w:hAnsi="Times New Roman" w:cs="Times New Roman"/>
          <w:sz w:val="28"/>
          <w:szCs w:val="28"/>
          <w:lang w:eastAsia="ru-RU"/>
        </w:rPr>
        <w:t>20</w:t>
      </w:r>
      <w:r w:rsidRPr="009F7546">
        <w:rPr>
          <w:rFonts w:ascii="Times New Roman" w:eastAsiaTheme="minorEastAsia" w:hAnsi="Times New Roman" w:cs="Times New Roman"/>
          <w:sz w:val="28"/>
          <w:szCs w:val="28"/>
          <w:lang w:eastAsia="ru-RU"/>
        </w:rPr>
        <w:t xml:space="preserve"> год</w:t>
      </w:r>
      <w:r>
        <w:rPr>
          <w:rFonts w:ascii="Times New Roman" w:eastAsiaTheme="minorEastAsia" w:hAnsi="Times New Roman" w:cs="Times New Roman"/>
          <w:sz w:val="28"/>
          <w:szCs w:val="28"/>
          <w:lang w:eastAsia="ru-RU"/>
        </w:rPr>
        <w:t xml:space="preserve"> сформирован с дефицитом в сумме 4248,0 тыс. рублей, что выше показателя  первоначального бюджета на 3316,6 тыс. рублей или в 4,6 раза , на плановый период 2021 и 2022 годов  бюджет сформирован </w:t>
      </w:r>
      <w:r w:rsidRPr="009F7546">
        <w:rPr>
          <w:rFonts w:ascii="Times New Roman" w:eastAsiaTheme="minorEastAsia" w:hAnsi="Times New Roman" w:cs="Times New Roman"/>
          <w:sz w:val="28"/>
          <w:szCs w:val="28"/>
          <w:lang w:eastAsia="ru-RU"/>
        </w:rPr>
        <w:t xml:space="preserve"> без дефицита. </w:t>
      </w:r>
    </w:p>
    <w:p w:rsidR="0006412C" w:rsidRPr="00896CDA" w:rsidRDefault="0006412C" w:rsidP="0006412C">
      <w:pPr>
        <w:widowControl w:val="0"/>
        <w:tabs>
          <w:tab w:val="left" w:pos="9355"/>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4. </w:t>
      </w:r>
      <w:r w:rsidRPr="00EB6D74">
        <w:rPr>
          <w:rFonts w:ascii="Times New Roman" w:eastAsia="Times New Roman" w:hAnsi="Times New Roman" w:cs="Times New Roman"/>
          <w:sz w:val="28"/>
          <w:szCs w:val="28"/>
          <w:lang w:eastAsia="ru-RU"/>
        </w:rPr>
        <w:t xml:space="preserve">Остаток средств на счетах бюджета района на конец года составил </w:t>
      </w:r>
      <w:r>
        <w:rPr>
          <w:rFonts w:ascii="Times New Roman" w:eastAsia="Times New Roman" w:hAnsi="Times New Roman" w:cs="Times New Roman"/>
          <w:sz w:val="28"/>
          <w:szCs w:val="28"/>
          <w:lang w:eastAsia="ru-RU"/>
        </w:rPr>
        <w:t>6494,6</w:t>
      </w:r>
      <w:r w:rsidRPr="00EB6D74">
        <w:rPr>
          <w:rFonts w:ascii="Times New Roman" w:eastAsia="Times New Roman" w:hAnsi="Times New Roman" w:cs="Times New Roman"/>
          <w:sz w:val="28"/>
          <w:szCs w:val="28"/>
          <w:lang w:eastAsia="ru-RU"/>
        </w:rPr>
        <w:t xml:space="preserve"> тыс. рублей</w:t>
      </w:r>
    </w:p>
    <w:p w:rsidR="0006412C" w:rsidRDefault="0006412C" w:rsidP="0006412C">
      <w:pPr>
        <w:widowControl w:val="0"/>
        <w:tabs>
          <w:tab w:val="left" w:pos="9355"/>
        </w:tabs>
        <w:spacing w:after="0" w:line="240" w:lineRule="auto"/>
        <w:ind w:firstLine="709"/>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bCs/>
          <w:sz w:val="28"/>
          <w:szCs w:val="28"/>
          <w:lang w:eastAsia="ru-RU"/>
        </w:rPr>
        <w:t>Дохо</w:t>
      </w:r>
      <w:r w:rsidRPr="00896CDA">
        <w:rPr>
          <w:rFonts w:ascii="Times New Roman" w:eastAsia="Times New Roman" w:hAnsi="Times New Roman" w:cs="Times New Roman"/>
          <w:b/>
          <w:sz w:val="28"/>
          <w:szCs w:val="28"/>
          <w:lang w:eastAsia="ru-RU"/>
        </w:rPr>
        <w:t>ды бюджета района</w:t>
      </w:r>
    </w:p>
    <w:p w:rsidR="0006412C" w:rsidRPr="00896CDA" w:rsidRDefault="0006412C" w:rsidP="0006412C">
      <w:pPr>
        <w:widowControl w:val="0"/>
        <w:tabs>
          <w:tab w:val="left" w:pos="9355"/>
        </w:tabs>
        <w:spacing w:after="0" w:line="240" w:lineRule="auto"/>
        <w:ind w:firstLine="709"/>
        <w:jc w:val="center"/>
        <w:rPr>
          <w:rFonts w:ascii="Times New Roman" w:eastAsia="Times New Roman" w:hAnsi="Times New Roman" w:cs="Times New Roman"/>
          <w:b/>
          <w:sz w:val="28"/>
          <w:szCs w:val="28"/>
          <w:lang w:eastAsia="ru-RU"/>
        </w:rPr>
      </w:pPr>
    </w:p>
    <w:p w:rsidR="0006412C" w:rsidRPr="0020585C" w:rsidRDefault="0006412C" w:rsidP="0006412C">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r w:rsidRPr="0020585C">
        <w:rPr>
          <w:rFonts w:ascii="Times New Roman" w:eastAsia="Times New Roman" w:hAnsi="Times New Roman" w:cs="Times New Roman"/>
          <w:b/>
          <w:sz w:val="28"/>
          <w:szCs w:val="28"/>
          <w:lang w:eastAsia="ru-RU"/>
        </w:rPr>
        <w:t>Налоговые и неналоговые доходы бюджета района</w:t>
      </w:r>
    </w:p>
    <w:p w:rsidR="0006412C" w:rsidRPr="0020585C" w:rsidRDefault="0006412C" w:rsidP="0006412C">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r w:rsidRPr="0020585C">
        <w:rPr>
          <w:rFonts w:ascii="Times New Roman" w:eastAsia="Times New Roman" w:hAnsi="Times New Roman" w:cs="Times New Roman"/>
          <w:b/>
          <w:sz w:val="28"/>
          <w:szCs w:val="28"/>
          <w:lang w:eastAsia="ru-RU"/>
        </w:rPr>
        <w:t xml:space="preserve"> </w:t>
      </w:r>
    </w:p>
    <w:p w:rsidR="0006412C" w:rsidRPr="00707987" w:rsidRDefault="0006412C" w:rsidP="0006412C">
      <w:pPr>
        <w:spacing w:after="0" w:line="240" w:lineRule="auto"/>
        <w:ind w:firstLine="709"/>
        <w:contextualSpacing/>
        <w:jc w:val="both"/>
        <w:rPr>
          <w:rFonts w:ascii="Times New Roman" w:hAnsi="Times New Roman" w:cs="Times New Roman"/>
          <w:sz w:val="28"/>
          <w:szCs w:val="28"/>
        </w:rPr>
      </w:pPr>
      <w:r w:rsidRPr="00827AF3">
        <w:rPr>
          <w:rFonts w:ascii="Times New Roman" w:hAnsi="Times New Roman" w:cs="Times New Roman"/>
          <w:sz w:val="28"/>
          <w:szCs w:val="28"/>
        </w:rPr>
        <w:t>Проект решения</w:t>
      </w:r>
      <w:r>
        <w:rPr>
          <w:rFonts w:ascii="Times New Roman" w:hAnsi="Times New Roman" w:cs="Times New Roman"/>
          <w:sz w:val="28"/>
          <w:szCs w:val="28"/>
        </w:rPr>
        <w:t xml:space="preserve"> не</w:t>
      </w:r>
      <w:r w:rsidRPr="00827AF3">
        <w:rPr>
          <w:rFonts w:ascii="Times New Roman" w:hAnsi="Times New Roman" w:cs="Times New Roman"/>
          <w:sz w:val="28"/>
          <w:szCs w:val="28"/>
        </w:rPr>
        <w:t xml:space="preserve"> вносит изменения в объем и структуру налоговых и неналоговых доходов бюджета района.</w:t>
      </w:r>
      <w:r>
        <w:rPr>
          <w:rFonts w:ascii="Times New Roman" w:hAnsi="Times New Roman" w:cs="Times New Roman"/>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60"/>
        <w:gridCol w:w="1559"/>
        <w:gridCol w:w="1417"/>
        <w:gridCol w:w="1276"/>
      </w:tblGrid>
      <w:tr w:rsidR="0006412C" w:rsidRPr="00FD562B" w:rsidTr="008535A4">
        <w:trPr>
          <w:trHeight w:val="804"/>
        </w:trPr>
        <w:tc>
          <w:tcPr>
            <w:tcW w:w="3402"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Показатели</w:t>
            </w:r>
          </w:p>
        </w:tc>
        <w:tc>
          <w:tcPr>
            <w:tcW w:w="1560"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Первоначально утвержденный бюджет на </w:t>
            </w:r>
            <w:r w:rsidRPr="00E85C65">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20</w:t>
            </w:r>
            <w:r>
              <w:rPr>
                <w:rFonts w:ascii="Times New Roman" w:eastAsiaTheme="minorEastAsia" w:hAnsi="Times New Roman" w:cs="Times New Roman"/>
                <w:lang w:eastAsia="ru-RU"/>
              </w:rPr>
              <w:t xml:space="preserve"> </w:t>
            </w:r>
            <w:r w:rsidRPr="00FD562B">
              <w:rPr>
                <w:rFonts w:ascii="Times New Roman" w:eastAsiaTheme="minorEastAsia" w:hAnsi="Times New Roman" w:cs="Times New Roman"/>
                <w:lang w:eastAsia="ru-RU"/>
              </w:rPr>
              <w:t>год</w:t>
            </w:r>
          </w:p>
        </w:tc>
        <w:tc>
          <w:tcPr>
            <w:tcW w:w="1559"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p>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 апреле</w:t>
            </w:r>
          </w:p>
        </w:tc>
        <w:tc>
          <w:tcPr>
            <w:tcW w:w="2693" w:type="dxa"/>
            <w:gridSpan w:val="2"/>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sidRPr="00B930C8">
              <w:rPr>
                <w:rFonts w:ascii="Times New Roman" w:eastAsiaTheme="minorEastAsia" w:hAnsi="Times New Roman" w:cs="Times New Roman"/>
                <w:sz w:val="24"/>
                <w:szCs w:val="24"/>
                <w:lang w:eastAsia="ru-RU"/>
              </w:rPr>
              <w:t>Отклонение предл</w:t>
            </w:r>
            <w:r>
              <w:rPr>
                <w:rFonts w:ascii="Times New Roman" w:eastAsiaTheme="minorEastAsia" w:hAnsi="Times New Roman" w:cs="Times New Roman"/>
                <w:sz w:val="24"/>
                <w:szCs w:val="24"/>
                <w:lang w:eastAsia="ru-RU"/>
              </w:rPr>
              <w:t>агаем</w:t>
            </w:r>
            <w:r w:rsidRPr="00B930C8">
              <w:rPr>
                <w:rFonts w:ascii="Times New Roman" w:eastAsiaTheme="minorEastAsia" w:hAnsi="Times New Roman" w:cs="Times New Roman"/>
                <w:sz w:val="24"/>
                <w:szCs w:val="24"/>
                <w:lang w:eastAsia="ru-RU"/>
              </w:rPr>
              <w:t xml:space="preserve">ых поправок </w:t>
            </w:r>
          </w:p>
        </w:tc>
      </w:tr>
      <w:tr w:rsidR="0006412C" w:rsidRPr="00FD562B" w:rsidTr="008535A4">
        <w:trPr>
          <w:trHeight w:val="1185"/>
        </w:trPr>
        <w:tc>
          <w:tcPr>
            <w:tcW w:w="3402"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6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59"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1417" w:type="dxa"/>
            <w:vMerge w:val="restart"/>
          </w:tcPr>
          <w:p w:rsidR="0006412C" w:rsidRPr="00B930C8" w:rsidRDefault="0006412C" w:rsidP="008535A4">
            <w:pPr>
              <w:widowControl w:val="0"/>
              <w:spacing w:after="0" w:line="240" w:lineRule="auto"/>
              <w:jc w:val="center"/>
              <w:rPr>
                <w:rFonts w:ascii="Times New Roman" w:eastAsiaTheme="minorEastAsia" w:hAnsi="Times New Roman" w:cs="Times New Roman"/>
                <w:sz w:val="24"/>
                <w:szCs w:val="24"/>
                <w:lang w:eastAsia="ru-RU"/>
              </w:rPr>
            </w:pPr>
            <w:r w:rsidRPr="00B930C8">
              <w:rPr>
                <w:rFonts w:ascii="Times New Roman" w:eastAsiaTheme="minorEastAsia" w:hAnsi="Times New Roman" w:cs="Times New Roman"/>
                <w:sz w:val="24"/>
                <w:szCs w:val="24"/>
                <w:lang w:eastAsia="ru-RU"/>
              </w:rPr>
              <w:t>от первоначального бюджета</w:t>
            </w:r>
          </w:p>
        </w:tc>
        <w:tc>
          <w:tcPr>
            <w:tcW w:w="1276" w:type="dxa"/>
            <w:vMerge w:val="restart"/>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От утвержденного бюджета</w:t>
            </w:r>
          </w:p>
        </w:tc>
      </w:tr>
      <w:tr w:rsidR="0006412C" w:rsidRPr="00FD562B" w:rsidTr="008535A4">
        <w:trPr>
          <w:trHeight w:val="1004"/>
        </w:trPr>
        <w:tc>
          <w:tcPr>
            <w:tcW w:w="3402"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6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59" w:type="dxa"/>
            <w:vMerge/>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p>
        </w:tc>
        <w:tc>
          <w:tcPr>
            <w:tcW w:w="1417"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276"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Налог на доходы физических лиц</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52641,0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52641,0</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Акцизы</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5999,0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5999,0</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364"/>
        </w:trPr>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Налог на совокупный доход</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4218,0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4218,0</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411"/>
        </w:trPr>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Государственная пошлина</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511,0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511,0</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586"/>
        </w:trPr>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Доходы от использования муниципального имущества</w:t>
            </w:r>
          </w:p>
        </w:tc>
        <w:tc>
          <w:tcPr>
            <w:tcW w:w="1560"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2104,</w:t>
            </w:r>
          </w:p>
        </w:tc>
        <w:tc>
          <w:tcPr>
            <w:tcW w:w="1559"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2104,</w:t>
            </w:r>
          </w:p>
        </w:tc>
        <w:tc>
          <w:tcPr>
            <w:tcW w:w="1417"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Платежи при использованиями природными ресурсами</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604,0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604,0</w:t>
            </w:r>
          </w:p>
        </w:tc>
        <w:tc>
          <w:tcPr>
            <w:tcW w:w="1417" w:type="dxa"/>
          </w:tcPr>
          <w:p w:rsidR="0006412C" w:rsidRPr="00FD562B"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Доходы от оказания платных  услуг и компенсации затрат государства</w:t>
            </w:r>
          </w:p>
        </w:tc>
        <w:tc>
          <w:tcPr>
            <w:tcW w:w="1560"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64,0</w:t>
            </w:r>
          </w:p>
        </w:tc>
        <w:tc>
          <w:tcPr>
            <w:tcW w:w="1559"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64,0</w:t>
            </w:r>
          </w:p>
        </w:tc>
        <w:tc>
          <w:tcPr>
            <w:tcW w:w="1417" w:type="dxa"/>
          </w:tcPr>
          <w:p w:rsidR="0006412C"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3402" w:type="dxa"/>
          </w:tcPr>
          <w:p w:rsidR="0006412C"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Доходы от продажи </w:t>
            </w:r>
            <w:r>
              <w:rPr>
                <w:rFonts w:ascii="Times New Roman" w:eastAsiaTheme="minorEastAsia" w:hAnsi="Times New Roman" w:cs="Times New Roman"/>
                <w:lang w:eastAsia="ru-RU"/>
              </w:rPr>
              <w:lastRenderedPageBreak/>
              <w:t>материальных и нематериальных активов</w:t>
            </w:r>
          </w:p>
        </w:tc>
        <w:tc>
          <w:tcPr>
            <w:tcW w:w="1560"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861,0</w:t>
            </w:r>
          </w:p>
        </w:tc>
        <w:tc>
          <w:tcPr>
            <w:tcW w:w="1559"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861,0</w:t>
            </w:r>
          </w:p>
        </w:tc>
        <w:tc>
          <w:tcPr>
            <w:tcW w:w="1417" w:type="dxa"/>
          </w:tcPr>
          <w:p w:rsidR="0006412C"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Штрафы, санкции, возмещение ущерба</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201,0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201,0</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290"/>
        </w:trPr>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b/>
                <w:lang w:eastAsia="ru-RU"/>
              </w:rPr>
            </w:pPr>
            <w:r w:rsidRPr="00FD562B">
              <w:rPr>
                <w:rFonts w:ascii="Times New Roman" w:eastAsiaTheme="minorEastAsia" w:hAnsi="Times New Roman" w:cs="Times New Roman"/>
                <w:b/>
                <w:lang w:eastAsia="ru-RU"/>
              </w:rPr>
              <w:t>Всего:</w:t>
            </w:r>
          </w:p>
        </w:tc>
        <w:tc>
          <w:tcPr>
            <w:tcW w:w="1560" w:type="dxa"/>
          </w:tcPr>
          <w:p w:rsidR="0006412C" w:rsidRPr="00FD562B" w:rsidRDefault="0006412C" w:rsidP="008535A4">
            <w:pPr>
              <w:spacing w:after="0" w:line="240" w:lineRule="auto"/>
              <w:ind w:left="-108" w:right="-114"/>
              <w:jc w:val="center"/>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 xml:space="preserve">          67203,0</w:t>
            </w:r>
          </w:p>
        </w:tc>
        <w:tc>
          <w:tcPr>
            <w:tcW w:w="1559" w:type="dxa"/>
          </w:tcPr>
          <w:p w:rsidR="0006412C" w:rsidRPr="00FD562B" w:rsidRDefault="0006412C" w:rsidP="008535A4">
            <w:pPr>
              <w:spacing w:after="0" w:line="240" w:lineRule="auto"/>
              <w:ind w:left="-108" w:right="-114"/>
              <w:jc w:val="center"/>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 xml:space="preserve">          67203,0</w:t>
            </w:r>
          </w:p>
        </w:tc>
        <w:tc>
          <w:tcPr>
            <w:tcW w:w="1417" w:type="dxa"/>
          </w:tcPr>
          <w:p w:rsidR="0006412C" w:rsidRPr="00FD562B" w:rsidRDefault="0006412C" w:rsidP="008535A4">
            <w:pPr>
              <w:autoSpaceDE w:val="0"/>
              <w:autoSpaceDN w:val="0"/>
              <w:adjustRightInd w:val="0"/>
              <w:spacing w:after="0" w:line="240" w:lineRule="auto"/>
              <w:ind w:right="-108"/>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 xml:space="preserve">              0,0</w:t>
            </w:r>
          </w:p>
        </w:tc>
        <w:tc>
          <w:tcPr>
            <w:tcW w:w="1276" w:type="dxa"/>
          </w:tcPr>
          <w:p w:rsidR="0006412C" w:rsidRPr="00FD562B" w:rsidRDefault="0006412C" w:rsidP="008535A4">
            <w:pPr>
              <w:autoSpaceDE w:val="0"/>
              <w:autoSpaceDN w:val="0"/>
              <w:adjustRightInd w:val="0"/>
              <w:spacing w:after="0" w:line="240" w:lineRule="auto"/>
              <w:ind w:left="-108" w:right="-108"/>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 xml:space="preserve">             0,0</w:t>
            </w:r>
          </w:p>
        </w:tc>
      </w:tr>
    </w:tbl>
    <w:p w:rsidR="0006412C" w:rsidRPr="00707987" w:rsidRDefault="0006412C" w:rsidP="0006412C">
      <w:pPr>
        <w:spacing w:after="0" w:line="240" w:lineRule="auto"/>
        <w:ind w:firstLine="709"/>
        <w:contextualSpacing/>
        <w:jc w:val="both"/>
        <w:rPr>
          <w:rFonts w:ascii="Times New Roman" w:hAnsi="Times New Roman" w:cs="Times New Roman"/>
          <w:sz w:val="28"/>
          <w:szCs w:val="28"/>
        </w:rPr>
      </w:pPr>
    </w:p>
    <w:p w:rsidR="0006412C" w:rsidRPr="00896CDA" w:rsidRDefault="0006412C" w:rsidP="0006412C">
      <w:pPr>
        <w:autoSpaceDE w:val="0"/>
        <w:autoSpaceDN w:val="0"/>
        <w:adjustRightInd w:val="0"/>
        <w:spacing w:after="0" w:line="240" w:lineRule="auto"/>
        <w:jc w:val="both"/>
        <w:rPr>
          <w:rFonts w:ascii="Times New Roman" w:eastAsia="Times New Roman" w:hAnsi="Times New Roman" w:cs="Times New Roman"/>
          <w:color w:val="993300"/>
          <w:sz w:val="28"/>
          <w:szCs w:val="28"/>
          <w:lang w:eastAsia="ru-RU"/>
        </w:rPr>
      </w:pPr>
    </w:p>
    <w:p w:rsidR="0006412C" w:rsidRDefault="0006412C" w:rsidP="0006412C">
      <w:pPr>
        <w:spacing w:after="0" w:line="240" w:lineRule="auto"/>
        <w:ind w:firstLine="708"/>
        <w:jc w:val="center"/>
        <w:rPr>
          <w:rFonts w:ascii="Times New Roman" w:eastAsia="Times New Roman" w:hAnsi="Times New Roman" w:cs="Times New Roman"/>
          <w:b/>
          <w:sz w:val="28"/>
          <w:szCs w:val="28"/>
          <w:lang w:eastAsia="ru-RU"/>
        </w:rPr>
      </w:pPr>
      <w:r w:rsidRPr="004A326A">
        <w:rPr>
          <w:rFonts w:ascii="Times New Roman" w:eastAsia="Times New Roman" w:hAnsi="Times New Roman" w:cs="Times New Roman"/>
          <w:b/>
          <w:sz w:val="28"/>
          <w:szCs w:val="28"/>
          <w:lang w:eastAsia="ru-RU"/>
        </w:rPr>
        <w:t>Безвозмездные поступления</w:t>
      </w:r>
    </w:p>
    <w:p w:rsidR="0006412C" w:rsidRPr="00F55A27" w:rsidRDefault="0006412C" w:rsidP="0006412C">
      <w:pPr>
        <w:spacing w:after="0" w:line="240" w:lineRule="auto"/>
        <w:ind w:firstLine="708"/>
        <w:jc w:val="center"/>
        <w:rPr>
          <w:rFonts w:ascii="Times New Roman" w:eastAsia="Times New Roman" w:hAnsi="Times New Roman" w:cs="Times New Roman"/>
          <w:b/>
          <w:color w:val="C00000"/>
          <w:sz w:val="28"/>
          <w:szCs w:val="28"/>
          <w:lang w:eastAsia="ru-RU"/>
        </w:rPr>
      </w:pP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Проект решения вносит изменения в объем и структуру безвозмездных поступлений бюджета района.</w:t>
      </w:r>
      <w:r>
        <w:rPr>
          <w:rFonts w:ascii="Times New Roman" w:eastAsia="Times New Roman" w:hAnsi="Times New Roman" w:cs="Times New Roman"/>
          <w:sz w:val="28"/>
          <w:szCs w:val="28"/>
          <w:lang w:eastAsia="ru-RU"/>
        </w:rPr>
        <w:t xml:space="preserve"> </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60"/>
        <w:gridCol w:w="1559"/>
        <w:gridCol w:w="1417"/>
        <w:gridCol w:w="1276"/>
      </w:tblGrid>
      <w:tr w:rsidR="0006412C" w:rsidRPr="00FD562B" w:rsidTr="008535A4">
        <w:trPr>
          <w:trHeight w:val="804"/>
        </w:trPr>
        <w:tc>
          <w:tcPr>
            <w:tcW w:w="3402"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Показатели</w:t>
            </w:r>
          </w:p>
        </w:tc>
        <w:tc>
          <w:tcPr>
            <w:tcW w:w="1560"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Первоначально утвержденный бюджет на </w:t>
            </w:r>
            <w:r w:rsidRPr="00E85C65">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20</w:t>
            </w:r>
            <w:r>
              <w:rPr>
                <w:rFonts w:ascii="Times New Roman" w:eastAsiaTheme="minorEastAsia" w:hAnsi="Times New Roman" w:cs="Times New Roman"/>
                <w:lang w:eastAsia="ru-RU"/>
              </w:rPr>
              <w:t xml:space="preserve"> </w:t>
            </w:r>
            <w:r w:rsidRPr="00FD562B">
              <w:rPr>
                <w:rFonts w:ascii="Times New Roman" w:eastAsiaTheme="minorEastAsia" w:hAnsi="Times New Roman" w:cs="Times New Roman"/>
                <w:lang w:eastAsia="ru-RU"/>
              </w:rPr>
              <w:t>год</w:t>
            </w:r>
          </w:p>
        </w:tc>
        <w:tc>
          <w:tcPr>
            <w:tcW w:w="1559"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p>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 апреле</w:t>
            </w:r>
          </w:p>
        </w:tc>
        <w:tc>
          <w:tcPr>
            <w:tcW w:w="2693" w:type="dxa"/>
            <w:gridSpan w:val="2"/>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sidRPr="00B930C8">
              <w:rPr>
                <w:rFonts w:ascii="Times New Roman" w:eastAsiaTheme="minorEastAsia" w:hAnsi="Times New Roman" w:cs="Times New Roman"/>
                <w:sz w:val="24"/>
                <w:szCs w:val="24"/>
                <w:lang w:eastAsia="ru-RU"/>
              </w:rPr>
              <w:t>Отклонение предл</w:t>
            </w:r>
            <w:r>
              <w:rPr>
                <w:rFonts w:ascii="Times New Roman" w:eastAsiaTheme="minorEastAsia" w:hAnsi="Times New Roman" w:cs="Times New Roman"/>
                <w:sz w:val="24"/>
                <w:szCs w:val="24"/>
                <w:lang w:eastAsia="ru-RU"/>
              </w:rPr>
              <w:t>агаем</w:t>
            </w:r>
            <w:r w:rsidRPr="00B930C8">
              <w:rPr>
                <w:rFonts w:ascii="Times New Roman" w:eastAsiaTheme="minorEastAsia" w:hAnsi="Times New Roman" w:cs="Times New Roman"/>
                <w:sz w:val="24"/>
                <w:szCs w:val="24"/>
                <w:lang w:eastAsia="ru-RU"/>
              </w:rPr>
              <w:t xml:space="preserve">ых поправок </w:t>
            </w:r>
          </w:p>
        </w:tc>
      </w:tr>
      <w:tr w:rsidR="0006412C" w:rsidRPr="00FD562B" w:rsidTr="008535A4">
        <w:trPr>
          <w:trHeight w:val="1185"/>
        </w:trPr>
        <w:tc>
          <w:tcPr>
            <w:tcW w:w="3402"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6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59" w:type="dxa"/>
            <w:vMerge/>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p>
        </w:tc>
        <w:tc>
          <w:tcPr>
            <w:tcW w:w="1417" w:type="dxa"/>
            <w:vMerge w:val="restart"/>
          </w:tcPr>
          <w:p w:rsidR="0006412C" w:rsidRPr="00B930C8" w:rsidRDefault="0006412C" w:rsidP="008535A4">
            <w:pPr>
              <w:widowControl w:val="0"/>
              <w:spacing w:after="0" w:line="240" w:lineRule="auto"/>
              <w:jc w:val="center"/>
              <w:rPr>
                <w:rFonts w:ascii="Times New Roman" w:eastAsiaTheme="minorEastAsia" w:hAnsi="Times New Roman" w:cs="Times New Roman"/>
                <w:sz w:val="24"/>
                <w:szCs w:val="24"/>
                <w:lang w:eastAsia="ru-RU"/>
              </w:rPr>
            </w:pPr>
            <w:r w:rsidRPr="00B930C8">
              <w:rPr>
                <w:rFonts w:ascii="Times New Roman" w:eastAsiaTheme="minorEastAsia" w:hAnsi="Times New Roman" w:cs="Times New Roman"/>
                <w:sz w:val="24"/>
                <w:szCs w:val="24"/>
                <w:lang w:eastAsia="ru-RU"/>
              </w:rPr>
              <w:t>от первоначального бюджета</w:t>
            </w:r>
          </w:p>
        </w:tc>
        <w:tc>
          <w:tcPr>
            <w:tcW w:w="1276" w:type="dxa"/>
            <w:vMerge w:val="restart"/>
          </w:tcPr>
          <w:p w:rsidR="0006412C" w:rsidRPr="00FD562B" w:rsidRDefault="008535A4" w:rsidP="008535A4">
            <w:pPr>
              <w:widowControl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о</w:t>
            </w:r>
            <w:r w:rsidR="0006412C">
              <w:rPr>
                <w:rFonts w:ascii="Times New Roman" w:eastAsiaTheme="minorEastAsia" w:hAnsi="Times New Roman" w:cs="Times New Roman"/>
                <w:lang w:eastAsia="ru-RU"/>
              </w:rPr>
              <w:t>т утвержденного бюджета</w:t>
            </w:r>
          </w:p>
        </w:tc>
      </w:tr>
      <w:tr w:rsidR="0006412C" w:rsidRPr="00FD562B" w:rsidTr="008535A4">
        <w:trPr>
          <w:trHeight w:val="1004"/>
        </w:trPr>
        <w:tc>
          <w:tcPr>
            <w:tcW w:w="3402"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6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559" w:type="dxa"/>
            <w:vMerge/>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p>
        </w:tc>
        <w:tc>
          <w:tcPr>
            <w:tcW w:w="1417"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276"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Дотации</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72554,3</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80081,5</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7527,2</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7527,2</w:t>
            </w:r>
          </w:p>
        </w:tc>
      </w:tr>
      <w:tr w:rsidR="0006412C" w:rsidRPr="00FD562B" w:rsidTr="008535A4">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Субсидии</w:t>
            </w:r>
          </w:p>
        </w:tc>
        <w:tc>
          <w:tcPr>
            <w:tcW w:w="156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11561,0</w:t>
            </w:r>
          </w:p>
        </w:tc>
        <w:tc>
          <w:tcPr>
            <w:tcW w:w="1559"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77799,6</w:t>
            </w:r>
          </w:p>
        </w:tc>
        <w:tc>
          <w:tcPr>
            <w:tcW w:w="141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66238,6</w:t>
            </w:r>
          </w:p>
        </w:tc>
        <w:tc>
          <w:tcPr>
            <w:tcW w:w="127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66238,6</w:t>
            </w:r>
          </w:p>
        </w:tc>
      </w:tr>
      <w:tr w:rsidR="0006412C" w:rsidRPr="00FD562B" w:rsidTr="008535A4">
        <w:trPr>
          <w:trHeight w:val="364"/>
        </w:trPr>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в т.</w:t>
            </w:r>
            <w:r w:rsidR="008535A4">
              <w:rPr>
                <w:rFonts w:ascii="Times New Roman" w:eastAsiaTheme="minorEastAsia" w:hAnsi="Times New Roman" w:cs="Times New Roman"/>
                <w:i/>
                <w:lang w:eastAsia="ru-RU"/>
              </w:rPr>
              <w:t xml:space="preserve"> </w:t>
            </w:r>
            <w:r w:rsidRPr="00525D2E">
              <w:rPr>
                <w:rFonts w:ascii="Times New Roman" w:eastAsiaTheme="minorEastAsia" w:hAnsi="Times New Roman" w:cs="Times New Roman"/>
                <w:i/>
                <w:lang w:eastAsia="ru-RU"/>
              </w:rPr>
              <w:t>ч. - на оснащение объектов спортивной инфраструктуры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2898,7</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2898,7</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rPr>
          <w:trHeight w:val="411"/>
        </w:trPr>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обеспечение жильем молодых семей</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134,9</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438,2</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303,3</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303,0</w:t>
            </w:r>
          </w:p>
        </w:tc>
      </w:tr>
      <w:tr w:rsidR="0006412C" w:rsidRPr="00FD562B" w:rsidTr="008535A4">
        <w:trPr>
          <w:trHeight w:val="586"/>
        </w:trPr>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-на проведение кадастровых работ</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198,1</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198,1</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поддержку отрасли культуры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1525,0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417" w:type="dxa"/>
          </w:tcPr>
          <w:p w:rsidR="0006412C" w:rsidRPr="00525D2E" w:rsidRDefault="0006412C" w:rsidP="008535A4">
            <w:pPr>
              <w:autoSpaceDE w:val="0"/>
              <w:autoSpaceDN w:val="0"/>
              <w:adjustRightInd w:val="0"/>
              <w:spacing w:after="0" w:line="240" w:lineRule="auto"/>
              <w:ind w:right="-108"/>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-1525,0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-1525,0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формирование современной городской среды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718,0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718,0</w:t>
            </w:r>
          </w:p>
        </w:tc>
        <w:tc>
          <w:tcPr>
            <w:tcW w:w="1417" w:type="dxa"/>
          </w:tcPr>
          <w:p w:rsidR="0006412C" w:rsidRPr="00525D2E" w:rsidRDefault="0006412C" w:rsidP="008535A4">
            <w:pPr>
              <w:autoSpaceDE w:val="0"/>
              <w:autoSpaceDN w:val="0"/>
              <w:adjustRightInd w:val="0"/>
              <w:spacing w:after="0" w:line="240" w:lineRule="auto"/>
              <w:ind w:right="-108"/>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обеспечение комплексного развития сельских территорий</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849,5</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1085,2</w:t>
            </w:r>
          </w:p>
        </w:tc>
        <w:tc>
          <w:tcPr>
            <w:tcW w:w="1417" w:type="dxa"/>
          </w:tcPr>
          <w:p w:rsidR="0006412C" w:rsidRPr="00525D2E" w:rsidRDefault="0006412C" w:rsidP="008535A4">
            <w:pPr>
              <w:autoSpaceDE w:val="0"/>
              <w:autoSpaceDN w:val="0"/>
              <w:adjustRightInd w:val="0"/>
              <w:spacing w:after="0" w:line="240" w:lineRule="auto"/>
              <w:ind w:right="-108"/>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235,7</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235,7</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капитальные вложения в объекты муниципальной собственности</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2481,3</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2481,3</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xml:space="preserve">- прочие субсидии </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2755,5</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68132,5</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65377,0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65377,0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обновление материально-технической базы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1117,1</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1117,1</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1117,1</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-на развитие материально-технической базы Домов культуры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400,0</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400,0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400,0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организацию бесплатного питания школьников</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330,</w:t>
            </w:r>
            <w:r>
              <w:rPr>
                <w:rFonts w:ascii="Times New Roman" w:eastAsiaTheme="minorEastAsia" w:hAnsi="Times New Roman" w:cs="Times New Roman"/>
                <w:i/>
                <w:lang w:eastAsia="ru-RU"/>
              </w:rPr>
              <w:t>5</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330,</w:t>
            </w:r>
            <w:r>
              <w:rPr>
                <w:rFonts w:ascii="Times New Roman" w:eastAsiaTheme="minorEastAsia" w:hAnsi="Times New Roman" w:cs="Times New Roman"/>
                <w:i/>
                <w:lang w:eastAsia="ru-RU"/>
              </w:rPr>
              <w:t>5</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303,</w:t>
            </w:r>
            <w:r>
              <w:rPr>
                <w:rFonts w:ascii="Times New Roman" w:eastAsiaTheme="minorEastAsia" w:hAnsi="Times New Roman" w:cs="Times New Roman"/>
                <w:i/>
                <w:lang w:eastAsia="ru-RU"/>
              </w:rPr>
              <w:t>5</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525D2E">
              <w:rPr>
                <w:rFonts w:ascii="Times New Roman" w:eastAsiaTheme="minorEastAsia" w:hAnsi="Times New Roman" w:cs="Times New Roman"/>
                <w:lang w:eastAsia="ru-RU"/>
              </w:rPr>
              <w:t>Субвенция</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sidRPr="00525D2E">
              <w:rPr>
                <w:rFonts w:ascii="Times New Roman" w:eastAsiaTheme="minorEastAsia" w:hAnsi="Times New Roman" w:cs="Times New Roman"/>
                <w:lang w:eastAsia="ru-RU"/>
              </w:rPr>
              <w:t>74646,5</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sidRPr="00525D2E">
              <w:rPr>
                <w:rFonts w:ascii="Times New Roman" w:eastAsiaTheme="minorEastAsia" w:hAnsi="Times New Roman" w:cs="Times New Roman"/>
                <w:lang w:eastAsia="ru-RU"/>
              </w:rPr>
              <w:t>78173,3</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sidRPr="00525D2E">
              <w:rPr>
                <w:rFonts w:ascii="Times New Roman" w:eastAsiaTheme="minorEastAsia" w:hAnsi="Times New Roman" w:cs="Times New Roman"/>
                <w:lang w:eastAsia="ru-RU"/>
              </w:rPr>
              <w:t>3526,8</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sidRPr="00525D2E">
              <w:rPr>
                <w:rFonts w:ascii="Times New Roman" w:eastAsiaTheme="minorEastAsia" w:hAnsi="Times New Roman" w:cs="Times New Roman"/>
                <w:lang w:eastAsia="ru-RU"/>
              </w:rPr>
              <w:t>3526,8</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в т.</w:t>
            </w:r>
            <w:r w:rsidR="008535A4">
              <w:rPr>
                <w:rFonts w:ascii="Times New Roman" w:eastAsiaTheme="minorEastAsia" w:hAnsi="Times New Roman" w:cs="Times New Roman"/>
                <w:i/>
                <w:lang w:eastAsia="ru-RU"/>
              </w:rPr>
              <w:t xml:space="preserve"> </w:t>
            </w:r>
            <w:r w:rsidRPr="00525D2E">
              <w:rPr>
                <w:rFonts w:ascii="Times New Roman" w:eastAsiaTheme="minorEastAsia" w:hAnsi="Times New Roman" w:cs="Times New Roman"/>
                <w:i/>
                <w:lang w:eastAsia="ru-RU"/>
              </w:rPr>
              <w:t>ч. – на выполнение передаваемых полномочий</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73549,6</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75419,9</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1870,3</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1870,3</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вознаграждение за классное руководство</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1497,3</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1497,3</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1497,3</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lastRenderedPageBreak/>
              <w:t>- на единую субвенцию</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1091,8</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1251,0</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159,2</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159,2</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-на составление списков кандидатов присяжных</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5,1</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5,1</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c>
          <w:tcPr>
            <w:tcW w:w="3402" w:type="dxa"/>
          </w:tcPr>
          <w:p w:rsidR="0006412C"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Прочие безвозмездные поступления</w:t>
            </w:r>
          </w:p>
        </w:tc>
        <w:tc>
          <w:tcPr>
            <w:tcW w:w="1560"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1396,2</w:t>
            </w:r>
          </w:p>
        </w:tc>
        <w:tc>
          <w:tcPr>
            <w:tcW w:w="1559"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1579,2</w:t>
            </w:r>
          </w:p>
        </w:tc>
        <w:tc>
          <w:tcPr>
            <w:tcW w:w="1417"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183,0</w:t>
            </w:r>
          </w:p>
        </w:tc>
        <w:tc>
          <w:tcPr>
            <w:tcW w:w="1276"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183,0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в т.</w:t>
            </w:r>
            <w:r w:rsidR="008535A4">
              <w:rPr>
                <w:rFonts w:ascii="Times New Roman" w:eastAsiaTheme="minorEastAsia" w:hAnsi="Times New Roman" w:cs="Times New Roman"/>
                <w:i/>
                <w:lang w:eastAsia="ru-RU"/>
              </w:rPr>
              <w:t xml:space="preserve"> </w:t>
            </w:r>
            <w:r w:rsidRPr="00525D2E">
              <w:rPr>
                <w:rFonts w:ascii="Times New Roman" w:eastAsiaTheme="minorEastAsia" w:hAnsi="Times New Roman" w:cs="Times New Roman"/>
                <w:i/>
                <w:lang w:eastAsia="ru-RU"/>
              </w:rPr>
              <w:t>ч. – на осуществление полномочий по решению вопросов  местного значения</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1056,2</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1239,2</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183,0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183,0</w:t>
            </w:r>
          </w:p>
        </w:tc>
      </w:tr>
      <w:tr w:rsidR="0006412C" w:rsidRPr="00FD562B" w:rsidTr="008535A4">
        <w:tc>
          <w:tcPr>
            <w:tcW w:w="3402" w:type="dxa"/>
          </w:tcPr>
          <w:p w:rsidR="0006412C" w:rsidRPr="00525D2E" w:rsidRDefault="0006412C" w:rsidP="008535A4">
            <w:pPr>
              <w:autoSpaceDE w:val="0"/>
              <w:autoSpaceDN w:val="0"/>
              <w:adjustRightInd w:val="0"/>
              <w:spacing w:after="0" w:line="240" w:lineRule="auto"/>
              <w:jc w:val="both"/>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 на прочие межбюджетные трансферты</w:t>
            </w:r>
          </w:p>
        </w:tc>
        <w:tc>
          <w:tcPr>
            <w:tcW w:w="1560"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340,0</w:t>
            </w:r>
          </w:p>
        </w:tc>
        <w:tc>
          <w:tcPr>
            <w:tcW w:w="1559"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340,0</w:t>
            </w:r>
          </w:p>
        </w:tc>
        <w:tc>
          <w:tcPr>
            <w:tcW w:w="1417"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c>
          <w:tcPr>
            <w:tcW w:w="1276" w:type="dxa"/>
          </w:tcPr>
          <w:p w:rsidR="0006412C" w:rsidRPr="00525D2E" w:rsidRDefault="0006412C" w:rsidP="008535A4">
            <w:pPr>
              <w:autoSpaceDE w:val="0"/>
              <w:autoSpaceDN w:val="0"/>
              <w:adjustRightInd w:val="0"/>
              <w:spacing w:after="0" w:line="240" w:lineRule="auto"/>
              <w:jc w:val="right"/>
              <w:rPr>
                <w:rFonts w:ascii="Times New Roman" w:eastAsiaTheme="minorEastAsia" w:hAnsi="Times New Roman" w:cs="Times New Roman"/>
                <w:i/>
                <w:lang w:eastAsia="ru-RU"/>
              </w:rPr>
            </w:pPr>
            <w:r w:rsidRPr="00525D2E">
              <w:rPr>
                <w:rFonts w:ascii="Times New Roman" w:eastAsiaTheme="minorEastAsia" w:hAnsi="Times New Roman" w:cs="Times New Roman"/>
                <w:i/>
                <w:lang w:eastAsia="ru-RU"/>
              </w:rPr>
              <w:t>0,0</w:t>
            </w:r>
          </w:p>
        </w:tc>
      </w:tr>
      <w:tr w:rsidR="0006412C" w:rsidRPr="00FD562B" w:rsidTr="008535A4">
        <w:trPr>
          <w:trHeight w:val="290"/>
        </w:trPr>
        <w:tc>
          <w:tcPr>
            <w:tcW w:w="3402"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b/>
                <w:lang w:eastAsia="ru-RU"/>
              </w:rPr>
            </w:pPr>
            <w:r w:rsidRPr="00FD562B">
              <w:rPr>
                <w:rFonts w:ascii="Times New Roman" w:eastAsiaTheme="minorEastAsia" w:hAnsi="Times New Roman" w:cs="Times New Roman"/>
                <w:b/>
                <w:lang w:eastAsia="ru-RU"/>
              </w:rPr>
              <w:t>Всего:</w:t>
            </w:r>
          </w:p>
        </w:tc>
        <w:tc>
          <w:tcPr>
            <w:tcW w:w="1560" w:type="dxa"/>
          </w:tcPr>
          <w:p w:rsidR="0006412C" w:rsidRPr="00FD562B" w:rsidRDefault="0006412C" w:rsidP="008535A4">
            <w:pPr>
              <w:spacing w:after="0" w:line="240" w:lineRule="auto"/>
              <w:ind w:left="-108" w:right="-114"/>
              <w:jc w:val="center"/>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160158,0</w:t>
            </w:r>
          </w:p>
        </w:tc>
        <w:tc>
          <w:tcPr>
            <w:tcW w:w="1559" w:type="dxa"/>
          </w:tcPr>
          <w:p w:rsidR="0006412C" w:rsidRPr="00FD562B" w:rsidRDefault="0006412C" w:rsidP="008535A4">
            <w:pPr>
              <w:spacing w:after="0" w:line="240" w:lineRule="auto"/>
              <w:jc w:val="right"/>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237633,6</w:t>
            </w:r>
          </w:p>
        </w:tc>
        <w:tc>
          <w:tcPr>
            <w:tcW w:w="1417" w:type="dxa"/>
          </w:tcPr>
          <w:p w:rsidR="0006412C" w:rsidRPr="00FD562B" w:rsidRDefault="0006412C" w:rsidP="008535A4">
            <w:pPr>
              <w:autoSpaceDE w:val="0"/>
              <w:autoSpaceDN w:val="0"/>
              <w:adjustRightInd w:val="0"/>
              <w:spacing w:after="0" w:line="240" w:lineRule="auto"/>
              <w:ind w:right="-108"/>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77475,6</w:t>
            </w:r>
          </w:p>
        </w:tc>
        <w:tc>
          <w:tcPr>
            <w:tcW w:w="1276" w:type="dxa"/>
          </w:tcPr>
          <w:p w:rsidR="0006412C" w:rsidRPr="00FD562B" w:rsidRDefault="0006412C" w:rsidP="008535A4">
            <w:pPr>
              <w:autoSpaceDE w:val="0"/>
              <w:autoSpaceDN w:val="0"/>
              <w:adjustRightInd w:val="0"/>
              <w:spacing w:after="0" w:line="240" w:lineRule="auto"/>
              <w:ind w:left="-108" w:right="-108"/>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77475,6</w:t>
            </w:r>
          </w:p>
        </w:tc>
      </w:tr>
    </w:tbl>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FA798E">
        <w:rPr>
          <w:rFonts w:ascii="Times New Roman" w:eastAsia="Times New Roman" w:hAnsi="Times New Roman" w:cs="Times New Roman"/>
          <w:sz w:val="28"/>
          <w:szCs w:val="28"/>
          <w:lang w:eastAsia="ru-RU"/>
        </w:rPr>
        <w:t xml:space="preserve">Предлагается </w:t>
      </w:r>
      <w:r>
        <w:rPr>
          <w:rFonts w:ascii="Times New Roman" w:eastAsia="Times New Roman" w:hAnsi="Times New Roman" w:cs="Times New Roman"/>
          <w:sz w:val="28"/>
          <w:szCs w:val="28"/>
          <w:lang w:eastAsia="ru-RU"/>
        </w:rPr>
        <w:t>увеличить</w:t>
      </w:r>
      <w:r w:rsidRPr="00FA798E">
        <w:rPr>
          <w:rFonts w:ascii="Times New Roman" w:eastAsia="Times New Roman" w:hAnsi="Times New Roman" w:cs="Times New Roman"/>
          <w:sz w:val="28"/>
          <w:szCs w:val="28"/>
          <w:lang w:eastAsia="ru-RU"/>
        </w:rPr>
        <w:t xml:space="preserve"> безвозмездные поступления</w:t>
      </w:r>
      <w:r>
        <w:rPr>
          <w:rFonts w:ascii="Times New Roman" w:eastAsia="Times New Roman" w:hAnsi="Times New Roman" w:cs="Times New Roman"/>
          <w:sz w:val="28"/>
          <w:szCs w:val="28"/>
          <w:lang w:eastAsia="ru-RU"/>
        </w:rPr>
        <w:t>:</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2020 году -</w:t>
      </w:r>
      <w:r w:rsidRPr="00FA798E">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77475,6</w:t>
      </w:r>
      <w:r w:rsidRPr="00FA798E">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в 1,5 раза;</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2021 году – на 82,5 тыс. рублей, или на 0,05 процента;</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2022 году – на 92,8 тыс. рублей, или на 0,06 процента.</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FA798E">
        <w:rPr>
          <w:rFonts w:ascii="Times New Roman" w:eastAsia="Times New Roman" w:hAnsi="Times New Roman" w:cs="Times New Roman"/>
          <w:sz w:val="28"/>
          <w:szCs w:val="28"/>
          <w:lang w:eastAsia="ru-RU"/>
        </w:rPr>
        <w:t>С учетом предлагаемых изменений плановый объем безвозмездных поступлений составит</w:t>
      </w:r>
      <w:r>
        <w:rPr>
          <w:rFonts w:ascii="Times New Roman" w:eastAsia="Times New Roman" w:hAnsi="Times New Roman" w:cs="Times New Roman"/>
          <w:sz w:val="28"/>
          <w:szCs w:val="28"/>
          <w:lang w:eastAsia="ru-RU"/>
        </w:rPr>
        <w:t xml:space="preserve"> в 2020 году </w:t>
      </w:r>
      <w:r w:rsidRPr="00FA79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237633,6</w:t>
      </w:r>
      <w:r w:rsidRPr="00FA798E">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в 2021 году -150856,5 тыс. рублей, в 2022 году – 161948,0 тыс. рублей. </w:t>
      </w:r>
      <w:r w:rsidRPr="00FA798E">
        <w:rPr>
          <w:rFonts w:ascii="Times New Roman" w:eastAsia="Times New Roman" w:hAnsi="Times New Roman" w:cs="Times New Roman"/>
          <w:sz w:val="28"/>
          <w:szCs w:val="28"/>
          <w:lang w:eastAsia="ru-RU"/>
        </w:rPr>
        <w:t>Удельный вес безвозмездных поступлений в доходах бюджета района у</w:t>
      </w:r>
      <w:r>
        <w:rPr>
          <w:rFonts w:ascii="Times New Roman" w:eastAsia="Times New Roman" w:hAnsi="Times New Roman" w:cs="Times New Roman"/>
          <w:sz w:val="28"/>
          <w:szCs w:val="28"/>
          <w:lang w:eastAsia="ru-RU"/>
        </w:rPr>
        <w:t xml:space="preserve">величится  в 2020 году </w:t>
      </w:r>
      <w:r w:rsidRPr="00FA798E">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70,4</w:t>
      </w:r>
      <w:r w:rsidRPr="00FA798E">
        <w:rPr>
          <w:rFonts w:ascii="Times New Roman" w:eastAsia="Times New Roman" w:hAnsi="Times New Roman" w:cs="Times New Roman"/>
          <w:sz w:val="28"/>
          <w:szCs w:val="28"/>
          <w:lang w:eastAsia="ru-RU"/>
        </w:rPr>
        <w:t xml:space="preserve"> %  до </w:t>
      </w:r>
      <w:r>
        <w:rPr>
          <w:rFonts w:ascii="Times New Roman" w:eastAsia="Times New Roman" w:hAnsi="Times New Roman" w:cs="Times New Roman"/>
          <w:sz w:val="28"/>
          <w:szCs w:val="28"/>
          <w:lang w:eastAsia="ru-RU"/>
        </w:rPr>
        <w:t>78,0</w:t>
      </w:r>
      <w:r w:rsidRPr="00FA798E">
        <w:rPr>
          <w:rFonts w:ascii="Times New Roman" w:eastAsia="Times New Roman" w:hAnsi="Times New Roman" w:cs="Times New Roman"/>
          <w:sz w:val="28"/>
          <w:szCs w:val="28"/>
          <w:lang w:eastAsia="ru-RU"/>
        </w:rPr>
        <w:t xml:space="preserve"> %, или на </w:t>
      </w:r>
      <w:r>
        <w:rPr>
          <w:rFonts w:ascii="Times New Roman" w:eastAsia="Times New Roman" w:hAnsi="Times New Roman" w:cs="Times New Roman"/>
          <w:sz w:val="28"/>
          <w:szCs w:val="28"/>
          <w:lang w:eastAsia="ru-RU"/>
        </w:rPr>
        <w:t>7,6</w:t>
      </w:r>
      <w:r w:rsidRPr="00FA798E">
        <w:rPr>
          <w:rFonts w:ascii="Times New Roman" w:eastAsia="Times New Roman" w:hAnsi="Times New Roman" w:cs="Times New Roman"/>
          <w:sz w:val="28"/>
          <w:szCs w:val="28"/>
          <w:lang w:eastAsia="ru-RU"/>
        </w:rPr>
        <w:t xml:space="preserve">   процентных  пункта. Основанием для внесения изменений в доходную часть бюджета района в части</w:t>
      </w:r>
      <w:r>
        <w:rPr>
          <w:rFonts w:ascii="Times New Roman" w:eastAsia="Times New Roman" w:hAnsi="Times New Roman" w:cs="Times New Roman"/>
          <w:sz w:val="28"/>
          <w:szCs w:val="28"/>
          <w:lang w:eastAsia="ru-RU"/>
        </w:rPr>
        <w:t xml:space="preserve"> дотаций,</w:t>
      </w:r>
      <w:r w:rsidRPr="00FA798E">
        <w:rPr>
          <w:rFonts w:ascii="Times New Roman" w:eastAsia="Times New Roman" w:hAnsi="Times New Roman" w:cs="Times New Roman"/>
          <w:sz w:val="28"/>
          <w:szCs w:val="28"/>
          <w:lang w:eastAsia="ru-RU"/>
        </w:rPr>
        <w:t xml:space="preserve"> субсидий</w:t>
      </w:r>
      <w:r>
        <w:rPr>
          <w:rFonts w:ascii="Times New Roman" w:eastAsia="Times New Roman" w:hAnsi="Times New Roman" w:cs="Times New Roman"/>
          <w:sz w:val="28"/>
          <w:szCs w:val="28"/>
          <w:lang w:eastAsia="ru-RU"/>
        </w:rPr>
        <w:t xml:space="preserve"> и иных межбюджетных трансфертов</w:t>
      </w:r>
      <w:r w:rsidRPr="00FA798E">
        <w:rPr>
          <w:rFonts w:ascii="Times New Roman" w:eastAsia="Times New Roman" w:hAnsi="Times New Roman" w:cs="Times New Roman"/>
          <w:sz w:val="28"/>
          <w:szCs w:val="28"/>
          <w:lang w:eastAsia="ru-RU"/>
        </w:rPr>
        <w:t xml:space="preserve"> является Закон Вологодской области «Об областном бюджете на 20</w:t>
      </w:r>
      <w:r>
        <w:rPr>
          <w:rFonts w:ascii="Times New Roman" w:eastAsia="Times New Roman" w:hAnsi="Times New Roman" w:cs="Times New Roman"/>
          <w:sz w:val="28"/>
          <w:szCs w:val="28"/>
          <w:lang w:eastAsia="ru-RU"/>
        </w:rPr>
        <w:t xml:space="preserve">20 </w:t>
      </w:r>
      <w:r w:rsidRPr="00FA798E">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и плановый период 2021 и 2022 годов</w:t>
      </w:r>
      <w:r w:rsidRPr="00FA79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решения Совета поселения Сухонское, Старосельское, Туровецкое и Ботановское  «О бюджете поселения на 2020 год и плановый период 2021 и 2022 годов». </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BB04EE">
        <w:rPr>
          <w:rFonts w:ascii="Times New Roman" w:eastAsia="Times New Roman" w:hAnsi="Times New Roman" w:cs="Times New Roman"/>
          <w:sz w:val="28"/>
          <w:szCs w:val="28"/>
          <w:lang w:eastAsia="ru-RU"/>
        </w:rPr>
        <w:t xml:space="preserve">Предлагается </w:t>
      </w:r>
      <w:r w:rsidRPr="00E805B2">
        <w:rPr>
          <w:rFonts w:ascii="Times New Roman" w:eastAsia="Times New Roman" w:hAnsi="Times New Roman" w:cs="Times New Roman"/>
          <w:i/>
          <w:sz w:val="28"/>
          <w:szCs w:val="28"/>
          <w:u w:val="single"/>
          <w:lang w:eastAsia="ru-RU"/>
        </w:rPr>
        <w:t>увеличить</w:t>
      </w:r>
      <w:r>
        <w:rPr>
          <w:rFonts w:ascii="Times New Roman" w:eastAsia="Times New Roman" w:hAnsi="Times New Roman" w:cs="Times New Roman"/>
          <w:sz w:val="28"/>
          <w:szCs w:val="28"/>
          <w:lang w:eastAsia="ru-RU"/>
        </w:rPr>
        <w:t xml:space="preserve"> </w:t>
      </w:r>
      <w:r w:rsidRPr="00BB04EE">
        <w:rPr>
          <w:rFonts w:ascii="Times New Roman" w:eastAsia="Times New Roman" w:hAnsi="Times New Roman" w:cs="Times New Roman"/>
          <w:sz w:val="28"/>
          <w:szCs w:val="28"/>
          <w:lang w:eastAsia="ru-RU"/>
        </w:rPr>
        <w:t xml:space="preserve">  безвозмездные поступления</w:t>
      </w:r>
      <w:r>
        <w:rPr>
          <w:rFonts w:ascii="Times New Roman" w:eastAsia="Times New Roman" w:hAnsi="Times New Roman" w:cs="Times New Roman"/>
          <w:sz w:val="28"/>
          <w:szCs w:val="28"/>
          <w:lang w:eastAsia="ru-RU"/>
        </w:rPr>
        <w:t xml:space="preserve"> по </w:t>
      </w:r>
      <w:r w:rsidRPr="00E805B2">
        <w:rPr>
          <w:rFonts w:ascii="Times New Roman" w:eastAsia="Times New Roman" w:hAnsi="Times New Roman" w:cs="Times New Roman"/>
          <w:i/>
          <w:sz w:val="28"/>
          <w:szCs w:val="28"/>
          <w:u w:val="single"/>
          <w:lang w:eastAsia="ru-RU"/>
        </w:rPr>
        <w:t>дотациям</w:t>
      </w:r>
      <w:r>
        <w:rPr>
          <w:rFonts w:ascii="Times New Roman" w:eastAsia="Times New Roman" w:hAnsi="Times New Roman" w:cs="Times New Roman"/>
          <w:sz w:val="28"/>
          <w:szCs w:val="28"/>
          <w:lang w:eastAsia="ru-RU"/>
        </w:rPr>
        <w:t xml:space="preserve"> на 2020 год на 7527,2 тыс. рублей на реализацию расходных обязательств в части обеспечения выплаты заработной платы;</w:t>
      </w:r>
    </w:p>
    <w:p w:rsidR="0006412C" w:rsidRPr="00BB04EE"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BB04EE">
        <w:rPr>
          <w:rFonts w:ascii="Times New Roman" w:eastAsia="Times New Roman" w:hAnsi="Times New Roman" w:cs="Times New Roman"/>
          <w:sz w:val="28"/>
          <w:szCs w:val="28"/>
          <w:lang w:eastAsia="ru-RU"/>
        </w:rPr>
        <w:t xml:space="preserve"> по</w:t>
      </w:r>
      <w:r w:rsidRPr="00E805B2">
        <w:rPr>
          <w:rFonts w:ascii="Times New Roman" w:eastAsia="Times New Roman" w:hAnsi="Times New Roman" w:cs="Times New Roman"/>
          <w:i/>
          <w:sz w:val="28"/>
          <w:szCs w:val="28"/>
          <w:u w:val="single"/>
          <w:lang w:eastAsia="ru-RU"/>
        </w:rPr>
        <w:t xml:space="preserve"> субсидиям</w:t>
      </w:r>
      <w:r w:rsidRPr="00BB04EE">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 xml:space="preserve">20 </w:t>
      </w:r>
      <w:r w:rsidRPr="00BB04EE">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 </w:t>
      </w:r>
      <w:r w:rsidRPr="00E805B2">
        <w:rPr>
          <w:rFonts w:ascii="Times New Roman" w:eastAsia="Times New Roman" w:hAnsi="Times New Roman" w:cs="Times New Roman"/>
          <w:i/>
          <w:sz w:val="28"/>
          <w:szCs w:val="28"/>
          <w:u w:val="single"/>
          <w:lang w:eastAsia="ru-RU"/>
        </w:rPr>
        <w:t xml:space="preserve">увеличение </w:t>
      </w:r>
      <w:r w:rsidRPr="00BB04EE">
        <w:rPr>
          <w:rFonts w:ascii="Times New Roman" w:eastAsia="Times New Roman" w:hAnsi="Times New Roman" w:cs="Times New Roman"/>
          <w:sz w:val="28"/>
          <w:szCs w:val="28"/>
          <w:lang w:eastAsia="ru-RU"/>
        </w:rPr>
        <w:t xml:space="preserve"> в сумме </w:t>
      </w:r>
      <w:r>
        <w:rPr>
          <w:rFonts w:ascii="Times New Roman" w:eastAsia="Times New Roman" w:hAnsi="Times New Roman" w:cs="Times New Roman"/>
          <w:sz w:val="28"/>
          <w:szCs w:val="28"/>
          <w:lang w:eastAsia="ru-RU"/>
        </w:rPr>
        <w:t>66238,6</w:t>
      </w:r>
      <w:r w:rsidRPr="00BB04EE">
        <w:rPr>
          <w:rFonts w:ascii="Times New Roman" w:eastAsia="Times New Roman" w:hAnsi="Times New Roman" w:cs="Times New Roman"/>
          <w:sz w:val="28"/>
          <w:szCs w:val="28"/>
          <w:lang w:eastAsia="ru-RU"/>
        </w:rPr>
        <w:t xml:space="preserve"> тыс. рублей, в том числе:</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400,0 тыс. рублей;</w:t>
      </w:r>
      <w:r w:rsidRPr="007C7728">
        <w:rPr>
          <w:rFonts w:ascii="Times New Roman" w:eastAsia="Times New Roman" w:hAnsi="Times New Roman" w:cs="Times New Roman"/>
          <w:sz w:val="28"/>
          <w:szCs w:val="28"/>
          <w:lang w:eastAsia="ru-RU"/>
        </w:rPr>
        <w:t xml:space="preserve"> - на финансирование материально-технической базы Домов культуры</w:t>
      </w:r>
      <w:r>
        <w:rPr>
          <w:rFonts w:ascii="Times New Roman" w:eastAsia="Times New Roman" w:hAnsi="Times New Roman" w:cs="Times New Roman"/>
          <w:sz w:val="28"/>
          <w:szCs w:val="28"/>
          <w:lang w:eastAsia="ru-RU"/>
        </w:rPr>
        <w:t>;</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улучшение жилищных условий граждан, проживающих в сельской местности по программе «Комплексное развитие сельских территорий» - 235,7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осуществление  дорожной деятельности – 20000,0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обеспечение жильем молодых семей – 303,3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капитальный  ремонт объектов социальной и коммунальной инфраструктуры- 19100,0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капитальный ремонт объектов физической культуры и спорта – 20000,0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подготовку объектов теплоэнергетики к работе в осенне-зимний период – 4000,0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развитие мобильной торговли- 235,3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 организацию транспортного обслуживания  населения- 1310,0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обустройство объектов городской и сельской инфраструктуры, парковых и рекреационных зон для занятий физической культурой и спортом – 253,8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создание в муниципальных образовательных организациях кружков по развитию предпринимательства – 70,0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организацию бесплатного горячего питания обучающихся, получающих начальное общее образование – 330,5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sidRPr="00E805B2">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в 2020 году  по </w:t>
      </w:r>
      <w:r w:rsidRPr="00E805B2">
        <w:rPr>
          <w:rFonts w:ascii="Times New Roman" w:eastAsia="Times New Roman" w:hAnsi="Times New Roman" w:cs="Times New Roman"/>
          <w:i/>
          <w:sz w:val="28"/>
          <w:szCs w:val="28"/>
          <w:u w:val="single"/>
          <w:lang w:eastAsia="ru-RU"/>
        </w:rPr>
        <w:t>субвенциям</w:t>
      </w:r>
      <w:r>
        <w:rPr>
          <w:rFonts w:ascii="Times New Roman" w:eastAsia="Times New Roman" w:hAnsi="Times New Roman" w:cs="Times New Roman"/>
          <w:sz w:val="28"/>
          <w:szCs w:val="28"/>
          <w:lang w:eastAsia="ru-RU"/>
        </w:rPr>
        <w:t xml:space="preserve"> планируется в сумме 3526,8 тыс. рублей, из них:</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единая субвенция увеличивается на 159,2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субвенция на обеспечение дошкольного образования, начального общего, основного общего, среднего общего образования – 2651,8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осуществление отдельных государственных полномочий в сфере образования -530,6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осуществление отдельных государственных полномочий  в сфере организации деятельности МФЦ -185,2 тыс. рублей.</w:t>
      </w:r>
    </w:p>
    <w:p w:rsidR="0006412C" w:rsidRDefault="0006412C" w:rsidP="000641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части </w:t>
      </w:r>
      <w:r w:rsidRPr="00C42529">
        <w:rPr>
          <w:rFonts w:ascii="Times New Roman" w:eastAsia="Times New Roman" w:hAnsi="Times New Roman" w:cs="Times New Roman"/>
          <w:i/>
          <w:sz w:val="28"/>
          <w:szCs w:val="28"/>
          <w:u w:val="single"/>
          <w:lang w:eastAsia="ru-RU"/>
        </w:rPr>
        <w:t>иных межбюджетных трансфертов</w:t>
      </w:r>
      <w:r>
        <w:rPr>
          <w:rFonts w:ascii="Times New Roman" w:eastAsia="Times New Roman" w:hAnsi="Times New Roman" w:cs="Times New Roman"/>
          <w:sz w:val="28"/>
          <w:szCs w:val="28"/>
          <w:lang w:eastAsia="ru-RU"/>
        </w:rPr>
        <w:t xml:space="preserve"> на 2020 год </w:t>
      </w:r>
      <w:r w:rsidRPr="00C42529">
        <w:rPr>
          <w:rFonts w:ascii="Times New Roman" w:eastAsia="Times New Roman" w:hAnsi="Times New Roman" w:cs="Times New Roman"/>
          <w:i/>
          <w:sz w:val="28"/>
          <w:szCs w:val="28"/>
          <w:u w:val="single"/>
          <w:lang w:eastAsia="ru-RU"/>
        </w:rPr>
        <w:t xml:space="preserve">увеличение </w:t>
      </w:r>
      <w:r>
        <w:rPr>
          <w:rFonts w:ascii="Times New Roman" w:eastAsia="Times New Roman" w:hAnsi="Times New Roman" w:cs="Times New Roman"/>
          <w:sz w:val="28"/>
          <w:szCs w:val="28"/>
          <w:lang w:eastAsia="ru-RU"/>
        </w:rPr>
        <w:t>составит 183,0 тыс. рублей. На осуществление полномочий по внешнему муниципальному финансовому контролю увеличиваются на 43,8 тыс. рублей, на осуществление полномочий по бухгалтерскому учету – на 139,2 тыс. рублей.</w:t>
      </w:r>
    </w:p>
    <w:p w:rsidR="0006412C" w:rsidRDefault="0006412C" w:rsidP="0006412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На 2021 и 2022 годы увеличиваются иные межбюджетные трансферты из бюджета поселения Сухонское по муниципальной программе «Формирование современной городской среды» в сумме 82,5 и 98,2 тыс. рублей соответственно. </w:t>
      </w:r>
    </w:p>
    <w:p w:rsidR="0006412C" w:rsidRPr="00896CDA" w:rsidRDefault="0006412C" w:rsidP="0006412C">
      <w:pPr>
        <w:spacing w:after="0" w:line="240" w:lineRule="auto"/>
        <w:ind w:firstLine="709"/>
        <w:jc w:val="both"/>
        <w:rPr>
          <w:rFonts w:ascii="Times New Roman" w:eastAsia="Times New Roman" w:hAnsi="Times New Roman" w:cs="Times New Roman"/>
          <w:b/>
          <w:sz w:val="28"/>
          <w:szCs w:val="28"/>
          <w:lang w:eastAsia="ru-RU"/>
        </w:rPr>
      </w:pPr>
    </w:p>
    <w:p w:rsidR="0006412C" w:rsidRPr="00896CDA" w:rsidRDefault="0006412C" w:rsidP="0006412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96CDA">
        <w:rPr>
          <w:rFonts w:ascii="Times New Roman" w:eastAsia="Times New Roman" w:hAnsi="Times New Roman" w:cs="Times New Roman"/>
          <w:b/>
          <w:sz w:val="28"/>
          <w:szCs w:val="28"/>
          <w:lang w:eastAsia="ru-RU"/>
        </w:rPr>
        <w:t>Расходы бюджета района</w:t>
      </w:r>
    </w:p>
    <w:p w:rsidR="0006412C" w:rsidRPr="00896CDA" w:rsidRDefault="0006412C" w:rsidP="0006412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412C" w:rsidRDefault="0006412C" w:rsidP="0006412C">
      <w:pPr>
        <w:autoSpaceDE w:val="0"/>
        <w:autoSpaceDN w:val="0"/>
        <w:adjustRightInd w:val="0"/>
        <w:spacing w:after="0" w:line="240" w:lineRule="auto"/>
        <w:ind w:firstLine="540"/>
        <w:jc w:val="both"/>
        <w:rPr>
          <w:rFonts w:ascii="Times New Roman" w:hAnsi="Times New Roman" w:cs="Times New Roman"/>
          <w:sz w:val="28"/>
          <w:szCs w:val="28"/>
        </w:rPr>
      </w:pPr>
      <w:r w:rsidRPr="00896CDA">
        <w:rPr>
          <w:rFonts w:ascii="Times New Roman" w:eastAsia="Times New Roman" w:hAnsi="Times New Roman" w:cs="Times New Roman"/>
          <w:sz w:val="28"/>
          <w:szCs w:val="28"/>
          <w:lang w:eastAsia="ru-RU"/>
        </w:rPr>
        <w:t>Расходы бюджета района</w:t>
      </w:r>
      <w:r>
        <w:rPr>
          <w:rFonts w:ascii="Times New Roman" w:eastAsia="Times New Roman" w:hAnsi="Times New Roman" w:cs="Times New Roman"/>
          <w:sz w:val="28"/>
          <w:szCs w:val="28"/>
          <w:lang w:eastAsia="ru-RU"/>
        </w:rPr>
        <w:t xml:space="preserve"> </w:t>
      </w:r>
      <w:r w:rsidRPr="00896CDA">
        <w:rPr>
          <w:rFonts w:ascii="Times New Roman" w:eastAsia="Times New Roman" w:hAnsi="Times New Roman" w:cs="Times New Roman"/>
          <w:sz w:val="28"/>
          <w:szCs w:val="28"/>
          <w:lang w:eastAsia="ru-RU"/>
        </w:rPr>
        <w:t>с учетом предлагаемых поправок на 20</w:t>
      </w:r>
      <w:r>
        <w:rPr>
          <w:rFonts w:ascii="Times New Roman" w:eastAsia="Times New Roman" w:hAnsi="Times New Roman" w:cs="Times New Roman"/>
          <w:sz w:val="28"/>
          <w:szCs w:val="28"/>
          <w:lang w:eastAsia="ru-RU"/>
        </w:rPr>
        <w:t>20</w:t>
      </w:r>
      <w:r w:rsidRPr="00896CDA">
        <w:rPr>
          <w:rFonts w:ascii="Times New Roman" w:eastAsia="Times New Roman" w:hAnsi="Times New Roman" w:cs="Times New Roman"/>
          <w:sz w:val="28"/>
          <w:szCs w:val="28"/>
          <w:lang w:eastAsia="ru-RU"/>
        </w:rPr>
        <w:t xml:space="preserve"> год предусматриваются в объеме </w:t>
      </w:r>
      <w:r>
        <w:rPr>
          <w:rFonts w:ascii="Times New Roman" w:eastAsia="Times New Roman" w:hAnsi="Times New Roman" w:cs="Times New Roman"/>
          <w:sz w:val="28"/>
          <w:szCs w:val="28"/>
          <w:lang w:eastAsia="ru-RU"/>
        </w:rPr>
        <w:t>309084,6</w:t>
      </w:r>
      <w:r w:rsidRPr="00896CD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635FB6">
        <w:rPr>
          <w:rFonts w:ascii="Times New Roman" w:hAnsi="Times New Roman" w:cs="Times New Roman"/>
          <w:sz w:val="28"/>
          <w:szCs w:val="28"/>
        </w:rPr>
        <w:t>Анализ динамики расходов  бюджета района  по проекту решения показывает, что в целом расходы  у</w:t>
      </w:r>
      <w:r>
        <w:rPr>
          <w:rFonts w:ascii="Times New Roman" w:hAnsi="Times New Roman" w:cs="Times New Roman"/>
          <w:sz w:val="28"/>
          <w:szCs w:val="28"/>
        </w:rPr>
        <w:t>величиваются</w:t>
      </w:r>
      <w:r w:rsidRPr="00635FB6">
        <w:rPr>
          <w:rFonts w:ascii="Times New Roman" w:hAnsi="Times New Roman" w:cs="Times New Roman"/>
          <w:sz w:val="28"/>
          <w:szCs w:val="28"/>
        </w:rPr>
        <w:t xml:space="preserve"> по сравнению с утвержденными бюджетными назначениями 20</w:t>
      </w:r>
      <w:r>
        <w:rPr>
          <w:rFonts w:ascii="Times New Roman" w:hAnsi="Times New Roman" w:cs="Times New Roman"/>
          <w:sz w:val="28"/>
          <w:szCs w:val="28"/>
        </w:rPr>
        <w:t xml:space="preserve">20 </w:t>
      </w:r>
      <w:r w:rsidRPr="00635FB6">
        <w:rPr>
          <w:rFonts w:ascii="Times New Roman" w:hAnsi="Times New Roman" w:cs="Times New Roman"/>
          <w:sz w:val="28"/>
          <w:szCs w:val="28"/>
        </w:rPr>
        <w:t xml:space="preserve">года на </w:t>
      </w:r>
      <w:r>
        <w:rPr>
          <w:rFonts w:ascii="Times New Roman" w:hAnsi="Times New Roman" w:cs="Times New Roman"/>
          <w:sz w:val="28"/>
          <w:szCs w:val="28"/>
        </w:rPr>
        <w:t>80792,2</w:t>
      </w:r>
      <w:r w:rsidRPr="00635FB6">
        <w:rPr>
          <w:rFonts w:ascii="Times New Roman" w:hAnsi="Times New Roman" w:cs="Times New Roman"/>
          <w:sz w:val="28"/>
          <w:szCs w:val="28"/>
        </w:rPr>
        <w:t xml:space="preserve"> тыс. рублей, или на </w:t>
      </w:r>
      <w:r>
        <w:rPr>
          <w:rFonts w:ascii="Times New Roman" w:hAnsi="Times New Roman" w:cs="Times New Roman"/>
          <w:sz w:val="28"/>
          <w:szCs w:val="28"/>
        </w:rPr>
        <w:t>35,4</w:t>
      </w:r>
      <w:r w:rsidRPr="00635FB6">
        <w:rPr>
          <w:rFonts w:ascii="Times New Roman" w:hAnsi="Times New Roman" w:cs="Times New Roman"/>
          <w:sz w:val="28"/>
          <w:szCs w:val="28"/>
        </w:rPr>
        <w:t xml:space="preserve"> процента.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Проектом решения планируется </w:t>
      </w:r>
      <w:r w:rsidRPr="00896CDA">
        <w:rPr>
          <w:rFonts w:ascii="Times New Roman" w:eastAsia="Times New Roman" w:hAnsi="Times New Roman" w:cs="Times New Roman"/>
          <w:sz w:val="28"/>
          <w:szCs w:val="28"/>
          <w:lang w:eastAsia="ru-RU"/>
        </w:rPr>
        <w:t>увеличить расходы</w:t>
      </w:r>
      <w:r>
        <w:rPr>
          <w:rFonts w:ascii="Times New Roman" w:eastAsia="Times New Roman" w:hAnsi="Times New Roman" w:cs="Times New Roman"/>
          <w:sz w:val="28"/>
          <w:szCs w:val="28"/>
          <w:lang w:eastAsia="ru-RU"/>
        </w:rPr>
        <w:t xml:space="preserve"> на 2020 год по сравнению с утвержденными бюджетными назначениями</w:t>
      </w:r>
      <w:r w:rsidRPr="00896CDA">
        <w:rPr>
          <w:rFonts w:ascii="Times New Roman" w:eastAsia="Times New Roman" w:hAnsi="Times New Roman" w:cs="Times New Roman"/>
          <w:sz w:val="28"/>
          <w:szCs w:val="28"/>
          <w:lang w:eastAsia="ru-RU"/>
        </w:rPr>
        <w:t xml:space="preserve"> по  раздел</w:t>
      </w:r>
      <w:r>
        <w:rPr>
          <w:rFonts w:ascii="Times New Roman" w:eastAsia="Times New Roman" w:hAnsi="Times New Roman" w:cs="Times New Roman"/>
          <w:sz w:val="28"/>
          <w:szCs w:val="28"/>
          <w:lang w:eastAsia="ru-RU"/>
        </w:rPr>
        <w:t>ам:</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896C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Общегосударственные вопросы</w:t>
      </w:r>
      <w:r w:rsidRPr="00896CDA">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3070,8</w:t>
      </w:r>
      <w:r w:rsidRPr="00896CDA">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7,0 процентов;</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«Национальная безопасность и правоохранительная деятельность» на 218,8 тыс. рублей, или на 15,9 процента;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«Национальная  экономика» - на 23241,6  тыс. рублей, или в 3,4 раза;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«Жилищно-коммунальное хозяйство» - на 5040,4 тыс. рублей, или в 3,4 раза;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«Образование» - на 25796,9 тыс. рублей, или на 22,6 процента;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«Культура,  кинематография»  на  1254,8  тыс. рублей, или на 4,8 процента;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«Социальная политика» - на 565,8 тыс. рублей, или на  8,6 процента;</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«Физическая культура и спорт» - на 21059,3 тыс. рублей, или в 4,1 раза; </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42AF3">
        <w:rPr>
          <w:rFonts w:ascii="Times New Roman" w:eastAsia="Times New Roman" w:hAnsi="Times New Roman" w:cs="Times New Roman"/>
          <w:sz w:val="28"/>
          <w:szCs w:val="28"/>
          <w:lang w:eastAsia="ru-RU"/>
        </w:rPr>
        <w:t>Межбюджетные трансферты общего характера бюджетам субъектов РФ и муниципальных образований</w:t>
      </w:r>
      <w:r>
        <w:rPr>
          <w:rFonts w:ascii="Times New Roman" w:eastAsia="Times New Roman" w:hAnsi="Times New Roman" w:cs="Times New Roman"/>
          <w:sz w:val="28"/>
          <w:szCs w:val="28"/>
          <w:lang w:eastAsia="ru-RU"/>
        </w:rPr>
        <w:t>» на 543,8 тыс. рублей, или на 3,4 процента.</w:t>
      </w:r>
    </w:p>
    <w:p w:rsidR="0006412C" w:rsidRPr="00896CDA" w:rsidRDefault="0006412C" w:rsidP="000641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CDA">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трем </w:t>
      </w:r>
      <w:r w:rsidRPr="00896CDA">
        <w:rPr>
          <w:rFonts w:ascii="Times New Roman" w:eastAsia="Times New Roman" w:hAnsi="Times New Roman" w:cs="Times New Roman"/>
          <w:sz w:val="28"/>
          <w:szCs w:val="28"/>
          <w:lang w:eastAsia="ru-RU"/>
        </w:rPr>
        <w:t>разделам изменени</w:t>
      </w:r>
      <w:r>
        <w:rPr>
          <w:rFonts w:ascii="Times New Roman" w:eastAsia="Times New Roman" w:hAnsi="Times New Roman" w:cs="Times New Roman"/>
          <w:sz w:val="28"/>
          <w:szCs w:val="28"/>
          <w:lang w:eastAsia="ru-RU"/>
        </w:rPr>
        <w:t>й</w:t>
      </w:r>
      <w:r w:rsidRPr="00896CDA">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ов</w:t>
      </w:r>
      <w:r w:rsidRPr="00896CDA">
        <w:rPr>
          <w:rFonts w:ascii="Times New Roman" w:eastAsia="Times New Roman" w:hAnsi="Times New Roman" w:cs="Times New Roman"/>
          <w:sz w:val="28"/>
          <w:szCs w:val="28"/>
          <w:lang w:eastAsia="ru-RU"/>
        </w:rPr>
        <w:t xml:space="preserve"> бюджетных ассигнований не планируется.</w:t>
      </w:r>
    </w:p>
    <w:p w:rsidR="0006412C" w:rsidRPr="00896CDA" w:rsidRDefault="0006412C" w:rsidP="0006412C">
      <w:pPr>
        <w:spacing w:after="0" w:line="240" w:lineRule="auto"/>
        <w:ind w:firstLine="720"/>
        <w:contextualSpacing/>
        <w:jc w:val="both"/>
        <w:rPr>
          <w:rFonts w:ascii="Times New Roman" w:eastAsia="Times New Roman" w:hAnsi="Times New Roman" w:cs="Times New Roman"/>
          <w:sz w:val="28"/>
          <w:szCs w:val="28"/>
          <w:lang w:eastAsia="ru-RU"/>
        </w:rPr>
      </w:pPr>
      <w:r w:rsidRPr="00896CDA">
        <w:rPr>
          <w:rFonts w:ascii="Times New Roman" w:eastAsia="Times New Roman" w:hAnsi="Times New Roman" w:cs="Times New Roman"/>
          <w:sz w:val="28"/>
          <w:szCs w:val="28"/>
          <w:lang w:eastAsia="ru-RU"/>
        </w:rPr>
        <w:t>Изменение объема бюджетных ассигнований в структуре расходов бюджета района на 20</w:t>
      </w:r>
      <w:r>
        <w:rPr>
          <w:rFonts w:ascii="Times New Roman" w:eastAsia="Times New Roman" w:hAnsi="Times New Roman" w:cs="Times New Roman"/>
          <w:sz w:val="28"/>
          <w:szCs w:val="28"/>
          <w:lang w:eastAsia="ru-RU"/>
        </w:rPr>
        <w:t>20</w:t>
      </w:r>
      <w:r w:rsidRPr="00896CDA">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плановый период 2021 и 2022 годов </w:t>
      </w:r>
      <w:r w:rsidRPr="00896CDA">
        <w:rPr>
          <w:rFonts w:ascii="Times New Roman" w:eastAsia="Times New Roman" w:hAnsi="Times New Roman" w:cs="Times New Roman"/>
          <w:sz w:val="28"/>
          <w:szCs w:val="28"/>
          <w:lang w:eastAsia="ru-RU"/>
        </w:rPr>
        <w:t xml:space="preserve"> характеризуется следующими данными:</w:t>
      </w:r>
    </w:p>
    <w:p w:rsidR="0006412C" w:rsidRPr="00FD562B" w:rsidRDefault="0006412C" w:rsidP="0006412C">
      <w:pPr>
        <w:spacing w:after="0" w:line="240" w:lineRule="auto"/>
        <w:jc w:val="both"/>
        <w:rPr>
          <w:rFonts w:ascii="Times New Roman" w:eastAsiaTheme="minorEastAsia" w:hAnsi="Times New Roman" w:cs="Times New Roman"/>
          <w:sz w:val="24"/>
          <w:szCs w:val="24"/>
          <w:lang w:eastAsia="ru-RU"/>
        </w:rPr>
      </w:pPr>
      <w:r w:rsidRPr="00896CDA">
        <w:rPr>
          <w:rFonts w:ascii="Times New Roman" w:eastAsia="Times New Roman" w:hAnsi="Times New Roman" w:cs="Times New Roman"/>
          <w:sz w:val="28"/>
          <w:szCs w:val="28"/>
          <w:lang w:eastAsia="ru-RU"/>
        </w:rPr>
        <w:t>Таблица №</w:t>
      </w:r>
      <w:r>
        <w:rPr>
          <w:rFonts w:ascii="Times New Roman" w:eastAsia="Times New Roman" w:hAnsi="Times New Roman" w:cs="Times New Roman"/>
          <w:sz w:val="28"/>
          <w:szCs w:val="28"/>
          <w:lang w:eastAsia="ru-RU"/>
        </w:rPr>
        <w:t>2</w:t>
      </w:r>
      <w:r w:rsidRPr="005347D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522D9">
        <w:rPr>
          <w:rFonts w:ascii="Times New Roman" w:eastAsiaTheme="minorEastAsia" w:hAnsi="Times New Roman" w:cs="Times New Roman"/>
          <w:sz w:val="28"/>
          <w:szCs w:val="28"/>
          <w:lang w:eastAsia="ru-RU"/>
        </w:rPr>
        <w:t>тыс.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991"/>
        <w:gridCol w:w="1134"/>
        <w:gridCol w:w="992"/>
        <w:gridCol w:w="998"/>
        <w:gridCol w:w="851"/>
        <w:gridCol w:w="850"/>
        <w:gridCol w:w="986"/>
        <w:gridCol w:w="857"/>
        <w:gridCol w:w="850"/>
      </w:tblGrid>
      <w:tr w:rsidR="0006412C" w:rsidRPr="00FD562B" w:rsidTr="008535A4">
        <w:trPr>
          <w:trHeight w:val="2004"/>
        </w:trPr>
        <w:tc>
          <w:tcPr>
            <w:tcW w:w="1556"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Показатели</w:t>
            </w:r>
          </w:p>
        </w:tc>
        <w:tc>
          <w:tcPr>
            <w:tcW w:w="991"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Первоначально утвержденный бюджет на </w:t>
            </w:r>
            <w:r w:rsidRPr="00E85C65">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20</w:t>
            </w:r>
            <w:r>
              <w:rPr>
                <w:rFonts w:ascii="Times New Roman" w:eastAsiaTheme="minorEastAsia" w:hAnsi="Times New Roman" w:cs="Times New Roman"/>
                <w:lang w:eastAsia="ru-RU"/>
              </w:rPr>
              <w:t xml:space="preserve"> </w:t>
            </w:r>
            <w:r w:rsidRPr="00FD562B">
              <w:rPr>
                <w:rFonts w:ascii="Times New Roman" w:eastAsiaTheme="minorEastAsia" w:hAnsi="Times New Roman" w:cs="Times New Roman"/>
                <w:lang w:eastAsia="ru-RU"/>
              </w:rPr>
              <w:t>год</w:t>
            </w:r>
          </w:p>
        </w:tc>
        <w:tc>
          <w:tcPr>
            <w:tcW w:w="1134"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p>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 марте</w:t>
            </w:r>
          </w:p>
        </w:tc>
        <w:tc>
          <w:tcPr>
            <w:tcW w:w="992" w:type="dxa"/>
            <w:vMerge w:val="restart"/>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sidRPr="00B930C8">
              <w:rPr>
                <w:rFonts w:ascii="Times New Roman" w:eastAsiaTheme="minorEastAsia" w:hAnsi="Times New Roman" w:cs="Times New Roman"/>
                <w:sz w:val="24"/>
                <w:szCs w:val="24"/>
                <w:lang w:eastAsia="ru-RU"/>
              </w:rPr>
              <w:t>Отклонение предлагаемых поправок от первоначального бюджета</w:t>
            </w:r>
          </w:p>
        </w:tc>
        <w:tc>
          <w:tcPr>
            <w:tcW w:w="998" w:type="dxa"/>
            <w:vMerge w:val="restart"/>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Первоначально утвержденный бюджет на </w:t>
            </w:r>
            <w:r w:rsidRPr="00E85C65">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21</w:t>
            </w:r>
            <w:r w:rsidRPr="00FD562B">
              <w:rPr>
                <w:rFonts w:ascii="Times New Roman" w:eastAsiaTheme="minorEastAsia" w:hAnsi="Times New Roman" w:cs="Times New Roman"/>
                <w:lang w:eastAsia="ru-RU"/>
              </w:rPr>
              <w:t>год</w:t>
            </w:r>
          </w:p>
        </w:tc>
        <w:tc>
          <w:tcPr>
            <w:tcW w:w="851"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p>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 марте</w:t>
            </w:r>
          </w:p>
        </w:tc>
        <w:tc>
          <w:tcPr>
            <w:tcW w:w="850"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B930C8">
              <w:rPr>
                <w:rFonts w:ascii="Times New Roman" w:eastAsiaTheme="minorEastAsia" w:hAnsi="Times New Roman" w:cs="Times New Roman"/>
                <w:sz w:val="24"/>
                <w:szCs w:val="24"/>
                <w:lang w:eastAsia="ru-RU"/>
              </w:rPr>
              <w:t>Отклонение предлагаемых поправок от первоначального бюджета</w:t>
            </w:r>
          </w:p>
        </w:tc>
        <w:tc>
          <w:tcPr>
            <w:tcW w:w="986" w:type="dxa"/>
            <w:vMerge w:val="restart"/>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Первоначально утвержденный бюджет на </w:t>
            </w:r>
            <w:r w:rsidRPr="00E85C65">
              <w:rPr>
                <w:rFonts w:ascii="Times New Roman" w:eastAsiaTheme="minorEastAsia" w:hAnsi="Times New Roman" w:cs="Times New Roman"/>
                <w:b/>
                <w:lang w:eastAsia="ru-RU"/>
              </w:rPr>
              <w:t>20</w:t>
            </w:r>
            <w:r>
              <w:rPr>
                <w:rFonts w:ascii="Times New Roman" w:eastAsiaTheme="minorEastAsia" w:hAnsi="Times New Roman" w:cs="Times New Roman"/>
                <w:b/>
                <w:lang w:eastAsia="ru-RU"/>
              </w:rPr>
              <w:t>22</w:t>
            </w:r>
            <w:r>
              <w:rPr>
                <w:rFonts w:ascii="Times New Roman" w:eastAsiaTheme="minorEastAsia" w:hAnsi="Times New Roman" w:cs="Times New Roman"/>
                <w:lang w:eastAsia="ru-RU"/>
              </w:rPr>
              <w:t xml:space="preserve"> </w:t>
            </w:r>
            <w:r w:rsidRPr="00FD562B">
              <w:rPr>
                <w:rFonts w:ascii="Times New Roman" w:eastAsiaTheme="minorEastAsia" w:hAnsi="Times New Roman" w:cs="Times New Roman"/>
                <w:lang w:eastAsia="ru-RU"/>
              </w:rPr>
              <w:t>год</w:t>
            </w:r>
          </w:p>
        </w:tc>
        <w:tc>
          <w:tcPr>
            <w:tcW w:w="857" w:type="dxa"/>
            <w:vMerge w:val="restart"/>
          </w:tcPr>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Бюджет с учетом</w:t>
            </w:r>
            <w:r>
              <w:rPr>
                <w:rFonts w:ascii="Times New Roman" w:eastAsiaTheme="minorEastAsia" w:hAnsi="Times New Roman" w:cs="Times New Roman"/>
                <w:lang w:eastAsia="ru-RU"/>
              </w:rPr>
              <w:t xml:space="preserve"> предлагаемых </w:t>
            </w:r>
            <w:r w:rsidRPr="00E55DA0">
              <w:rPr>
                <w:rFonts w:ascii="Times New Roman" w:eastAsiaTheme="minorEastAsia" w:hAnsi="Times New Roman" w:cs="Times New Roman"/>
                <w:lang w:eastAsia="ru-RU"/>
              </w:rPr>
              <w:t xml:space="preserve"> </w:t>
            </w:r>
          </w:p>
          <w:p w:rsidR="0006412C" w:rsidRPr="00E55DA0" w:rsidRDefault="0006412C" w:rsidP="008535A4">
            <w:pPr>
              <w:widowControl w:val="0"/>
              <w:spacing w:after="0" w:line="240" w:lineRule="auto"/>
              <w:jc w:val="center"/>
              <w:rPr>
                <w:rFonts w:ascii="Times New Roman" w:eastAsiaTheme="minorEastAsia" w:hAnsi="Times New Roman" w:cs="Times New Roman"/>
                <w:lang w:eastAsia="ru-RU"/>
              </w:rPr>
            </w:pPr>
            <w:r w:rsidRPr="00E55DA0">
              <w:rPr>
                <w:rFonts w:ascii="Times New Roman" w:eastAsiaTheme="minorEastAsia" w:hAnsi="Times New Roman" w:cs="Times New Roman"/>
                <w:lang w:eastAsia="ru-RU"/>
              </w:rPr>
              <w:t xml:space="preserve">поправок </w:t>
            </w:r>
          </w:p>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 марте</w:t>
            </w:r>
          </w:p>
        </w:tc>
        <w:tc>
          <w:tcPr>
            <w:tcW w:w="850" w:type="dxa"/>
            <w:vMerge w:val="restart"/>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r w:rsidRPr="00B930C8">
              <w:rPr>
                <w:rFonts w:ascii="Times New Roman" w:eastAsiaTheme="minorEastAsia" w:hAnsi="Times New Roman" w:cs="Times New Roman"/>
                <w:sz w:val="24"/>
                <w:szCs w:val="24"/>
                <w:lang w:eastAsia="ru-RU"/>
              </w:rPr>
              <w:t>Отклонение предлагаемых поправок от первоначального бюджета</w:t>
            </w:r>
          </w:p>
        </w:tc>
      </w:tr>
      <w:tr w:rsidR="0006412C" w:rsidRPr="00FD562B" w:rsidTr="008535A4">
        <w:trPr>
          <w:trHeight w:val="1004"/>
        </w:trPr>
        <w:tc>
          <w:tcPr>
            <w:tcW w:w="1556"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991"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1134" w:type="dxa"/>
            <w:vMerge/>
          </w:tcPr>
          <w:p w:rsidR="0006412C" w:rsidRPr="00FD562B" w:rsidRDefault="0006412C" w:rsidP="008535A4">
            <w:pPr>
              <w:widowControl w:val="0"/>
              <w:spacing w:after="0" w:line="240" w:lineRule="auto"/>
              <w:jc w:val="center"/>
              <w:rPr>
                <w:rFonts w:ascii="Times New Roman" w:eastAsiaTheme="minorEastAsia" w:hAnsi="Times New Roman" w:cs="Times New Roman"/>
                <w:lang w:eastAsia="ru-RU"/>
              </w:rPr>
            </w:pPr>
          </w:p>
        </w:tc>
        <w:tc>
          <w:tcPr>
            <w:tcW w:w="992"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998"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85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986"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857"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c>
          <w:tcPr>
            <w:tcW w:w="850" w:type="dxa"/>
            <w:vMerge/>
          </w:tcPr>
          <w:p w:rsidR="0006412C" w:rsidRPr="00FD562B" w:rsidRDefault="0006412C" w:rsidP="008535A4">
            <w:pPr>
              <w:autoSpaceDE w:val="0"/>
              <w:autoSpaceDN w:val="0"/>
              <w:adjustRightInd w:val="0"/>
              <w:spacing w:after="0" w:line="240" w:lineRule="auto"/>
              <w:jc w:val="center"/>
              <w:rPr>
                <w:rFonts w:ascii="Times New Roman" w:eastAsiaTheme="minorEastAsia" w:hAnsi="Times New Roman" w:cs="Times New Roman"/>
                <w:lang w:eastAsia="ru-RU"/>
              </w:rPr>
            </w:pP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 xml:space="preserve">Общегосударственные вопросы </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44002,2</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47073,0</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3070,8</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39351,3</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39351,3</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38673,4</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38673,4</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Национальная безопасность и правоохранительная деятельность</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1379,7</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1598,5</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218,8</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1306,0</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1306,0</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1282,1</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1282,1</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1339"/>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Национальная экономика</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9883,7</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33125,3</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23241,6</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9045,1</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9045,1</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9365,3</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9365,3</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586"/>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Жилищно-коммунальное хозяйство</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2109,6</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7150,0</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5040,4</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2903,6</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2986,1</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82,5</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1761,5</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1859,7</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98,2</w:t>
            </w:r>
          </w:p>
        </w:tc>
      </w:tr>
      <w:tr w:rsidR="0006412C" w:rsidRPr="00FD562B" w:rsidTr="008535A4">
        <w:trPr>
          <w:trHeight w:val="586"/>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Охрана окружающей </w:t>
            </w:r>
            <w:r>
              <w:rPr>
                <w:rFonts w:ascii="Times New Roman" w:eastAsiaTheme="minorEastAsia" w:hAnsi="Times New Roman" w:cs="Times New Roman"/>
                <w:lang w:eastAsia="ru-RU"/>
              </w:rPr>
              <w:lastRenderedPageBreak/>
              <w:t xml:space="preserve">среды </w:t>
            </w:r>
          </w:p>
        </w:tc>
        <w:tc>
          <w:tcPr>
            <w:tcW w:w="991"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108,7</w:t>
            </w:r>
          </w:p>
        </w:tc>
        <w:tc>
          <w:tcPr>
            <w:tcW w:w="1134"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108,7</w:t>
            </w:r>
          </w:p>
        </w:tc>
        <w:tc>
          <w:tcPr>
            <w:tcW w:w="992"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106,6</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106,6</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104,5</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104,5</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lastRenderedPageBreak/>
              <w:t xml:space="preserve">Образование </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114341,1</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140138,0</w:t>
            </w:r>
          </w:p>
        </w:tc>
        <w:tc>
          <w:tcPr>
            <w:tcW w:w="992" w:type="dxa"/>
          </w:tcPr>
          <w:p w:rsidR="0006412C" w:rsidRPr="00FD562B"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25796,9</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117748,4</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117748,4</w:t>
            </w:r>
          </w:p>
        </w:tc>
        <w:tc>
          <w:tcPr>
            <w:tcW w:w="850"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125214,5</w:t>
            </w:r>
          </w:p>
        </w:tc>
        <w:tc>
          <w:tcPr>
            <w:tcW w:w="857"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125214,5</w:t>
            </w:r>
          </w:p>
        </w:tc>
        <w:tc>
          <w:tcPr>
            <w:tcW w:w="850"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Культура и кинематография</w:t>
            </w:r>
          </w:p>
        </w:tc>
        <w:tc>
          <w:tcPr>
            <w:tcW w:w="991"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26084,9</w:t>
            </w:r>
          </w:p>
        </w:tc>
        <w:tc>
          <w:tcPr>
            <w:tcW w:w="1134"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27339,7</w:t>
            </w:r>
          </w:p>
        </w:tc>
        <w:tc>
          <w:tcPr>
            <w:tcW w:w="992" w:type="dxa"/>
          </w:tcPr>
          <w:p w:rsidR="0006412C"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1254,8</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23828,0</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23828,0</w:t>
            </w:r>
          </w:p>
        </w:tc>
        <w:tc>
          <w:tcPr>
            <w:tcW w:w="850"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23591,7</w:t>
            </w:r>
          </w:p>
        </w:tc>
        <w:tc>
          <w:tcPr>
            <w:tcW w:w="857"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23591,7</w:t>
            </w:r>
          </w:p>
        </w:tc>
        <w:tc>
          <w:tcPr>
            <w:tcW w:w="850"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Здравоохранение</w:t>
            </w:r>
          </w:p>
        </w:tc>
        <w:tc>
          <w:tcPr>
            <w:tcW w:w="991"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1134"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992" w:type="dxa"/>
          </w:tcPr>
          <w:p w:rsidR="0006412C" w:rsidRDefault="0006412C" w:rsidP="008535A4">
            <w:pPr>
              <w:autoSpaceDE w:val="0"/>
              <w:autoSpaceDN w:val="0"/>
              <w:adjustRightInd w:val="0"/>
              <w:spacing w:after="0" w:line="240" w:lineRule="auto"/>
              <w:ind w:right="-108"/>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850"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857"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165,3</w:t>
            </w:r>
          </w:p>
        </w:tc>
        <w:tc>
          <w:tcPr>
            <w:tcW w:w="850"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Социальная политика</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6552,7</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7118,5</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565,8</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5528,9</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5528,9</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5539,7</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5539,7</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sidRPr="00FD562B">
              <w:rPr>
                <w:rFonts w:ascii="Times New Roman" w:eastAsiaTheme="minorEastAsia" w:hAnsi="Times New Roman" w:cs="Times New Roman"/>
                <w:lang w:eastAsia="ru-RU"/>
              </w:rPr>
              <w:t>Физическая культура и спорт</w:t>
            </w:r>
          </w:p>
        </w:tc>
        <w:tc>
          <w:tcPr>
            <w:tcW w:w="99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6803,5</w:t>
            </w:r>
          </w:p>
        </w:tc>
        <w:tc>
          <w:tcPr>
            <w:tcW w:w="1134"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27862,8</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21059,3</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3769,8</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3769,8</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10768,7</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10768,7</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290"/>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СМИ</w:t>
            </w:r>
          </w:p>
        </w:tc>
        <w:tc>
          <w:tcPr>
            <w:tcW w:w="991" w:type="dxa"/>
          </w:tcPr>
          <w:p w:rsidR="0006412C" w:rsidRPr="00FD562B" w:rsidRDefault="0006412C" w:rsidP="008535A4">
            <w:pPr>
              <w:spacing w:after="0" w:line="240" w:lineRule="auto"/>
              <w:jc w:val="right"/>
              <w:rPr>
                <w:rFonts w:ascii="Times New Roman" w:eastAsiaTheme="minorEastAsia" w:hAnsi="Times New Roman" w:cs="Times New Roman"/>
                <w:bCs/>
                <w:lang w:eastAsia="ru-RU"/>
              </w:rPr>
            </w:pPr>
            <w:r>
              <w:rPr>
                <w:rFonts w:ascii="Times New Roman" w:eastAsiaTheme="minorEastAsia" w:hAnsi="Times New Roman" w:cs="Times New Roman"/>
                <w:bCs/>
                <w:lang w:eastAsia="ru-RU"/>
              </w:rPr>
              <w:t>676,0</w:t>
            </w:r>
          </w:p>
        </w:tc>
        <w:tc>
          <w:tcPr>
            <w:tcW w:w="1134" w:type="dxa"/>
          </w:tcPr>
          <w:p w:rsidR="0006412C" w:rsidRPr="00FD562B" w:rsidRDefault="0006412C" w:rsidP="008535A4">
            <w:pPr>
              <w:spacing w:after="0" w:line="240" w:lineRule="auto"/>
              <w:jc w:val="right"/>
              <w:rPr>
                <w:rFonts w:ascii="Times New Roman" w:eastAsiaTheme="minorEastAsia" w:hAnsi="Times New Roman" w:cs="Times New Roman"/>
                <w:bCs/>
                <w:lang w:eastAsia="ru-RU"/>
              </w:rPr>
            </w:pPr>
            <w:r>
              <w:rPr>
                <w:rFonts w:ascii="Times New Roman" w:eastAsiaTheme="minorEastAsia" w:hAnsi="Times New Roman" w:cs="Times New Roman"/>
                <w:bCs/>
                <w:lang w:eastAsia="ru-RU"/>
              </w:rPr>
              <w:t>676,0</w:t>
            </w: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662,8</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662,8</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650,0</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650,0</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290"/>
        </w:trPr>
        <w:tc>
          <w:tcPr>
            <w:tcW w:w="1556" w:type="dxa"/>
          </w:tcPr>
          <w:p w:rsidR="0006412C"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МБТ муниципальным образованиям</w:t>
            </w:r>
          </w:p>
        </w:tc>
        <w:tc>
          <w:tcPr>
            <w:tcW w:w="991" w:type="dxa"/>
          </w:tcPr>
          <w:p w:rsidR="0006412C" w:rsidRDefault="0006412C" w:rsidP="008535A4">
            <w:pPr>
              <w:spacing w:after="0" w:line="240" w:lineRule="auto"/>
              <w:jc w:val="right"/>
              <w:rPr>
                <w:rFonts w:ascii="Times New Roman" w:eastAsiaTheme="minorEastAsia" w:hAnsi="Times New Roman" w:cs="Times New Roman"/>
                <w:bCs/>
                <w:lang w:eastAsia="ru-RU"/>
              </w:rPr>
            </w:pPr>
            <w:r>
              <w:rPr>
                <w:rFonts w:ascii="Times New Roman" w:eastAsiaTheme="minorEastAsia" w:hAnsi="Times New Roman" w:cs="Times New Roman"/>
                <w:bCs/>
                <w:lang w:eastAsia="ru-RU"/>
              </w:rPr>
              <w:t>16185,0</w:t>
            </w:r>
          </w:p>
        </w:tc>
        <w:tc>
          <w:tcPr>
            <w:tcW w:w="1134" w:type="dxa"/>
          </w:tcPr>
          <w:p w:rsidR="0006412C" w:rsidRDefault="0006412C" w:rsidP="008535A4">
            <w:pPr>
              <w:spacing w:after="0" w:line="240" w:lineRule="auto"/>
              <w:jc w:val="right"/>
              <w:rPr>
                <w:rFonts w:ascii="Times New Roman" w:eastAsiaTheme="minorEastAsia" w:hAnsi="Times New Roman" w:cs="Times New Roman"/>
                <w:bCs/>
                <w:lang w:eastAsia="ru-RU"/>
              </w:rPr>
            </w:pPr>
            <w:r>
              <w:rPr>
                <w:rFonts w:ascii="Times New Roman" w:eastAsiaTheme="minorEastAsia" w:hAnsi="Times New Roman" w:cs="Times New Roman"/>
                <w:bCs/>
                <w:lang w:eastAsia="ru-RU"/>
              </w:rPr>
              <w:t>16728,8</w:t>
            </w:r>
          </w:p>
        </w:tc>
        <w:tc>
          <w:tcPr>
            <w:tcW w:w="992"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543,8</w:t>
            </w:r>
          </w:p>
        </w:tc>
        <w:tc>
          <w:tcPr>
            <w:tcW w:w="998"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14710,6</w:t>
            </w:r>
          </w:p>
        </w:tc>
        <w:tc>
          <w:tcPr>
            <w:tcW w:w="851"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14710,6</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14715,6</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14715,6</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290"/>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Условно утвержденные расходы</w:t>
            </w:r>
          </w:p>
        </w:tc>
        <w:tc>
          <w:tcPr>
            <w:tcW w:w="991" w:type="dxa"/>
          </w:tcPr>
          <w:p w:rsidR="0006412C" w:rsidRDefault="0006412C" w:rsidP="008535A4">
            <w:pPr>
              <w:spacing w:after="0" w:line="240" w:lineRule="auto"/>
              <w:jc w:val="right"/>
              <w:rPr>
                <w:rFonts w:ascii="Times New Roman" w:eastAsiaTheme="minorEastAsia" w:hAnsi="Times New Roman" w:cs="Times New Roman"/>
                <w:bCs/>
                <w:lang w:eastAsia="ru-RU"/>
              </w:rPr>
            </w:pPr>
          </w:p>
        </w:tc>
        <w:tc>
          <w:tcPr>
            <w:tcW w:w="1134" w:type="dxa"/>
          </w:tcPr>
          <w:p w:rsidR="0006412C" w:rsidRDefault="0006412C" w:rsidP="008535A4">
            <w:pPr>
              <w:spacing w:after="0" w:line="240" w:lineRule="auto"/>
              <w:jc w:val="right"/>
              <w:rPr>
                <w:rFonts w:ascii="Times New Roman" w:eastAsiaTheme="minorEastAsia" w:hAnsi="Times New Roman" w:cs="Times New Roman"/>
                <w:bCs/>
                <w:lang w:eastAsia="ru-RU"/>
              </w:rPr>
            </w:pPr>
          </w:p>
        </w:tc>
        <w:tc>
          <w:tcPr>
            <w:tcW w:w="992"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p>
        </w:tc>
        <w:tc>
          <w:tcPr>
            <w:tcW w:w="998"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3407,6</w:t>
            </w:r>
          </w:p>
        </w:tc>
        <w:tc>
          <w:tcPr>
            <w:tcW w:w="851" w:type="dxa"/>
          </w:tcPr>
          <w:p w:rsidR="0006412C"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3407,6</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86"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6965,5</w:t>
            </w:r>
          </w:p>
        </w:tc>
        <w:tc>
          <w:tcPr>
            <w:tcW w:w="857"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6965,5</w:t>
            </w:r>
          </w:p>
        </w:tc>
        <w:tc>
          <w:tcPr>
            <w:tcW w:w="850" w:type="dxa"/>
          </w:tcPr>
          <w:p w:rsidR="0006412C" w:rsidRPr="00FD562B" w:rsidRDefault="0006412C" w:rsidP="008535A4">
            <w:pPr>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6412C" w:rsidRPr="00FD562B" w:rsidTr="008535A4">
        <w:trPr>
          <w:trHeight w:val="290"/>
        </w:trPr>
        <w:tc>
          <w:tcPr>
            <w:tcW w:w="1556" w:type="dxa"/>
          </w:tcPr>
          <w:p w:rsidR="0006412C" w:rsidRPr="00FD562B" w:rsidRDefault="0006412C" w:rsidP="008535A4">
            <w:pPr>
              <w:autoSpaceDE w:val="0"/>
              <w:autoSpaceDN w:val="0"/>
              <w:adjustRightInd w:val="0"/>
              <w:spacing w:after="0" w:line="240" w:lineRule="auto"/>
              <w:jc w:val="both"/>
              <w:rPr>
                <w:rFonts w:ascii="Times New Roman" w:eastAsiaTheme="minorEastAsia" w:hAnsi="Times New Roman" w:cs="Times New Roman"/>
                <w:b/>
                <w:lang w:eastAsia="ru-RU"/>
              </w:rPr>
            </w:pPr>
            <w:r w:rsidRPr="00FD562B">
              <w:rPr>
                <w:rFonts w:ascii="Times New Roman" w:eastAsiaTheme="minorEastAsia" w:hAnsi="Times New Roman" w:cs="Times New Roman"/>
                <w:b/>
                <w:lang w:eastAsia="ru-RU"/>
              </w:rPr>
              <w:t>Всего:</w:t>
            </w:r>
          </w:p>
        </w:tc>
        <w:tc>
          <w:tcPr>
            <w:tcW w:w="991" w:type="dxa"/>
          </w:tcPr>
          <w:p w:rsidR="0006412C" w:rsidRPr="00FD562B" w:rsidRDefault="0006412C" w:rsidP="008535A4">
            <w:pPr>
              <w:spacing w:after="0" w:line="240" w:lineRule="auto"/>
              <w:ind w:left="-108" w:right="-114"/>
              <w:jc w:val="right"/>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228292,4</w:t>
            </w:r>
          </w:p>
        </w:tc>
        <w:tc>
          <w:tcPr>
            <w:tcW w:w="1134" w:type="dxa"/>
          </w:tcPr>
          <w:p w:rsidR="0006412C" w:rsidRPr="00FD562B" w:rsidRDefault="0006412C" w:rsidP="008535A4">
            <w:pPr>
              <w:spacing w:after="0" w:line="240" w:lineRule="auto"/>
              <w:jc w:val="right"/>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309084,6</w:t>
            </w:r>
          </w:p>
        </w:tc>
        <w:tc>
          <w:tcPr>
            <w:tcW w:w="992" w:type="dxa"/>
          </w:tcPr>
          <w:p w:rsidR="0006412C" w:rsidRPr="00FD562B" w:rsidRDefault="0006412C" w:rsidP="008535A4">
            <w:pPr>
              <w:autoSpaceDE w:val="0"/>
              <w:autoSpaceDN w:val="0"/>
              <w:adjustRightInd w:val="0"/>
              <w:spacing w:after="0" w:line="240" w:lineRule="auto"/>
              <w:ind w:right="-108"/>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80792,2</w:t>
            </w:r>
          </w:p>
        </w:tc>
        <w:tc>
          <w:tcPr>
            <w:tcW w:w="998" w:type="dxa"/>
          </w:tcPr>
          <w:p w:rsidR="0006412C" w:rsidRPr="00FD562B" w:rsidRDefault="0006412C" w:rsidP="008535A4">
            <w:pPr>
              <w:autoSpaceDE w:val="0"/>
              <w:autoSpaceDN w:val="0"/>
              <w:adjustRightInd w:val="0"/>
              <w:spacing w:after="0" w:line="240" w:lineRule="auto"/>
              <w:ind w:left="-108" w:right="-108"/>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222534,0</w:t>
            </w:r>
          </w:p>
        </w:tc>
        <w:tc>
          <w:tcPr>
            <w:tcW w:w="851" w:type="dxa"/>
          </w:tcPr>
          <w:p w:rsidR="0006412C" w:rsidRPr="00FD562B" w:rsidRDefault="0006412C" w:rsidP="008535A4">
            <w:pPr>
              <w:autoSpaceDE w:val="0"/>
              <w:autoSpaceDN w:val="0"/>
              <w:adjustRightInd w:val="0"/>
              <w:spacing w:after="0" w:line="240" w:lineRule="auto"/>
              <w:ind w:left="-108" w:right="-108"/>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222616,5</w:t>
            </w:r>
          </w:p>
        </w:tc>
        <w:tc>
          <w:tcPr>
            <w:tcW w:w="850" w:type="dxa"/>
          </w:tcPr>
          <w:p w:rsidR="0006412C" w:rsidRPr="00FD562B" w:rsidRDefault="0006412C" w:rsidP="008535A4">
            <w:pPr>
              <w:autoSpaceDE w:val="0"/>
              <w:autoSpaceDN w:val="0"/>
              <w:adjustRightInd w:val="0"/>
              <w:spacing w:after="0" w:line="240" w:lineRule="auto"/>
              <w:ind w:right="-43"/>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82,5</w:t>
            </w:r>
          </w:p>
        </w:tc>
        <w:tc>
          <w:tcPr>
            <w:tcW w:w="986"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238797,8</w:t>
            </w:r>
          </w:p>
        </w:tc>
        <w:tc>
          <w:tcPr>
            <w:tcW w:w="857"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238896,0</w:t>
            </w:r>
          </w:p>
        </w:tc>
        <w:tc>
          <w:tcPr>
            <w:tcW w:w="850" w:type="dxa"/>
          </w:tcPr>
          <w:p w:rsidR="0006412C" w:rsidRPr="00FD562B" w:rsidRDefault="0006412C" w:rsidP="008535A4">
            <w:pPr>
              <w:autoSpaceDE w:val="0"/>
              <w:autoSpaceDN w:val="0"/>
              <w:adjustRightInd w:val="0"/>
              <w:spacing w:after="0" w:line="240" w:lineRule="auto"/>
              <w:ind w:left="-108" w:right="-43"/>
              <w:jc w:val="right"/>
              <w:rPr>
                <w:rFonts w:ascii="Times New Roman" w:eastAsiaTheme="minorEastAsia" w:hAnsi="Times New Roman" w:cs="Times New Roman"/>
                <w:b/>
                <w:lang w:eastAsia="ru-RU"/>
              </w:rPr>
            </w:pPr>
            <w:r>
              <w:rPr>
                <w:rFonts w:ascii="Times New Roman" w:eastAsiaTheme="minorEastAsia" w:hAnsi="Times New Roman" w:cs="Times New Roman"/>
                <w:b/>
                <w:lang w:eastAsia="ru-RU"/>
              </w:rPr>
              <w:t>98,2</w:t>
            </w:r>
          </w:p>
        </w:tc>
      </w:tr>
    </w:tbl>
    <w:p w:rsidR="0006412C" w:rsidRPr="00225C92" w:rsidRDefault="0006412C" w:rsidP="0006412C">
      <w:pPr>
        <w:spacing w:after="0" w:line="240" w:lineRule="auto"/>
        <w:jc w:val="both"/>
        <w:rPr>
          <w:rFonts w:ascii="Times New Roman" w:eastAsia="Times New Roman" w:hAnsi="Times New Roman" w:cs="Times New Roman"/>
          <w:color w:val="FF0000"/>
          <w:sz w:val="28"/>
          <w:szCs w:val="28"/>
          <w:lang w:eastAsia="ru-RU"/>
        </w:rPr>
      </w:pP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7706A3">
        <w:rPr>
          <w:rFonts w:ascii="Times New Roman" w:eastAsia="Times New Roman" w:hAnsi="Times New Roman" w:cs="Times New Roman"/>
          <w:sz w:val="28"/>
          <w:szCs w:val="28"/>
          <w:lang w:eastAsia="ru-RU"/>
        </w:rPr>
        <w:t>В проекте решения расходы бюджета района на 2020 год по разделу</w:t>
      </w:r>
      <w:r w:rsidRPr="007706A3">
        <w:rPr>
          <w:rFonts w:ascii="Times New Roman" w:eastAsia="Times New Roman" w:hAnsi="Times New Roman" w:cs="Times New Roman"/>
          <w:b/>
          <w:sz w:val="28"/>
          <w:szCs w:val="28"/>
          <w:lang w:eastAsia="ru-RU"/>
        </w:rPr>
        <w:t xml:space="preserve"> 0100</w:t>
      </w:r>
      <w:r w:rsidRPr="007706A3">
        <w:rPr>
          <w:rFonts w:ascii="Times New Roman" w:eastAsia="Times New Roman" w:hAnsi="Times New Roman" w:cs="Times New Roman"/>
          <w:sz w:val="28"/>
          <w:szCs w:val="28"/>
          <w:lang w:eastAsia="ru-RU"/>
        </w:rPr>
        <w:t xml:space="preserve"> </w:t>
      </w:r>
      <w:r w:rsidRPr="007706A3">
        <w:rPr>
          <w:rFonts w:ascii="Times New Roman" w:eastAsia="Times New Roman" w:hAnsi="Times New Roman" w:cs="Times New Roman"/>
          <w:b/>
          <w:sz w:val="28"/>
          <w:szCs w:val="28"/>
          <w:lang w:eastAsia="ru-RU"/>
        </w:rPr>
        <w:t>«Общегосударственные вопросы»</w:t>
      </w:r>
      <w:r w:rsidRPr="007706A3">
        <w:rPr>
          <w:rFonts w:ascii="Times New Roman" w:eastAsia="Times New Roman" w:hAnsi="Times New Roman" w:cs="Times New Roman"/>
          <w:sz w:val="28"/>
          <w:szCs w:val="28"/>
          <w:lang w:eastAsia="ru-RU"/>
        </w:rPr>
        <w:t xml:space="preserve"> увеличивается на 3070,8 тыс. рублей, в том числе:</w:t>
      </w:r>
    </w:p>
    <w:p w:rsidR="0006412C" w:rsidRPr="00CE66ED"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разделу </w:t>
      </w:r>
      <w:r w:rsidRPr="002D4D9E">
        <w:rPr>
          <w:rFonts w:ascii="Times New Roman" w:eastAsia="Times New Roman" w:hAnsi="Times New Roman" w:cs="Times New Roman"/>
          <w:b/>
          <w:i/>
          <w:color w:val="000000" w:themeColor="text1"/>
          <w:sz w:val="28"/>
          <w:szCs w:val="28"/>
          <w:lang w:eastAsia="ru-RU"/>
        </w:rPr>
        <w:t>0102 «Функционирование высшего должностного лица»</w:t>
      </w:r>
      <w:r>
        <w:rPr>
          <w:rFonts w:ascii="Times New Roman" w:eastAsia="Times New Roman" w:hAnsi="Times New Roman" w:cs="Times New Roman"/>
          <w:sz w:val="28"/>
          <w:szCs w:val="28"/>
          <w:lang w:eastAsia="ru-RU"/>
        </w:rPr>
        <w:t xml:space="preserve"> проводится корректировка бюджетных обязательств  на сумму 214,2 тыс. рублей, </w:t>
      </w:r>
      <w:r w:rsidRPr="008C5AB1">
        <w:rPr>
          <w:rFonts w:ascii="Times New Roman" w:eastAsia="Times New Roman" w:hAnsi="Times New Roman" w:cs="Times New Roman"/>
          <w:i/>
          <w:sz w:val="28"/>
          <w:szCs w:val="28"/>
          <w:lang w:eastAsia="ru-RU"/>
        </w:rPr>
        <w:t>уменьша</w:t>
      </w:r>
      <w:r>
        <w:rPr>
          <w:rFonts w:ascii="Times New Roman" w:eastAsia="Times New Roman" w:hAnsi="Times New Roman" w:cs="Times New Roman"/>
          <w:i/>
          <w:sz w:val="28"/>
          <w:szCs w:val="28"/>
          <w:lang w:eastAsia="ru-RU"/>
        </w:rPr>
        <w:t>ю</w:t>
      </w:r>
      <w:r w:rsidRPr="008C5AB1">
        <w:rPr>
          <w:rFonts w:ascii="Times New Roman" w:eastAsia="Times New Roman" w:hAnsi="Times New Roman" w:cs="Times New Roman"/>
          <w:i/>
          <w:sz w:val="28"/>
          <w:szCs w:val="28"/>
          <w:lang w:eastAsia="ru-RU"/>
        </w:rPr>
        <w:t>тся</w:t>
      </w:r>
      <w:r>
        <w:rPr>
          <w:rFonts w:ascii="Times New Roman" w:eastAsia="Times New Roman" w:hAnsi="Times New Roman" w:cs="Times New Roman"/>
          <w:sz w:val="28"/>
          <w:szCs w:val="28"/>
          <w:lang w:eastAsia="ru-RU"/>
        </w:rPr>
        <w:t xml:space="preserve"> с расходы по целевой статье  91 1 00 00190 и </w:t>
      </w:r>
      <w:r w:rsidRPr="008C5AB1">
        <w:rPr>
          <w:rFonts w:ascii="Times New Roman" w:eastAsia="Times New Roman" w:hAnsi="Times New Roman" w:cs="Times New Roman"/>
          <w:i/>
          <w:sz w:val="28"/>
          <w:szCs w:val="28"/>
          <w:lang w:eastAsia="ru-RU"/>
        </w:rPr>
        <w:t>увеличиваются</w:t>
      </w:r>
      <w:r>
        <w:rPr>
          <w:rFonts w:ascii="Times New Roman" w:eastAsia="Times New Roman" w:hAnsi="Times New Roman" w:cs="Times New Roman"/>
          <w:sz w:val="28"/>
          <w:szCs w:val="28"/>
          <w:lang w:eastAsia="ru-RU"/>
        </w:rPr>
        <w:t xml:space="preserve"> по целевой статье 91 1 00 70030 повышение заработной платы на 20,0% за счет дотации</w:t>
      </w:r>
      <w:r w:rsidR="008535A4">
        <w:rPr>
          <w:rFonts w:ascii="Times New Roman" w:eastAsia="Times New Roman" w:hAnsi="Times New Roman" w:cs="Times New Roman"/>
          <w:sz w:val="28"/>
          <w:szCs w:val="28"/>
          <w:lang w:eastAsia="ru-RU"/>
        </w:rPr>
        <w:t xml:space="preserve"> в бюджет</w:t>
      </w:r>
      <w:r>
        <w:rPr>
          <w:rFonts w:ascii="Times New Roman" w:eastAsia="Times New Roman" w:hAnsi="Times New Roman" w:cs="Times New Roman"/>
          <w:sz w:val="28"/>
          <w:szCs w:val="28"/>
          <w:lang w:eastAsia="ru-RU"/>
        </w:rPr>
        <w:t xml:space="preserve"> района</w:t>
      </w:r>
      <w:r w:rsidR="008535A4">
        <w:rPr>
          <w:rFonts w:ascii="Times New Roman" w:eastAsia="Times New Roman" w:hAnsi="Times New Roman" w:cs="Times New Roman"/>
          <w:sz w:val="28"/>
          <w:szCs w:val="28"/>
          <w:lang w:eastAsia="ru-RU"/>
        </w:rPr>
        <w:t xml:space="preserve"> на указанные цели</w:t>
      </w:r>
      <w:r>
        <w:rPr>
          <w:rFonts w:ascii="Times New Roman" w:eastAsia="Times New Roman" w:hAnsi="Times New Roman" w:cs="Times New Roman"/>
          <w:sz w:val="28"/>
          <w:szCs w:val="28"/>
          <w:lang w:eastAsia="ru-RU"/>
        </w:rPr>
        <w:t>.</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подразделу </w:t>
      </w:r>
      <w:r w:rsidRPr="002D4D9E">
        <w:rPr>
          <w:rFonts w:ascii="Times New Roman" w:eastAsia="Times New Roman" w:hAnsi="Times New Roman" w:cs="Times New Roman"/>
          <w:b/>
          <w:i/>
          <w:sz w:val="28"/>
          <w:szCs w:val="28"/>
          <w:lang w:eastAsia="ru-RU"/>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eastAsia="Times New Roman" w:hAnsi="Times New Roman" w:cs="Times New Roman"/>
          <w:sz w:val="28"/>
          <w:szCs w:val="28"/>
          <w:lang w:eastAsia="ru-RU"/>
        </w:rPr>
        <w:t xml:space="preserve"> </w:t>
      </w:r>
      <w:r w:rsidRPr="007706A3">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лимитов бюджетных обязательств составит 139,3 тыс. рублей, из них:</w:t>
      </w:r>
    </w:p>
    <w:p w:rsidR="0006412C" w:rsidRDefault="0006412C" w:rsidP="00064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05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51.5 тыс. рублей на закупки сувениров, подарков,  грамот</w:t>
      </w:r>
      <w:r w:rsidR="008535A4">
        <w:rPr>
          <w:rFonts w:ascii="Times New Roman" w:eastAsia="Times New Roman" w:hAnsi="Times New Roman" w:cs="Times New Roman"/>
          <w:sz w:val="28"/>
          <w:szCs w:val="28"/>
          <w:lang w:eastAsia="ru-RU"/>
        </w:rPr>
        <w:t>, обращение  с ТКО</w:t>
      </w:r>
      <w:r>
        <w:rPr>
          <w:rFonts w:ascii="Times New Roman" w:eastAsia="Times New Roman" w:hAnsi="Times New Roman" w:cs="Times New Roman"/>
          <w:sz w:val="28"/>
          <w:szCs w:val="28"/>
          <w:lang w:eastAsia="ru-RU"/>
        </w:rPr>
        <w:t>;</w:t>
      </w:r>
    </w:p>
    <w:p w:rsidR="0006412C" w:rsidRPr="004205B3" w:rsidRDefault="0006412C" w:rsidP="00064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87,8 тыс. рублей на увеличение  заработной платы на 20,0% работникам органов местного самоуправления;</w:t>
      </w:r>
    </w:p>
    <w:p w:rsidR="0006412C" w:rsidRPr="004205B3"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4205B3">
        <w:rPr>
          <w:rFonts w:ascii="Times New Roman" w:eastAsia="Times New Roman" w:hAnsi="Times New Roman" w:cs="Times New Roman"/>
          <w:sz w:val="28"/>
          <w:szCs w:val="28"/>
          <w:lang w:eastAsia="ru-RU"/>
        </w:rPr>
        <w:t xml:space="preserve">- по подразделу </w:t>
      </w:r>
      <w:r w:rsidRPr="004205B3">
        <w:rPr>
          <w:rFonts w:ascii="Times New Roman" w:eastAsia="Times New Roman" w:hAnsi="Times New Roman" w:cs="Times New Roman"/>
          <w:b/>
          <w:i/>
          <w:sz w:val="28"/>
          <w:szCs w:val="28"/>
          <w:lang w:eastAsia="ru-RU"/>
        </w:rPr>
        <w:t xml:space="preserve">0104 «Функционирование Правительства РФ, высших исполнительных органов государственной власти субъектов РФ, местных администраций» </w:t>
      </w:r>
      <w:r w:rsidRPr="004205B3">
        <w:rPr>
          <w:rFonts w:ascii="Times New Roman" w:eastAsia="Times New Roman" w:hAnsi="Times New Roman" w:cs="Times New Roman"/>
          <w:i/>
          <w:sz w:val="28"/>
          <w:szCs w:val="28"/>
          <w:lang w:eastAsia="ru-RU"/>
        </w:rPr>
        <w:t>увеличение</w:t>
      </w:r>
      <w:r w:rsidRPr="004205B3">
        <w:rPr>
          <w:rFonts w:ascii="Times New Roman" w:eastAsia="Times New Roman" w:hAnsi="Times New Roman" w:cs="Times New Roman"/>
          <w:sz w:val="28"/>
          <w:szCs w:val="28"/>
          <w:lang w:eastAsia="ru-RU"/>
        </w:rPr>
        <w:t xml:space="preserve">  лимитов бюджетных обязательств составит 790,1 тыс. рублей, из них:</w:t>
      </w:r>
    </w:p>
    <w:p w:rsidR="0006412C" w:rsidRPr="00D465F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D465FC">
        <w:rPr>
          <w:rFonts w:ascii="Times New Roman" w:eastAsia="Times New Roman" w:hAnsi="Times New Roman" w:cs="Times New Roman"/>
          <w:sz w:val="28"/>
          <w:szCs w:val="28"/>
          <w:lang w:eastAsia="ru-RU"/>
        </w:rPr>
        <w:t>47,9 тыс. рублей</w:t>
      </w:r>
      <w:r w:rsidRPr="00D465FC">
        <w:rPr>
          <w:rFonts w:ascii="Times New Roman" w:eastAsia="Times New Roman" w:hAnsi="Times New Roman" w:cs="Times New Roman"/>
          <w:i/>
          <w:sz w:val="28"/>
          <w:szCs w:val="28"/>
          <w:lang w:eastAsia="ru-RU"/>
        </w:rPr>
        <w:t xml:space="preserve"> </w:t>
      </w:r>
      <w:r w:rsidRPr="00504FA3">
        <w:rPr>
          <w:rFonts w:ascii="Times New Roman" w:eastAsia="Times New Roman" w:hAnsi="Times New Roman" w:cs="Times New Roman"/>
          <w:i/>
          <w:sz w:val="28"/>
          <w:szCs w:val="28"/>
          <w:u w:val="single"/>
          <w:lang w:eastAsia="ru-RU"/>
        </w:rPr>
        <w:t>увеличение</w:t>
      </w:r>
      <w:r w:rsidRPr="00D465FC">
        <w:rPr>
          <w:rFonts w:ascii="Times New Roman" w:eastAsia="Times New Roman" w:hAnsi="Times New Roman" w:cs="Times New Roman"/>
          <w:sz w:val="28"/>
          <w:szCs w:val="28"/>
          <w:lang w:eastAsia="ru-RU"/>
        </w:rPr>
        <w:t xml:space="preserve">  на выполнение  государственных полномочий по закупкам товаров, работ и услуг;</w:t>
      </w:r>
    </w:p>
    <w:p w:rsidR="0006412C"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r w:rsidRPr="007706A3">
        <w:rPr>
          <w:rFonts w:ascii="Times New Roman" w:eastAsia="Times New Roman" w:hAnsi="Times New Roman" w:cs="Times New Roman"/>
          <w:color w:val="FF0000"/>
          <w:sz w:val="28"/>
          <w:szCs w:val="28"/>
          <w:lang w:eastAsia="ru-RU"/>
        </w:rPr>
        <w:t xml:space="preserve"> </w:t>
      </w:r>
      <w:r w:rsidRPr="00504FA3">
        <w:rPr>
          <w:rFonts w:ascii="Times New Roman" w:eastAsia="Times New Roman" w:hAnsi="Times New Roman" w:cs="Times New Roman"/>
          <w:sz w:val="28"/>
          <w:szCs w:val="28"/>
          <w:lang w:eastAsia="ru-RU"/>
        </w:rPr>
        <w:t xml:space="preserve">2860,4 тыс. рублей </w:t>
      </w:r>
      <w:r w:rsidRPr="00504FA3">
        <w:rPr>
          <w:rFonts w:ascii="Times New Roman" w:eastAsia="Times New Roman" w:hAnsi="Times New Roman" w:cs="Times New Roman"/>
          <w:i/>
          <w:sz w:val="28"/>
          <w:szCs w:val="28"/>
          <w:u w:val="single"/>
          <w:lang w:eastAsia="ru-RU"/>
        </w:rPr>
        <w:t>уменьшение</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w:t>
      </w:r>
      <w:r w:rsidRPr="00504FA3">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ы</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 администрации района  по целевой статье  23 2 01 00190;</w:t>
      </w:r>
    </w:p>
    <w:p w:rsidR="0006412C"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r w:rsidRPr="00504FA3">
        <w:rPr>
          <w:rFonts w:ascii="Times New Roman" w:eastAsia="Times New Roman" w:hAnsi="Times New Roman" w:cs="Times New Roman"/>
          <w:sz w:val="28"/>
          <w:szCs w:val="28"/>
          <w:lang w:eastAsia="ru-RU"/>
        </w:rPr>
        <w:lastRenderedPageBreak/>
        <w:t xml:space="preserve">3491,3 тыс. рублей  </w:t>
      </w:r>
      <w:r w:rsidRPr="00504FA3">
        <w:rPr>
          <w:rFonts w:ascii="Times New Roman" w:eastAsia="Times New Roman" w:hAnsi="Times New Roman" w:cs="Times New Roman"/>
          <w:i/>
          <w:sz w:val="28"/>
          <w:szCs w:val="28"/>
          <w:u w:val="single"/>
          <w:lang w:eastAsia="ru-RU"/>
        </w:rPr>
        <w:t>увеличение</w:t>
      </w:r>
      <w:r w:rsidRPr="00504FA3">
        <w:rPr>
          <w:rFonts w:ascii="Times New Roman" w:eastAsia="Times New Roman" w:hAnsi="Times New Roman" w:cs="Times New Roman"/>
          <w:sz w:val="28"/>
          <w:szCs w:val="28"/>
          <w:lang w:eastAsia="ru-RU"/>
        </w:rPr>
        <w:t xml:space="preserve"> расходов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 администрации района  по целевой статье  23 2 01 </w:t>
      </w:r>
      <w:r>
        <w:rPr>
          <w:rFonts w:ascii="Times New Roman" w:eastAsia="Times New Roman" w:hAnsi="Times New Roman" w:cs="Times New Roman"/>
          <w:sz w:val="28"/>
          <w:szCs w:val="28"/>
          <w:lang w:eastAsia="ru-RU"/>
        </w:rPr>
        <w:t>7</w:t>
      </w:r>
      <w:r w:rsidRPr="00504FA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03</w:t>
      </w:r>
      <w:r w:rsidRPr="00504FA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(за счет дотации район</w:t>
      </w:r>
      <w:r w:rsidR="008535A4">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а на данные цели)</w:t>
      </w:r>
      <w:r w:rsidRPr="00504FA3">
        <w:rPr>
          <w:rFonts w:ascii="Times New Roman" w:eastAsia="Times New Roman" w:hAnsi="Times New Roman" w:cs="Times New Roman"/>
          <w:sz w:val="28"/>
          <w:szCs w:val="28"/>
          <w:lang w:eastAsia="ru-RU"/>
        </w:rPr>
        <w:t>;</w:t>
      </w:r>
    </w:p>
    <w:p w:rsidR="0006412C" w:rsidRPr="008F6D04"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F6D04">
        <w:rPr>
          <w:rFonts w:ascii="Times New Roman" w:eastAsia="Times New Roman" w:hAnsi="Times New Roman" w:cs="Times New Roman"/>
          <w:sz w:val="28"/>
          <w:szCs w:val="28"/>
          <w:lang w:eastAsia="ru-RU"/>
        </w:rPr>
        <w:t xml:space="preserve">70,9 тыс. рублей </w:t>
      </w:r>
      <w:r w:rsidRPr="008F6D04">
        <w:rPr>
          <w:rFonts w:ascii="Times New Roman" w:eastAsia="Times New Roman" w:hAnsi="Times New Roman" w:cs="Times New Roman"/>
          <w:i/>
          <w:sz w:val="28"/>
          <w:szCs w:val="28"/>
          <w:u w:val="single"/>
          <w:lang w:eastAsia="ru-RU"/>
        </w:rPr>
        <w:t>увеличение</w:t>
      </w:r>
      <w:r w:rsidRPr="008F6D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F6D04">
        <w:rPr>
          <w:rFonts w:ascii="Times New Roman" w:eastAsia="Times New Roman" w:hAnsi="Times New Roman" w:cs="Times New Roman"/>
          <w:sz w:val="28"/>
          <w:szCs w:val="28"/>
          <w:lang w:eastAsia="ru-RU"/>
        </w:rPr>
        <w:t>заработной платы</w:t>
      </w:r>
      <w:r>
        <w:rPr>
          <w:rFonts w:ascii="Times New Roman" w:eastAsia="Times New Roman" w:hAnsi="Times New Roman" w:cs="Times New Roman"/>
          <w:sz w:val="28"/>
          <w:szCs w:val="28"/>
          <w:lang w:eastAsia="ru-RU"/>
        </w:rPr>
        <w:t xml:space="preserve"> работникам, занятым в сфере административных правонарушений</w:t>
      </w:r>
      <w:r w:rsidRPr="008F6D04">
        <w:rPr>
          <w:rFonts w:ascii="Times New Roman" w:eastAsia="Times New Roman" w:hAnsi="Times New Roman" w:cs="Times New Roman"/>
          <w:sz w:val="28"/>
          <w:szCs w:val="28"/>
          <w:lang w:eastAsia="ru-RU"/>
        </w:rPr>
        <w:t xml:space="preserve"> за счет средств единой субвенции;</w:t>
      </w:r>
    </w:p>
    <w:p w:rsidR="0006412C" w:rsidRPr="008F6D04"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F6D04">
        <w:rPr>
          <w:rFonts w:ascii="Times New Roman" w:eastAsia="Times New Roman" w:hAnsi="Times New Roman" w:cs="Times New Roman"/>
          <w:sz w:val="28"/>
          <w:szCs w:val="28"/>
          <w:lang w:eastAsia="ru-RU"/>
        </w:rPr>
        <w:t>15,8 тыс. рублей</w:t>
      </w:r>
      <w:r w:rsidRPr="008F6D04">
        <w:rPr>
          <w:rFonts w:ascii="Times New Roman" w:eastAsia="Times New Roman" w:hAnsi="Times New Roman" w:cs="Times New Roman"/>
          <w:i/>
          <w:sz w:val="28"/>
          <w:szCs w:val="28"/>
          <w:lang w:eastAsia="ru-RU"/>
        </w:rPr>
        <w:t xml:space="preserve"> </w:t>
      </w:r>
      <w:r w:rsidRPr="008F6D04">
        <w:rPr>
          <w:rFonts w:ascii="Times New Roman" w:eastAsia="Times New Roman" w:hAnsi="Times New Roman" w:cs="Times New Roman"/>
          <w:i/>
          <w:sz w:val="28"/>
          <w:szCs w:val="28"/>
          <w:u w:val="single"/>
          <w:lang w:eastAsia="ru-RU"/>
        </w:rPr>
        <w:t>уменьшение</w:t>
      </w:r>
      <w:r w:rsidRPr="008F6D04">
        <w:rPr>
          <w:rFonts w:ascii="Times New Roman" w:eastAsia="Times New Roman" w:hAnsi="Times New Roman" w:cs="Times New Roman"/>
          <w:sz w:val="28"/>
          <w:szCs w:val="28"/>
          <w:lang w:eastAsia="ru-RU"/>
        </w:rPr>
        <w:t xml:space="preserve"> заработной платы</w:t>
      </w:r>
      <w:r>
        <w:rPr>
          <w:rFonts w:ascii="Times New Roman" w:eastAsia="Times New Roman" w:hAnsi="Times New Roman" w:cs="Times New Roman"/>
          <w:sz w:val="28"/>
          <w:szCs w:val="28"/>
          <w:lang w:eastAsia="ru-RU"/>
        </w:rPr>
        <w:t xml:space="preserve"> работникам, занятым </w:t>
      </w:r>
      <w:r w:rsidRPr="008F6D04">
        <w:rPr>
          <w:rFonts w:ascii="Times New Roman" w:eastAsia="Times New Roman" w:hAnsi="Times New Roman" w:cs="Times New Roman"/>
          <w:sz w:val="28"/>
          <w:szCs w:val="28"/>
          <w:lang w:eastAsia="ru-RU"/>
        </w:rPr>
        <w:t xml:space="preserve"> в сфере регулирования цен (тарифов) за счет средств единой субвенции;</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657320">
        <w:rPr>
          <w:rFonts w:ascii="Times New Roman" w:eastAsia="Times New Roman" w:hAnsi="Times New Roman" w:cs="Times New Roman"/>
          <w:sz w:val="28"/>
          <w:szCs w:val="28"/>
          <w:lang w:eastAsia="ru-RU"/>
        </w:rPr>
        <w:t>52,3 тыс. рублей</w:t>
      </w:r>
      <w:r w:rsidRPr="00657320">
        <w:rPr>
          <w:rFonts w:ascii="Times New Roman" w:eastAsia="Times New Roman" w:hAnsi="Times New Roman" w:cs="Times New Roman"/>
          <w:i/>
          <w:sz w:val="28"/>
          <w:szCs w:val="28"/>
          <w:lang w:eastAsia="ru-RU"/>
        </w:rPr>
        <w:t xml:space="preserve">  </w:t>
      </w:r>
      <w:r w:rsidRPr="00657320">
        <w:rPr>
          <w:rFonts w:ascii="Times New Roman" w:eastAsia="Times New Roman" w:hAnsi="Times New Roman" w:cs="Times New Roman"/>
          <w:i/>
          <w:sz w:val="28"/>
          <w:szCs w:val="28"/>
          <w:u w:val="single"/>
          <w:lang w:eastAsia="ru-RU"/>
        </w:rPr>
        <w:t>увеличение</w:t>
      </w:r>
      <w:r w:rsidRPr="00657320">
        <w:rPr>
          <w:rFonts w:ascii="Times New Roman" w:eastAsia="Times New Roman" w:hAnsi="Times New Roman" w:cs="Times New Roman"/>
          <w:i/>
          <w:sz w:val="28"/>
          <w:szCs w:val="28"/>
          <w:lang w:eastAsia="ru-RU"/>
        </w:rPr>
        <w:t xml:space="preserve">  </w:t>
      </w:r>
      <w:r w:rsidRPr="00657320">
        <w:rPr>
          <w:rFonts w:ascii="Times New Roman" w:eastAsia="Times New Roman" w:hAnsi="Times New Roman" w:cs="Times New Roman"/>
          <w:sz w:val="28"/>
          <w:szCs w:val="28"/>
          <w:lang w:eastAsia="ru-RU"/>
        </w:rPr>
        <w:t>заработной платы работникам, занятым  в сфере  осуществления деятельности по опеке и попечительству, за счет средств единой субвенции;</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тыс. рублей </w:t>
      </w:r>
      <w:r w:rsidRPr="00657320">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657320">
        <w:rPr>
          <w:rFonts w:ascii="Times New Roman" w:eastAsia="Times New Roman" w:hAnsi="Times New Roman" w:cs="Times New Roman"/>
          <w:sz w:val="28"/>
          <w:szCs w:val="28"/>
          <w:lang w:eastAsia="ru-RU"/>
        </w:rPr>
        <w:t xml:space="preserve">заработной платы работникам, занятым  в сфере  </w:t>
      </w:r>
      <w:r>
        <w:rPr>
          <w:rFonts w:ascii="Times New Roman" w:eastAsia="Times New Roman" w:hAnsi="Times New Roman" w:cs="Times New Roman"/>
          <w:sz w:val="28"/>
          <w:szCs w:val="28"/>
          <w:lang w:eastAsia="ru-RU"/>
        </w:rPr>
        <w:t>охраны окружающей среды</w:t>
      </w:r>
      <w:r w:rsidRPr="00657320">
        <w:rPr>
          <w:rFonts w:ascii="Times New Roman" w:eastAsia="Times New Roman" w:hAnsi="Times New Roman" w:cs="Times New Roman"/>
          <w:sz w:val="28"/>
          <w:szCs w:val="28"/>
          <w:lang w:eastAsia="ru-RU"/>
        </w:rPr>
        <w:t>, за счет средств единой субвенции;</w:t>
      </w:r>
    </w:p>
    <w:p w:rsidR="0006412C" w:rsidRPr="004205B3"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подразделу </w:t>
      </w:r>
      <w:r w:rsidRPr="00657320">
        <w:rPr>
          <w:rFonts w:ascii="Times New Roman" w:eastAsia="Times New Roman" w:hAnsi="Times New Roman" w:cs="Times New Roman"/>
          <w:b/>
          <w:i/>
          <w:sz w:val="28"/>
          <w:szCs w:val="28"/>
          <w:lang w:eastAsia="ru-RU"/>
        </w:rPr>
        <w:t>0106 «Обеспечение деятельности финансовых, налоговых и таможенных органов и органов финансового (финансово – бюджетного) надзора»</w:t>
      </w:r>
      <w:r>
        <w:rPr>
          <w:rFonts w:ascii="Times New Roman" w:eastAsia="Times New Roman" w:hAnsi="Times New Roman" w:cs="Times New Roman"/>
          <w:sz w:val="28"/>
          <w:szCs w:val="28"/>
          <w:lang w:eastAsia="ru-RU"/>
        </w:rPr>
        <w:t xml:space="preserve"> увеличение лимитов бюджетных </w:t>
      </w:r>
      <w:r w:rsidRPr="004205B3">
        <w:rPr>
          <w:rFonts w:ascii="Times New Roman" w:eastAsia="Times New Roman" w:hAnsi="Times New Roman" w:cs="Times New Roman"/>
          <w:sz w:val="28"/>
          <w:szCs w:val="28"/>
          <w:lang w:eastAsia="ru-RU"/>
        </w:rPr>
        <w:t xml:space="preserve">обязательств составит </w:t>
      </w:r>
      <w:r>
        <w:rPr>
          <w:rFonts w:ascii="Times New Roman" w:eastAsia="Times New Roman" w:hAnsi="Times New Roman" w:cs="Times New Roman"/>
          <w:sz w:val="28"/>
          <w:szCs w:val="28"/>
          <w:lang w:eastAsia="ru-RU"/>
        </w:rPr>
        <w:t>151,0</w:t>
      </w:r>
      <w:r w:rsidRPr="004205B3">
        <w:rPr>
          <w:rFonts w:ascii="Times New Roman" w:eastAsia="Times New Roman" w:hAnsi="Times New Roman" w:cs="Times New Roman"/>
          <w:sz w:val="28"/>
          <w:szCs w:val="28"/>
          <w:lang w:eastAsia="ru-RU"/>
        </w:rPr>
        <w:t xml:space="preserve"> тыс. рублей, из них:</w:t>
      </w:r>
    </w:p>
    <w:p w:rsidR="0006412C"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706,7</w:t>
      </w:r>
      <w:r w:rsidRPr="00D465FC">
        <w:rPr>
          <w:rFonts w:ascii="Times New Roman" w:eastAsia="Times New Roman" w:hAnsi="Times New Roman" w:cs="Times New Roman"/>
          <w:sz w:val="28"/>
          <w:szCs w:val="28"/>
          <w:lang w:eastAsia="ru-RU"/>
        </w:rPr>
        <w:t xml:space="preserve"> тыс. рублей</w:t>
      </w:r>
      <w:r w:rsidRPr="00D465FC">
        <w:rPr>
          <w:rFonts w:ascii="Times New Roman" w:eastAsia="Times New Roman" w:hAnsi="Times New Roman" w:cs="Times New Roman"/>
          <w:i/>
          <w:sz w:val="28"/>
          <w:szCs w:val="28"/>
          <w:lang w:eastAsia="ru-RU"/>
        </w:rPr>
        <w:t xml:space="preserve"> </w:t>
      </w:r>
      <w:r w:rsidRPr="00504FA3">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меньшение</w:t>
      </w:r>
      <w:r w:rsidRPr="00D465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504FA3">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ы</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 </w:t>
      </w:r>
      <w:r>
        <w:rPr>
          <w:rFonts w:ascii="Times New Roman" w:eastAsia="Times New Roman" w:hAnsi="Times New Roman" w:cs="Times New Roman"/>
          <w:sz w:val="28"/>
          <w:szCs w:val="28"/>
          <w:lang w:eastAsia="ru-RU"/>
        </w:rPr>
        <w:t>управления финансов</w:t>
      </w:r>
      <w:r w:rsidRPr="00504FA3">
        <w:rPr>
          <w:rFonts w:ascii="Times New Roman" w:eastAsia="Times New Roman" w:hAnsi="Times New Roman" w:cs="Times New Roman"/>
          <w:sz w:val="28"/>
          <w:szCs w:val="28"/>
          <w:lang w:eastAsia="ru-RU"/>
        </w:rPr>
        <w:t xml:space="preserve">  по целевой статье  </w:t>
      </w:r>
      <w:r>
        <w:rPr>
          <w:rFonts w:ascii="Times New Roman" w:eastAsia="Times New Roman" w:hAnsi="Times New Roman" w:cs="Times New Roman"/>
          <w:sz w:val="28"/>
          <w:szCs w:val="28"/>
          <w:lang w:eastAsia="ru-RU"/>
        </w:rPr>
        <w:t>19 2 01 00190</w:t>
      </w:r>
      <w:r w:rsidRPr="00504FA3">
        <w:rPr>
          <w:rFonts w:ascii="Times New Roman" w:eastAsia="Times New Roman" w:hAnsi="Times New Roman" w:cs="Times New Roman"/>
          <w:sz w:val="28"/>
          <w:szCs w:val="28"/>
          <w:lang w:eastAsia="ru-RU"/>
        </w:rPr>
        <w:t>;</w:t>
      </w:r>
    </w:p>
    <w:p w:rsidR="0006412C"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776,5 </w:t>
      </w:r>
      <w:r w:rsidRPr="00504FA3">
        <w:rPr>
          <w:rFonts w:ascii="Times New Roman" w:eastAsia="Times New Roman" w:hAnsi="Times New Roman" w:cs="Times New Roman"/>
          <w:sz w:val="28"/>
          <w:szCs w:val="28"/>
          <w:lang w:eastAsia="ru-RU"/>
        </w:rPr>
        <w:t xml:space="preserve"> тыс. рублей  </w:t>
      </w:r>
      <w:r w:rsidRPr="00504FA3">
        <w:rPr>
          <w:rFonts w:ascii="Times New Roman" w:eastAsia="Times New Roman" w:hAnsi="Times New Roman" w:cs="Times New Roman"/>
          <w:i/>
          <w:sz w:val="28"/>
          <w:szCs w:val="28"/>
          <w:u w:val="single"/>
          <w:lang w:eastAsia="ru-RU"/>
        </w:rPr>
        <w:t>увеличение</w:t>
      </w:r>
      <w:r w:rsidRPr="00504FA3">
        <w:rPr>
          <w:rFonts w:ascii="Times New Roman" w:eastAsia="Times New Roman" w:hAnsi="Times New Roman" w:cs="Times New Roman"/>
          <w:sz w:val="28"/>
          <w:szCs w:val="28"/>
          <w:lang w:eastAsia="ru-RU"/>
        </w:rPr>
        <w:t xml:space="preserve"> расходов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 </w:t>
      </w:r>
      <w:r>
        <w:rPr>
          <w:rFonts w:ascii="Times New Roman" w:eastAsia="Times New Roman" w:hAnsi="Times New Roman" w:cs="Times New Roman"/>
          <w:sz w:val="28"/>
          <w:szCs w:val="28"/>
          <w:lang w:eastAsia="ru-RU"/>
        </w:rPr>
        <w:t>управления финансов</w:t>
      </w:r>
      <w:r w:rsidRPr="00504FA3">
        <w:rPr>
          <w:rFonts w:ascii="Times New Roman" w:eastAsia="Times New Roman" w:hAnsi="Times New Roman" w:cs="Times New Roman"/>
          <w:sz w:val="28"/>
          <w:szCs w:val="28"/>
          <w:lang w:eastAsia="ru-RU"/>
        </w:rPr>
        <w:t xml:space="preserve">  по целевой статье  </w:t>
      </w:r>
      <w:r>
        <w:rPr>
          <w:rFonts w:ascii="Times New Roman" w:eastAsia="Times New Roman" w:hAnsi="Times New Roman" w:cs="Times New Roman"/>
          <w:sz w:val="28"/>
          <w:szCs w:val="28"/>
          <w:lang w:eastAsia="ru-RU"/>
        </w:rPr>
        <w:t>19 2 01 01 70030 (за счет дотации район</w:t>
      </w:r>
      <w:r w:rsidR="008535A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на данные цели)</w:t>
      </w:r>
      <w:r w:rsidRPr="00504FA3">
        <w:rPr>
          <w:rFonts w:ascii="Times New Roman" w:eastAsia="Times New Roman" w:hAnsi="Times New Roman" w:cs="Times New Roman"/>
          <w:sz w:val="28"/>
          <w:szCs w:val="28"/>
          <w:lang w:eastAsia="ru-RU"/>
        </w:rPr>
        <w:t>;</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143,9</w:t>
      </w:r>
      <w:r w:rsidRPr="00504FA3">
        <w:rPr>
          <w:rFonts w:ascii="Times New Roman" w:eastAsia="Times New Roman" w:hAnsi="Times New Roman" w:cs="Times New Roman"/>
          <w:sz w:val="28"/>
          <w:szCs w:val="28"/>
          <w:lang w:eastAsia="ru-RU"/>
        </w:rPr>
        <w:t xml:space="preserve"> тыс. рублей </w:t>
      </w:r>
      <w:r w:rsidRPr="00504FA3">
        <w:rPr>
          <w:rFonts w:ascii="Times New Roman" w:eastAsia="Times New Roman" w:hAnsi="Times New Roman" w:cs="Times New Roman"/>
          <w:i/>
          <w:sz w:val="28"/>
          <w:szCs w:val="28"/>
          <w:u w:val="single"/>
          <w:lang w:eastAsia="ru-RU"/>
        </w:rPr>
        <w:t>уменьшение</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w:t>
      </w:r>
      <w:r w:rsidRPr="00504FA3">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ы</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 </w:t>
      </w:r>
      <w:r>
        <w:rPr>
          <w:rFonts w:ascii="Times New Roman" w:eastAsia="Times New Roman" w:hAnsi="Times New Roman" w:cs="Times New Roman"/>
          <w:sz w:val="28"/>
          <w:szCs w:val="28"/>
          <w:lang w:eastAsia="ru-RU"/>
        </w:rPr>
        <w:t>РК Представительного Собрания района</w:t>
      </w:r>
      <w:r w:rsidRPr="00504FA3">
        <w:rPr>
          <w:rFonts w:ascii="Times New Roman" w:eastAsia="Times New Roman" w:hAnsi="Times New Roman" w:cs="Times New Roman"/>
          <w:sz w:val="28"/>
          <w:szCs w:val="28"/>
          <w:lang w:eastAsia="ru-RU"/>
        </w:rPr>
        <w:t xml:space="preserve">  по целевой статье  </w:t>
      </w:r>
      <w:r>
        <w:rPr>
          <w:rFonts w:ascii="Times New Roman" w:eastAsia="Times New Roman" w:hAnsi="Times New Roman" w:cs="Times New Roman"/>
          <w:sz w:val="28"/>
          <w:szCs w:val="28"/>
          <w:lang w:eastAsia="ru-RU"/>
        </w:rPr>
        <w:t>93 0</w:t>
      </w:r>
      <w:r w:rsidRPr="00504FA3">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0</w:t>
      </w:r>
      <w:r w:rsidRPr="00504FA3">
        <w:rPr>
          <w:rFonts w:ascii="Times New Roman" w:eastAsia="Times New Roman" w:hAnsi="Times New Roman" w:cs="Times New Roman"/>
          <w:sz w:val="28"/>
          <w:szCs w:val="28"/>
          <w:lang w:eastAsia="ru-RU"/>
        </w:rPr>
        <w:t xml:space="preserve"> 00190;</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143,9 </w:t>
      </w:r>
      <w:r w:rsidRPr="00504FA3">
        <w:rPr>
          <w:rFonts w:ascii="Times New Roman" w:eastAsia="Times New Roman" w:hAnsi="Times New Roman" w:cs="Times New Roman"/>
          <w:sz w:val="28"/>
          <w:szCs w:val="28"/>
          <w:lang w:eastAsia="ru-RU"/>
        </w:rPr>
        <w:t xml:space="preserve"> тыс. рублей  </w:t>
      </w:r>
      <w:r w:rsidRPr="00504FA3">
        <w:rPr>
          <w:rFonts w:ascii="Times New Roman" w:eastAsia="Times New Roman" w:hAnsi="Times New Roman" w:cs="Times New Roman"/>
          <w:i/>
          <w:sz w:val="28"/>
          <w:szCs w:val="28"/>
          <w:u w:val="single"/>
          <w:lang w:eastAsia="ru-RU"/>
        </w:rPr>
        <w:t>увеличение</w:t>
      </w:r>
      <w:r w:rsidRPr="00504FA3">
        <w:rPr>
          <w:rFonts w:ascii="Times New Roman" w:eastAsia="Times New Roman" w:hAnsi="Times New Roman" w:cs="Times New Roman"/>
          <w:sz w:val="28"/>
          <w:szCs w:val="28"/>
          <w:lang w:eastAsia="ru-RU"/>
        </w:rPr>
        <w:t xml:space="preserve"> расходов </w:t>
      </w:r>
      <w:r>
        <w:rPr>
          <w:rFonts w:ascii="Times New Roman" w:eastAsia="Times New Roman" w:hAnsi="Times New Roman" w:cs="Times New Roman"/>
          <w:sz w:val="28"/>
          <w:szCs w:val="28"/>
          <w:lang w:eastAsia="ru-RU"/>
        </w:rPr>
        <w:t>по</w:t>
      </w:r>
      <w:r w:rsidRPr="00504FA3">
        <w:rPr>
          <w:rFonts w:ascii="Times New Roman" w:eastAsia="Times New Roman" w:hAnsi="Times New Roman" w:cs="Times New Roman"/>
          <w:sz w:val="28"/>
          <w:szCs w:val="28"/>
          <w:lang w:eastAsia="ru-RU"/>
        </w:rPr>
        <w:t xml:space="preserve"> выплат</w:t>
      </w:r>
      <w:r>
        <w:rPr>
          <w:rFonts w:ascii="Times New Roman" w:eastAsia="Times New Roman" w:hAnsi="Times New Roman" w:cs="Times New Roman"/>
          <w:sz w:val="28"/>
          <w:szCs w:val="28"/>
          <w:lang w:eastAsia="ru-RU"/>
        </w:rPr>
        <w:t>ам</w:t>
      </w:r>
      <w:r w:rsidRPr="00504FA3">
        <w:rPr>
          <w:rFonts w:ascii="Times New Roman" w:eastAsia="Times New Roman" w:hAnsi="Times New Roman" w:cs="Times New Roman"/>
          <w:sz w:val="28"/>
          <w:szCs w:val="28"/>
          <w:lang w:eastAsia="ru-RU"/>
        </w:rPr>
        <w:t xml:space="preserve"> заработной платы работникам</w:t>
      </w:r>
      <w:r>
        <w:rPr>
          <w:rFonts w:ascii="Times New Roman" w:eastAsia="Times New Roman" w:hAnsi="Times New Roman" w:cs="Times New Roman"/>
          <w:sz w:val="28"/>
          <w:szCs w:val="28"/>
          <w:lang w:eastAsia="ru-RU"/>
        </w:rPr>
        <w:t xml:space="preserve"> РК </w:t>
      </w:r>
      <w:r w:rsidRPr="00504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ПСР</w:t>
      </w:r>
      <w:r w:rsidRPr="00504FA3">
        <w:rPr>
          <w:rFonts w:ascii="Times New Roman" w:eastAsia="Times New Roman" w:hAnsi="Times New Roman" w:cs="Times New Roman"/>
          <w:sz w:val="28"/>
          <w:szCs w:val="28"/>
          <w:lang w:eastAsia="ru-RU"/>
        </w:rPr>
        <w:t xml:space="preserve"> по целевой статье  </w:t>
      </w:r>
      <w:r>
        <w:rPr>
          <w:rFonts w:ascii="Times New Roman" w:eastAsia="Times New Roman" w:hAnsi="Times New Roman" w:cs="Times New Roman"/>
          <w:sz w:val="28"/>
          <w:szCs w:val="28"/>
          <w:lang w:eastAsia="ru-RU"/>
        </w:rPr>
        <w:t>93 0 00 70030 (за счет дотации район</w:t>
      </w:r>
      <w:r w:rsidR="008535A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на данные цели)</w:t>
      </w:r>
      <w:r w:rsidRPr="00504FA3">
        <w:rPr>
          <w:rFonts w:ascii="Times New Roman" w:eastAsia="Times New Roman" w:hAnsi="Times New Roman" w:cs="Times New Roman"/>
          <w:sz w:val="28"/>
          <w:szCs w:val="28"/>
          <w:lang w:eastAsia="ru-RU"/>
        </w:rPr>
        <w:t>;</w:t>
      </w:r>
    </w:p>
    <w:p w:rsidR="0006412C" w:rsidRPr="008E05DA"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E05DA">
        <w:rPr>
          <w:rFonts w:ascii="Times New Roman" w:eastAsia="Times New Roman" w:hAnsi="Times New Roman" w:cs="Times New Roman"/>
          <w:sz w:val="28"/>
          <w:szCs w:val="28"/>
          <w:lang w:eastAsia="ru-RU"/>
        </w:rPr>
        <w:t xml:space="preserve">37,4 тыс. рублей </w:t>
      </w:r>
      <w:r w:rsidRPr="008E05DA">
        <w:rPr>
          <w:rFonts w:ascii="Times New Roman" w:eastAsia="Times New Roman" w:hAnsi="Times New Roman" w:cs="Times New Roman"/>
          <w:i/>
          <w:sz w:val="28"/>
          <w:szCs w:val="28"/>
          <w:u w:val="single"/>
          <w:lang w:eastAsia="ru-RU"/>
        </w:rPr>
        <w:t>увеличение</w:t>
      </w:r>
      <w:r w:rsidRPr="008E05DA">
        <w:rPr>
          <w:rFonts w:ascii="Times New Roman" w:eastAsia="Times New Roman" w:hAnsi="Times New Roman" w:cs="Times New Roman"/>
          <w:sz w:val="28"/>
          <w:szCs w:val="28"/>
          <w:lang w:eastAsia="ru-RU"/>
        </w:rPr>
        <w:t xml:space="preserve"> расходов РК ПСР на закупку товаров</w:t>
      </w:r>
      <w:r w:rsidR="008535A4">
        <w:rPr>
          <w:rFonts w:ascii="Times New Roman" w:eastAsia="Times New Roman" w:hAnsi="Times New Roman" w:cs="Times New Roman"/>
          <w:sz w:val="28"/>
          <w:szCs w:val="28"/>
          <w:lang w:eastAsia="ru-RU"/>
        </w:rPr>
        <w:t xml:space="preserve"> и услуг</w:t>
      </w:r>
      <w:r w:rsidRPr="008E05DA">
        <w:rPr>
          <w:rFonts w:ascii="Times New Roman" w:eastAsia="Times New Roman" w:hAnsi="Times New Roman" w:cs="Times New Roman"/>
          <w:sz w:val="28"/>
          <w:szCs w:val="28"/>
          <w:lang w:eastAsia="ru-RU"/>
        </w:rPr>
        <w:t>;</w:t>
      </w:r>
    </w:p>
    <w:p w:rsidR="0006412C" w:rsidRPr="008E05DA"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E05DA">
        <w:rPr>
          <w:rFonts w:ascii="Times New Roman" w:eastAsia="Times New Roman" w:hAnsi="Times New Roman" w:cs="Times New Roman"/>
          <w:sz w:val="28"/>
          <w:szCs w:val="28"/>
          <w:lang w:eastAsia="ru-RU"/>
        </w:rPr>
        <w:t>43,8 тыс. рублей увеличение расходов РК ПСР на заработную плату (20,0%) за счет передаваемых полномочий от поселений района по внешнему финансовому контролю;</w:t>
      </w:r>
    </w:p>
    <w:p w:rsidR="0006412C" w:rsidRPr="008E05DA"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8E05DA">
        <w:rPr>
          <w:rFonts w:ascii="Times New Roman" w:eastAsia="Times New Roman" w:hAnsi="Times New Roman" w:cs="Times New Roman"/>
          <w:sz w:val="28"/>
          <w:szCs w:val="28"/>
          <w:lang w:eastAsia="ru-RU"/>
        </w:rPr>
        <w:t xml:space="preserve">- по подразделу </w:t>
      </w:r>
      <w:r w:rsidRPr="008E05DA">
        <w:rPr>
          <w:rFonts w:ascii="Times New Roman" w:eastAsia="Times New Roman" w:hAnsi="Times New Roman" w:cs="Times New Roman"/>
          <w:b/>
          <w:i/>
          <w:sz w:val="28"/>
          <w:szCs w:val="28"/>
          <w:lang w:eastAsia="ru-RU"/>
        </w:rPr>
        <w:t xml:space="preserve">0113 «Другие общегосударственные вопросы» </w:t>
      </w:r>
      <w:r w:rsidRPr="008E05DA">
        <w:rPr>
          <w:rFonts w:ascii="Times New Roman" w:eastAsia="Times New Roman" w:hAnsi="Times New Roman" w:cs="Times New Roman"/>
          <w:sz w:val="28"/>
          <w:szCs w:val="28"/>
          <w:lang w:eastAsia="ru-RU"/>
        </w:rPr>
        <w:t>увеличение лимитов бюджетных обязательств на 1990,4 тыс. рублей, из них:</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527E89">
        <w:rPr>
          <w:rFonts w:ascii="Times New Roman" w:eastAsia="Times New Roman" w:hAnsi="Times New Roman" w:cs="Times New Roman"/>
          <w:sz w:val="28"/>
          <w:szCs w:val="28"/>
          <w:lang w:eastAsia="ru-RU"/>
        </w:rPr>
        <w:t xml:space="preserve"> 396,3 тыс. рублей на </w:t>
      </w:r>
      <w:r w:rsidRPr="00527E89">
        <w:rPr>
          <w:rFonts w:ascii="Times New Roman" w:eastAsia="Times New Roman" w:hAnsi="Times New Roman" w:cs="Times New Roman"/>
          <w:i/>
          <w:sz w:val="28"/>
          <w:szCs w:val="28"/>
          <w:u w:val="single"/>
          <w:lang w:eastAsia="ru-RU"/>
        </w:rPr>
        <w:t>увеличение</w:t>
      </w:r>
      <w:r w:rsidRPr="00527E89">
        <w:rPr>
          <w:rFonts w:ascii="Times New Roman" w:eastAsia="Times New Roman" w:hAnsi="Times New Roman" w:cs="Times New Roman"/>
          <w:sz w:val="28"/>
          <w:szCs w:val="28"/>
          <w:lang w:eastAsia="ru-RU"/>
        </w:rPr>
        <w:t xml:space="preserve"> расходов по заработной плате </w:t>
      </w:r>
      <w:r>
        <w:rPr>
          <w:rFonts w:ascii="Times New Roman" w:eastAsia="Times New Roman" w:hAnsi="Times New Roman" w:cs="Times New Roman"/>
          <w:sz w:val="28"/>
          <w:szCs w:val="28"/>
          <w:lang w:eastAsia="ru-RU"/>
        </w:rPr>
        <w:t xml:space="preserve">на 20,0% </w:t>
      </w:r>
      <w:r w:rsidRPr="00527E89">
        <w:rPr>
          <w:rFonts w:ascii="Times New Roman" w:eastAsia="Times New Roman" w:hAnsi="Times New Roman" w:cs="Times New Roman"/>
          <w:sz w:val="28"/>
          <w:szCs w:val="28"/>
          <w:lang w:eastAsia="ru-RU"/>
        </w:rPr>
        <w:t>работникам бюджетной сферы;</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1351,5 тыс.  рублей (1212,3 + 139,2) на </w:t>
      </w:r>
      <w:r w:rsidRPr="00527E89">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расходов по заработной плате на 20,0% казенным учреждениям в  виде субсидии;</w:t>
      </w:r>
    </w:p>
    <w:p w:rsidR="0006412C" w:rsidRPr="00527E89"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242,6 тыс. рублей</w:t>
      </w:r>
      <w:r w:rsidRPr="00527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(185,2+57,4) на </w:t>
      </w:r>
      <w:r w:rsidRPr="00527E89">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расходов по заработной плате на 20,0</w:t>
      </w:r>
      <w:r w:rsidR="008535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работникам МФЦ в виде субсидии.</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проводится корректировка расходных обязательств  на сумму 36,5  тыс. рублей:</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E89">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меньшаются</w:t>
      </w:r>
      <w:r>
        <w:rPr>
          <w:rFonts w:ascii="Times New Roman" w:eastAsia="Times New Roman" w:hAnsi="Times New Roman" w:cs="Times New Roman"/>
          <w:sz w:val="28"/>
          <w:szCs w:val="28"/>
          <w:lang w:eastAsia="ru-RU"/>
        </w:rPr>
        <w:t xml:space="preserve"> расходов по экспертизе технического состояния муниципальной собственности,</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CA1EFA">
        <w:rPr>
          <w:rFonts w:ascii="Times New Roman" w:eastAsia="Times New Roman" w:hAnsi="Times New Roman" w:cs="Times New Roman"/>
          <w:i/>
          <w:sz w:val="28"/>
          <w:szCs w:val="28"/>
          <w:u w:val="single"/>
          <w:lang w:eastAsia="ru-RU"/>
        </w:rPr>
        <w:lastRenderedPageBreak/>
        <w:t xml:space="preserve">увеличиваются </w:t>
      </w:r>
      <w:r>
        <w:rPr>
          <w:rFonts w:ascii="Times New Roman" w:eastAsia="Times New Roman" w:hAnsi="Times New Roman" w:cs="Times New Roman"/>
          <w:sz w:val="28"/>
          <w:szCs w:val="28"/>
          <w:lang w:eastAsia="ru-RU"/>
        </w:rPr>
        <w:t>на мероприятия по приобретению земельных участков.</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p>
    <w:p w:rsidR="0006412C" w:rsidRPr="00914274"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914274">
        <w:rPr>
          <w:rFonts w:ascii="Times New Roman" w:eastAsia="Times New Roman" w:hAnsi="Times New Roman" w:cs="Times New Roman"/>
          <w:sz w:val="28"/>
          <w:szCs w:val="28"/>
          <w:lang w:eastAsia="ru-RU"/>
        </w:rPr>
        <w:t xml:space="preserve">По  разделу </w:t>
      </w:r>
      <w:r w:rsidRPr="00914274">
        <w:rPr>
          <w:rFonts w:ascii="Times New Roman" w:eastAsia="Times New Roman" w:hAnsi="Times New Roman" w:cs="Times New Roman"/>
          <w:b/>
          <w:sz w:val="28"/>
          <w:szCs w:val="28"/>
          <w:lang w:eastAsia="ru-RU"/>
        </w:rPr>
        <w:t xml:space="preserve">03 00 «Национальная безопасность и правоохранительная деятельность», </w:t>
      </w:r>
      <w:r w:rsidRPr="009A132A">
        <w:rPr>
          <w:rFonts w:ascii="Times New Roman" w:eastAsia="Times New Roman" w:hAnsi="Times New Roman" w:cs="Times New Roman"/>
          <w:b/>
          <w:i/>
          <w:sz w:val="28"/>
          <w:szCs w:val="28"/>
          <w:lang w:eastAsia="ru-RU"/>
        </w:rPr>
        <w:t>подразделу «Защита населения и территории от  последствий чрезвычайных ситуаций природного и техногенного характера, гражданская оборона»</w:t>
      </w:r>
      <w:r w:rsidRPr="00914274">
        <w:rPr>
          <w:rFonts w:ascii="Times New Roman" w:eastAsia="Times New Roman" w:hAnsi="Times New Roman" w:cs="Times New Roman"/>
          <w:sz w:val="28"/>
          <w:szCs w:val="28"/>
          <w:lang w:eastAsia="ru-RU"/>
        </w:rPr>
        <w:t xml:space="preserve"> увеличиваются  бюджетные ассигнования на 218,8 тыс. рублей</w:t>
      </w:r>
      <w:r>
        <w:rPr>
          <w:rFonts w:ascii="Times New Roman" w:eastAsia="Times New Roman" w:hAnsi="Times New Roman" w:cs="Times New Roman"/>
          <w:sz w:val="28"/>
          <w:szCs w:val="28"/>
          <w:lang w:eastAsia="ru-RU"/>
        </w:rPr>
        <w:t xml:space="preserve"> </w:t>
      </w:r>
      <w:r w:rsidRPr="00914274">
        <w:rPr>
          <w:rFonts w:ascii="Times New Roman" w:eastAsia="Times New Roman" w:hAnsi="Times New Roman" w:cs="Times New Roman"/>
          <w:sz w:val="28"/>
          <w:szCs w:val="28"/>
          <w:lang w:eastAsia="ru-RU"/>
        </w:rPr>
        <w:t xml:space="preserve"> на увеличение заработной платы на 20,0</w:t>
      </w:r>
      <w:r>
        <w:rPr>
          <w:rFonts w:ascii="Times New Roman" w:eastAsia="Times New Roman" w:hAnsi="Times New Roman" w:cs="Times New Roman"/>
          <w:sz w:val="28"/>
          <w:szCs w:val="28"/>
          <w:lang w:eastAsia="ru-RU"/>
        </w:rPr>
        <w:t xml:space="preserve"> </w:t>
      </w:r>
      <w:r w:rsidRPr="00914274">
        <w:rPr>
          <w:rFonts w:ascii="Times New Roman" w:eastAsia="Times New Roman" w:hAnsi="Times New Roman" w:cs="Times New Roman"/>
          <w:sz w:val="28"/>
          <w:szCs w:val="28"/>
          <w:lang w:eastAsia="ru-RU"/>
        </w:rPr>
        <w:t>% работникам ЕДДС.</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CA1EFA">
        <w:rPr>
          <w:rFonts w:ascii="Times New Roman" w:eastAsia="Times New Roman" w:hAnsi="Times New Roman" w:cs="Times New Roman"/>
          <w:sz w:val="28"/>
          <w:szCs w:val="28"/>
          <w:lang w:eastAsia="ru-RU"/>
        </w:rPr>
        <w:t xml:space="preserve">Кроме того </w:t>
      </w:r>
      <w:r>
        <w:rPr>
          <w:rFonts w:ascii="Times New Roman" w:eastAsia="Times New Roman" w:hAnsi="Times New Roman" w:cs="Times New Roman"/>
          <w:sz w:val="28"/>
          <w:szCs w:val="28"/>
          <w:lang w:eastAsia="ru-RU"/>
        </w:rPr>
        <w:t>проводится корректировка расходных обязательств  на сумму 36,2 тыс. рублей:</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E89">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меньшаются</w:t>
      </w:r>
      <w:r>
        <w:rPr>
          <w:rFonts w:ascii="Times New Roman" w:eastAsia="Times New Roman" w:hAnsi="Times New Roman" w:cs="Times New Roman"/>
          <w:sz w:val="28"/>
          <w:szCs w:val="28"/>
          <w:lang w:eastAsia="ru-RU"/>
        </w:rPr>
        <w:t xml:space="preserve"> расходов на мероприятия  по обеспечению безопасности на водных объектах, на закупку товаров в сумме 17,9 тыс. рублей,</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527E89">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меньшаются</w:t>
      </w:r>
      <w:r>
        <w:rPr>
          <w:rFonts w:ascii="Times New Roman" w:eastAsia="Times New Roman" w:hAnsi="Times New Roman" w:cs="Times New Roman"/>
          <w:sz w:val="28"/>
          <w:szCs w:val="28"/>
          <w:lang w:eastAsia="ru-RU"/>
        </w:rPr>
        <w:t xml:space="preserve"> расходов на мероприятия  по техническим средствам  оповещения при возникновении ЧС в сумме 18,3 тыс. рублей,</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CA1EFA">
        <w:rPr>
          <w:rFonts w:ascii="Times New Roman" w:eastAsia="Times New Roman" w:hAnsi="Times New Roman" w:cs="Times New Roman"/>
          <w:i/>
          <w:sz w:val="28"/>
          <w:szCs w:val="28"/>
          <w:u w:val="single"/>
          <w:lang w:eastAsia="ru-RU"/>
        </w:rPr>
        <w:t>увеличиваются</w:t>
      </w:r>
      <w:r>
        <w:rPr>
          <w:rFonts w:ascii="Times New Roman" w:eastAsia="Times New Roman" w:hAnsi="Times New Roman" w:cs="Times New Roman"/>
          <w:sz w:val="28"/>
          <w:szCs w:val="28"/>
          <w:lang w:eastAsia="ru-RU"/>
        </w:rPr>
        <w:t xml:space="preserve"> на мероприятия  по подготовке сил и средств защиты населения при чрезвычайных ситуациях в сумме 36,2 тыс. рублей.</w:t>
      </w:r>
    </w:p>
    <w:p w:rsidR="0006412C"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p>
    <w:p w:rsidR="0006412C" w:rsidRPr="004339C0"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4339C0">
        <w:rPr>
          <w:rFonts w:ascii="Times New Roman" w:eastAsia="Times New Roman" w:hAnsi="Times New Roman" w:cs="Times New Roman"/>
          <w:sz w:val="28"/>
          <w:szCs w:val="28"/>
          <w:lang w:eastAsia="ru-RU"/>
        </w:rPr>
        <w:t xml:space="preserve">По разделу </w:t>
      </w:r>
      <w:r w:rsidRPr="004339C0">
        <w:rPr>
          <w:rFonts w:ascii="Times New Roman" w:eastAsia="Times New Roman" w:hAnsi="Times New Roman" w:cs="Times New Roman"/>
          <w:b/>
          <w:sz w:val="28"/>
          <w:szCs w:val="28"/>
          <w:lang w:eastAsia="ru-RU"/>
        </w:rPr>
        <w:t>04 00 «Национальная экономика»</w:t>
      </w:r>
      <w:r w:rsidRPr="004339C0">
        <w:rPr>
          <w:rFonts w:ascii="Times New Roman" w:eastAsia="Times New Roman" w:hAnsi="Times New Roman" w:cs="Times New Roman"/>
          <w:sz w:val="28"/>
          <w:szCs w:val="28"/>
          <w:lang w:eastAsia="ru-RU"/>
        </w:rPr>
        <w:t xml:space="preserve"> увеличиваются   бюджетные ассигнования на 23241,6  тыс. рублей, в том числе:</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4339C0">
        <w:rPr>
          <w:rFonts w:ascii="Times New Roman" w:eastAsia="Times New Roman" w:hAnsi="Times New Roman" w:cs="Times New Roman"/>
          <w:sz w:val="28"/>
          <w:szCs w:val="28"/>
          <w:lang w:eastAsia="ru-RU"/>
        </w:rPr>
        <w:t xml:space="preserve">по </w:t>
      </w:r>
      <w:r w:rsidRPr="0048466A">
        <w:rPr>
          <w:rFonts w:ascii="Times New Roman" w:eastAsia="Times New Roman" w:hAnsi="Times New Roman" w:cs="Times New Roman"/>
          <w:sz w:val="28"/>
          <w:szCs w:val="28"/>
          <w:lang w:eastAsia="ru-RU"/>
        </w:rPr>
        <w:t>подразделу</w:t>
      </w:r>
      <w:r w:rsidRPr="004339C0">
        <w:rPr>
          <w:rFonts w:ascii="Times New Roman" w:eastAsia="Times New Roman" w:hAnsi="Times New Roman" w:cs="Times New Roman"/>
          <w:b/>
          <w:i/>
          <w:sz w:val="28"/>
          <w:szCs w:val="28"/>
          <w:lang w:eastAsia="ru-RU"/>
        </w:rPr>
        <w:t xml:space="preserve"> 0408 «Транспорт» </w:t>
      </w:r>
      <w:r w:rsidRPr="004339C0">
        <w:rPr>
          <w:rFonts w:ascii="Times New Roman" w:eastAsia="Times New Roman" w:hAnsi="Times New Roman" w:cs="Times New Roman"/>
          <w:sz w:val="28"/>
          <w:szCs w:val="28"/>
          <w:lang w:eastAsia="ru-RU"/>
        </w:rPr>
        <w:t xml:space="preserve">увеличение лимитов бюджетных обязательств на </w:t>
      </w:r>
      <w:r>
        <w:rPr>
          <w:rFonts w:ascii="Times New Roman" w:eastAsia="Times New Roman" w:hAnsi="Times New Roman" w:cs="Times New Roman"/>
          <w:sz w:val="28"/>
          <w:szCs w:val="28"/>
          <w:lang w:eastAsia="ru-RU"/>
        </w:rPr>
        <w:t>1323,2 тыс. рублей</w:t>
      </w:r>
      <w:r w:rsidRPr="0048466A">
        <w:rPr>
          <w:rFonts w:ascii="Times New Roman" w:eastAsia="Times New Roman" w:hAnsi="Times New Roman" w:cs="Times New Roman"/>
          <w:sz w:val="28"/>
          <w:szCs w:val="28"/>
          <w:lang w:eastAsia="ru-RU"/>
        </w:rPr>
        <w:t xml:space="preserve"> на </w:t>
      </w:r>
      <w:r w:rsidR="008535A4" w:rsidRPr="008535A4">
        <w:rPr>
          <w:rFonts w:ascii="Times New Roman" w:eastAsia="Times New Roman" w:hAnsi="Times New Roman" w:cs="Times New Roman"/>
          <w:sz w:val="28"/>
          <w:szCs w:val="28"/>
          <w:lang w:eastAsia="ru-RU"/>
        </w:rPr>
        <w:t>мероприятия</w:t>
      </w:r>
      <w:r w:rsidRPr="008535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Pr="0048466A">
        <w:rPr>
          <w:rFonts w:ascii="Times New Roman" w:eastAsia="Times New Roman" w:hAnsi="Times New Roman" w:cs="Times New Roman"/>
          <w:sz w:val="28"/>
          <w:szCs w:val="28"/>
          <w:lang w:eastAsia="ru-RU"/>
        </w:rPr>
        <w:t xml:space="preserve"> организаци</w:t>
      </w:r>
      <w:r>
        <w:rPr>
          <w:rFonts w:ascii="Times New Roman" w:eastAsia="Times New Roman" w:hAnsi="Times New Roman" w:cs="Times New Roman"/>
          <w:sz w:val="28"/>
          <w:szCs w:val="28"/>
          <w:lang w:eastAsia="ru-RU"/>
        </w:rPr>
        <w:t>и</w:t>
      </w:r>
      <w:r w:rsidRPr="0048466A">
        <w:rPr>
          <w:rFonts w:ascii="Times New Roman" w:eastAsia="Times New Roman" w:hAnsi="Times New Roman" w:cs="Times New Roman"/>
          <w:sz w:val="28"/>
          <w:szCs w:val="28"/>
          <w:lang w:eastAsia="ru-RU"/>
        </w:rPr>
        <w:t xml:space="preserve"> транспортного обслуживания  населения по социально-значимым маршрутам из них</w:t>
      </w:r>
      <w:r>
        <w:rPr>
          <w:rFonts w:ascii="Times New Roman" w:eastAsia="Times New Roman" w:hAnsi="Times New Roman" w:cs="Times New Roman"/>
          <w:sz w:val="28"/>
          <w:szCs w:val="28"/>
          <w:lang w:eastAsia="ru-RU"/>
        </w:rPr>
        <w:t>:</w:t>
      </w:r>
      <w:r w:rsidRPr="0048466A">
        <w:rPr>
          <w:rFonts w:ascii="Times New Roman" w:eastAsia="Times New Roman" w:hAnsi="Times New Roman" w:cs="Times New Roman"/>
          <w:sz w:val="28"/>
          <w:szCs w:val="28"/>
          <w:lang w:eastAsia="ru-RU"/>
        </w:rPr>
        <w:t xml:space="preserve"> 1310,0 тыс. рублей за счет субсиди</w:t>
      </w:r>
      <w:r>
        <w:rPr>
          <w:rFonts w:ascii="Times New Roman" w:eastAsia="Times New Roman" w:hAnsi="Times New Roman" w:cs="Times New Roman"/>
          <w:sz w:val="28"/>
          <w:szCs w:val="28"/>
          <w:lang w:eastAsia="ru-RU"/>
        </w:rPr>
        <w:t>и</w:t>
      </w:r>
      <w:r w:rsidRPr="00484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w:t>
      </w:r>
      <w:r w:rsidRPr="0048466A">
        <w:rPr>
          <w:rFonts w:ascii="Times New Roman" w:eastAsia="Times New Roman" w:hAnsi="Times New Roman" w:cs="Times New Roman"/>
          <w:sz w:val="28"/>
          <w:szCs w:val="28"/>
          <w:lang w:eastAsia="ru-RU"/>
        </w:rPr>
        <w:t xml:space="preserve">бюджета </w:t>
      </w:r>
      <w:r>
        <w:rPr>
          <w:rFonts w:ascii="Times New Roman" w:eastAsia="Times New Roman" w:hAnsi="Times New Roman" w:cs="Times New Roman"/>
          <w:sz w:val="28"/>
          <w:szCs w:val="28"/>
          <w:lang w:eastAsia="ru-RU"/>
        </w:rPr>
        <w:t xml:space="preserve">области </w:t>
      </w:r>
      <w:r w:rsidRPr="0048466A">
        <w:rPr>
          <w:rFonts w:ascii="Times New Roman" w:eastAsia="Times New Roman" w:hAnsi="Times New Roman" w:cs="Times New Roman"/>
          <w:sz w:val="28"/>
          <w:szCs w:val="28"/>
          <w:lang w:eastAsia="ru-RU"/>
        </w:rPr>
        <w:t>и 13,2 тыс. рублей за счет софинансирования из бюджета района;</w:t>
      </w:r>
    </w:p>
    <w:p w:rsidR="0006412C" w:rsidRPr="00D42075" w:rsidRDefault="0006412C" w:rsidP="0006412C">
      <w:pPr>
        <w:spacing w:after="0" w:line="240" w:lineRule="auto"/>
        <w:ind w:firstLine="708"/>
        <w:jc w:val="both"/>
        <w:rPr>
          <w:rFonts w:ascii="Times New Roman" w:eastAsia="Times New Roman" w:hAnsi="Times New Roman" w:cs="Times New Roman"/>
          <w:b/>
          <w:sz w:val="28"/>
          <w:szCs w:val="28"/>
          <w:lang w:eastAsia="ru-RU"/>
        </w:rPr>
      </w:pPr>
      <w:r w:rsidRPr="004339C0">
        <w:rPr>
          <w:rFonts w:ascii="Times New Roman" w:eastAsia="Times New Roman" w:hAnsi="Times New Roman" w:cs="Times New Roman"/>
          <w:sz w:val="28"/>
          <w:szCs w:val="28"/>
          <w:lang w:eastAsia="ru-RU"/>
        </w:rPr>
        <w:t xml:space="preserve">по </w:t>
      </w:r>
      <w:r w:rsidRPr="0048466A">
        <w:rPr>
          <w:rFonts w:ascii="Times New Roman" w:eastAsia="Times New Roman" w:hAnsi="Times New Roman" w:cs="Times New Roman"/>
          <w:sz w:val="28"/>
          <w:szCs w:val="28"/>
          <w:lang w:eastAsia="ru-RU"/>
        </w:rPr>
        <w:t>подразделу</w:t>
      </w:r>
      <w:r w:rsidRPr="004339C0">
        <w:rPr>
          <w:rFonts w:ascii="Times New Roman" w:eastAsia="Times New Roman" w:hAnsi="Times New Roman" w:cs="Times New Roman"/>
          <w:b/>
          <w:i/>
          <w:sz w:val="28"/>
          <w:szCs w:val="28"/>
          <w:lang w:eastAsia="ru-RU"/>
        </w:rPr>
        <w:t xml:space="preserve"> 040</w:t>
      </w:r>
      <w:r>
        <w:rPr>
          <w:rFonts w:ascii="Times New Roman" w:eastAsia="Times New Roman" w:hAnsi="Times New Roman" w:cs="Times New Roman"/>
          <w:b/>
          <w:i/>
          <w:sz w:val="28"/>
          <w:szCs w:val="28"/>
          <w:lang w:eastAsia="ru-RU"/>
        </w:rPr>
        <w:t>9</w:t>
      </w:r>
      <w:r w:rsidRPr="004339C0">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Дорожное хозяйство (дорожные фонды)</w:t>
      </w:r>
      <w:r w:rsidRPr="004339C0">
        <w:rPr>
          <w:rFonts w:ascii="Times New Roman" w:eastAsia="Times New Roman" w:hAnsi="Times New Roman" w:cs="Times New Roman"/>
          <w:b/>
          <w:i/>
          <w:sz w:val="28"/>
          <w:szCs w:val="28"/>
          <w:lang w:eastAsia="ru-RU"/>
        </w:rPr>
        <w:t xml:space="preserve">» </w:t>
      </w:r>
      <w:r w:rsidRPr="002D4D9E">
        <w:rPr>
          <w:rFonts w:ascii="Times New Roman" w:eastAsia="Times New Roman" w:hAnsi="Times New Roman" w:cs="Times New Roman"/>
          <w:sz w:val="28"/>
          <w:szCs w:val="28"/>
          <w:lang w:eastAsia="ru-RU"/>
        </w:rPr>
        <w:t>увеличение лимитов бюджетных обязательств на 21370,6 тыс. рублей, в том числе:</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20202,0 тыс. рублей</w:t>
      </w:r>
      <w:r w:rsidRPr="0048466A">
        <w:rPr>
          <w:rFonts w:ascii="Times New Roman" w:eastAsia="Times New Roman" w:hAnsi="Times New Roman" w:cs="Times New Roman"/>
          <w:sz w:val="28"/>
          <w:szCs w:val="28"/>
          <w:lang w:eastAsia="ru-RU"/>
        </w:rPr>
        <w:t xml:space="preserve"> </w:t>
      </w:r>
      <w:r w:rsidR="008535A4">
        <w:rPr>
          <w:rFonts w:ascii="Times New Roman" w:eastAsia="Times New Roman" w:hAnsi="Times New Roman" w:cs="Times New Roman"/>
          <w:sz w:val="28"/>
          <w:szCs w:val="28"/>
          <w:lang w:eastAsia="ru-RU"/>
        </w:rPr>
        <w:t>-</w:t>
      </w:r>
      <w:r w:rsidRPr="00484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капитальный ремонт дорог, </w:t>
      </w:r>
      <w:r w:rsidRPr="0048466A">
        <w:rPr>
          <w:rFonts w:ascii="Times New Roman" w:eastAsia="Times New Roman" w:hAnsi="Times New Roman" w:cs="Times New Roman"/>
          <w:sz w:val="28"/>
          <w:szCs w:val="28"/>
          <w:lang w:eastAsia="ru-RU"/>
        </w:rPr>
        <w:t xml:space="preserve"> из них</w:t>
      </w:r>
      <w:r>
        <w:rPr>
          <w:rFonts w:ascii="Times New Roman" w:eastAsia="Times New Roman" w:hAnsi="Times New Roman" w:cs="Times New Roman"/>
          <w:sz w:val="28"/>
          <w:szCs w:val="28"/>
          <w:lang w:eastAsia="ru-RU"/>
        </w:rPr>
        <w:t>:</w:t>
      </w:r>
      <w:r w:rsidRPr="00484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20000,0</w:t>
      </w:r>
      <w:r w:rsidRPr="0048466A">
        <w:rPr>
          <w:rFonts w:ascii="Times New Roman" w:eastAsia="Times New Roman" w:hAnsi="Times New Roman" w:cs="Times New Roman"/>
          <w:sz w:val="28"/>
          <w:szCs w:val="28"/>
          <w:lang w:eastAsia="ru-RU"/>
        </w:rPr>
        <w:t xml:space="preserve"> тыс. рублей за счет субсиди</w:t>
      </w:r>
      <w:r>
        <w:rPr>
          <w:rFonts w:ascii="Times New Roman" w:eastAsia="Times New Roman" w:hAnsi="Times New Roman" w:cs="Times New Roman"/>
          <w:sz w:val="28"/>
          <w:szCs w:val="28"/>
          <w:lang w:eastAsia="ru-RU"/>
        </w:rPr>
        <w:t>и</w:t>
      </w:r>
      <w:r w:rsidRPr="00484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w:t>
      </w:r>
      <w:r w:rsidRPr="0048466A">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области</w:t>
      </w:r>
      <w:r w:rsidRPr="0048466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202,0</w:t>
      </w:r>
      <w:r w:rsidRPr="0048466A">
        <w:rPr>
          <w:rFonts w:ascii="Times New Roman" w:eastAsia="Times New Roman" w:hAnsi="Times New Roman" w:cs="Times New Roman"/>
          <w:sz w:val="28"/>
          <w:szCs w:val="28"/>
          <w:lang w:eastAsia="ru-RU"/>
        </w:rPr>
        <w:t xml:space="preserve"> тыс. рублей за счет софинансирования из бюджета района;</w:t>
      </w:r>
    </w:p>
    <w:p w:rsidR="0006412C" w:rsidRPr="0048466A"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1168,6 тыс. рублей на содержание автомобильных дорог</w:t>
      </w:r>
      <w:r w:rsidR="00A40F45">
        <w:rPr>
          <w:rFonts w:ascii="Times New Roman" w:eastAsia="Times New Roman" w:hAnsi="Times New Roman" w:cs="Times New Roman"/>
          <w:sz w:val="28"/>
          <w:szCs w:val="28"/>
          <w:lang w:eastAsia="ru-RU"/>
        </w:rPr>
        <w:t xml:space="preserve"> за счет остатка Дорожного фонда района на 01.01.2020 года </w:t>
      </w:r>
      <w:r>
        <w:rPr>
          <w:rFonts w:ascii="Times New Roman" w:eastAsia="Times New Roman" w:hAnsi="Times New Roman" w:cs="Times New Roman"/>
          <w:sz w:val="28"/>
          <w:szCs w:val="28"/>
          <w:lang w:eastAsia="ru-RU"/>
        </w:rPr>
        <w:t>;</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подразделу </w:t>
      </w:r>
      <w:r w:rsidRPr="00136AB4">
        <w:rPr>
          <w:rFonts w:ascii="Times New Roman" w:eastAsia="Times New Roman" w:hAnsi="Times New Roman" w:cs="Times New Roman"/>
          <w:b/>
          <w:i/>
          <w:sz w:val="28"/>
          <w:szCs w:val="28"/>
          <w:lang w:eastAsia="ru-RU"/>
        </w:rPr>
        <w:t>0412 «Другие вопросы в области национальной экономики»</w:t>
      </w:r>
      <w:r w:rsidRPr="00136AB4">
        <w:rPr>
          <w:rFonts w:ascii="Times New Roman" w:eastAsia="Times New Roman" w:hAnsi="Times New Roman" w:cs="Times New Roman"/>
          <w:sz w:val="28"/>
          <w:szCs w:val="28"/>
          <w:lang w:eastAsia="ru-RU"/>
        </w:rPr>
        <w:t xml:space="preserve"> </w:t>
      </w:r>
      <w:r w:rsidRPr="004339C0">
        <w:rPr>
          <w:rFonts w:ascii="Times New Roman" w:eastAsia="Times New Roman" w:hAnsi="Times New Roman" w:cs="Times New Roman"/>
          <w:sz w:val="28"/>
          <w:szCs w:val="28"/>
          <w:lang w:eastAsia="ru-RU"/>
        </w:rPr>
        <w:t xml:space="preserve">увеличение лимитов бюджетных обязательств на </w:t>
      </w:r>
      <w:r>
        <w:rPr>
          <w:rFonts w:ascii="Times New Roman" w:eastAsia="Times New Roman" w:hAnsi="Times New Roman" w:cs="Times New Roman"/>
          <w:sz w:val="28"/>
          <w:szCs w:val="28"/>
          <w:lang w:eastAsia="ru-RU"/>
        </w:rPr>
        <w:t>547,8 тыс. рублей, в том числе:</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247,8 тыс. рублей </w:t>
      </w:r>
      <w:r w:rsidRPr="00136AB4">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расходов на развитие мобильной торговли в малонаселенных и труднодоступных населенных пунктах, из них 235,3 тыс. рублей</w:t>
      </w:r>
      <w:r w:rsidRPr="009974E2">
        <w:rPr>
          <w:rFonts w:ascii="Times New Roman" w:eastAsia="Times New Roman" w:hAnsi="Times New Roman" w:cs="Times New Roman"/>
          <w:sz w:val="28"/>
          <w:szCs w:val="28"/>
          <w:lang w:eastAsia="ru-RU"/>
        </w:rPr>
        <w:t xml:space="preserve"> </w:t>
      </w:r>
      <w:r w:rsidRPr="0048466A">
        <w:rPr>
          <w:rFonts w:ascii="Times New Roman" w:eastAsia="Times New Roman" w:hAnsi="Times New Roman" w:cs="Times New Roman"/>
          <w:sz w:val="28"/>
          <w:szCs w:val="28"/>
          <w:lang w:eastAsia="ru-RU"/>
        </w:rPr>
        <w:t>за счет субсиди</w:t>
      </w:r>
      <w:r>
        <w:rPr>
          <w:rFonts w:ascii="Times New Roman" w:eastAsia="Times New Roman" w:hAnsi="Times New Roman" w:cs="Times New Roman"/>
          <w:sz w:val="28"/>
          <w:szCs w:val="28"/>
          <w:lang w:eastAsia="ru-RU"/>
        </w:rPr>
        <w:t>и</w:t>
      </w:r>
      <w:r w:rsidRPr="00484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w:t>
      </w:r>
      <w:r w:rsidRPr="0048466A">
        <w:rPr>
          <w:rFonts w:ascii="Times New Roman" w:eastAsia="Times New Roman" w:hAnsi="Times New Roman" w:cs="Times New Roman"/>
          <w:sz w:val="28"/>
          <w:szCs w:val="28"/>
          <w:lang w:eastAsia="ru-RU"/>
        </w:rPr>
        <w:t xml:space="preserve">бюджета </w:t>
      </w:r>
      <w:r>
        <w:rPr>
          <w:rFonts w:ascii="Times New Roman" w:eastAsia="Times New Roman" w:hAnsi="Times New Roman" w:cs="Times New Roman"/>
          <w:sz w:val="28"/>
          <w:szCs w:val="28"/>
          <w:lang w:eastAsia="ru-RU"/>
        </w:rPr>
        <w:t xml:space="preserve">области </w:t>
      </w:r>
      <w:r w:rsidRPr="0048466A">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12,5</w:t>
      </w:r>
      <w:r w:rsidRPr="0048466A">
        <w:rPr>
          <w:rFonts w:ascii="Times New Roman" w:eastAsia="Times New Roman" w:hAnsi="Times New Roman" w:cs="Times New Roman"/>
          <w:sz w:val="28"/>
          <w:szCs w:val="28"/>
          <w:lang w:eastAsia="ru-RU"/>
        </w:rPr>
        <w:t xml:space="preserve"> тыс. рублей за счет софинансирования из бюджета района</w:t>
      </w:r>
      <w:r>
        <w:rPr>
          <w:rFonts w:ascii="Times New Roman" w:eastAsia="Times New Roman" w:hAnsi="Times New Roman" w:cs="Times New Roman"/>
          <w:sz w:val="28"/>
          <w:szCs w:val="28"/>
          <w:lang w:eastAsia="ru-RU"/>
        </w:rPr>
        <w:t>;</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300,0 тыс. рублей </w:t>
      </w:r>
      <w:r w:rsidRPr="00136AB4">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расходов на проведение кадастровых работ;</w:t>
      </w:r>
    </w:p>
    <w:p w:rsidR="0006412C" w:rsidRPr="00914274" w:rsidRDefault="0006412C" w:rsidP="0006412C">
      <w:pPr>
        <w:spacing w:after="0" w:line="240" w:lineRule="auto"/>
        <w:jc w:val="both"/>
        <w:rPr>
          <w:rFonts w:ascii="Times New Roman" w:eastAsia="Times New Roman" w:hAnsi="Times New Roman" w:cs="Times New Roman"/>
          <w:color w:val="FF0000"/>
          <w:sz w:val="28"/>
          <w:szCs w:val="28"/>
          <w:lang w:eastAsia="ru-RU"/>
        </w:rPr>
      </w:pPr>
    </w:p>
    <w:p w:rsidR="0006412C" w:rsidRPr="009974E2"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9974E2">
        <w:rPr>
          <w:rFonts w:ascii="Times New Roman" w:eastAsia="Times New Roman" w:hAnsi="Times New Roman" w:cs="Times New Roman"/>
          <w:sz w:val="28"/>
          <w:szCs w:val="28"/>
          <w:lang w:eastAsia="ru-RU"/>
        </w:rPr>
        <w:lastRenderedPageBreak/>
        <w:t xml:space="preserve">По разделу </w:t>
      </w:r>
      <w:r w:rsidRPr="009974E2">
        <w:rPr>
          <w:rFonts w:ascii="Times New Roman" w:eastAsia="Times New Roman" w:hAnsi="Times New Roman" w:cs="Times New Roman"/>
          <w:b/>
          <w:sz w:val="28"/>
          <w:szCs w:val="28"/>
          <w:lang w:eastAsia="ru-RU"/>
        </w:rPr>
        <w:t>0500 «Жилищно-коммунальное хозяйство</w:t>
      </w:r>
      <w:r w:rsidRPr="009974E2">
        <w:rPr>
          <w:rFonts w:ascii="Times New Roman" w:eastAsia="Times New Roman" w:hAnsi="Times New Roman" w:cs="Times New Roman"/>
          <w:sz w:val="28"/>
          <w:szCs w:val="28"/>
          <w:lang w:eastAsia="ru-RU"/>
        </w:rPr>
        <w:t xml:space="preserve">», </w:t>
      </w:r>
      <w:r w:rsidRPr="009974E2">
        <w:rPr>
          <w:rFonts w:ascii="Times New Roman" w:eastAsia="Times New Roman" w:hAnsi="Times New Roman" w:cs="Times New Roman"/>
          <w:b/>
          <w:i/>
          <w:sz w:val="28"/>
          <w:szCs w:val="28"/>
          <w:lang w:eastAsia="ru-RU"/>
        </w:rPr>
        <w:t xml:space="preserve">подразделу 0502 «Коммунальное хозяйство»  </w:t>
      </w:r>
      <w:r w:rsidRPr="009974E2">
        <w:rPr>
          <w:rFonts w:ascii="Times New Roman" w:eastAsia="Times New Roman" w:hAnsi="Times New Roman" w:cs="Times New Roman"/>
          <w:sz w:val="28"/>
          <w:szCs w:val="28"/>
          <w:lang w:eastAsia="ru-RU"/>
        </w:rPr>
        <w:t>увеличиваются  бюджетные ассигнования на 5040,4 тыс. рублей, в том числе:</w:t>
      </w:r>
    </w:p>
    <w:p w:rsidR="0006412C" w:rsidRPr="00D42075"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9974E2">
        <w:rPr>
          <w:rFonts w:ascii="Times New Roman" w:eastAsia="Times New Roman" w:hAnsi="Times New Roman" w:cs="Times New Roman"/>
          <w:sz w:val="28"/>
          <w:szCs w:val="28"/>
          <w:lang w:eastAsia="ru-RU"/>
        </w:rPr>
        <w:t xml:space="preserve">4040,4 тыс. рублей </w:t>
      </w:r>
      <w:r w:rsidRPr="002D4D9E">
        <w:rPr>
          <w:rFonts w:ascii="Times New Roman" w:eastAsia="Times New Roman" w:hAnsi="Times New Roman" w:cs="Times New Roman"/>
          <w:i/>
          <w:sz w:val="28"/>
          <w:szCs w:val="28"/>
          <w:u w:val="single"/>
          <w:lang w:eastAsia="ru-RU"/>
        </w:rPr>
        <w:t>увеличение</w:t>
      </w:r>
      <w:r w:rsidRPr="009974E2">
        <w:rPr>
          <w:rFonts w:ascii="Times New Roman" w:eastAsia="Times New Roman" w:hAnsi="Times New Roman" w:cs="Times New Roman"/>
          <w:sz w:val="28"/>
          <w:szCs w:val="28"/>
          <w:lang w:eastAsia="ru-RU"/>
        </w:rPr>
        <w:t xml:space="preserve"> на строительство блочно-модульной котельной в п.</w:t>
      </w:r>
      <w:r w:rsidR="00A40F45">
        <w:rPr>
          <w:rFonts w:ascii="Times New Roman" w:eastAsia="Times New Roman" w:hAnsi="Times New Roman" w:cs="Times New Roman"/>
          <w:sz w:val="28"/>
          <w:szCs w:val="28"/>
          <w:lang w:eastAsia="ru-RU"/>
        </w:rPr>
        <w:t xml:space="preserve"> </w:t>
      </w:r>
      <w:r w:rsidRPr="009974E2">
        <w:rPr>
          <w:rFonts w:ascii="Times New Roman" w:eastAsia="Times New Roman" w:hAnsi="Times New Roman" w:cs="Times New Roman"/>
          <w:sz w:val="28"/>
          <w:szCs w:val="28"/>
          <w:lang w:eastAsia="ru-RU"/>
        </w:rPr>
        <w:t xml:space="preserve">Туровец, из них  4000,0 тыс. рублей за счет субсидии </w:t>
      </w:r>
      <w:r>
        <w:rPr>
          <w:rFonts w:ascii="Times New Roman" w:eastAsia="Times New Roman" w:hAnsi="Times New Roman" w:cs="Times New Roman"/>
          <w:sz w:val="28"/>
          <w:szCs w:val="28"/>
          <w:lang w:eastAsia="ru-RU"/>
        </w:rPr>
        <w:t xml:space="preserve">из </w:t>
      </w:r>
      <w:r w:rsidRPr="009974E2">
        <w:rPr>
          <w:rFonts w:ascii="Times New Roman" w:eastAsia="Times New Roman" w:hAnsi="Times New Roman" w:cs="Times New Roman"/>
          <w:sz w:val="28"/>
          <w:szCs w:val="28"/>
          <w:lang w:eastAsia="ru-RU"/>
        </w:rPr>
        <w:t xml:space="preserve">бюджета </w:t>
      </w:r>
      <w:r>
        <w:rPr>
          <w:rFonts w:ascii="Times New Roman" w:eastAsia="Times New Roman" w:hAnsi="Times New Roman" w:cs="Times New Roman"/>
          <w:sz w:val="28"/>
          <w:szCs w:val="28"/>
          <w:lang w:eastAsia="ru-RU"/>
        </w:rPr>
        <w:t xml:space="preserve">области </w:t>
      </w:r>
      <w:r w:rsidRPr="009974E2">
        <w:rPr>
          <w:rFonts w:ascii="Times New Roman" w:eastAsia="Times New Roman" w:hAnsi="Times New Roman" w:cs="Times New Roman"/>
          <w:sz w:val="28"/>
          <w:szCs w:val="28"/>
          <w:lang w:eastAsia="ru-RU"/>
        </w:rPr>
        <w:t xml:space="preserve">и 40,4 тыс. рублей за счет софинансирования из бюджета </w:t>
      </w:r>
      <w:r w:rsidRPr="00D42075">
        <w:rPr>
          <w:rFonts w:ascii="Times New Roman" w:eastAsia="Times New Roman" w:hAnsi="Times New Roman" w:cs="Times New Roman"/>
          <w:sz w:val="28"/>
          <w:szCs w:val="28"/>
          <w:lang w:eastAsia="ru-RU"/>
        </w:rPr>
        <w:t>района;</w:t>
      </w:r>
    </w:p>
    <w:p w:rsidR="0006412C" w:rsidRPr="00D42075"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D42075">
        <w:rPr>
          <w:rFonts w:ascii="Times New Roman" w:eastAsia="Times New Roman" w:hAnsi="Times New Roman" w:cs="Times New Roman"/>
          <w:sz w:val="28"/>
          <w:szCs w:val="28"/>
          <w:lang w:eastAsia="ru-RU"/>
        </w:rPr>
        <w:t xml:space="preserve">1000,0 тыс. рублей </w:t>
      </w:r>
      <w:r w:rsidRPr="002D4D9E">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на  разработку проектно-сметной документации на ремонт котельной в с. Старое</w:t>
      </w:r>
      <w:r w:rsidR="00A40F45">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 xml:space="preserve"> за счет остатка средств </w:t>
      </w:r>
      <w:r>
        <w:rPr>
          <w:rFonts w:ascii="Times New Roman" w:eastAsia="Times New Roman" w:hAnsi="Times New Roman" w:cs="Times New Roman"/>
          <w:sz w:val="28"/>
          <w:szCs w:val="28"/>
          <w:lang w:eastAsia="ru-RU"/>
        </w:rPr>
        <w:t xml:space="preserve">по состоянию на </w:t>
      </w:r>
      <w:r w:rsidRPr="00D42075">
        <w:rPr>
          <w:rFonts w:ascii="Times New Roman" w:eastAsia="Times New Roman" w:hAnsi="Times New Roman" w:cs="Times New Roman"/>
          <w:sz w:val="28"/>
          <w:szCs w:val="28"/>
          <w:lang w:eastAsia="ru-RU"/>
        </w:rPr>
        <w:t xml:space="preserve"> 01.01.2020 года; </w:t>
      </w:r>
    </w:p>
    <w:p w:rsidR="0006412C" w:rsidRPr="007706A3" w:rsidRDefault="0006412C" w:rsidP="0006412C">
      <w:pPr>
        <w:spacing w:after="0" w:line="240" w:lineRule="auto"/>
        <w:ind w:firstLine="708"/>
        <w:jc w:val="both"/>
        <w:rPr>
          <w:rFonts w:ascii="Times New Roman" w:eastAsia="Times New Roman" w:hAnsi="Times New Roman" w:cs="Times New Roman"/>
          <w:color w:val="FF0000"/>
          <w:sz w:val="28"/>
          <w:szCs w:val="28"/>
          <w:lang w:eastAsia="ru-RU"/>
        </w:rPr>
      </w:pP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sidRPr="00D42075">
        <w:rPr>
          <w:rFonts w:ascii="Times New Roman" w:eastAsia="Times New Roman" w:hAnsi="Times New Roman" w:cs="Times New Roman"/>
          <w:sz w:val="28"/>
          <w:szCs w:val="28"/>
          <w:lang w:eastAsia="ru-RU"/>
        </w:rPr>
        <w:t xml:space="preserve">По разделу </w:t>
      </w:r>
      <w:r w:rsidRPr="00D42075">
        <w:rPr>
          <w:rFonts w:ascii="Times New Roman" w:eastAsia="Times New Roman" w:hAnsi="Times New Roman" w:cs="Times New Roman"/>
          <w:b/>
          <w:sz w:val="28"/>
          <w:szCs w:val="28"/>
          <w:lang w:eastAsia="ru-RU"/>
        </w:rPr>
        <w:t>0700</w:t>
      </w:r>
      <w:r w:rsidRPr="00D42075">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b/>
          <w:sz w:val="28"/>
          <w:szCs w:val="28"/>
          <w:lang w:eastAsia="ru-RU"/>
        </w:rPr>
        <w:t>«Образование»</w:t>
      </w:r>
      <w:r w:rsidR="00A40F45">
        <w:rPr>
          <w:rFonts w:ascii="Times New Roman" w:eastAsia="Times New Roman" w:hAnsi="Times New Roman" w:cs="Times New Roman"/>
          <w:b/>
          <w:sz w:val="28"/>
          <w:szCs w:val="28"/>
          <w:lang w:eastAsia="ru-RU"/>
        </w:rPr>
        <w:t xml:space="preserve"> </w:t>
      </w:r>
      <w:r w:rsidRPr="00D42075">
        <w:rPr>
          <w:rFonts w:ascii="Times New Roman" w:eastAsia="Times New Roman" w:hAnsi="Times New Roman" w:cs="Times New Roman"/>
          <w:b/>
          <w:sz w:val="28"/>
          <w:szCs w:val="28"/>
          <w:lang w:eastAsia="ru-RU"/>
        </w:rPr>
        <w:t xml:space="preserve"> </w:t>
      </w:r>
      <w:r w:rsidRPr="004339C0">
        <w:rPr>
          <w:rFonts w:ascii="Times New Roman" w:eastAsia="Times New Roman" w:hAnsi="Times New Roman" w:cs="Times New Roman"/>
          <w:sz w:val="28"/>
          <w:szCs w:val="28"/>
          <w:lang w:eastAsia="ru-RU"/>
        </w:rPr>
        <w:t xml:space="preserve">увеличиваются   бюджетные ассигнования на </w:t>
      </w:r>
      <w:r>
        <w:rPr>
          <w:rFonts w:ascii="Times New Roman" w:eastAsia="Times New Roman" w:hAnsi="Times New Roman" w:cs="Times New Roman"/>
          <w:sz w:val="28"/>
          <w:szCs w:val="28"/>
          <w:lang w:eastAsia="ru-RU"/>
        </w:rPr>
        <w:t>25796,9</w:t>
      </w:r>
      <w:r w:rsidRPr="004339C0">
        <w:rPr>
          <w:rFonts w:ascii="Times New Roman" w:eastAsia="Times New Roman" w:hAnsi="Times New Roman" w:cs="Times New Roman"/>
          <w:sz w:val="28"/>
          <w:szCs w:val="28"/>
          <w:lang w:eastAsia="ru-RU"/>
        </w:rPr>
        <w:t xml:space="preserve">  тыс. рублей, в том числе:</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подразделу </w:t>
      </w:r>
      <w:r w:rsidRPr="00D42075">
        <w:rPr>
          <w:rFonts w:ascii="Times New Roman" w:eastAsia="Times New Roman" w:hAnsi="Times New Roman" w:cs="Times New Roman"/>
          <w:b/>
          <w:i/>
          <w:sz w:val="28"/>
          <w:szCs w:val="28"/>
          <w:lang w:eastAsia="ru-RU"/>
        </w:rPr>
        <w:t>0701 «До</w:t>
      </w:r>
      <w:r w:rsidR="00A40F45">
        <w:rPr>
          <w:rFonts w:ascii="Times New Roman" w:eastAsia="Times New Roman" w:hAnsi="Times New Roman" w:cs="Times New Roman"/>
          <w:b/>
          <w:i/>
          <w:sz w:val="28"/>
          <w:szCs w:val="28"/>
          <w:lang w:eastAsia="ru-RU"/>
        </w:rPr>
        <w:t xml:space="preserve">школьное </w:t>
      </w:r>
      <w:r w:rsidRPr="00D42075">
        <w:rPr>
          <w:rFonts w:ascii="Times New Roman" w:eastAsia="Times New Roman" w:hAnsi="Times New Roman" w:cs="Times New Roman"/>
          <w:b/>
          <w:i/>
          <w:sz w:val="28"/>
          <w:szCs w:val="28"/>
          <w:lang w:eastAsia="ru-RU"/>
        </w:rPr>
        <w:t>образование»</w:t>
      </w:r>
      <w:r w:rsidRPr="00D42075">
        <w:rPr>
          <w:rFonts w:ascii="Times New Roman" w:eastAsia="Times New Roman" w:hAnsi="Times New Roman" w:cs="Times New Roman"/>
          <w:sz w:val="28"/>
          <w:szCs w:val="28"/>
          <w:lang w:eastAsia="ru-RU"/>
        </w:rPr>
        <w:t xml:space="preserve"> увеличиваются  лимиты бюджетных ассигнований в целом на 7571,9 тыс. рублей, из них</w:t>
      </w:r>
      <w:r>
        <w:rPr>
          <w:rFonts w:ascii="Times New Roman" w:eastAsia="Times New Roman" w:hAnsi="Times New Roman" w:cs="Times New Roman"/>
          <w:sz w:val="28"/>
          <w:szCs w:val="28"/>
          <w:lang w:eastAsia="ru-RU"/>
        </w:rPr>
        <w:t>:</w:t>
      </w:r>
    </w:p>
    <w:p w:rsidR="0006412C" w:rsidRPr="00D42075"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315,0 тыс. рублей</w:t>
      </w:r>
      <w:r w:rsidRPr="00342E61">
        <w:rPr>
          <w:rFonts w:ascii="Times New Roman" w:eastAsia="Times New Roman" w:hAnsi="Times New Roman" w:cs="Times New Roman"/>
          <w:sz w:val="28"/>
          <w:szCs w:val="28"/>
          <w:lang w:eastAsia="ru-RU"/>
        </w:rPr>
        <w:t xml:space="preserve"> </w:t>
      </w:r>
      <w:r w:rsidRPr="00342E61">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разработку проектно-сметной документации  на ремонт здания МДБОУ «Шуйский детский сад»</w:t>
      </w:r>
      <w:r w:rsidR="00A40F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 счет остатка средств по состоянию на 01.01.2020 год</w:t>
      </w:r>
      <w:r w:rsidR="00A40F45">
        <w:rPr>
          <w:rFonts w:ascii="Times New Roman" w:eastAsia="Times New Roman" w:hAnsi="Times New Roman" w:cs="Times New Roman"/>
          <w:sz w:val="28"/>
          <w:szCs w:val="28"/>
          <w:lang w:eastAsia="ru-RU"/>
        </w:rPr>
        <w:t>а</w:t>
      </w:r>
      <w:r w:rsidRPr="00D42075">
        <w:rPr>
          <w:rFonts w:ascii="Times New Roman" w:eastAsia="Times New Roman" w:hAnsi="Times New Roman" w:cs="Times New Roman"/>
          <w:sz w:val="28"/>
          <w:szCs w:val="28"/>
          <w:lang w:eastAsia="ru-RU"/>
        </w:rPr>
        <w:t xml:space="preserve">; </w:t>
      </w:r>
    </w:p>
    <w:p w:rsidR="0006412C" w:rsidRPr="00D42075"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135,2 тыс. рублей</w:t>
      </w:r>
      <w:r w:rsidRPr="00342E61">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заработную плату  работникам дошкольных образований</w:t>
      </w:r>
      <w:r w:rsidR="00A40F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 счет средств субвенции</w:t>
      </w:r>
      <w:r w:rsidRPr="00D42075">
        <w:rPr>
          <w:rFonts w:ascii="Times New Roman" w:eastAsia="Times New Roman" w:hAnsi="Times New Roman" w:cs="Times New Roman"/>
          <w:sz w:val="28"/>
          <w:szCs w:val="28"/>
          <w:lang w:eastAsia="ru-RU"/>
        </w:rPr>
        <w:t xml:space="preserve">; </w:t>
      </w:r>
    </w:p>
    <w:p w:rsidR="0006412C"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 тыс. рублей</w:t>
      </w:r>
      <w:r w:rsidRPr="00342E61">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заработную плату  работникам муниципальных образований;</w:t>
      </w:r>
    </w:p>
    <w:p w:rsidR="0006412C" w:rsidRPr="004339C0" w:rsidRDefault="0006412C" w:rsidP="00064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6969,7 тыс. рублей</w:t>
      </w:r>
      <w:r w:rsidRPr="0082059F">
        <w:rPr>
          <w:rFonts w:ascii="Times New Roman" w:eastAsia="Times New Roman" w:hAnsi="Times New Roman" w:cs="Times New Roman"/>
          <w:i/>
          <w:sz w:val="28"/>
          <w:szCs w:val="28"/>
          <w:lang w:eastAsia="ru-RU"/>
        </w:rPr>
        <w:t xml:space="preserve"> </w:t>
      </w:r>
      <w:r w:rsidRPr="00342E61">
        <w:rPr>
          <w:rFonts w:ascii="Times New Roman" w:eastAsia="Times New Roman" w:hAnsi="Times New Roman" w:cs="Times New Roman"/>
          <w:i/>
          <w:sz w:val="28"/>
          <w:szCs w:val="28"/>
          <w:u w:val="single"/>
          <w:lang w:eastAsia="ru-RU"/>
        </w:rPr>
        <w:t>увеличение</w:t>
      </w:r>
      <w:r>
        <w:rPr>
          <w:rFonts w:ascii="Times New Roman" w:eastAsia="Times New Roman" w:hAnsi="Times New Roman" w:cs="Times New Roman"/>
          <w:sz w:val="28"/>
          <w:szCs w:val="28"/>
          <w:lang w:eastAsia="ru-RU"/>
        </w:rPr>
        <w:t xml:space="preserve"> </w:t>
      </w:r>
      <w:r w:rsidRPr="00D4207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капитальный ремонт здания МДБОУ «Шуйский детский сад», из них 6900,0 тыс. </w:t>
      </w:r>
      <w:r w:rsidRPr="009974E2">
        <w:rPr>
          <w:rFonts w:ascii="Times New Roman" w:eastAsia="Times New Roman" w:hAnsi="Times New Roman" w:cs="Times New Roman"/>
          <w:sz w:val="28"/>
          <w:szCs w:val="28"/>
          <w:lang w:eastAsia="ru-RU"/>
        </w:rPr>
        <w:t xml:space="preserve">за счет субсидии </w:t>
      </w:r>
      <w:r>
        <w:rPr>
          <w:rFonts w:ascii="Times New Roman" w:eastAsia="Times New Roman" w:hAnsi="Times New Roman" w:cs="Times New Roman"/>
          <w:sz w:val="28"/>
          <w:szCs w:val="28"/>
          <w:lang w:eastAsia="ru-RU"/>
        </w:rPr>
        <w:t xml:space="preserve">из </w:t>
      </w:r>
      <w:r w:rsidRPr="009974E2">
        <w:rPr>
          <w:rFonts w:ascii="Times New Roman" w:eastAsia="Times New Roman" w:hAnsi="Times New Roman" w:cs="Times New Roman"/>
          <w:sz w:val="28"/>
          <w:szCs w:val="28"/>
          <w:lang w:eastAsia="ru-RU"/>
        </w:rPr>
        <w:t xml:space="preserve"> бюджета </w:t>
      </w:r>
      <w:r>
        <w:rPr>
          <w:rFonts w:ascii="Times New Roman" w:eastAsia="Times New Roman" w:hAnsi="Times New Roman" w:cs="Times New Roman"/>
          <w:sz w:val="28"/>
          <w:szCs w:val="28"/>
          <w:lang w:eastAsia="ru-RU"/>
        </w:rPr>
        <w:t xml:space="preserve">области </w:t>
      </w:r>
      <w:r w:rsidRPr="009974E2">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69,7</w:t>
      </w:r>
      <w:r w:rsidRPr="009974E2">
        <w:rPr>
          <w:rFonts w:ascii="Times New Roman" w:eastAsia="Times New Roman" w:hAnsi="Times New Roman" w:cs="Times New Roman"/>
          <w:sz w:val="28"/>
          <w:szCs w:val="28"/>
          <w:lang w:eastAsia="ru-RU"/>
        </w:rPr>
        <w:t xml:space="preserve"> тыс. рублей за счет софинансирования из бюджета </w:t>
      </w:r>
      <w:r w:rsidRPr="00D4207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p>
    <w:p w:rsidR="0006412C" w:rsidRPr="0082059F"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2059F">
        <w:rPr>
          <w:rFonts w:ascii="Times New Roman" w:eastAsia="Times New Roman" w:hAnsi="Times New Roman" w:cs="Times New Roman"/>
          <w:b/>
          <w:i/>
          <w:sz w:val="28"/>
          <w:szCs w:val="28"/>
          <w:lang w:eastAsia="ru-RU"/>
        </w:rPr>
        <w:t>по подразделу 0702 «Общее образование»</w:t>
      </w:r>
      <w:r>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sz w:val="28"/>
          <w:szCs w:val="28"/>
          <w:lang w:eastAsia="ru-RU"/>
        </w:rPr>
        <w:t xml:space="preserve"> лимиты бюджетных ассигнований в целом</w:t>
      </w:r>
      <w:r>
        <w:rPr>
          <w:rFonts w:ascii="Times New Roman" w:eastAsia="Times New Roman" w:hAnsi="Times New Roman" w:cs="Times New Roman"/>
          <w:sz w:val="28"/>
          <w:szCs w:val="28"/>
          <w:lang w:eastAsia="ru-RU"/>
        </w:rPr>
        <w:t xml:space="preserve"> </w:t>
      </w:r>
      <w:r w:rsidRPr="002D4D9E">
        <w:rPr>
          <w:rFonts w:ascii="Times New Roman" w:eastAsia="Times New Roman" w:hAnsi="Times New Roman" w:cs="Times New Roman"/>
          <w:i/>
          <w:sz w:val="28"/>
          <w:szCs w:val="28"/>
          <w:u w:val="single"/>
          <w:lang w:eastAsia="ru-RU"/>
        </w:rPr>
        <w:t>увеличиваются</w:t>
      </w:r>
      <w:r>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sz w:val="28"/>
          <w:szCs w:val="28"/>
          <w:lang w:eastAsia="ru-RU"/>
        </w:rPr>
        <w:t xml:space="preserve"> на 17611,9 тыс. рублей, из них:</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6761">
        <w:rPr>
          <w:rFonts w:ascii="Times New Roman" w:eastAsia="Times New Roman" w:hAnsi="Times New Roman" w:cs="Times New Roman"/>
          <w:sz w:val="28"/>
          <w:szCs w:val="28"/>
          <w:lang w:eastAsia="ru-RU"/>
        </w:rPr>
        <w:t>150,0 тыс. рублей  на</w:t>
      </w:r>
      <w:r>
        <w:rPr>
          <w:rFonts w:ascii="Times New Roman" w:eastAsia="Times New Roman" w:hAnsi="Times New Roman" w:cs="Times New Roman"/>
          <w:sz w:val="28"/>
          <w:szCs w:val="28"/>
          <w:lang w:eastAsia="ru-RU"/>
        </w:rPr>
        <w:t xml:space="preserve"> горячее</w:t>
      </w:r>
      <w:r w:rsidRPr="005F6761">
        <w:rPr>
          <w:rFonts w:ascii="Times New Roman" w:eastAsia="Times New Roman" w:hAnsi="Times New Roman" w:cs="Times New Roman"/>
          <w:sz w:val="28"/>
          <w:szCs w:val="28"/>
          <w:lang w:eastAsia="ru-RU"/>
        </w:rPr>
        <w:t xml:space="preserve"> питание детей с ограниченными возможностями здоровья;</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380,6</w:t>
      </w:r>
      <w:r w:rsidRPr="002846D2">
        <w:rPr>
          <w:rFonts w:ascii="Times New Roman" w:eastAsia="Times New Roman" w:hAnsi="Times New Roman" w:cs="Times New Roman"/>
          <w:sz w:val="28"/>
          <w:szCs w:val="28"/>
          <w:lang w:eastAsia="ru-RU"/>
        </w:rPr>
        <w:t xml:space="preserve"> </w:t>
      </w:r>
      <w:r w:rsidRPr="005F6761">
        <w:rPr>
          <w:rFonts w:ascii="Times New Roman" w:eastAsia="Times New Roman" w:hAnsi="Times New Roman" w:cs="Times New Roman"/>
          <w:sz w:val="28"/>
          <w:szCs w:val="28"/>
          <w:lang w:eastAsia="ru-RU"/>
        </w:rPr>
        <w:t xml:space="preserve">тыс. рублей  на </w:t>
      </w:r>
      <w:r>
        <w:rPr>
          <w:rFonts w:ascii="Times New Roman" w:eastAsia="Times New Roman" w:hAnsi="Times New Roman" w:cs="Times New Roman"/>
          <w:sz w:val="28"/>
          <w:szCs w:val="28"/>
          <w:lang w:eastAsia="ru-RU"/>
        </w:rPr>
        <w:t xml:space="preserve">горячее </w:t>
      </w:r>
      <w:r w:rsidRPr="005F6761">
        <w:rPr>
          <w:rFonts w:ascii="Times New Roman" w:eastAsia="Times New Roman" w:hAnsi="Times New Roman" w:cs="Times New Roman"/>
          <w:sz w:val="28"/>
          <w:szCs w:val="28"/>
          <w:lang w:eastAsia="ru-RU"/>
        </w:rPr>
        <w:t xml:space="preserve">питание </w:t>
      </w:r>
      <w:r>
        <w:rPr>
          <w:rFonts w:ascii="Times New Roman" w:eastAsia="Times New Roman" w:hAnsi="Times New Roman" w:cs="Times New Roman"/>
          <w:sz w:val="28"/>
          <w:szCs w:val="28"/>
          <w:lang w:eastAsia="ru-RU"/>
        </w:rPr>
        <w:t>школьников</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330,5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горячее питание обучающихся начальных классов:</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1019,3</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увеличение заработной  платы на 20,0% прочему персоналу</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1207,6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увеличение заработной  платы на 20,0% муниципальным работникам за счет дотации</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1497,3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доплату  за классное руководство за счет субвенции</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6600,0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капитальный ремонт здания МБОУ «Старосельская СОШ»</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5600,0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капитальный ремонт здания МБОУ «Шейбухтовская ООШ»</w:t>
      </w:r>
      <w:r w:rsidRPr="005F6761">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700,0 </w:t>
      </w:r>
      <w:r w:rsidRPr="005F6761">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разработку ПСД</w:t>
      </w:r>
      <w:r w:rsidR="00A40F45">
        <w:rPr>
          <w:rFonts w:ascii="Times New Roman" w:eastAsia="Times New Roman" w:hAnsi="Times New Roman" w:cs="Times New Roman"/>
          <w:sz w:val="28"/>
          <w:szCs w:val="28"/>
          <w:lang w:eastAsia="ru-RU"/>
        </w:rPr>
        <w:t xml:space="preserve"> капитального ремонта школ</w:t>
      </w:r>
      <w:r>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126,6 тыс. рублей на софинансирование по ремонтам школ за счет средств бюджета района;</w:t>
      </w:r>
    </w:p>
    <w:p w:rsidR="0006412C" w:rsidRPr="0082059F"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Pr="0082059F">
        <w:rPr>
          <w:rFonts w:ascii="Times New Roman" w:eastAsia="Times New Roman" w:hAnsi="Times New Roman" w:cs="Times New Roman"/>
          <w:b/>
          <w:i/>
          <w:sz w:val="28"/>
          <w:szCs w:val="28"/>
          <w:lang w:eastAsia="ru-RU"/>
        </w:rPr>
        <w:t>по подразделу 070</w:t>
      </w:r>
      <w:r>
        <w:rPr>
          <w:rFonts w:ascii="Times New Roman" w:eastAsia="Times New Roman" w:hAnsi="Times New Roman" w:cs="Times New Roman"/>
          <w:b/>
          <w:i/>
          <w:sz w:val="28"/>
          <w:szCs w:val="28"/>
          <w:lang w:eastAsia="ru-RU"/>
        </w:rPr>
        <w:t>3</w:t>
      </w:r>
      <w:r w:rsidRPr="0082059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Дополнительное образование  детей</w:t>
      </w:r>
      <w:r w:rsidRPr="0082059F">
        <w:rPr>
          <w:rFonts w:ascii="Times New Roman" w:eastAsia="Times New Roman" w:hAnsi="Times New Roman" w:cs="Times New Roman"/>
          <w:b/>
          <w:i/>
          <w:sz w:val="28"/>
          <w:szCs w:val="28"/>
          <w:lang w:eastAsia="ru-RU"/>
        </w:rPr>
        <w:t>»</w:t>
      </w:r>
      <w:r w:rsidRPr="0082059F">
        <w:rPr>
          <w:rFonts w:ascii="Times New Roman" w:eastAsia="Times New Roman" w:hAnsi="Times New Roman" w:cs="Times New Roman"/>
          <w:sz w:val="28"/>
          <w:szCs w:val="28"/>
          <w:lang w:eastAsia="ru-RU"/>
        </w:rPr>
        <w:t xml:space="preserve">   лимиты бюджетных ассигнований в целом</w:t>
      </w:r>
      <w:r>
        <w:rPr>
          <w:rFonts w:ascii="Times New Roman" w:eastAsia="Times New Roman" w:hAnsi="Times New Roman" w:cs="Times New Roman"/>
          <w:sz w:val="28"/>
          <w:szCs w:val="28"/>
          <w:lang w:eastAsia="ru-RU"/>
        </w:rPr>
        <w:t xml:space="preserve"> </w:t>
      </w:r>
      <w:r w:rsidRPr="002D4D9E">
        <w:rPr>
          <w:rFonts w:ascii="Times New Roman" w:eastAsia="Times New Roman" w:hAnsi="Times New Roman" w:cs="Times New Roman"/>
          <w:i/>
          <w:sz w:val="28"/>
          <w:szCs w:val="28"/>
          <w:u w:val="single"/>
          <w:lang w:eastAsia="ru-RU"/>
        </w:rPr>
        <w:t>увеличиваются</w:t>
      </w:r>
      <w:r>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490,5</w:t>
      </w:r>
      <w:r w:rsidRPr="0082059F">
        <w:rPr>
          <w:rFonts w:ascii="Times New Roman" w:eastAsia="Times New Roman" w:hAnsi="Times New Roman" w:cs="Times New Roman"/>
          <w:sz w:val="28"/>
          <w:szCs w:val="28"/>
          <w:lang w:eastAsia="ru-RU"/>
        </w:rPr>
        <w:t xml:space="preserve"> тыс. рублей, из них:</w:t>
      </w:r>
    </w:p>
    <w:p w:rsidR="0006412C" w:rsidRPr="006E0079"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0079">
        <w:rPr>
          <w:rFonts w:ascii="Times New Roman" w:eastAsia="Times New Roman" w:hAnsi="Times New Roman" w:cs="Times New Roman"/>
          <w:sz w:val="28"/>
          <w:szCs w:val="28"/>
          <w:lang w:eastAsia="ru-RU"/>
        </w:rPr>
        <w:t>187,3 тыс. рублей на выполнение внешкольной работы;</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205,9</w:t>
      </w:r>
      <w:r w:rsidRPr="006E0079">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увеличение  заработной платы на 20,0% работникам ДШИ</w:t>
      </w:r>
      <w:r w:rsidRPr="006E0079">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w:t>
      </w:r>
      <w:r w:rsidRPr="006E0079">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увеличение  заработной платы на 20,0% работникам ЦОД УБС</w:t>
      </w:r>
      <w:r w:rsidRPr="006E0079">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w:t>
      </w:r>
      <w:r w:rsidRPr="006E0079">
        <w:rPr>
          <w:rFonts w:ascii="Times New Roman" w:eastAsia="Times New Roman" w:hAnsi="Times New Roman" w:cs="Times New Roman"/>
          <w:sz w:val="28"/>
          <w:szCs w:val="28"/>
          <w:lang w:eastAsia="ru-RU"/>
        </w:rPr>
        <w:t xml:space="preserve"> тыс. рублей на </w:t>
      </w:r>
      <w:r>
        <w:rPr>
          <w:rFonts w:ascii="Times New Roman" w:eastAsia="Times New Roman" w:hAnsi="Times New Roman" w:cs="Times New Roman"/>
          <w:sz w:val="28"/>
          <w:szCs w:val="28"/>
          <w:lang w:eastAsia="ru-RU"/>
        </w:rPr>
        <w:t>создание кружков по  развитию предпринимательства в МБУ ДОД ЦДТ</w:t>
      </w:r>
      <w:r w:rsidRPr="006E0079">
        <w:rPr>
          <w:rFonts w:ascii="Times New Roman" w:eastAsia="Times New Roman" w:hAnsi="Times New Roman" w:cs="Times New Roman"/>
          <w:sz w:val="28"/>
          <w:szCs w:val="28"/>
          <w:lang w:eastAsia="ru-RU"/>
        </w:rPr>
        <w:t>;</w:t>
      </w:r>
    </w:p>
    <w:p w:rsidR="0006412C" w:rsidRPr="0082059F"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2059F">
        <w:rPr>
          <w:rFonts w:ascii="Times New Roman" w:eastAsia="Times New Roman" w:hAnsi="Times New Roman" w:cs="Times New Roman"/>
          <w:b/>
          <w:i/>
          <w:sz w:val="28"/>
          <w:szCs w:val="28"/>
          <w:lang w:eastAsia="ru-RU"/>
        </w:rPr>
        <w:t>по подразделу 070</w:t>
      </w:r>
      <w:r>
        <w:rPr>
          <w:rFonts w:ascii="Times New Roman" w:eastAsia="Times New Roman" w:hAnsi="Times New Roman" w:cs="Times New Roman"/>
          <w:b/>
          <w:i/>
          <w:sz w:val="28"/>
          <w:szCs w:val="28"/>
          <w:lang w:eastAsia="ru-RU"/>
        </w:rPr>
        <w:t>9</w:t>
      </w:r>
      <w:r w:rsidRPr="0082059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Другие вопросы в области образования</w:t>
      </w:r>
      <w:r w:rsidRPr="0082059F">
        <w:rPr>
          <w:rFonts w:ascii="Times New Roman" w:eastAsia="Times New Roman" w:hAnsi="Times New Roman" w:cs="Times New Roman"/>
          <w:b/>
          <w:i/>
          <w:sz w:val="28"/>
          <w:szCs w:val="28"/>
          <w:lang w:eastAsia="ru-RU"/>
        </w:rPr>
        <w:t>»</w:t>
      </w:r>
      <w:r w:rsidRPr="0082059F">
        <w:rPr>
          <w:rFonts w:ascii="Times New Roman" w:eastAsia="Times New Roman" w:hAnsi="Times New Roman" w:cs="Times New Roman"/>
          <w:sz w:val="28"/>
          <w:szCs w:val="28"/>
          <w:lang w:eastAsia="ru-RU"/>
        </w:rPr>
        <w:t xml:space="preserve">   лимиты бюджетных ассигнований </w:t>
      </w:r>
      <w:r w:rsidRPr="002D4D9E">
        <w:rPr>
          <w:rFonts w:ascii="Times New Roman" w:eastAsia="Times New Roman" w:hAnsi="Times New Roman" w:cs="Times New Roman"/>
          <w:i/>
          <w:sz w:val="28"/>
          <w:szCs w:val="28"/>
          <w:u w:val="single"/>
          <w:lang w:eastAsia="ru-RU"/>
        </w:rPr>
        <w:t>увеличиваются</w:t>
      </w:r>
      <w:r>
        <w:rPr>
          <w:rFonts w:ascii="Times New Roman" w:eastAsia="Times New Roman" w:hAnsi="Times New Roman" w:cs="Times New Roman"/>
          <w:sz w:val="28"/>
          <w:szCs w:val="28"/>
          <w:lang w:eastAsia="ru-RU"/>
        </w:rPr>
        <w:t xml:space="preserve"> </w:t>
      </w:r>
      <w:r w:rsidRPr="0082059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122,6 тыс. рублей  </w:t>
      </w:r>
      <w:r w:rsidRPr="006E007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увеличение  заработной платы на 20,0% работникам КУ «ЦОБУБС»;</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412C" w:rsidRPr="00CE1A13"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sz w:val="28"/>
          <w:szCs w:val="28"/>
          <w:lang w:eastAsia="ru-RU"/>
        </w:rPr>
        <w:t xml:space="preserve">По разделу </w:t>
      </w:r>
      <w:r w:rsidRPr="00CE1A13">
        <w:rPr>
          <w:rFonts w:ascii="Times New Roman" w:eastAsia="Times New Roman" w:hAnsi="Times New Roman" w:cs="Times New Roman"/>
          <w:b/>
          <w:sz w:val="28"/>
          <w:szCs w:val="28"/>
          <w:lang w:eastAsia="ru-RU"/>
        </w:rPr>
        <w:t>0800</w:t>
      </w:r>
      <w:r w:rsidRPr="00CE1A13">
        <w:rPr>
          <w:rFonts w:ascii="Times New Roman" w:eastAsia="Times New Roman" w:hAnsi="Times New Roman" w:cs="Times New Roman"/>
          <w:sz w:val="28"/>
          <w:szCs w:val="28"/>
          <w:lang w:eastAsia="ru-RU"/>
        </w:rPr>
        <w:t xml:space="preserve"> </w:t>
      </w:r>
      <w:r w:rsidRPr="00CE1A13">
        <w:rPr>
          <w:rFonts w:ascii="Times New Roman" w:eastAsia="Times New Roman" w:hAnsi="Times New Roman" w:cs="Times New Roman"/>
          <w:b/>
          <w:sz w:val="28"/>
          <w:szCs w:val="28"/>
          <w:lang w:eastAsia="ru-RU"/>
        </w:rPr>
        <w:t>«Культура, кинематография»</w:t>
      </w:r>
      <w:r w:rsidRPr="00CE1A13">
        <w:rPr>
          <w:rFonts w:ascii="Times New Roman" w:eastAsia="Times New Roman" w:hAnsi="Times New Roman" w:cs="Times New Roman"/>
          <w:sz w:val="28"/>
          <w:szCs w:val="28"/>
          <w:lang w:eastAsia="ru-RU"/>
        </w:rPr>
        <w:t xml:space="preserve"> лимиты бюджетных ассигнований в целом </w:t>
      </w:r>
      <w:r w:rsidRPr="002D4D9E">
        <w:rPr>
          <w:rFonts w:ascii="Times New Roman" w:eastAsia="Times New Roman" w:hAnsi="Times New Roman" w:cs="Times New Roman"/>
          <w:i/>
          <w:sz w:val="28"/>
          <w:szCs w:val="28"/>
          <w:u w:val="single"/>
          <w:lang w:eastAsia="ru-RU"/>
        </w:rPr>
        <w:t>увеличиваются</w:t>
      </w:r>
      <w:r w:rsidRPr="00CE1A13">
        <w:rPr>
          <w:rFonts w:ascii="Times New Roman" w:eastAsia="Times New Roman" w:hAnsi="Times New Roman" w:cs="Times New Roman"/>
          <w:sz w:val="28"/>
          <w:szCs w:val="28"/>
          <w:lang w:eastAsia="ru-RU"/>
        </w:rPr>
        <w:t xml:space="preserve">  на 1254,8 тыс. рублей, в том числе:</w:t>
      </w:r>
    </w:p>
    <w:p w:rsidR="0006412C" w:rsidRPr="00CE1A13"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E1A13">
        <w:rPr>
          <w:rFonts w:ascii="Times New Roman" w:eastAsia="Times New Roman" w:hAnsi="Times New Roman" w:cs="Times New Roman"/>
          <w:i/>
          <w:sz w:val="28"/>
          <w:szCs w:val="28"/>
          <w:lang w:eastAsia="ru-RU"/>
        </w:rPr>
        <w:t>по подразделу</w:t>
      </w:r>
      <w:r w:rsidRPr="00CE1A13">
        <w:rPr>
          <w:rFonts w:ascii="Times New Roman" w:eastAsia="Times New Roman" w:hAnsi="Times New Roman" w:cs="Times New Roman"/>
          <w:b/>
          <w:i/>
          <w:sz w:val="28"/>
          <w:szCs w:val="28"/>
          <w:lang w:eastAsia="ru-RU"/>
        </w:rPr>
        <w:t xml:space="preserve"> 0801 «Культура»</w:t>
      </w:r>
      <w:r w:rsidRPr="00CE1A13">
        <w:rPr>
          <w:rFonts w:ascii="Times New Roman" w:eastAsia="Times New Roman" w:hAnsi="Times New Roman" w:cs="Times New Roman"/>
          <w:i/>
          <w:sz w:val="28"/>
          <w:szCs w:val="28"/>
          <w:lang w:eastAsia="ru-RU"/>
        </w:rPr>
        <w:t xml:space="preserve"> на 1076,8</w:t>
      </w:r>
      <w:r w:rsidRPr="00CE1A13">
        <w:rPr>
          <w:rFonts w:ascii="Times New Roman" w:eastAsia="Times New Roman" w:hAnsi="Times New Roman" w:cs="Times New Roman"/>
          <w:sz w:val="28"/>
          <w:szCs w:val="28"/>
          <w:lang w:eastAsia="ru-RU"/>
        </w:rPr>
        <w:t xml:space="preserve"> тыс. рублей, из них:</w:t>
      </w:r>
    </w:p>
    <w:p w:rsidR="0006412C" w:rsidRPr="00CE1A13"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sz w:val="28"/>
          <w:szCs w:val="28"/>
          <w:lang w:eastAsia="ru-RU"/>
        </w:rPr>
        <w:t>177,8 тыс. рублей  на разработку ПСД на ремонт здания МБУК «ЦКР»;</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499,0</w:t>
      </w:r>
      <w:r w:rsidRPr="00CE1A13">
        <w:rPr>
          <w:rFonts w:ascii="Times New Roman" w:eastAsia="Times New Roman" w:hAnsi="Times New Roman" w:cs="Times New Roman"/>
          <w:sz w:val="28"/>
          <w:szCs w:val="28"/>
          <w:lang w:eastAsia="ru-RU"/>
        </w:rPr>
        <w:t xml:space="preserve"> тыс. рублей на капитальный ремонт крыши здания Игумницевского филиала МБУК «ЦКР</w:t>
      </w:r>
      <w:r>
        <w:rPr>
          <w:rFonts w:ascii="Times New Roman" w:eastAsia="Times New Roman" w:hAnsi="Times New Roman" w:cs="Times New Roman"/>
          <w:sz w:val="28"/>
          <w:szCs w:val="28"/>
          <w:lang w:eastAsia="ru-RU"/>
        </w:rPr>
        <w:t>», в т.</w:t>
      </w:r>
      <w:r w:rsidR="00A40F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софинансирование 4,0 тыс. рублей</w:t>
      </w:r>
      <w:r w:rsidRPr="00CE1A13">
        <w:rPr>
          <w:rFonts w:ascii="Times New Roman" w:eastAsia="Times New Roman" w:hAnsi="Times New Roman" w:cs="Times New Roman"/>
          <w:sz w:val="28"/>
          <w:szCs w:val="28"/>
          <w:lang w:eastAsia="ru-RU"/>
        </w:rPr>
        <w:t>;</w:t>
      </w:r>
    </w:p>
    <w:p w:rsidR="0006412C"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400,0 тыс. рублей на укрепление материально-технической базы Домов культуры;</w:t>
      </w:r>
    </w:p>
    <w:p w:rsidR="0006412C" w:rsidRPr="00CE1A13" w:rsidRDefault="0006412C" w:rsidP="000641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i/>
          <w:sz w:val="28"/>
          <w:szCs w:val="28"/>
          <w:lang w:eastAsia="ru-RU"/>
        </w:rPr>
        <w:t>по подразделу</w:t>
      </w:r>
      <w:r w:rsidRPr="00CE1A13">
        <w:rPr>
          <w:rFonts w:ascii="Times New Roman" w:eastAsia="Times New Roman" w:hAnsi="Times New Roman" w:cs="Times New Roman"/>
          <w:b/>
          <w:i/>
          <w:sz w:val="28"/>
          <w:szCs w:val="28"/>
          <w:lang w:eastAsia="ru-RU"/>
        </w:rPr>
        <w:t xml:space="preserve"> 080</w:t>
      </w:r>
      <w:r>
        <w:rPr>
          <w:rFonts w:ascii="Times New Roman" w:eastAsia="Times New Roman" w:hAnsi="Times New Roman" w:cs="Times New Roman"/>
          <w:b/>
          <w:i/>
          <w:sz w:val="28"/>
          <w:szCs w:val="28"/>
          <w:lang w:eastAsia="ru-RU"/>
        </w:rPr>
        <w:t>4</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Другие вопросы в области к</w:t>
      </w:r>
      <w:r w:rsidRPr="00CE1A13">
        <w:rPr>
          <w:rFonts w:ascii="Times New Roman" w:eastAsia="Times New Roman" w:hAnsi="Times New Roman" w:cs="Times New Roman"/>
          <w:b/>
          <w:i/>
          <w:sz w:val="28"/>
          <w:szCs w:val="28"/>
          <w:lang w:eastAsia="ru-RU"/>
        </w:rPr>
        <w:t>ультур</w:t>
      </w:r>
      <w:r w:rsidR="00A40F45">
        <w:rPr>
          <w:rFonts w:ascii="Times New Roman" w:eastAsia="Times New Roman" w:hAnsi="Times New Roman" w:cs="Times New Roman"/>
          <w:b/>
          <w:i/>
          <w:sz w:val="28"/>
          <w:szCs w:val="28"/>
          <w:lang w:eastAsia="ru-RU"/>
        </w:rPr>
        <w:t>ы</w:t>
      </w:r>
      <w:r w:rsidRPr="00CE1A13">
        <w:rPr>
          <w:rFonts w:ascii="Times New Roman" w:eastAsia="Times New Roman" w:hAnsi="Times New Roman" w:cs="Times New Roman"/>
          <w:b/>
          <w:i/>
          <w:sz w:val="28"/>
          <w:szCs w:val="28"/>
          <w:lang w:eastAsia="ru-RU"/>
        </w:rPr>
        <w:t>»</w:t>
      </w:r>
      <w:r w:rsidRPr="00CE1A13">
        <w:rPr>
          <w:rFonts w:ascii="Times New Roman" w:eastAsia="Times New Roman" w:hAnsi="Times New Roman" w:cs="Times New Roman"/>
          <w:i/>
          <w:sz w:val="28"/>
          <w:szCs w:val="28"/>
          <w:lang w:eastAsia="ru-RU"/>
        </w:rPr>
        <w:t xml:space="preserve"> на </w:t>
      </w:r>
      <w:r>
        <w:rPr>
          <w:rFonts w:ascii="Times New Roman" w:eastAsia="Times New Roman" w:hAnsi="Times New Roman" w:cs="Times New Roman"/>
          <w:i/>
          <w:sz w:val="28"/>
          <w:szCs w:val="28"/>
          <w:lang w:eastAsia="ru-RU"/>
        </w:rPr>
        <w:t>178,0</w:t>
      </w:r>
      <w:r w:rsidRPr="00CE1A13">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на увеличение заработной платы на 20,0%  работникам муниципальных учреждений  КУ ЦОБ УБС;</w:t>
      </w:r>
    </w:p>
    <w:p w:rsidR="00B92F13" w:rsidRPr="007706A3" w:rsidRDefault="00B92F13" w:rsidP="00B92F1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A8438E" w:rsidRDefault="00B92F13" w:rsidP="00B92F1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8438E">
        <w:rPr>
          <w:rFonts w:ascii="Times New Roman" w:eastAsia="Times New Roman" w:hAnsi="Times New Roman" w:cs="Times New Roman"/>
          <w:color w:val="000000" w:themeColor="text1"/>
          <w:sz w:val="28"/>
          <w:szCs w:val="28"/>
          <w:lang w:eastAsia="ru-RU"/>
        </w:rPr>
        <w:t xml:space="preserve">По разделу </w:t>
      </w:r>
      <w:r w:rsidR="00A8438E" w:rsidRPr="007704DE">
        <w:rPr>
          <w:rFonts w:ascii="Times New Roman" w:eastAsia="Times New Roman" w:hAnsi="Times New Roman" w:cs="Times New Roman"/>
          <w:b/>
          <w:color w:val="000000" w:themeColor="text1"/>
          <w:sz w:val="28"/>
          <w:szCs w:val="28"/>
          <w:lang w:eastAsia="ru-RU"/>
        </w:rPr>
        <w:t>10</w:t>
      </w:r>
      <w:r w:rsidRPr="00A8438E">
        <w:rPr>
          <w:rFonts w:ascii="Times New Roman" w:eastAsia="Times New Roman" w:hAnsi="Times New Roman" w:cs="Times New Roman"/>
          <w:b/>
          <w:color w:val="000000" w:themeColor="text1"/>
          <w:sz w:val="28"/>
          <w:szCs w:val="28"/>
          <w:lang w:eastAsia="ru-RU"/>
        </w:rPr>
        <w:t>00 «</w:t>
      </w:r>
      <w:r w:rsidR="0006412C">
        <w:rPr>
          <w:rFonts w:ascii="Times New Roman" w:eastAsia="Times New Roman" w:hAnsi="Times New Roman" w:cs="Times New Roman"/>
          <w:b/>
          <w:color w:val="000000" w:themeColor="text1"/>
          <w:sz w:val="28"/>
          <w:szCs w:val="28"/>
          <w:lang w:eastAsia="ru-RU"/>
        </w:rPr>
        <w:t>С</w:t>
      </w:r>
      <w:r w:rsidR="0006412C" w:rsidRPr="00A8438E">
        <w:rPr>
          <w:rFonts w:ascii="Times New Roman" w:eastAsia="Times New Roman" w:hAnsi="Times New Roman" w:cs="Times New Roman"/>
          <w:b/>
          <w:color w:val="000000" w:themeColor="text1"/>
          <w:sz w:val="28"/>
          <w:szCs w:val="28"/>
          <w:lang w:eastAsia="ru-RU"/>
        </w:rPr>
        <w:t>оциальная</w:t>
      </w:r>
      <w:r w:rsidR="00A8438E" w:rsidRPr="00A8438E">
        <w:rPr>
          <w:rFonts w:ascii="Times New Roman" w:eastAsia="Times New Roman" w:hAnsi="Times New Roman" w:cs="Times New Roman"/>
          <w:b/>
          <w:color w:val="000000" w:themeColor="text1"/>
          <w:sz w:val="28"/>
          <w:szCs w:val="28"/>
          <w:lang w:eastAsia="ru-RU"/>
        </w:rPr>
        <w:t xml:space="preserve"> политика</w:t>
      </w:r>
      <w:r w:rsidRPr="00A8438E">
        <w:rPr>
          <w:rFonts w:ascii="Times New Roman" w:eastAsia="Times New Roman" w:hAnsi="Times New Roman" w:cs="Times New Roman"/>
          <w:b/>
          <w:color w:val="000000" w:themeColor="text1"/>
          <w:sz w:val="28"/>
          <w:szCs w:val="28"/>
          <w:lang w:eastAsia="ru-RU"/>
        </w:rPr>
        <w:t xml:space="preserve">», </w:t>
      </w:r>
      <w:r w:rsidRPr="00A8438E">
        <w:rPr>
          <w:rFonts w:ascii="Times New Roman" w:eastAsia="Times New Roman" w:hAnsi="Times New Roman" w:cs="Times New Roman"/>
          <w:b/>
          <w:i/>
          <w:color w:val="000000" w:themeColor="text1"/>
          <w:sz w:val="28"/>
          <w:szCs w:val="28"/>
          <w:lang w:eastAsia="ru-RU"/>
        </w:rPr>
        <w:t xml:space="preserve">подразделу </w:t>
      </w:r>
      <w:r w:rsidR="00A8438E" w:rsidRPr="00A8438E">
        <w:rPr>
          <w:rFonts w:ascii="Times New Roman" w:eastAsia="Times New Roman" w:hAnsi="Times New Roman" w:cs="Times New Roman"/>
          <w:b/>
          <w:i/>
          <w:color w:val="000000" w:themeColor="text1"/>
          <w:sz w:val="28"/>
          <w:szCs w:val="28"/>
          <w:lang w:eastAsia="ru-RU"/>
        </w:rPr>
        <w:t>1003</w:t>
      </w:r>
      <w:r w:rsidRPr="00A8438E">
        <w:rPr>
          <w:rFonts w:ascii="Times New Roman" w:eastAsia="Times New Roman" w:hAnsi="Times New Roman" w:cs="Times New Roman"/>
          <w:b/>
          <w:i/>
          <w:color w:val="000000" w:themeColor="text1"/>
          <w:sz w:val="28"/>
          <w:szCs w:val="28"/>
          <w:lang w:eastAsia="ru-RU"/>
        </w:rPr>
        <w:t xml:space="preserve"> «</w:t>
      </w:r>
      <w:r w:rsidR="00A8438E" w:rsidRPr="00A8438E">
        <w:rPr>
          <w:rFonts w:ascii="Times New Roman" w:eastAsia="Times New Roman" w:hAnsi="Times New Roman" w:cs="Times New Roman"/>
          <w:b/>
          <w:i/>
          <w:color w:val="000000" w:themeColor="text1"/>
          <w:sz w:val="28"/>
          <w:szCs w:val="28"/>
          <w:lang w:eastAsia="ru-RU"/>
        </w:rPr>
        <w:t>Социальное обеспечение населения</w:t>
      </w:r>
      <w:r w:rsidRPr="00A8438E">
        <w:rPr>
          <w:rFonts w:ascii="Times New Roman" w:eastAsia="Times New Roman" w:hAnsi="Times New Roman" w:cs="Times New Roman"/>
          <w:b/>
          <w:i/>
          <w:color w:val="000000" w:themeColor="text1"/>
          <w:sz w:val="28"/>
          <w:szCs w:val="28"/>
          <w:lang w:eastAsia="ru-RU"/>
        </w:rPr>
        <w:t>»</w:t>
      </w:r>
      <w:r w:rsidRPr="00A8438E">
        <w:rPr>
          <w:rFonts w:ascii="Times New Roman" w:eastAsia="Times New Roman" w:hAnsi="Times New Roman" w:cs="Times New Roman"/>
          <w:color w:val="000000" w:themeColor="text1"/>
          <w:sz w:val="28"/>
          <w:szCs w:val="28"/>
          <w:lang w:eastAsia="ru-RU"/>
        </w:rPr>
        <w:t xml:space="preserve"> расходы </w:t>
      </w:r>
      <w:r w:rsidRPr="0006412C">
        <w:rPr>
          <w:rFonts w:ascii="Times New Roman" w:eastAsia="Times New Roman" w:hAnsi="Times New Roman" w:cs="Times New Roman"/>
          <w:i/>
          <w:color w:val="000000" w:themeColor="text1"/>
          <w:sz w:val="28"/>
          <w:szCs w:val="28"/>
          <w:u w:val="single"/>
          <w:lang w:eastAsia="ru-RU"/>
        </w:rPr>
        <w:t>увеличиваются</w:t>
      </w:r>
      <w:r w:rsidRPr="00A8438E">
        <w:rPr>
          <w:rFonts w:ascii="Times New Roman" w:eastAsia="Times New Roman" w:hAnsi="Times New Roman" w:cs="Times New Roman"/>
          <w:color w:val="000000" w:themeColor="text1"/>
          <w:sz w:val="28"/>
          <w:szCs w:val="28"/>
          <w:lang w:eastAsia="ru-RU"/>
        </w:rPr>
        <w:t xml:space="preserve"> в сумме </w:t>
      </w:r>
      <w:r w:rsidR="00A8438E" w:rsidRPr="00A8438E">
        <w:rPr>
          <w:rFonts w:ascii="Times New Roman" w:eastAsia="Times New Roman" w:hAnsi="Times New Roman" w:cs="Times New Roman"/>
          <w:color w:val="000000" w:themeColor="text1"/>
          <w:sz w:val="28"/>
          <w:szCs w:val="28"/>
          <w:lang w:eastAsia="ru-RU"/>
        </w:rPr>
        <w:t>565,</w:t>
      </w:r>
      <w:r w:rsidR="0006412C">
        <w:rPr>
          <w:rFonts w:ascii="Times New Roman" w:eastAsia="Times New Roman" w:hAnsi="Times New Roman" w:cs="Times New Roman"/>
          <w:color w:val="000000" w:themeColor="text1"/>
          <w:sz w:val="28"/>
          <w:szCs w:val="28"/>
          <w:lang w:eastAsia="ru-RU"/>
        </w:rPr>
        <w:t xml:space="preserve">8 </w:t>
      </w:r>
      <w:r w:rsidRPr="00A8438E">
        <w:rPr>
          <w:rFonts w:ascii="Times New Roman" w:eastAsia="Times New Roman" w:hAnsi="Times New Roman" w:cs="Times New Roman"/>
          <w:color w:val="000000" w:themeColor="text1"/>
          <w:sz w:val="28"/>
          <w:szCs w:val="28"/>
          <w:lang w:eastAsia="ru-RU"/>
        </w:rPr>
        <w:t>тыс. рублей</w:t>
      </w:r>
      <w:r w:rsidR="00A8438E">
        <w:rPr>
          <w:rFonts w:ascii="Times New Roman" w:eastAsia="Times New Roman" w:hAnsi="Times New Roman" w:cs="Times New Roman"/>
          <w:color w:val="000000" w:themeColor="text1"/>
          <w:sz w:val="28"/>
          <w:szCs w:val="28"/>
          <w:lang w:eastAsia="ru-RU"/>
        </w:rPr>
        <w:t>, из них: 235,</w:t>
      </w:r>
      <w:r w:rsidR="0006412C">
        <w:rPr>
          <w:rFonts w:ascii="Times New Roman" w:eastAsia="Times New Roman" w:hAnsi="Times New Roman" w:cs="Times New Roman"/>
          <w:color w:val="000000" w:themeColor="text1"/>
          <w:sz w:val="28"/>
          <w:szCs w:val="28"/>
          <w:lang w:eastAsia="ru-RU"/>
        </w:rPr>
        <w:t>7</w:t>
      </w:r>
      <w:r w:rsidR="00A8438E">
        <w:rPr>
          <w:rFonts w:ascii="Times New Roman" w:eastAsia="Times New Roman" w:hAnsi="Times New Roman" w:cs="Times New Roman"/>
          <w:color w:val="000000" w:themeColor="text1"/>
          <w:sz w:val="28"/>
          <w:szCs w:val="28"/>
          <w:lang w:eastAsia="ru-RU"/>
        </w:rPr>
        <w:t xml:space="preserve"> тыс. рублей за</w:t>
      </w:r>
      <w:r w:rsidR="0006412C">
        <w:rPr>
          <w:rFonts w:ascii="Times New Roman" w:eastAsia="Times New Roman" w:hAnsi="Times New Roman" w:cs="Times New Roman"/>
          <w:color w:val="000000" w:themeColor="text1"/>
          <w:sz w:val="28"/>
          <w:szCs w:val="28"/>
          <w:lang w:eastAsia="ru-RU"/>
        </w:rPr>
        <w:t xml:space="preserve"> </w:t>
      </w:r>
      <w:r w:rsidR="00A8438E">
        <w:rPr>
          <w:rFonts w:ascii="Times New Roman" w:eastAsia="Times New Roman" w:hAnsi="Times New Roman" w:cs="Times New Roman"/>
          <w:color w:val="000000" w:themeColor="text1"/>
          <w:sz w:val="28"/>
          <w:szCs w:val="28"/>
          <w:lang w:eastAsia="ru-RU"/>
        </w:rPr>
        <w:t xml:space="preserve">счет субсидий </w:t>
      </w:r>
      <w:r w:rsidR="0006412C">
        <w:rPr>
          <w:rFonts w:ascii="Times New Roman" w:eastAsia="Times New Roman" w:hAnsi="Times New Roman" w:cs="Times New Roman"/>
          <w:color w:val="000000" w:themeColor="text1"/>
          <w:sz w:val="28"/>
          <w:szCs w:val="28"/>
          <w:lang w:eastAsia="ru-RU"/>
        </w:rPr>
        <w:t xml:space="preserve">из </w:t>
      </w:r>
      <w:r w:rsidR="00A8438E">
        <w:rPr>
          <w:rFonts w:ascii="Times New Roman" w:eastAsia="Times New Roman" w:hAnsi="Times New Roman" w:cs="Times New Roman"/>
          <w:color w:val="000000" w:themeColor="text1"/>
          <w:sz w:val="28"/>
          <w:szCs w:val="28"/>
          <w:lang w:eastAsia="ru-RU"/>
        </w:rPr>
        <w:t xml:space="preserve"> бюджета </w:t>
      </w:r>
      <w:r w:rsidR="0006412C">
        <w:rPr>
          <w:rFonts w:ascii="Times New Roman" w:eastAsia="Times New Roman" w:hAnsi="Times New Roman" w:cs="Times New Roman"/>
          <w:color w:val="000000" w:themeColor="text1"/>
          <w:sz w:val="28"/>
          <w:szCs w:val="28"/>
          <w:lang w:eastAsia="ru-RU"/>
        </w:rPr>
        <w:t xml:space="preserve">области </w:t>
      </w:r>
      <w:r w:rsidR="00A8438E">
        <w:rPr>
          <w:rFonts w:ascii="Times New Roman" w:eastAsia="Times New Roman" w:hAnsi="Times New Roman" w:cs="Times New Roman"/>
          <w:color w:val="000000" w:themeColor="text1"/>
          <w:sz w:val="28"/>
          <w:szCs w:val="28"/>
          <w:lang w:eastAsia="ru-RU"/>
        </w:rPr>
        <w:t>на улучшение жилищных условий граждан, проживающих в сельской местности по программе «Комплексное развитие сельских территорий»</w:t>
      </w:r>
      <w:r w:rsidR="0006412C">
        <w:rPr>
          <w:rFonts w:ascii="Times New Roman" w:eastAsia="Times New Roman" w:hAnsi="Times New Roman" w:cs="Times New Roman"/>
          <w:color w:val="000000" w:themeColor="text1"/>
          <w:sz w:val="28"/>
          <w:szCs w:val="28"/>
          <w:lang w:eastAsia="ru-RU"/>
        </w:rPr>
        <w:t>,</w:t>
      </w:r>
      <w:r w:rsidR="00A8438E">
        <w:rPr>
          <w:rFonts w:ascii="Times New Roman" w:eastAsia="Times New Roman" w:hAnsi="Times New Roman" w:cs="Times New Roman"/>
          <w:color w:val="000000" w:themeColor="text1"/>
          <w:sz w:val="28"/>
          <w:szCs w:val="28"/>
          <w:lang w:eastAsia="ru-RU"/>
        </w:rPr>
        <w:t xml:space="preserve"> 303,3 тыс. рублей по программе «Обеспечение жильем молодых семей»</w:t>
      </w:r>
      <w:r w:rsidR="0006412C">
        <w:rPr>
          <w:rFonts w:ascii="Times New Roman" w:eastAsia="Times New Roman" w:hAnsi="Times New Roman" w:cs="Times New Roman"/>
          <w:color w:val="000000" w:themeColor="text1"/>
          <w:sz w:val="28"/>
          <w:szCs w:val="28"/>
          <w:lang w:eastAsia="ru-RU"/>
        </w:rPr>
        <w:t xml:space="preserve"> и софинансирование из бюджета района  на данные программы в сумме 26,8 тыс. рублей</w:t>
      </w:r>
      <w:r w:rsidR="00A8438E">
        <w:rPr>
          <w:rFonts w:ascii="Times New Roman" w:eastAsia="Times New Roman" w:hAnsi="Times New Roman" w:cs="Times New Roman"/>
          <w:color w:val="000000" w:themeColor="text1"/>
          <w:sz w:val="28"/>
          <w:szCs w:val="28"/>
          <w:lang w:eastAsia="ru-RU"/>
        </w:rPr>
        <w:t>;</w:t>
      </w:r>
    </w:p>
    <w:p w:rsidR="00C355D8" w:rsidRDefault="00C355D8" w:rsidP="000C070C">
      <w:pPr>
        <w:autoSpaceDE w:val="0"/>
        <w:autoSpaceDN w:val="0"/>
        <w:adjustRightInd w:val="0"/>
        <w:spacing w:after="0" w:line="240" w:lineRule="auto"/>
        <w:ind w:firstLine="540"/>
        <w:jc w:val="both"/>
        <w:rPr>
          <w:rFonts w:ascii="Times New Roman" w:eastAsia="Times New Roman" w:hAnsi="Times New Roman" w:cs="Times New Roman"/>
          <w:i/>
          <w:color w:val="000000" w:themeColor="text1"/>
          <w:sz w:val="28"/>
          <w:szCs w:val="28"/>
          <w:lang w:eastAsia="ru-RU"/>
        </w:rPr>
      </w:pPr>
    </w:p>
    <w:p w:rsidR="000C070C" w:rsidRPr="000C070C" w:rsidRDefault="000C070C" w:rsidP="000C070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355D8">
        <w:rPr>
          <w:rFonts w:ascii="Times New Roman" w:eastAsia="Times New Roman" w:hAnsi="Times New Roman" w:cs="Times New Roman"/>
          <w:color w:val="000000" w:themeColor="text1"/>
          <w:sz w:val="28"/>
          <w:szCs w:val="28"/>
          <w:lang w:eastAsia="ru-RU"/>
        </w:rPr>
        <w:t>По  разделу</w:t>
      </w:r>
      <w:r w:rsidRPr="000C070C">
        <w:rPr>
          <w:rFonts w:ascii="Times New Roman" w:eastAsia="Times New Roman" w:hAnsi="Times New Roman" w:cs="Times New Roman"/>
          <w:i/>
          <w:color w:val="000000" w:themeColor="text1"/>
          <w:sz w:val="28"/>
          <w:szCs w:val="28"/>
          <w:lang w:eastAsia="ru-RU"/>
        </w:rPr>
        <w:t xml:space="preserve"> </w:t>
      </w:r>
      <w:r w:rsidRPr="000C070C">
        <w:rPr>
          <w:rFonts w:ascii="Times New Roman" w:eastAsia="Times New Roman" w:hAnsi="Times New Roman" w:cs="Times New Roman"/>
          <w:b/>
          <w:color w:val="000000" w:themeColor="text1"/>
          <w:sz w:val="28"/>
          <w:szCs w:val="28"/>
          <w:lang w:eastAsia="ru-RU"/>
        </w:rPr>
        <w:t>1100 «Физическая культура и спорт»</w:t>
      </w:r>
      <w:r w:rsidRPr="000C070C">
        <w:rPr>
          <w:rFonts w:ascii="Times New Roman" w:eastAsia="Times New Roman" w:hAnsi="Times New Roman" w:cs="Times New Roman"/>
          <w:color w:val="000000" w:themeColor="text1"/>
          <w:sz w:val="28"/>
          <w:szCs w:val="28"/>
          <w:lang w:eastAsia="ru-RU"/>
        </w:rPr>
        <w:t xml:space="preserve"> лимиты бюджетных ассигнований в целом </w:t>
      </w:r>
      <w:r w:rsidRPr="0006412C">
        <w:rPr>
          <w:rFonts w:ascii="Times New Roman" w:eastAsia="Times New Roman" w:hAnsi="Times New Roman" w:cs="Times New Roman"/>
          <w:i/>
          <w:color w:val="000000" w:themeColor="text1"/>
          <w:sz w:val="28"/>
          <w:szCs w:val="28"/>
          <w:u w:val="single"/>
          <w:lang w:eastAsia="ru-RU"/>
        </w:rPr>
        <w:t>увеличиваются</w:t>
      </w:r>
      <w:r w:rsidRPr="000C070C">
        <w:rPr>
          <w:rFonts w:ascii="Times New Roman" w:eastAsia="Times New Roman" w:hAnsi="Times New Roman" w:cs="Times New Roman"/>
          <w:color w:val="000000" w:themeColor="text1"/>
          <w:sz w:val="28"/>
          <w:szCs w:val="28"/>
          <w:lang w:eastAsia="ru-RU"/>
        </w:rPr>
        <w:t xml:space="preserve">  на 21059,3 тыс. рублей, в том числе:</w:t>
      </w:r>
    </w:p>
    <w:p w:rsidR="00C355D8" w:rsidRPr="00CE1A13" w:rsidRDefault="00C355D8" w:rsidP="00C355D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i/>
          <w:sz w:val="28"/>
          <w:szCs w:val="28"/>
          <w:lang w:eastAsia="ru-RU"/>
        </w:rPr>
        <w:t>по подразделу</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1</w:t>
      </w:r>
      <w:r w:rsidR="00A40F45">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01</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Физическая к</w:t>
      </w:r>
      <w:r w:rsidRPr="00CE1A13">
        <w:rPr>
          <w:rFonts w:ascii="Times New Roman" w:eastAsia="Times New Roman" w:hAnsi="Times New Roman" w:cs="Times New Roman"/>
          <w:b/>
          <w:i/>
          <w:sz w:val="28"/>
          <w:szCs w:val="28"/>
          <w:lang w:eastAsia="ru-RU"/>
        </w:rPr>
        <w:t>ультура»</w:t>
      </w:r>
      <w:r w:rsidRPr="00CE1A13">
        <w:rPr>
          <w:rFonts w:ascii="Times New Roman" w:eastAsia="Times New Roman" w:hAnsi="Times New Roman" w:cs="Times New Roman"/>
          <w:i/>
          <w:sz w:val="28"/>
          <w:szCs w:val="28"/>
          <w:lang w:eastAsia="ru-RU"/>
        </w:rPr>
        <w:t xml:space="preserve"> на </w:t>
      </w:r>
      <w:r>
        <w:rPr>
          <w:rFonts w:ascii="Times New Roman" w:eastAsia="Times New Roman" w:hAnsi="Times New Roman" w:cs="Times New Roman"/>
          <w:i/>
          <w:sz w:val="28"/>
          <w:szCs w:val="28"/>
          <w:lang w:eastAsia="ru-RU"/>
        </w:rPr>
        <w:t>282,0</w:t>
      </w:r>
      <w:r w:rsidRPr="00CE1A13">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на обустройство объектов городской и сельской  инфраструктуры, парков и рекреационных зон для занятий физической культурой и спортом, из них: 253,8 тыс. рублей за</w:t>
      </w:r>
      <w:r w:rsidR="007704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счет субсидии из </w:t>
      </w:r>
      <w:r w:rsidR="0006412C">
        <w:rPr>
          <w:rFonts w:ascii="Times New Roman" w:eastAsia="Times New Roman" w:hAnsi="Times New Roman" w:cs="Times New Roman"/>
          <w:sz w:val="28"/>
          <w:szCs w:val="28"/>
          <w:lang w:eastAsia="ru-RU"/>
        </w:rPr>
        <w:t xml:space="preserve">бюджета области </w:t>
      </w:r>
      <w:r>
        <w:rPr>
          <w:rFonts w:ascii="Times New Roman" w:eastAsia="Times New Roman" w:hAnsi="Times New Roman" w:cs="Times New Roman"/>
          <w:sz w:val="28"/>
          <w:szCs w:val="28"/>
          <w:lang w:eastAsia="ru-RU"/>
        </w:rPr>
        <w:t xml:space="preserve"> и  28,2 тыс. рублей софинансирования за счет (остатка) средств </w:t>
      </w:r>
      <w:r w:rsidR="0006412C">
        <w:rPr>
          <w:rFonts w:ascii="Times New Roman" w:eastAsia="Times New Roman" w:hAnsi="Times New Roman" w:cs="Times New Roman"/>
          <w:sz w:val="28"/>
          <w:szCs w:val="28"/>
          <w:lang w:eastAsia="ru-RU"/>
        </w:rPr>
        <w:t xml:space="preserve">из бюджета </w:t>
      </w:r>
      <w:r>
        <w:rPr>
          <w:rFonts w:ascii="Times New Roman" w:eastAsia="Times New Roman" w:hAnsi="Times New Roman" w:cs="Times New Roman"/>
          <w:sz w:val="28"/>
          <w:szCs w:val="28"/>
          <w:lang w:eastAsia="ru-RU"/>
        </w:rPr>
        <w:t>района;</w:t>
      </w:r>
    </w:p>
    <w:p w:rsidR="000C070C" w:rsidRDefault="00C355D8" w:rsidP="00B92F13">
      <w:pPr>
        <w:spacing w:after="0" w:line="240" w:lineRule="auto"/>
        <w:ind w:firstLine="708"/>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i/>
          <w:sz w:val="28"/>
          <w:szCs w:val="28"/>
          <w:lang w:eastAsia="ru-RU"/>
        </w:rPr>
        <w:lastRenderedPageBreak/>
        <w:t>по подразделу</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1</w:t>
      </w:r>
      <w:r w:rsidR="00A40F45">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02</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Массовый спорт</w:t>
      </w:r>
      <w:r w:rsidRPr="00CE1A13">
        <w:rPr>
          <w:rFonts w:ascii="Times New Roman" w:eastAsia="Times New Roman" w:hAnsi="Times New Roman" w:cs="Times New Roman"/>
          <w:b/>
          <w:i/>
          <w:sz w:val="28"/>
          <w:szCs w:val="28"/>
          <w:lang w:eastAsia="ru-RU"/>
        </w:rPr>
        <w:t>»</w:t>
      </w:r>
      <w:r w:rsidRPr="00CE1A13">
        <w:rPr>
          <w:rFonts w:ascii="Times New Roman" w:eastAsia="Times New Roman" w:hAnsi="Times New Roman" w:cs="Times New Roman"/>
          <w:i/>
          <w:sz w:val="28"/>
          <w:szCs w:val="28"/>
          <w:lang w:eastAsia="ru-RU"/>
        </w:rPr>
        <w:t xml:space="preserve"> </w:t>
      </w:r>
      <w:r w:rsidRPr="0006412C">
        <w:rPr>
          <w:rFonts w:ascii="Times New Roman" w:eastAsia="Times New Roman" w:hAnsi="Times New Roman" w:cs="Times New Roman"/>
          <w:sz w:val="28"/>
          <w:szCs w:val="28"/>
          <w:lang w:eastAsia="ru-RU"/>
        </w:rPr>
        <w:t>на 575,3 тыс</w:t>
      </w:r>
      <w:r w:rsidRPr="00CE1A13">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xml:space="preserve">, из них: 259,0  тыс. рублей на разработку  проектно-сметной документации на строительство стадиона и  316,3  тыс. рублей  на увеличение заработной платы на 20,0 % </w:t>
      </w:r>
      <w:r w:rsidR="007704DE">
        <w:rPr>
          <w:rFonts w:ascii="Times New Roman" w:eastAsia="Times New Roman" w:hAnsi="Times New Roman" w:cs="Times New Roman"/>
          <w:sz w:val="28"/>
          <w:szCs w:val="28"/>
          <w:lang w:eastAsia="ru-RU"/>
        </w:rPr>
        <w:t>работникам</w:t>
      </w:r>
      <w:r>
        <w:rPr>
          <w:rFonts w:ascii="Times New Roman" w:eastAsia="Times New Roman" w:hAnsi="Times New Roman" w:cs="Times New Roman"/>
          <w:sz w:val="28"/>
          <w:szCs w:val="28"/>
          <w:lang w:eastAsia="ru-RU"/>
        </w:rPr>
        <w:t xml:space="preserve"> </w:t>
      </w:r>
      <w:r w:rsidR="0006412C">
        <w:rPr>
          <w:rFonts w:ascii="Times New Roman" w:eastAsia="Times New Roman" w:hAnsi="Times New Roman" w:cs="Times New Roman"/>
          <w:sz w:val="28"/>
          <w:szCs w:val="28"/>
          <w:lang w:eastAsia="ru-RU"/>
        </w:rPr>
        <w:t xml:space="preserve">МБУ ФОК «Лидер» </w:t>
      </w:r>
      <w:r>
        <w:rPr>
          <w:rFonts w:ascii="Times New Roman" w:eastAsia="Times New Roman" w:hAnsi="Times New Roman" w:cs="Times New Roman"/>
          <w:sz w:val="28"/>
          <w:szCs w:val="28"/>
          <w:lang w:eastAsia="ru-RU"/>
        </w:rPr>
        <w:t xml:space="preserve"> за счет дотации;</w:t>
      </w:r>
    </w:p>
    <w:p w:rsidR="00C355D8" w:rsidRDefault="00C355D8" w:rsidP="00B92F13">
      <w:pPr>
        <w:spacing w:after="0" w:line="240" w:lineRule="auto"/>
        <w:ind w:firstLine="708"/>
        <w:jc w:val="both"/>
        <w:rPr>
          <w:rFonts w:ascii="Times New Roman" w:eastAsia="Times New Roman" w:hAnsi="Times New Roman" w:cs="Times New Roman"/>
          <w:sz w:val="28"/>
          <w:szCs w:val="28"/>
          <w:lang w:eastAsia="ru-RU"/>
        </w:rPr>
      </w:pPr>
      <w:r w:rsidRPr="00CE1A13">
        <w:rPr>
          <w:rFonts w:ascii="Times New Roman" w:eastAsia="Times New Roman" w:hAnsi="Times New Roman" w:cs="Times New Roman"/>
          <w:i/>
          <w:sz w:val="28"/>
          <w:szCs w:val="28"/>
          <w:lang w:eastAsia="ru-RU"/>
        </w:rPr>
        <w:t>по подразделу</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1</w:t>
      </w:r>
      <w:r w:rsidR="00A40F45">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05</w:t>
      </w:r>
      <w:r w:rsidRPr="00CE1A13">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Другие вопросы в области физической культуры и спорта</w:t>
      </w:r>
      <w:r w:rsidRPr="00CE1A13">
        <w:rPr>
          <w:rFonts w:ascii="Times New Roman" w:eastAsia="Times New Roman" w:hAnsi="Times New Roman" w:cs="Times New Roman"/>
          <w:b/>
          <w:i/>
          <w:sz w:val="28"/>
          <w:szCs w:val="28"/>
          <w:lang w:eastAsia="ru-RU"/>
        </w:rPr>
        <w:t>»</w:t>
      </w:r>
      <w:r w:rsidRPr="00CE1A13">
        <w:rPr>
          <w:rFonts w:ascii="Times New Roman" w:eastAsia="Times New Roman" w:hAnsi="Times New Roman" w:cs="Times New Roman"/>
          <w:i/>
          <w:sz w:val="28"/>
          <w:szCs w:val="28"/>
          <w:lang w:eastAsia="ru-RU"/>
        </w:rPr>
        <w:t xml:space="preserve"> </w:t>
      </w:r>
      <w:r w:rsidRPr="0006412C">
        <w:rPr>
          <w:rFonts w:ascii="Times New Roman" w:eastAsia="Times New Roman" w:hAnsi="Times New Roman" w:cs="Times New Roman"/>
          <w:sz w:val="28"/>
          <w:szCs w:val="28"/>
          <w:lang w:eastAsia="ru-RU"/>
        </w:rPr>
        <w:t>на 20202,0</w:t>
      </w:r>
      <w:r w:rsidRPr="00CE1A13">
        <w:rPr>
          <w:rFonts w:ascii="Times New Roman" w:eastAsia="Times New Roman" w:hAnsi="Times New Roman" w:cs="Times New Roman"/>
          <w:sz w:val="28"/>
          <w:szCs w:val="28"/>
          <w:lang w:eastAsia="ru-RU"/>
        </w:rPr>
        <w:t xml:space="preserve"> тыс. рублей</w:t>
      </w:r>
      <w:r w:rsidR="007704DE">
        <w:rPr>
          <w:rFonts w:ascii="Times New Roman" w:eastAsia="Times New Roman" w:hAnsi="Times New Roman" w:cs="Times New Roman"/>
          <w:sz w:val="28"/>
          <w:szCs w:val="28"/>
          <w:lang w:eastAsia="ru-RU"/>
        </w:rPr>
        <w:t xml:space="preserve"> на капитальный ремонт стадиона МБУ ФОК «Сухона» в </w:t>
      </w:r>
      <w:r w:rsidR="00A40F45">
        <w:rPr>
          <w:rFonts w:ascii="Times New Roman" w:eastAsia="Times New Roman" w:hAnsi="Times New Roman" w:cs="Times New Roman"/>
          <w:sz w:val="28"/>
          <w:szCs w:val="28"/>
          <w:lang w:eastAsia="ru-RU"/>
        </w:rPr>
        <w:t xml:space="preserve"> </w:t>
      </w:r>
      <w:r w:rsidR="007704DE">
        <w:rPr>
          <w:rFonts w:ascii="Times New Roman" w:eastAsia="Times New Roman" w:hAnsi="Times New Roman" w:cs="Times New Roman"/>
          <w:sz w:val="28"/>
          <w:szCs w:val="28"/>
          <w:lang w:eastAsia="ru-RU"/>
        </w:rPr>
        <w:t>с. Шуйское</w:t>
      </w:r>
      <w:r>
        <w:rPr>
          <w:rFonts w:ascii="Times New Roman" w:eastAsia="Times New Roman" w:hAnsi="Times New Roman" w:cs="Times New Roman"/>
          <w:sz w:val="28"/>
          <w:szCs w:val="28"/>
          <w:lang w:eastAsia="ru-RU"/>
        </w:rPr>
        <w:t>, из них</w:t>
      </w:r>
      <w:r w:rsidR="007704DE">
        <w:rPr>
          <w:rFonts w:ascii="Times New Roman" w:eastAsia="Times New Roman" w:hAnsi="Times New Roman" w:cs="Times New Roman"/>
          <w:sz w:val="28"/>
          <w:szCs w:val="28"/>
          <w:lang w:eastAsia="ru-RU"/>
        </w:rPr>
        <w:t xml:space="preserve"> 20000,0 тыс. рублей за счет субсидии </w:t>
      </w:r>
      <w:r w:rsidR="00A40F45">
        <w:rPr>
          <w:rFonts w:ascii="Times New Roman" w:eastAsia="Times New Roman" w:hAnsi="Times New Roman" w:cs="Times New Roman"/>
          <w:sz w:val="28"/>
          <w:szCs w:val="28"/>
          <w:lang w:eastAsia="ru-RU"/>
        </w:rPr>
        <w:t xml:space="preserve">из </w:t>
      </w:r>
      <w:r w:rsidR="007704DE">
        <w:rPr>
          <w:rFonts w:ascii="Times New Roman" w:eastAsia="Times New Roman" w:hAnsi="Times New Roman" w:cs="Times New Roman"/>
          <w:sz w:val="28"/>
          <w:szCs w:val="28"/>
          <w:lang w:eastAsia="ru-RU"/>
        </w:rPr>
        <w:t xml:space="preserve">бюджета области и 202,0 тыс. рублей </w:t>
      </w:r>
      <w:r w:rsidR="00A40F45">
        <w:rPr>
          <w:rFonts w:ascii="Times New Roman" w:eastAsia="Times New Roman" w:hAnsi="Times New Roman" w:cs="Times New Roman"/>
          <w:sz w:val="28"/>
          <w:szCs w:val="28"/>
          <w:lang w:eastAsia="ru-RU"/>
        </w:rPr>
        <w:t xml:space="preserve">- </w:t>
      </w:r>
      <w:r w:rsidR="007704DE">
        <w:rPr>
          <w:rFonts w:ascii="Times New Roman" w:eastAsia="Times New Roman" w:hAnsi="Times New Roman" w:cs="Times New Roman"/>
          <w:sz w:val="28"/>
          <w:szCs w:val="28"/>
          <w:lang w:eastAsia="ru-RU"/>
        </w:rPr>
        <w:t>софинансировани</w:t>
      </w:r>
      <w:r w:rsidR="00A40F45">
        <w:rPr>
          <w:rFonts w:ascii="Times New Roman" w:eastAsia="Times New Roman" w:hAnsi="Times New Roman" w:cs="Times New Roman"/>
          <w:sz w:val="28"/>
          <w:szCs w:val="28"/>
          <w:lang w:eastAsia="ru-RU"/>
        </w:rPr>
        <w:t>е</w:t>
      </w:r>
      <w:r w:rsidR="007704DE">
        <w:rPr>
          <w:rFonts w:ascii="Times New Roman" w:eastAsia="Times New Roman" w:hAnsi="Times New Roman" w:cs="Times New Roman"/>
          <w:sz w:val="28"/>
          <w:szCs w:val="28"/>
          <w:lang w:eastAsia="ru-RU"/>
        </w:rPr>
        <w:t xml:space="preserve"> из бюджета района;</w:t>
      </w:r>
    </w:p>
    <w:p w:rsidR="007704DE" w:rsidRDefault="007704DE" w:rsidP="007704D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7704DE" w:rsidRPr="000C070C" w:rsidRDefault="007704DE" w:rsidP="007704D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355D8">
        <w:rPr>
          <w:rFonts w:ascii="Times New Roman" w:eastAsia="Times New Roman" w:hAnsi="Times New Roman" w:cs="Times New Roman"/>
          <w:color w:val="000000" w:themeColor="text1"/>
          <w:sz w:val="28"/>
          <w:szCs w:val="28"/>
          <w:lang w:eastAsia="ru-RU"/>
        </w:rPr>
        <w:t>По  разделу</w:t>
      </w:r>
      <w:r w:rsidRPr="000C070C">
        <w:rPr>
          <w:rFonts w:ascii="Times New Roman" w:eastAsia="Times New Roman" w:hAnsi="Times New Roman" w:cs="Times New Roman"/>
          <w:i/>
          <w:color w:val="000000" w:themeColor="text1"/>
          <w:sz w:val="28"/>
          <w:szCs w:val="28"/>
          <w:lang w:eastAsia="ru-RU"/>
        </w:rPr>
        <w:t xml:space="preserve"> </w:t>
      </w:r>
      <w:r w:rsidRPr="000C070C">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4</w:t>
      </w:r>
      <w:r w:rsidRPr="000C070C">
        <w:rPr>
          <w:rFonts w:ascii="Times New Roman" w:eastAsia="Times New Roman" w:hAnsi="Times New Roman" w:cs="Times New Roman"/>
          <w:b/>
          <w:color w:val="000000" w:themeColor="text1"/>
          <w:sz w:val="28"/>
          <w:szCs w:val="28"/>
          <w:lang w:eastAsia="ru-RU"/>
        </w:rPr>
        <w:t>00 «</w:t>
      </w:r>
      <w:r>
        <w:rPr>
          <w:rFonts w:ascii="Times New Roman" w:eastAsia="Times New Roman" w:hAnsi="Times New Roman" w:cs="Times New Roman"/>
          <w:b/>
          <w:color w:val="000000" w:themeColor="text1"/>
          <w:sz w:val="28"/>
          <w:szCs w:val="28"/>
          <w:lang w:eastAsia="ru-RU"/>
        </w:rPr>
        <w:t>Межбюджетные трансферты</w:t>
      </w:r>
      <w:r w:rsidR="00A40F45">
        <w:rPr>
          <w:rFonts w:ascii="Times New Roman" w:eastAsia="Times New Roman" w:hAnsi="Times New Roman" w:cs="Times New Roman"/>
          <w:b/>
          <w:color w:val="000000" w:themeColor="text1"/>
          <w:sz w:val="28"/>
          <w:szCs w:val="28"/>
          <w:lang w:eastAsia="ru-RU"/>
        </w:rPr>
        <w:t xml:space="preserve"> </w:t>
      </w:r>
      <w:r w:rsidR="00A40F45" w:rsidRPr="00A40F45">
        <w:rPr>
          <w:rFonts w:ascii="Times New Roman" w:eastAsia="Times New Roman" w:hAnsi="Times New Roman" w:cs="Times New Roman"/>
          <w:b/>
          <w:sz w:val="28"/>
          <w:szCs w:val="28"/>
          <w:lang w:eastAsia="ru-RU"/>
        </w:rPr>
        <w:t>общего характера бюджетам субъектов РФ и муниципальных образований</w:t>
      </w:r>
      <w:r w:rsidRPr="000C070C">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w:t>
      </w:r>
      <w:r w:rsidRPr="000C070C">
        <w:rPr>
          <w:rFonts w:ascii="Times New Roman" w:eastAsia="Times New Roman" w:hAnsi="Times New Roman" w:cs="Times New Roman"/>
          <w:color w:val="000000" w:themeColor="text1"/>
          <w:sz w:val="28"/>
          <w:szCs w:val="28"/>
          <w:lang w:eastAsia="ru-RU"/>
        </w:rPr>
        <w:t xml:space="preserve"> </w:t>
      </w:r>
      <w:r w:rsidRPr="00A8438E">
        <w:rPr>
          <w:rFonts w:ascii="Times New Roman" w:eastAsia="Times New Roman" w:hAnsi="Times New Roman" w:cs="Times New Roman"/>
          <w:b/>
          <w:i/>
          <w:color w:val="000000" w:themeColor="text1"/>
          <w:sz w:val="28"/>
          <w:szCs w:val="28"/>
          <w:lang w:eastAsia="ru-RU"/>
        </w:rPr>
        <w:t>подразделу 100</w:t>
      </w:r>
      <w:r>
        <w:rPr>
          <w:rFonts w:ascii="Times New Roman" w:eastAsia="Times New Roman" w:hAnsi="Times New Roman" w:cs="Times New Roman"/>
          <w:b/>
          <w:i/>
          <w:color w:val="000000" w:themeColor="text1"/>
          <w:sz w:val="28"/>
          <w:szCs w:val="28"/>
          <w:lang w:eastAsia="ru-RU"/>
        </w:rPr>
        <w:t>3</w:t>
      </w:r>
      <w:r w:rsidRPr="00A8438E">
        <w:rPr>
          <w:rFonts w:ascii="Times New Roman" w:eastAsia="Times New Roman" w:hAnsi="Times New Roman" w:cs="Times New Roman"/>
          <w:b/>
          <w:i/>
          <w:color w:val="000000" w:themeColor="text1"/>
          <w:sz w:val="28"/>
          <w:szCs w:val="28"/>
          <w:lang w:eastAsia="ru-RU"/>
        </w:rPr>
        <w:t xml:space="preserve"> «</w:t>
      </w:r>
      <w:r>
        <w:rPr>
          <w:rFonts w:ascii="Times New Roman" w:eastAsia="Times New Roman" w:hAnsi="Times New Roman" w:cs="Times New Roman"/>
          <w:b/>
          <w:i/>
          <w:color w:val="000000" w:themeColor="text1"/>
          <w:sz w:val="28"/>
          <w:szCs w:val="28"/>
          <w:lang w:eastAsia="ru-RU"/>
        </w:rPr>
        <w:t>Прочие межбюджетные трансферты</w:t>
      </w:r>
      <w:r w:rsidRPr="00A8438E">
        <w:rPr>
          <w:rFonts w:ascii="Times New Roman" w:eastAsia="Times New Roman" w:hAnsi="Times New Roman" w:cs="Times New Roman"/>
          <w:b/>
          <w:i/>
          <w:color w:val="000000" w:themeColor="text1"/>
          <w:sz w:val="28"/>
          <w:szCs w:val="28"/>
          <w:lang w:eastAsia="ru-RU"/>
        </w:rPr>
        <w:t>»</w:t>
      </w:r>
      <w:r>
        <w:rPr>
          <w:rFonts w:ascii="Times New Roman" w:eastAsia="Times New Roman" w:hAnsi="Times New Roman" w:cs="Times New Roman"/>
          <w:b/>
          <w:i/>
          <w:color w:val="000000" w:themeColor="text1"/>
          <w:sz w:val="28"/>
          <w:szCs w:val="28"/>
          <w:lang w:eastAsia="ru-RU"/>
        </w:rPr>
        <w:t xml:space="preserve"> </w:t>
      </w:r>
      <w:r w:rsidRPr="000C070C">
        <w:rPr>
          <w:rFonts w:ascii="Times New Roman" w:eastAsia="Times New Roman" w:hAnsi="Times New Roman" w:cs="Times New Roman"/>
          <w:color w:val="000000" w:themeColor="text1"/>
          <w:sz w:val="28"/>
          <w:szCs w:val="28"/>
          <w:lang w:eastAsia="ru-RU"/>
        </w:rPr>
        <w:t xml:space="preserve">лимиты бюджетных ассигнований увеличиваются  на </w:t>
      </w:r>
      <w:r>
        <w:rPr>
          <w:rFonts w:ascii="Times New Roman" w:eastAsia="Times New Roman" w:hAnsi="Times New Roman" w:cs="Times New Roman"/>
          <w:color w:val="000000" w:themeColor="text1"/>
          <w:sz w:val="28"/>
          <w:szCs w:val="28"/>
          <w:lang w:eastAsia="ru-RU"/>
        </w:rPr>
        <w:t>543,8</w:t>
      </w:r>
      <w:r w:rsidRPr="000C070C">
        <w:rPr>
          <w:rFonts w:ascii="Times New Roman" w:eastAsia="Times New Roman" w:hAnsi="Times New Roman" w:cs="Times New Roman"/>
          <w:color w:val="000000" w:themeColor="text1"/>
          <w:sz w:val="28"/>
          <w:szCs w:val="28"/>
          <w:lang w:eastAsia="ru-RU"/>
        </w:rPr>
        <w:t xml:space="preserve"> тыс. рублей</w:t>
      </w:r>
      <w:r>
        <w:rPr>
          <w:rFonts w:ascii="Times New Roman" w:eastAsia="Times New Roman" w:hAnsi="Times New Roman" w:cs="Times New Roman"/>
          <w:color w:val="000000" w:themeColor="text1"/>
          <w:sz w:val="28"/>
          <w:szCs w:val="28"/>
          <w:lang w:eastAsia="ru-RU"/>
        </w:rPr>
        <w:t xml:space="preserve"> на увеличение заработной платы на 20,0%  прочим категориям работников.</w:t>
      </w:r>
    </w:p>
    <w:p w:rsidR="00495008" w:rsidRDefault="00495008" w:rsidP="00495008">
      <w:pPr>
        <w:spacing w:after="0" w:line="240" w:lineRule="auto"/>
        <w:ind w:firstLine="709"/>
        <w:jc w:val="both"/>
        <w:rPr>
          <w:rFonts w:ascii="Times New Roman" w:eastAsia="Times New Roman" w:hAnsi="Times New Roman" w:cs="Times New Roman"/>
          <w:sz w:val="28"/>
          <w:szCs w:val="28"/>
          <w:lang w:eastAsia="ru-RU"/>
        </w:rPr>
      </w:pPr>
      <w:r w:rsidRPr="00FA798E">
        <w:rPr>
          <w:rFonts w:ascii="Times New Roman" w:eastAsia="Times New Roman" w:hAnsi="Times New Roman" w:cs="Times New Roman"/>
          <w:sz w:val="28"/>
          <w:szCs w:val="28"/>
          <w:lang w:eastAsia="ru-RU"/>
        </w:rPr>
        <w:t xml:space="preserve">Основанием для внесения изменений в </w:t>
      </w:r>
      <w:r>
        <w:rPr>
          <w:rFonts w:ascii="Times New Roman" w:eastAsia="Times New Roman" w:hAnsi="Times New Roman" w:cs="Times New Roman"/>
          <w:sz w:val="28"/>
          <w:szCs w:val="28"/>
          <w:lang w:eastAsia="ru-RU"/>
        </w:rPr>
        <w:t>расходную</w:t>
      </w:r>
      <w:r w:rsidRPr="00FA798E">
        <w:rPr>
          <w:rFonts w:ascii="Times New Roman" w:eastAsia="Times New Roman" w:hAnsi="Times New Roman" w:cs="Times New Roman"/>
          <w:sz w:val="28"/>
          <w:szCs w:val="28"/>
          <w:lang w:eastAsia="ru-RU"/>
        </w:rPr>
        <w:t xml:space="preserve"> часть бюджета района </w:t>
      </w:r>
      <w:r>
        <w:rPr>
          <w:rFonts w:ascii="Times New Roman" w:eastAsia="Times New Roman" w:hAnsi="Times New Roman" w:cs="Times New Roman"/>
          <w:sz w:val="28"/>
          <w:szCs w:val="28"/>
          <w:lang w:eastAsia="ru-RU"/>
        </w:rPr>
        <w:t>являются: приказ начальника управления финансов от 04.02.2020 год №4 «О внесении изменений в сводную бюджетную роспись», расчет о фонде оплаты труда с начислениями работникам муниципальных учреждений, письма и ходатайства от:  КУ ММР «ЦОД УБС»,  отдела культуры, спорта и молодежной политики, отдела образования,  отдела имущественных отношений, Главы района, отдела сельского хозяйства, торговли  и инвестиционного развития, отдела строительства и КХ,  отдела по м</w:t>
      </w:r>
      <w:r w:rsidR="00A40F4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билизационной </w:t>
      </w:r>
      <w:r w:rsidR="00A40F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работе, делам ГО и ЧС администрации района, МБУ ММР «Многофункциональный центр предоставления государственных и муниципальных  услуг», дополнительные соглашения от поселений на увеличение ИМТ на выплаты по внешнему  муниципальному контролю.</w:t>
      </w:r>
    </w:p>
    <w:p w:rsidR="000C070C" w:rsidRDefault="000C070C" w:rsidP="007704DE">
      <w:pPr>
        <w:spacing w:after="0" w:line="240" w:lineRule="auto"/>
        <w:jc w:val="both"/>
        <w:rPr>
          <w:rFonts w:ascii="Times New Roman" w:eastAsia="Times New Roman" w:hAnsi="Times New Roman" w:cs="Times New Roman"/>
          <w:i/>
          <w:color w:val="FF0000"/>
          <w:sz w:val="28"/>
          <w:szCs w:val="28"/>
          <w:lang w:eastAsia="ru-RU"/>
        </w:rPr>
      </w:pPr>
    </w:p>
    <w:p w:rsidR="00B92F13" w:rsidRPr="007704DE" w:rsidRDefault="00B92F13" w:rsidP="00B92F13">
      <w:pPr>
        <w:spacing w:after="0" w:line="240" w:lineRule="auto"/>
        <w:ind w:firstLine="708"/>
        <w:jc w:val="both"/>
        <w:rPr>
          <w:rFonts w:ascii="Times New Roman" w:eastAsia="Times New Roman" w:hAnsi="Times New Roman" w:cs="Times New Roman"/>
          <w:i/>
          <w:color w:val="000000" w:themeColor="text1"/>
          <w:sz w:val="28"/>
          <w:szCs w:val="28"/>
          <w:lang w:eastAsia="ru-RU"/>
        </w:rPr>
      </w:pPr>
      <w:r w:rsidRPr="007704DE">
        <w:rPr>
          <w:rFonts w:ascii="Times New Roman" w:eastAsia="Times New Roman" w:hAnsi="Times New Roman" w:cs="Times New Roman"/>
          <w:i/>
          <w:color w:val="000000" w:themeColor="text1"/>
          <w:sz w:val="28"/>
          <w:szCs w:val="28"/>
          <w:lang w:eastAsia="ru-RU"/>
        </w:rPr>
        <w:t>В текст</w:t>
      </w:r>
      <w:r w:rsidR="007704DE" w:rsidRPr="007704DE">
        <w:rPr>
          <w:rFonts w:ascii="Times New Roman" w:eastAsia="Times New Roman" w:hAnsi="Times New Roman" w:cs="Times New Roman"/>
          <w:i/>
          <w:color w:val="000000" w:themeColor="text1"/>
          <w:sz w:val="28"/>
          <w:szCs w:val="28"/>
          <w:lang w:eastAsia="ru-RU"/>
        </w:rPr>
        <w:t>е проекта решения в Приложениях 6 и 9</w:t>
      </w:r>
      <w:r w:rsidRPr="007704DE">
        <w:rPr>
          <w:rFonts w:ascii="Times New Roman" w:eastAsia="Times New Roman" w:hAnsi="Times New Roman" w:cs="Times New Roman"/>
          <w:i/>
          <w:color w:val="000000" w:themeColor="text1"/>
          <w:sz w:val="28"/>
          <w:szCs w:val="28"/>
          <w:lang w:eastAsia="ru-RU"/>
        </w:rPr>
        <w:t xml:space="preserve"> допущены </w:t>
      </w:r>
      <w:r w:rsidR="007704DE" w:rsidRPr="007704DE">
        <w:rPr>
          <w:rFonts w:ascii="Times New Roman" w:eastAsia="Times New Roman" w:hAnsi="Times New Roman" w:cs="Times New Roman"/>
          <w:i/>
          <w:color w:val="000000" w:themeColor="text1"/>
          <w:sz w:val="28"/>
          <w:szCs w:val="28"/>
          <w:lang w:eastAsia="ru-RU"/>
        </w:rPr>
        <w:t xml:space="preserve">множество ошибок, которые в период проверки  были устранены </w:t>
      </w:r>
      <w:r w:rsidR="0006412C">
        <w:rPr>
          <w:rFonts w:ascii="Times New Roman" w:eastAsia="Times New Roman" w:hAnsi="Times New Roman" w:cs="Times New Roman"/>
          <w:i/>
          <w:color w:val="000000" w:themeColor="text1"/>
          <w:sz w:val="28"/>
          <w:szCs w:val="28"/>
          <w:lang w:eastAsia="ru-RU"/>
        </w:rPr>
        <w:t>в полном объеме</w:t>
      </w:r>
      <w:r w:rsidR="007704DE" w:rsidRPr="007704DE">
        <w:rPr>
          <w:rFonts w:ascii="Times New Roman" w:eastAsia="Times New Roman" w:hAnsi="Times New Roman" w:cs="Times New Roman"/>
          <w:i/>
          <w:color w:val="000000" w:themeColor="text1"/>
          <w:sz w:val="28"/>
          <w:szCs w:val="28"/>
          <w:lang w:eastAsia="ru-RU"/>
        </w:rPr>
        <w:t>.</w:t>
      </w:r>
    </w:p>
    <w:p w:rsidR="007704DE" w:rsidRPr="007706A3" w:rsidRDefault="007704DE" w:rsidP="00B92F13">
      <w:pPr>
        <w:spacing w:after="0" w:line="240" w:lineRule="auto"/>
        <w:ind w:firstLine="708"/>
        <w:jc w:val="both"/>
        <w:rPr>
          <w:rFonts w:ascii="Times New Roman" w:eastAsia="Times New Roman" w:hAnsi="Times New Roman" w:cs="Times New Roman"/>
          <w:i/>
          <w:color w:val="FF0000"/>
          <w:sz w:val="28"/>
          <w:szCs w:val="28"/>
          <w:lang w:eastAsia="ru-RU"/>
        </w:rPr>
      </w:pPr>
    </w:p>
    <w:p w:rsidR="00B92F13" w:rsidRPr="007706A3" w:rsidRDefault="00B92F13" w:rsidP="00B92F13">
      <w:pPr>
        <w:spacing w:after="0" w:line="240" w:lineRule="auto"/>
        <w:ind w:firstLine="708"/>
        <w:jc w:val="both"/>
        <w:rPr>
          <w:rFonts w:ascii="Times New Roman" w:eastAsia="Times New Roman" w:hAnsi="Times New Roman" w:cs="Times New Roman"/>
          <w:color w:val="FF0000"/>
          <w:sz w:val="28"/>
          <w:szCs w:val="28"/>
          <w:lang w:eastAsia="ru-RU"/>
        </w:rPr>
      </w:pPr>
    </w:p>
    <w:p w:rsidR="00B92F13" w:rsidRPr="007704DE" w:rsidRDefault="00B92F13" w:rsidP="00B92F13">
      <w:pPr>
        <w:spacing w:after="0" w:line="240" w:lineRule="auto"/>
        <w:jc w:val="center"/>
        <w:rPr>
          <w:rFonts w:ascii="Times New Roman" w:eastAsia="Times New Roman" w:hAnsi="Times New Roman" w:cs="Times New Roman"/>
          <w:b/>
          <w:i/>
          <w:color w:val="000000" w:themeColor="text1"/>
          <w:sz w:val="28"/>
          <w:szCs w:val="28"/>
          <w:lang w:eastAsia="ru-RU"/>
        </w:rPr>
      </w:pPr>
      <w:r w:rsidRPr="007704DE">
        <w:rPr>
          <w:rFonts w:ascii="Times New Roman" w:eastAsia="Times New Roman" w:hAnsi="Times New Roman" w:cs="Times New Roman"/>
          <w:b/>
          <w:i/>
          <w:color w:val="000000" w:themeColor="text1"/>
          <w:sz w:val="28"/>
          <w:szCs w:val="28"/>
          <w:lang w:eastAsia="ru-RU"/>
        </w:rPr>
        <w:t>Дефицит бюджета района</w:t>
      </w:r>
    </w:p>
    <w:p w:rsidR="00B92F13" w:rsidRPr="007706A3" w:rsidRDefault="00B92F13" w:rsidP="00B92F13">
      <w:pPr>
        <w:spacing w:after="0" w:line="240" w:lineRule="auto"/>
        <w:jc w:val="center"/>
        <w:rPr>
          <w:rFonts w:ascii="Times New Roman" w:eastAsia="Times New Roman" w:hAnsi="Times New Roman" w:cs="Times New Roman"/>
          <w:color w:val="FF0000"/>
          <w:sz w:val="28"/>
          <w:szCs w:val="28"/>
          <w:lang w:eastAsia="ru-RU"/>
        </w:rPr>
      </w:pPr>
    </w:p>
    <w:p w:rsidR="00B92F13" w:rsidRPr="00EE7447" w:rsidRDefault="00B92F13" w:rsidP="00B92F13">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EE7447">
        <w:rPr>
          <w:rFonts w:ascii="Times New Roman" w:eastAsia="Times New Roman" w:hAnsi="Times New Roman" w:cs="Times New Roman"/>
          <w:color w:val="000000" w:themeColor="text1"/>
          <w:sz w:val="28"/>
          <w:szCs w:val="28"/>
          <w:lang w:eastAsia="ru-RU"/>
        </w:rPr>
        <w:t xml:space="preserve">Проектом решения  предусматривается дефицит бюджета района в сумме </w:t>
      </w:r>
      <w:r w:rsidR="00EE7447" w:rsidRPr="00EE7447">
        <w:rPr>
          <w:rFonts w:ascii="Times New Roman" w:eastAsia="Times New Roman" w:hAnsi="Times New Roman" w:cs="Times New Roman"/>
          <w:color w:val="000000" w:themeColor="text1"/>
          <w:sz w:val="28"/>
          <w:szCs w:val="28"/>
          <w:lang w:eastAsia="ru-RU"/>
        </w:rPr>
        <w:t>4248,0</w:t>
      </w:r>
      <w:r w:rsidRPr="00EE7447">
        <w:rPr>
          <w:rFonts w:ascii="Times New Roman" w:eastAsia="Times New Roman" w:hAnsi="Times New Roman" w:cs="Times New Roman"/>
          <w:color w:val="000000" w:themeColor="text1"/>
          <w:sz w:val="28"/>
          <w:szCs w:val="28"/>
          <w:lang w:eastAsia="ru-RU"/>
        </w:rPr>
        <w:t xml:space="preserve"> тыс. рублей. </w:t>
      </w:r>
    </w:p>
    <w:p w:rsidR="00B92F13" w:rsidRPr="00EE7447" w:rsidRDefault="00B92F13" w:rsidP="00B92F1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E7447">
        <w:rPr>
          <w:rFonts w:ascii="Times New Roman" w:eastAsia="Times New Roman" w:hAnsi="Times New Roman" w:cs="Times New Roman"/>
          <w:color w:val="000000" w:themeColor="text1"/>
          <w:sz w:val="28"/>
          <w:szCs w:val="28"/>
          <w:lang w:eastAsia="ru-RU"/>
        </w:rPr>
        <w:t>Источники внутреннего финансирования дефицита бюджета района характеризуются следующими данными:</w:t>
      </w:r>
    </w:p>
    <w:p w:rsidR="00B92F13" w:rsidRPr="007706A3" w:rsidRDefault="00B92F13" w:rsidP="00B92F13">
      <w:pPr>
        <w:tabs>
          <w:tab w:val="left" w:pos="720"/>
        </w:tabs>
        <w:spacing w:after="0" w:line="240" w:lineRule="auto"/>
        <w:ind w:firstLine="709"/>
        <w:jc w:val="both"/>
        <w:rPr>
          <w:rFonts w:ascii="Times New Roman" w:eastAsia="Times New Roman" w:hAnsi="Times New Roman" w:cs="Times New Roman"/>
          <w:color w:val="FF0000"/>
          <w:sz w:val="28"/>
          <w:szCs w:val="28"/>
          <w:lang w:eastAsia="ru-RU"/>
        </w:rPr>
      </w:pPr>
    </w:p>
    <w:p w:rsidR="00B92F13" w:rsidRPr="007704DE" w:rsidRDefault="00B92F13" w:rsidP="00B92F13">
      <w:pPr>
        <w:tabs>
          <w:tab w:val="left" w:pos="720"/>
        </w:tabs>
        <w:spacing w:after="0" w:line="240" w:lineRule="auto"/>
        <w:jc w:val="both"/>
        <w:rPr>
          <w:rFonts w:ascii="Times New Roman" w:eastAsia="Times New Roman" w:hAnsi="Times New Roman" w:cs="Times New Roman"/>
          <w:color w:val="000000" w:themeColor="text1"/>
          <w:sz w:val="28"/>
          <w:szCs w:val="28"/>
          <w:lang w:eastAsia="ru-RU"/>
        </w:rPr>
      </w:pPr>
      <w:r w:rsidRPr="007706A3">
        <w:rPr>
          <w:rFonts w:ascii="Times New Roman" w:eastAsia="Times New Roman" w:hAnsi="Times New Roman" w:cs="Times New Roman"/>
          <w:color w:val="FF0000"/>
          <w:sz w:val="28"/>
          <w:szCs w:val="28"/>
          <w:lang w:eastAsia="ru-RU"/>
        </w:rPr>
        <w:t xml:space="preserve"> </w:t>
      </w:r>
      <w:r w:rsidRPr="007704DE">
        <w:rPr>
          <w:rFonts w:ascii="Times New Roman" w:eastAsia="Times New Roman" w:hAnsi="Times New Roman" w:cs="Times New Roman"/>
          <w:color w:val="000000" w:themeColor="text1"/>
          <w:sz w:val="28"/>
          <w:szCs w:val="28"/>
          <w:lang w:eastAsia="ru-RU"/>
        </w:rPr>
        <w:t>Таблица № 3                                                                               тыс. рублей</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58"/>
        <w:gridCol w:w="1701"/>
        <w:gridCol w:w="1701"/>
        <w:gridCol w:w="2126"/>
      </w:tblGrid>
      <w:tr w:rsidR="007706A3" w:rsidRPr="007706A3" w:rsidTr="00657320">
        <w:trPr>
          <w:trHeight w:val="552"/>
          <w:tblHeader/>
        </w:trPr>
        <w:tc>
          <w:tcPr>
            <w:tcW w:w="3858" w:type="dxa"/>
            <w:vMerge w:val="restart"/>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Источники финансирования дефицита бюджета</w:t>
            </w:r>
          </w:p>
        </w:tc>
        <w:tc>
          <w:tcPr>
            <w:tcW w:w="5528" w:type="dxa"/>
            <w:gridSpan w:val="3"/>
            <w:tcBorders>
              <w:top w:val="single" w:sz="4" w:space="0" w:color="auto"/>
              <w:left w:val="single" w:sz="4" w:space="0" w:color="auto"/>
              <w:bottom w:val="single" w:sz="4" w:space="0" w:color="auto"/>
              <w:right w:val="single" w:sz="4" w:space="0" w:color="auto"/>
            </w:tcBorders>
          </w:tcPr>
          <w:p w:rsidR="00B92F13" w:rsidRPr="007704DE" w:rsidRDefault="00B92F13" w:rsidP="007704DE">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20</w:t>
            </w:r>
            <w:r w:rsidR="007704DE" w:rsidRPr="007704DE">
              <w:rPr>
                <w:rFonts w:ascii="Times New Roman" w:eastAsia="Times New Roman" w:hAnsi="Times New Roman" w:cs="Times New Roman"/>
                <w:bCs/>
                <w:color w:val="000000" w:themeColor="text1"/>
                <w:sz w:val="24"/>
                <w:szCs w:val="24"/>
                <w:lang w:eastAsia="ru-RU"/>
              </w:rPr>
              <w:t>20</w:t>
            </w:r>
            <w:r w:rsidRPr="007704DE">
              <w:rPr>
                <w:rFonts w:ascii="Times New Roman" w:eastAsia="Times New Roman" w:hAnsi="Times New Roman" w:cs="Times New Roman"/>
                <w:bCs/>
                <w:color w:val="000000" w:themeColor="text1"/>
                <w:sz w:val="24"/>
                <w:szCs w:val="24"/>
                <w:lang w:eastAsia="ru-RU"/>
              </w:rPr>
              <w:t xml:space="preserve"> год</w:t>
            </w:r>
          </w:p>
        </w:tc>
      </w:tr>
      <w:tr w:rsidR="007706A3" w:rsidRPr="007706A3" w:rsidTr="00657320">
        <w:trPr>
          <w:trHeight w:val="830"/>
          <w:tblHeader/>
        </w:trPr>
        <w:tc>
          <w:tcPr>
            <w:tcW w:w="3858" w:type="dxa"/>
            <w:vMerge/>
            <w:tcBorders>
              <w:top w:val="single" w:sz="4" w:space="0" w:color="auto"/>
              <w:left w:val="single" w:sz="4" w:space="0" w:color="auto"/>
              <w:bottom w:val="single" w:sz="4" w:space="0" w:color="auto"/>
              <w:right w:val="single" w:sz="4" w:space="0" w:color="auto"/>
            </w:tcBorders>
            <w:vAlign w:val="center"/>
          </w:tcPr>
          <w:p w:rsidR="00B92F13" w:rsidRPr="007704DE" w:rsidRDefault="00B92F13" w:rsidP="00657320">
            <w:pPr>
              <w:spacing w:after="0" w:line="240" w:lineRule="auto"/>
              <w:rPr>
                <w:rFonts w:ascii="Times New Roman" w:eastAsia="Times New Roman" w:hAnsi="Times New Roman" w:cs="Times New Roman"/>
                <w:bCs/>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Утверждено решением от 1</w:t>
            </w:r>
            <w:r w:rsidR="007704DE" w:rsidRPr="007704DE">
              <w:rPr>
                <w:rFonts w:ascii="Times New Roman" w:eastAsia="Times New Roman" w:hAnsi="Times New Roman" w:cs="Times New Roman"/>
                <w:color w:val="000000" w:themeColor="text1"/>
                <w:sz w:val="24"/>
                <w:szCs w:val="24"/>
                <w:lang w:eastAsia="ru-RU"/>
              </w:rPr>
              <w:t>7</w:t>
            </w:r>
            <w:r w:rsidRPr="007704DE">
              <w:rPr>
                <w:rFonts w:ascii="Times New Roman" w:eastAsia="Times New Roman" w:hAnsi="Times New Roman" w:cs="Times New Roman"/>
                <w:color w:val="000000" w:themeColor="text1"/>
                <w:sz w:val="24"/>
                <w:szCs w:val="24"/>
                <w:lang w:eastAsia="ru-RU"/>
              </w:rPr>
              <w:t>.12.201</w:t>
            </w:r>
            <w:r w:rsidR="007704DE" w:rsidRPr="007704DE">
              <w:rPr>
                <w:rFonts w:ascii="Times New Roman" w:eastAsia="Times New Roman" w:hAnsi="Times New Roman" w:cs="Times New Roman"/>
                <w:color w:val="000000" w:themeColor="text1"/>
                <w:sz w:val="24"/>
                <w:szCs w:val="24"/>
                <w:lang w:eastAsia="ru-RU"/>
              </w:rPr>
              <w:t>9</w:t>
            </w:r>
            <w:r w:rsidRPr="007704DE">
              <w:rPr>
                <w:rFonts w:ascii="Times New Roman" w:eastAsia="Times New Roman" w:hAnsi="Times New Roman" w:cs="Times New Roman"/>
                <w:color w:val="000000" w:themeColor="text1"/>
                <w:sz w:val="24"/>
                <w:szCs w:val="24"/>
                <w:lang w:eastAsia="ru-RU"/>
              </w:rPr>
              <w:t xml:space="preserve"> года №</w:t>
            </w:r>
            <w:r w:rsidR="007704DE" w:rsidRPr="007704DE">
              <w:rPr>
                <w:rFonts w:ascii="Times New Roman" w:eastAsia="Times New Roman" w:hAnsi="Times New Roman" w:cs="Times New Roman"/>
                <w:color w:val="000000" w:themeColor="text1"/>
                <w:sz w:val="24"/>
                <w:szCs w:val="24"/>
                <w:lang w:eastAsia="ru-RU"/>
              </w:rPr>
              <w:t>44</w:t>
            </w:r>
          </w:p>
          <w:p w:rsidR="00B92F13" w:rsidRPr="007704DE" w:rsidRDefault="00B92F13" w:rsidP="00657320">
            <w:pPr>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7704DE">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 xml:space="preserve">Предусмотрено проектом решения  в </w:t>
            </w:r>
            <w:r w:rsidR="007704DE" w:rsidRPr="007704DE">
              <w:rPr>
                <w:rFonts w:ascii="Times New Roman" w:eastAsia="Times New Roman" w:hAnsi="Times New Roman" w:cs="Times New Roman"/>
                <w:color w:val="000000" w:themeColor="text1"/>
                <w:sz w:val="24"/>
                <w:szCs w:val="24"/>
                <w:lang w:eastAsia="ru-RU"/>
              </w:rPr>
              <w:t xml:space="preserve">апреле </w:t>
            </w:r>
            <w:r w:rsidRPr="007704DE">
              <w:rPr>
                <w:rFonts w:ascii="Times New Roman" w:eastAsia="Times New Roman" w:hAnsi="Times New Roman" w:cs="Times New Roman"/>
                <w:color w:val="000000" w:themeColor="text1"/>
                <w:sz w:val="24"/>
                <w:szCs w:val="24"/>
                <w:lang w:eastAsia="ru-RU"/>
              </w:rPr>
              <w:t>20</w:t>
            </w:r>
            <w:r w:rsidR="007704DE" w:rsidRPr="007704DE">
              <w:rPr>
                <w:rFonts w:ascii="Times New Roman" w:eastAsia="Times New Roman" w:hAnsi="Times New Roman" w:cs="Times New Roman"/>
                <w:color w:val="000000" w:themeColor="text1"/>
                <w:sz w:val="24"/>
                <w:szCs w:val="24"/>
                <w:lang w:eastAsia="ru-RU"/>
              </w:rPr>
              <w:t>20</w:t>
            </w:r>
            <w:r w:rsidRPr="007704DE">
              <w:rPr>
                <w:rFonts w:ascii="Times New Roman" w:eastAsia="Times New Roman" w:hAnsi="Times New Roman" w:cs="Times New Roman"/>
                <w:color w:val="000000" w:themeColor="text1"/>
                <w:sz w:val="24"/>
                <w:szCs w:val="24"/>
                <w:lang w:eastAsia="ru-RU"/>
              </w:rPr>
              <w:t xml:space="preserve"> года</w:t>
            </w:r>
          </w:p>
        </w:tc>
        <w:tc>
          <w:tcPr>
            <w:tcW w:w="2126" w:type="dxa"/>
            <w:tcBorders>
              <w:top w:val="single" w:sz="4" w:space="0" w:color="auto"/>
              <w:left w:val="single" w:sz="4" w:space="0" w:color="auto"/>
              <w:right w:val="single" w:sz="4" w:space="0" w:color="auto"/>
            </w:tcBorders>
            <w:shd w:val="clear" w:color="auto" w:fill="auto"/>
          </w:tcPr>
          <w:p w:rsidR="00B92F13" w:rsidRPr="007704DE" w:rsidRDefault="00B92F13" w:rsidP="00657320">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Изменения к утвержден</w:t>
            </w:r>
          </w:p>
          <w:p w:rsidR="00B92F13" w:rsidRPr="007706A3" w:rsidRDefault="00B92F13" w:rsidP="00657320">
            <w:pPr>
              <w:spacing w:after="0" w:line="240" w:lineRule="auto"/>
              <w:jc w:val="center"/>
              <w:rPr>
                <w:rFonts w:ascii="Times New Roman" w:eastAsia="Times New Roman" w:hAnsi="Times New Roman" w:cs="Times New Roman"/>
                <w:color w:val="FF0000"/>
                <w:sz w:val="24"/>
                <w:szCs w:val="24"/>
                <w:lang w:eastAsia="ru-RU"/>
              </w:rPr>
            </w:pPr>
            <w:r w:rsidRPr="007704DE">
              <w:rPr>
                <w:rFonts w:ascii="Times New Roman" w:eastAsia="Times New Roman" w:hAnsi="Times New Roman" w:cs="Times New Roman"/>
                <w:color w:val="000000" w:themeColor="text1"/>
                <w:sz w:val="24"/>
                <w:szCs w:val="24"/>
                <w:lang w:eastAsia="ru-RU"/>
              </w:rPr>
              <w:t>ному решению</w:t>
            </w:r>
            <w:r w:rsidRPr="007706A3">
              <w:rPr>
                <w:rFonts w:ascii="Times New Roman" w:eastAsia="Times New Roman" w:hAnsi="Times New Roman" w:cs="Times New Roman"/>
                <w:color w:val="FF0000"/>
                <w:sz w:val="24"/>
                <w:szCs w:val="24"/>
                <w:lang w:eastAsia="ru-RU"/>
              </w:rPr>
              <w:t xml:space="preserve"> </w:t>
            </w:r>
          </w:p>
        </w:tc>
      </w:tr>
      <w:tr w:rsidR="007706A3" w:rsidRPr="007706A3" w:rsidTr="00657320">
        <w:trPr>
          <w:trHeight w:val="240"/>
        </w:trPr>
        <w:tc>
          <w:tcPr>
            <w:tcW w:w="3858"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ind w:right="111"/>
              <w:rPr>
                <w:rFonts w:ascii="Times New Roman" w:eastAsia="Times New Roman" w:hAnsi="Times New Roman" w:cs="Times New Roman"/>
                <w:b/>
                <w:bCs/>
                <w:color w:val="000000" w:themeColor="text1"/>
                <w:sz w:val="24"/>
                <w:szCs w:val="24"/>
                <w:lang w:eastAsia="ru-RU"/>
              </w:rPr>
            </w:pPr>
            <w:r w:rsidRPr="007704DE">
              <w:rPr>
                <w:rFonts w:ascii="Times New Roman" w:eastAsia="Times New Roman" w:hAnsi="Times New Roman" w:cs="Times New Roman"/>
                <w:b/>
                <w:bCs/>
                <w:color w:val="000000" w:themeColor="text1"/>
                <w:sz w:val="24"/>
                <w:szCs w:val="24"/>
                <w:lang w:eastAsia="ru-RU"/>
              </w:rPr>
              <w:t>Размер дефицита (-),   профицита  (+)</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7704DE">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704DE">
              <w:rPr>
                <w:rFonts w:ascii="Times New Roman" w:eastAsia="Times New Roman" w:hAnsi="Times New Roman" w:cs="Times New Roman"/>
                <w:b/>
                <w:color w:val="000000" w:themeColor="text1"/>
                <w:sz w:val="24"/>
                <w:szCs w:val="24"/>
                <w:lang w:eastAsia="ru-RU"/>
              </w:rPr>
              <w:t xml:space="preserve"> -</w:t>
            </w:r>
            <w:r w:rsidR="007704DE" w:rsidRPr="007704DE">
              <w:rPr>
                <w:rFonts w:ascii="Times New Roman" w:eastAsia="Times New Roman" w:hAnsi="Times New Roman" w:cs="Times New Roman"/>
                <w:b/>
                <w:color w:val="000000" w:themeColor="text1"/>
                <w:sz w:val="24"/>
                <w:szCs w:val="24"/>
                <w:lang w:eastAsia="ru-RU"/>
              </w:rPr>
              <w:t>931,4</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7704DE">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704DE">
              <w:rPr>
                <w:rFonts w:ascii="Times New Roman" w:eastAsia="Times New Roman" w:hAnsi="Times New Roman" w:cs="Times New Roman"/>
                <w:b/>
                <w:color w:val="000000" w:themeColor="text1"/>
                <w:sz w:val="24"/>
                <w:szCs w:val="24"/>
                <w:lang w:eastAsia="ru-RU"/>
              </w:rPr>
              <w:t xml:space="preserve"> -</w:t>
            </w:r>
            <w:r w:rsidR="007704DE" w:rsidRPr="007704DE">
              <w:rPr>
                <w:rFonts w:ascii="Times New Roman" w:eastAsia="Times New Roman" w:hAnsi="Times New Roman" w:cs="Times New Roman"/>
                <w:b/>
                <w:color w:val="000000" w:themeColor="text1"/>
                <w:sz w:val="24"/>
                <w:szCs w:val="24"/>
                <w:lang w:eastAsia="ru-RU"/>
              </w:rPr>
              <w:t>4248,0</w:t>
            </w:r>
          </w:p>
        </w:tc>
        <w:tc>
          <w:tcPr>
            <w:tcW w:w="2126" w:type="dxa"/>
            <w:tcBorders>
              <w:left w:val="single" w:sz="4" w:space="0" w:color="auto"/>
              <w:right w:val="single" w:sz="4" w:space="0" w:color="auto"/>
            </w:tcBorders>
            <w:shd w:val="clear" w:color="auto" w:fill="auto"/>
          </w:tcPr>
          <w:p w:rsidR="00B92F13" w:rsidRPr="004C5644" w:rsidRDefault="00A40F45" w:rsidP="00657320">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3316,6</w:t>
            </w:r>
          </w:p>
        </w:tc>
      </w:tr>
      <w:tr w:rsidR="007706A3" w:rsidRPr="007706A3" w:rsidTr="00657320">
        <w:trPr>
          <w:trHeight w:val="240"/>
        </w:trPr>
        <w:tc>
          <w:tcPr>
            <w:tcW w:w="3858"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7704DE" w:rsidP="0065732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4,3</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7704DE" w:rsidP="00657320">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19,8</w:t>
            </w:r>
          </w:p>
        </w:tc>
        <w:tc>
          <w:tcPr>
            <w:tcW w:w="2126" w:type="dxa"/>
            <w:tcBorders>
              <w:left w:val="single" w:sz="4" w:space="0" w:color="auto"/>
              <w:right w:val="single" w:sz="4" w:space="0" w:color="auto"/>
            </w:tcBorders>
            <w:shd w:val="clear" w:color="auto" w:fill="auto"/>
          </w:tcPr>
          <w:p w:rsidR="00B92F13" w:rsidRPr="004C5644" w:rsidRDefault="00B92F13" w:rsidP="007D483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C5644">
              <w:rPr>
                <w:rFonts w:ascii="Times New Roman" w:eastAsia="Times New Roman" w:hAnsi="Times New Roman" w:cs="Times New Roman"/>
                <w:color w:val="000000" w:themeColor="text1"/>
                <w:sz w:val="24"/>
                <w:szCs w:val="24"/>
                <w:lang w:eastAsia="ru-RU"/>
              </w:rPr>
              <w:t>+</w:t>
            </w:r>
            <w:r w:rsidR="007D4839" w:rsidRPr="004C5644">
              <w:rPr>
                <w:rFonts w:ascii="Times New Roman" w:eastAsia="Times New Roman" w:hAnsi="Times New Roman" w:cs="Times New Roman"/>
                <w:color w:val="000000" w:themeColor="text1"/>
                <w:sz w:val="24"/>
                <w:szCs w:val="24"/>
                <w:lang w:eastAsia="ru-RU"/>
              </w:rPr>
              <w:t>15,5</w:t>
            </w:r>
          </w:p>
        </w:tc>
      </w:tr>
      <w:tr w:rsidR="007706A3" w:rsidRPr="007706A3" w:rsidTr="00657320">
        <w:trPr>
          <w:trHeight w:val="391"/>
        </w:trPr>
        <w:tc>
          <w:tcPr>
            <w:tcW w:w="3858"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ind w:right="111"/>
              <w:jc w:val="both"/>
              <w:rPr>
                <w:rFonts w:ascii="Times New Roman" w:eastAsia="Times New Roman" w:hAnsi="Times New Roman" w:cs="Times New Roman"/>
                <w:bCs/>
                <w:i/>
                <w:color w:val="000000" w:themeColor="text1"/>
                <w:sz w:val="24"/>
                <w:szCs w:val="24"/>
                <w:lang w:eastAsia="ru-RU"/>
              </w:rPr>
            </w:pPr>
            <w:r w:rsidRPr="007704DE">
              <w:rPr>
                <w:rFonts w:ascii="Times New Roman" w:eastAsia="Times New Roman" w:hAnsi="Times New Roman" w:cs="Times New Roman"/>
                <w:bCs/>
                <w:i/>
                <w:color w:val="000000" w:themeColor="text1"/>
                <w:sz w:val="24"/>
                <w:szCs w:val="24"/>
                <w:lang w:eastAsia="ru-RU"/>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jc w:val="center"/>
              <w:rPr>
                <w:rFonts w:ascii="Times New Roman" w:eastAsia="Times New Roman" w:hAnsi="Times New Roman" w:cs="Times New Roman"/>
                <w:bCs/>
                <w:i/>
                <w:color w:val="000000" w:themeColor="text1"/>
                <w:sz w:val="24"/>
                <w:szCs w:val="24"/>
                <w:lang w:eastAsia="ru-RU"/>
              </w:rPr>
            </w:pPr>
            <w:r w:rsidRPr="007704DE">
              <w:rPr>
                <w:rFonts w:ascii="Times New Roman" w:eastAsia="Times New Roman" w:hAnsi="Times New Roman" w:cs="Times New Roman"/>
                <w:bCs/>
                <w:i/>
                <w:color w:val="000000" w:themeColor="text1"/>
                <w:sz w:val="24"/>
                <w:szCs w:val="24"/>
                <w:lang w:eastAsia="ru-RU"/>
              </w:rPr>
              <w:t>-</w:t>
            </w:r>
            <w:r w:rsidR="007704DE" w:rsidRPr="007704DE">
              <w:rPr>
                <w:rFonts w:ascii="Times New Roman" w:eastAsia="Times New Roman" w:hAnsi="Times New Roman" w:cs="Times New Roman"/>
                <w:bCs/>
                <w:i/>
                <w:color w:val="000000" w:themeColor="text1"/>
                <w:sz w:val="24"/>
                <w:szCs w:val="24"/>
                <w:lang w:eastAsia="ru-RU"/>
              </w:rPr>
              <w:t>931,4</w:t>
            </w:r>
          </w:p>
          <w:p w:rsidR="00B92F13" w:rsidRPr="007704DE" w:rsidRDefault="00B92F13" w:rsidP="00657320">
            <w:pPr>
              <w:autoSpaceDE w:val="0"/>
              <w:autoSpaceDN w:val="0"/>
              <w:adjustRightInd w:val="0"/>
              <w:spacing w:after="0" w:line="240" w:lineRule="auto"/>
              <w:jc w:val="center"/>
              <w:rPr>
                <w:rFonts w:ascii="Times New Roman" w:eastAsia="Times New Roman" w:hAnsi="Times New Roman" w:cs="Times New Roman"/>
                <w:bCs/>
                <w:i/>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jc w:val="center"/>
              <w:rPr>
                <w:rFonts w:ascii="Times New Roman" w:eastAsia="Times New Roman" w:hAnsi="Times New Roman" w:cs="Times New Roman"/>
                <w:bCs/>
                <w:i/>
                <w:color w:val="000000" w:themeColor="text1"/>
                <w:sz w:val="24"/>
                <w:szCs w:val="24"/>
                <w:lang w:eastAsia="ru-RU"/>
              </w:rPr>
            </w:pPr>
            <w:r w:rsidRPr="007704DE">
              <w:rPr>
                <w:rFonts w:ascii="Times New Roman" w:eastAsia="Times New Roman" w:hAnsi="Times New Roman" w:cs="Times New Roman"/>
                <w:bCs/>
                <w:i/>
                <w:color w:val="000000" w:themeColor="text1"/>
                <w:sz w:val="24"/>
                <w:szCs w:val="24"/>
                <w:lang w:eastAsia="ru-RU"/>
              </w:rPr>
              <w:t>-</w:t>
            </w:r>
            <w:r w:rsidR="007704DE" w:rsidRPr="007704DE">
              <w:rPr>
                <w:rFonts w:ascii="Times New Roman" w:eastAsia="Times New Roman" w:hAnsi="Times New Roman" w:cs="Times New Roman"/>
                <w:bCs/>
                <w:i/>
                <w:color w:val="000000" w:themeColor="text1"/>
                <w:sz w:val="24"/>
                <w:szCs w:val="24"/>
                <w:lang w:eastAsia="ru-RU"/>
              </w:rPr>
              <w:t>4248,0</w:t>
            </w:r>
          </w:p>
          <w:p w:rsidR="00B92F13" w:rsidRPr="007704DE" w:rsidRDefault="00B92F13" w:rsidP="00657320">
            <w:pPr>
              <w:autoSpaceDE w:val="0"/>
              <w:autoSpaceDN w:val="0"/>
              <w:adjustRightInd w:val="0"/>
              <w:spacing w:after="0" w:line="240" w:lineRule="auto"/>
              <w:jc w:val="center"/>
              <w:rPr>
                <w:rFonts w:ascii="Times New Roman" w:eastAsia="Times New Roman" w:hAnsi="Times New Roman" w:cs="Times New Roman"/>
                <w:bCs/>
                <w:i/>
                <w:color w:val="000000" w:themeColor="text1"/>
                <w:sz w:val="24"/>
                <w:szCs w:val="24"/>
                <w:lang w:eastAsia="ru-RU"/>
              </w:rPr>
            </w:pPr>
          </w:p>
        </w:tc>
        <w:tc>
          <w:tcPr>
            <w:tcW w:w="2126" w:type="dxa"/>
            <w:tcBorders>
              <w:left w:val="single" w:sz="4" w:space="0" w:color="auto"/>
              <w:right w:val="single" w:sz="4" w:space="0" w:color="auto"/>
            </w:tcBorders>
            <w:shd w:val="clear" w:color="auto" w:fill="auto"/>
          </w:tcPr>
          <w:p w:rsidR="00B92F13" w:rsidRPr="004C5644" w:rsidRDefault="007D4839" w:rsidP="00657320">
            <w:pPr>
              <w:autoSpaceDE w:val="0"/>
              <w:autoSpaceDN w:val="0"/>
              <w:adjustRightInd w:val="0"/>
              <w:spacing w:after="0" w:line="240" w:lineRule="auto"/>
              <w:jc w:val="center"/>
              <w:rPr>
                <w:rFonts w:ascii="Times New Roman" w:eastAsia="Times New Roman" w:hAnsi="Times New Roman" w:cs="Times New Roman"/>
                <w:bCs/>
                <w:i/>
                <w:color w:val="000000" w:themeColor="text1"/>
                <w:sz w:val="24"/>
                <w:szCs w:val="24"/>
                <w:lang w:eastAsia="ru-RU"/>
              </w:rPr>
            </w:pPr>
            <w:r w:rsidRPr="004C5644">
              <w:rPr>
                <w:rFonts w:ascii="Times New Roman" w:eastAsia="Times New Roman" w:hAnsi="Times New Roman" w:cs="Times New Roman"/>
                <w:bCs/>
                <w:i/>
                <w:color w:val="000000" w:themeColor="text1"/>
                <w:sz w:val="24"/>
                <w:szCs w:val="24"/>
                <w:lang w:eastAsia="ru-RU"/>
              </w:rPr>
              <w:t>3316,6</w:t>
            </w:r>
          </w:p>
          <w:p w:rsidR="00B92F13" w:rsidRPr="007706A3" w:rsidRDefault="00B92F13" w:rsidP="00657320">
            <w:pPr>
              <w:autoSpaceDE w:val="0"/>
              <w:autoSpaceDN w:val="0"/>
              <w:adjustRightInd w:val="0"/>
              <w:spacing w:after="0" w:line="240" w:lineRule="auto"/>
              <w:rPr>
                <w:rFonts w:ascii="Times New Roman" w:eastAsia="Times New Roman" w:hAnsi="Times New Roman" w:cs="Times New Roman"/>
                <w:bCs/>
                <w:i/>
                <w:color w:val="FF0000"/>
                <w:sz w:val="24"/>
                <w:szCs w:val="24"/>
                <w:lang w:eastAsia="ru-RU"/>
              </w:rPr>
            </w:pPr>
          </w:p>
        </w:tc>
      </w:tr>
      <w:tr w:rsidR="007706A3" w:rsidRPr="007706A3" w:rsidTr="00657320">
        <w:trPr>
          <w:trHeight w:val="391"/>
        </w:trPr>
        <w:tc>
          <w:tcPr>
            <w:tcW w:w="3858"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Уменьшение прочих остатков денежных средств  бюджета района</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7704DE" w:rsidP="00657320">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228292,4</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7704DE" w:rsidP="00657320">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309084,6</w:t>
            </w:r>
          </w:p>
        </w:tc>
        <w:tc>
          <w:tcPr>
            <w:tcW w:w="2126" w:type="dxa"/>
            <w:tcBorders>
              <w:left w:val="single" w:sz="4" w:space="0" w:color="auto"/>
              <w:right w:val="single" w:sz="4" w:space="0" w:color="auto"/>
            </w:tcBorders>
            <w:shd w:val="clear" w:color="auto" w:fill="auto"/>
          </w:tcPr>
          <w:p w:rsidR="00B92F13" w:rsidRPr="004C5644" w:rsidRDefault="004C5644" w:rsidP="00657320">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4C5644">
              <w:rPr>
                <w:rFonts w:ascii="Times New Roman" w:eastAsia="Times New Roman" w:hAnsi="Times New Roman" w:cs="Times New Roman"/>
                <w:bCs/>
                <w:color w:val="000000" w:themeColor="text1"/>
                <w:sz w:val="24"/>
                <w:szCs w:val="24"/>
                <w:lang w:eastAsia="ru-RU"/>
              </w:rPr>
              <w:t>80792,2</w:t>
            </w:r>
          </w:p>
        </w:tc>
      </w:tr>
      <w:tr w:rsidR="007706A3" w:rsidRPr="007706A3" w:rsidTr="00657320">
        <w:trPr>
          <w:trHeight w:val="391"/>
        </w:trPr>
        <w:tc>
          <w:tcPr>
            <w:tcW w:w="3858" w:type="dxa"/>
            <w:tcBorders>
              <w:top w:val="single" w:sz="4" w:space="0" w:color="auto"/>
              <w:left w:val="single" w:sz="4" w:space="0" w:color="auto"/>
              <w:bottom w:val="single" w:sz="4" w:space="0" w:color="auto"/>
              <w:right w:val="single" w:sz="4" w:space="0" w:color="auto"/>
            </w:tcBorders>
          </w:tcPr>
          <w:p w:rsidR="00B92F13" w:rsidRPr="007704DE" w:rsidRDefault="00B92F13" w:rsidP="00657320">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Увеличение  прочих остатков денежных средств  бюджета района</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7704DE">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w:t>
            </w:r>
            <w:r w:rsidR="007704DE" w:rsidRPr="007704DE">
              <w:rPr>
                <w:rFonts w:ascii="Times New Roman" w:eastAsia="Times New Roman" w:hAnsi="Times New Roman" w:cs="Times New Roman"/>
                <w:bCs/>
                <w:color w:val="000000" w:themeColor="text1"/>
                <w:sz w:val="24"/>
                <w:szCs w:val="24"/>
                <w:lang w:eastAsia="ru-RU"/>
              </w:rPr>
              <w:t>227361,0</w:t>
            </w:r>
          </w:p>
        </w:tc>
        <w:tc>
          <w:tcPr>
            <w:tcW w:w="1701" w:type="dxa"/>
            <w:tcBorders>
              <w:top w:val="single" w:sz="4" w:space="0" w:color="auto"/>
              <w:left w:val="single" w:sz="4" w:space="0" w:color="auto"/>
              <w:bottom w:val="single" w:sz="4" w:space="0" w:color="auto"/>
              <w:right w:val="single" w:sz="4" w:space="0" w:color="auto"/>
            </w:tcBorders>
          </w:tcPr>
          <w:p w:rsidR="00B92F13" w:rsidRPr="007704DE" w:rsidRDefault="00B92F13" w:rsidP="007704DE">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w:t>
            </w:r>
            <w:r w:rsidR="007704DE" w:rsidRPr="007704DE">
              <w:rPr>
                <w:rFonts w:ascii="Times New Roman" w:eastAsia="Times New Roman" w:hAnsi="Times New Roman" w:cs="Times New Roman"/>
                <w:bCs/>
                <w:color w:val="000000" w:themeColor="text1"/>
                <w:sz w:val="24"/>
                <w:szCs w:val="24"/>
                <w:lang w:eastAsia="ru-RU"/>
              </w:rPr>
              <w:t>304836,6</w:t>
            </w:r>
          </w:p>
        </w:tc>
        <w:tc>
          <w:tcPr>
            <w:tcW w:w="2126" w:type="dxa"/>
            <w:tcBorders>
              <w:left w:val="single" w:sz="4" w:space="0" w:color="auto"/>
              <w:right w:val="single" w:sz="4" w:space="0" w:color="auto"/>
            </w:tcBorders>
            <w:shd w:val="clear" w:color="auto" w:fill="auto"/>
          </w:tcPr>
          <w:p w:rsidR="00B92F13" w:rsidRPr="004C5644" w:rsidRDefault="004C5644" w:rsidP="00657320">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4C5644">
              <w:rPr>
                <w:rFonts w:ascii="Times New Roman" w:eastAsia="Times New Roman" w:hAnsi="Times New Roman" w:cs="Times New Roman"/>
                <w:bCs/>
                <w:color w:val="000000" w:themeColor="text1"/>
                <w:sz w:val="24"/>
                <w:szCs w:val="24"/>
                <w:lang w:eastAsia="ru-RU"/>
              </w:rPr>
              <w:t>77475,6</w:t>
            </w:r>
          </w:p>
        </w:tc>
      </w:tr>
    </w:tbl>
    <w:p w:rsidR="00B92F13" w:rsidRPr="007706A3" w:rsidRDefault="00B92F13" w:rsidP="00B92F13">
      <w:pPr>
        <w:spacing w:after="0" w:line="240" w:lineRule="auto"/>
        <w:jc w:val="both"/>
        <w:rPr>
          <w:rFonts w:ascii="Times New Roman" w:eastAsia="Times New Roman" w:hAnsi="Times New Roman" w:cs="Times New Roman"/>
          <w:color w:val="FF0000"/>
          <w:sz w:val="28"/>
          <w:szCs w:val="28"/>
          <w:lang w:eastAsia="ru-RU"/>
        </w:rPr>
      </w:pPr>
    </w:p>
    <w:p w:rsidR="00B92F13" w:rsidRPr="00872848" w:rsidRDefault="00B92F13" w:rsidP="00B92F13">
      <w:pPr>
        <w:spacing w:after="0" w:line="240" w:lineRule="auto"/>
        <w:ind w:firstLine="684"/>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В сравнении с показателями, утвержденными решением о бюджете района от 1</w:t>
      </w:r>
      <w:r w:rsidR="00872848" w:rsidRPr="00872848">
        <w:rPr>
          <w:rFonts w:ascii="Times New Roman" w:eastAsia="Times New Roman" w:hAnsi="Times New Roman" w:cs="Times New Roman"/>
          <w:color w:val="000000" w:themeColor="text1"/>
          <w:sz w:val="28"/>
          <w:szCs w:val="28"/>
          <w:lang w:eastAsia="ru-RU"/>
        </w:rPr>
        <w:t>7</w:t>
      </w:r>
      <w:r w:rsidRPr="00872848">
        <w:rPr>
          <w:rFonts w:ascii="Times New Roman" w:eastAsia="Times New Roman" w:hAnsi="Times New Roman" w:cs="Times New Roman"/>
          <w:color w:val="000000" w:themeColor="text1"/>
          <w:sz w:val="28"/>
          <w:szCs w:val="28"/>
          <w:lang w:eastAsia="ru-RU"/>
        </w:rPr>
        <w:t>.12.201</w:t>
      </w:r>
      <w:r w:rsidR="00872848" w:rsidRPr="00872848">
        <w:rPr>
          <w:rFonts w:ascii="Times New Roman" w:eastAsia="Times New Roman" w:hAnsi="Times New Roman" w:cs="Times New Roman"/>
          <w:color w:val="000000" w:themeColor="text1"/>
          <w:sz w:val="28"/>
          <w:szCs w:val="28"/>
          <w:lang w:eastAsia="ru-RU"/>
        </w:rPr>
        <w:t>9</w:t>
      </w:r>
      <w:r w:rsidRPr="00872848">
        <w:rPr>
          <w:rFonts w:ascii="Times New Roman" w:eastAsia="Times New Roman" w:hAnsi="Times New Roman" w:cs="Times New Roman"/>
          <w:color w:val="000000" w:themeColor="text1"/>
          <w:sz w:val="28"/>
          <w:szCs w:val="28"/>
          <w:lang w:eastAsia="ru-RU"/>
        </w:rPr>
        <w:t xml:space="preserve"> № </w:t>
      </w:r>
      <w:r w:rsidR="00872848" w:rsidRPr="00872848">
        <w:rPr>
          <w:rFonts w:ascii="Times New Roman" w:eastAsia="Times New Roman" w:hAnsi="Times New Roman" w:cs="Times New Roman"/>
          <w:color w:val="000000" w:themeColor="text1"/>
          <w:sz w:val="28"/>
          <w:szCs w:val="28"/>
          <w:lang w:eastAsia="ru-RU"/>
        </w:rPr>
        <w:t>44</w:t>
      </w:r>
      <w:r w:rsidRPr="00872848">
        <w:rPr>
          <w:rFonts w:ascii="Times New Roman" w:eastAsia="Times New Roman" w:hAnsi="Times New Roman" w:cs="Times New Roman"/>
          <w:color w:val="000000" w:themeColor="text1"/>
          <w:sz w:val="28"/>
          <w:szCs w:val="28"/>
          <w:lang w:eastAsia="ru-RU"/>
        </w:rPr>
        <w:t xml:space="preserve">, с учетом  предлагаемых поправок произойдет увеличение дефицита   бюджета района  от первоначального размера   на </w:t>
      </w:r>
      <w:r w:rsidR="00872848" w:rsidRPr="00872848">
        <w:rPr>
          <w:rFonts w:ascii="Times New Roman" w:eastAsia="Times New Roman" w:hAnsi="Times New Roman" w:cs="Times New Roman"/>
          <w:color w:val="000000" w:themeColor="text1"/>
          <w:sz w:val="28"/>
          <w:szCs w:val="28"/>
          <w:lang w:eastAsia="ru-RU"/>
        </w:rPr>
        <w:t>3316,6</w:t>
      </w:r>
      <w:r w:rsidRPr="00872848">
        <w:rPr>
          <w:rFonts w:ascii="Times New Roman" w:eastAsia="Times New Roman" w:hAnsi="Times New Roman" w:cs="Times New Roman"/>
          <w:color w:val="000000" w:themeColor="text1"/>
          <w:sz w:val="28"/>
          <w:szCs w:val="28"/>
          <w:lang w:eastAsia="ru-RU"/>
        </w:rPr>
        <w:t xml:space="preserve"> тыс.  рублей за счет остатков средств на счетах бюджета района. </w:t>
      </w:r>
      <w:r w:rsidR="00872848" w:rsidRPr="00872848">
        <w:rPr>
          <w:rFonts w:ascii="Times New Roman" w:eastAsia="Times New Roman" w:hAnsi="Times New Roman" w:cs="Times New Roman"/>
          <w:color w:val="000000" w:themeColor="text1"/>
          <w:sz w:val="28"/>
          <w:szCs w:val="28"/>
          <w:lang w:eastAsia="ru-RU"/>
        </w:rPr>
        <w:t xml:space="preserve">     </w:t>
      </w:r>
      <w:r w:rsidRPr="00872848">
        <w:rPr>
          <w:rFonts w:ascii="Times New Roman" w:eastAsia="Times New Roman" w:hAnsi="Times New Roman" w:cs="Times New Roman"/>
          <w:color w:val="000000" w:themeColor="text1"/>
          <w:sz w:val="28"/>
          <w:szCs w:val="28"/>
          <w:lang w:eastAsia="ru-RU"/>
        </w:rPr>
        <w:t xml:space="preserve">Размер дефицита бюджета района составит </w:t>
      </w:r>
      <w:r w:rsidR="00872848" w:rsidRPr="00872848">
        <w:rPr>
          <w:rFonts w:ascii="Times New Roman" w:eastAsia="Times New Roman" w:hAnsi="Times New Roman" w:cs="Times New Roman"/>
          <w:color w:val="000000" w:themeColor="text1"/>
          <w:sz w:val="28"/>
          <w:szCs w:val="28"/>
          <w:lang w:eastAsia="ru-RU"/>
        </w:rPr>
        <w:t>4248,0</w:t>
      </w:r>
      <w:r w:rsidRPr="00872848">
        <w:rPr>
          <w:rFonts w:ascii="Times New Roman" w:eastAsia="Times New Roman" w:hAnsi="Times New Roman" w:cs="Times New Roman"/>
          <w:color w:val="000000" w:themeColor="text1"/>
          <w:sz w:val="28"/>
          <w:szCs w:val="28"/>
          <w:lang w:eastAsia="ru-RU"/>
        </w:rPr>
        <w:t xml:space="preserve"> тыс. рублей, или </w:t>
      </w:r>
      <w:r w:rsidR="00872848" w:rsidRPr="00872848">
        <w:rPr>
          <w:rFonts w:ascii="Times New Roman" w:eastAsia="Times New Roman" w:hAnsi="Times New Roman" w:cs="Times New Roman"/>
          <w:color w:val="000000" w:themeColor="text1"/>
          <w:sz w:val="28"/>
          <w:szCs w:val="28"/>
          <w:lang w:eastAsia="ru-RU"/>
        </w:rPr>
        <w:t>19,8</w:t>
      </w:r>
      <w:r w:rsidRPr="00872848">
        <w:rPr>
          <w:rFonts w:ascii="Times New Roman" w:eastAsia="Times New Roman" w:hAnsi="Times New Roman" w:cs="Times New Roman"/>
          <w:color w:val="000000" w:themeColor="text1"/>
          <w:sz w:val="28"/>
          <w:szCs w:val="28"/>
          <w:lang w:eastAsia="ru-RU"/>
        </w:rPr>
        <w:t xml:space="preserve"> процента  с учетом остатка средств бюджета района на 01.01.20</w:t>
      </w:r>
      <w:r w:rsidR="00872848" w:rsidRPr="00872848">
        <w:rPr>
          <w:rFonts w:ascii="Times New Roman" w:eastAsia="Times New Roman" w:hAnsi="Times New Roman" w:cs="Times New Roman"/>
          <w:color w:val="000000" w:themeColor="text1"/>
          <w:sz w:val="28"/>
          <w:szCs w:val="28"/>
          <w:lang w:eastAsia="ru-RU"/>
        </w:rPr>
        <w:t>20</w:t>
      </w:r>
      <w:r w:rsidRPr="00872848">
        <w:rPr>
          <w:rFonts w:ascii="Times New Roman" w:eastAsia="Times New Roman" w:hAnsi="Times New Roman" w:cs="Times New Roman"/>
          <w:color w:val="000000" w:themeColor="text1"/>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B92F13" w:rsidRPr="00872848" w:rsidRDefault="00B92F13" w:rsidP="00B92F13">
      <w:pPr>
        <w:spacing w:after="0" w:line="240" w:lineRule="auto"/>
        <w:ind w:firstLine="684"/>
        <w:jc w:val="both"/>
        <w:rPr>
          <w:rFonts w:ascii="Times New Roman" w:eastAsia="Times New Roman" w:hAnsi="Times New Roman" w:cs="Times New Roman"/>
          <w:i/>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xml:space="preserve">Остаток средств на счетах бюджета района на </w:t>
      </w:r>
      <w:r w:rsidR="0006412C">
        <w:rPr>
          <w:rFonts w:ascii="Times New Roman" w:eastAsia="Times New Roman" w:hAnsi="Times New Roman" w:cs="Times New Roman"/>
          <w:color w:val="000000" w:themeColor="text1"/>
          <w:sz w:val="28"/>
          <w:szCs w:val="28"/>
          <w:lang w:eastAsia="ru-RU"/>
        </w:rPr>
        <w:t xml:space="preserve">начало 2020 </w:t>
      </w:r>
      <w:r w:rsidRPr="00872848">
        <w:rPr>
          <w:rFonts w:ascii="Times New Roman" w:eastAsia="Times New Roman" w:hAnsi="Times New Roman" w:cs="Times New Roman"/>
          <w:color w:val="000000" w:themeColor="text1"/>
          <w:sz w:val="28"/>
          <w:szCs w:val="28"/>
          <w:lang w:eastAsia="ru-RU"/>
        </w:rPr>
        <w:t xml:space="preserve">года составил </w:t>
      </w:r>
      <w:r w:rsidR="00872848" w:rsidRPr="00872848">
        <w:rPr>
          <w:rFonts w:ascii="Times New Roman" w:eastAsia="Times New Roman" w:hAnsi="Times New Roman" w:cs="Times New Roman"/>
          <w:color w:val="000000" w:themeColor="text1"/>
          <w:sz w:val="28"/>
          <w:szCs w:val="28"/>
          <w:lang w:eastAsia="ru-RU"/>
        </w:rPr>
        <w:t>6494,6</w:t>
      </w:r>
      <w:r w:rsidRPr="00872848">
        <w:rPr>
          <w:rFonts w:ascii="Times New Roman" w:eastAsia="Times New Roman" w:hAnsi="Times New Roman" w:cs="Times New Roman"/>
          <w:color w:val="000000" w:themeColor="text1"/>
          <w:sz w:val="28"/>
          <w:szCs w:val="28"/>
          <w:lang w:eastAsia="ru-RU"/>
        </w:rPr>
        <w:t xml:space="preserve"> тыс. рублей. </w:t>
      </w:r>
    </w:p>
    <w:p w:rsidR="00B92F13" w:rsidRPr="007706A3" w:rsidRDefault="00B92F13" w:rsidP="00B92F1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B92F13" w:rsidRPr="00872848" w:rsidRDefault="00B92F13" w:rsidP="00B92F13">
      <w:pPr>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8"/>
          <w:szCs w:val="28"/>
          <w:lang w:eastAsia="ru-RU"/>
        </w:rPr>
      </w:pPr>
      <w:r w:rsidRPr="00872848">
        <w:rPr>
          <w:rFonts w:ascii="Times New Roman" w:eastAsia="Times New Roman" w:hAnsi="Times New Roman" w:cs="Times New Roman"/>
          <w:b/>
          <w:color w:val="000000" w:themeColor="text1"/>
          <w:sz w:val="28"/>
          <w:szCs w:val="28"/>
          <w:lang w:eastAsia="ru-RU"/>
        </w:rPr>
        <w:t>Выводы:</w:t>
      </w:r>
    </w:p>
    <w:p w:rsidR="00B92F13" w:rsidRPr="007706A3" w:rsidRDefault="00B92F13" w:rsidP="00B92F13">
      <w:pPr>
        <w:autoSpaceDE w:val="0"/>
        <w:autoSpaceDN w:val="0"/>
        <w:adjustRightInd w:val="0"/>
        <w:spacing w:after="0" w:line="240" w:lineRule="auto"/>
        <w:ind w:firstLine="540"/>
        <w:jc w:val="both"/>
        <w:rPr>
          <w:rFonts w:ascii="Times New Roman" w:eastAsia="Times New Roman" w:hAnsi="Times New Roman" w:cs="Times New Roman"/>
          <w:b/>
          <w:color w:val="FF0000"/>
          <w:sz w:val="28"/>
          <w:szCs w:val="28"/>
          <w:lang w:eastAsia="ru-RU"/>
        </w:rPr>
      </w:pP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xml:space="preserve">1. С учетом предлагаемых поправок объем доходов бюджета района  </w:t>
      </w:r>
      <w:r w:rsidR="00872848" w:rsidRPr="00872848">
        <w:rPr>
          <w:rFonts w:ascii="Times New Roman" w:eastAsia="Times New Roman" w:hAnsi="Times New Roman" w:cs="Times New Roman"/>
          <w:color w:val="000000" w:themeColor="text1"/>
          <w:sz w:val="28"/>
          <w:szCs w:val="28"/>
          <w:lang w:eastAsia="ru-RU"/>
        </w:rPr>
        <w:t>увеличится</w:t>
      </w:r>
      <w:r w:rsidRPr="00872848">
        <w:rPr>
          <w:rFonts w:ascii="Times New Roman" w:eastAsia="Times New Roman" w:hAnsi="Times New Roman" w:cs="Times New Roman"/>
          <w:color w:val="000000" w:themeColor="text1"/>
          <w:sz w:val="28"/>
          <w:szCs w:val="28"/>
          <w:lang w:eastAsia="ru-RU"/>
        </w:rPr>
        <w:t>:</w:t>
      </w: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на  20</w:t>
      </w:r>
      <w:r w:rsidR="00872848" w:rsidRPr="00872848">
        <w:rPr>
          <w:rFonts w:ascii="Times New Roman" w:eastAsia="Times New Roman" w:hAnsi="Times New Roman" w:cs="Times New Roman"/>
          <w:color w:val="000000" w:themeColor="text1"/>
          <w:sz w:val="28"/>
          <w:szCs w:val="28"/>
          <w:lang w:eastAsia="ru-RU"/>
        </w:rPr>
        <w:t>20</w:t>
      </w:r>
      <w:r w:rsidRPr="00872848">
        <w:rPr>
          <w:rFonts w:ascii="Times New Roman" w:eastAsia="Times New Roman" w:hAnsi="Times New Roman" w:cs="Times New Roman"/>
          <w:color w:val="000000" w:themeColor="text1"/>
          <w:sz w:val="28"/>
          <w:szCs w:val="28"/>
          <w:lang w:eastAsia="ru-RU"/>
        </w:rPr>
        <w:t xml:space="preserve"> год - на </w:t>
      </w:r>
      <w:r w:rsidR="00872848" w:rsidRPr="00872848">
        <w:rPr>
          <w:rFonts w:ascii="Times New Roman" w:eastAsia="Times New Roman" w:hAnsi="Times New Roman" w:cs="Times New Roman"/>
          <w:color w:val="000000" w:themeColor="text1"/>
          <w:sz w:val="28"/>
          <w:szCs w:val="28"/>
          <w:lang w:eastAsia="ru-RU"/>
        </w:rPr>
        <w:t xml:space="preserve">77475,6 </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00872848" w:rsidRPr="00872848">
        <w:rPr>
          <w:rFonts w:ascii="Times New Roman" w:eastAsia="Times New Roman" w:hAnsi="Times New Roman" w:cs="Times New Roman"/>
          <w:color w:val="000000" w:themeColor="text1"/>
          <w:sz w:val="28"/>
          <w:szCs w:val="28"/>
          <w:lang w:eastAsia="ru-RU"/>
        </w:rPr>
        <w:t>304836,6</w:t>
      </w:r>
      <w:r w:rsidRPr="00872848">
        <w:rPr>
          <w:rFonts w:ascii="Times New Roman" w:eastAsia="Times New Roman" w:hAnsi="Times New Roman" w:cs="Times New Roman"/>
          <w:color w:val="000000" w:themeColor="text1"/>
          <w:sz w:val="28"/>
          <w:szCs w:val="28"/>
          <w:lang w:eastAsia="ru-RU"/>
        </w:rPr>
        <w:t xml:space="preserve"> тыс. рублей;</w:t>
      </w: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на 202</w:t>
      </w:r>
      <w:r w:rsidR="00872848" w:rsidRPr="00872848">
        <w:rPr>
          <w:rFonts w:ascii="Times New Roman" w:eastAsia="Times New Roman" w:hAnsi="Times New Roman" w:cs="Times New Roman"/>
          <w:color w:val="000000" w:themeColor="text1"/>
          <w:sz w:val="28"/>
          <w:szCs w:val="28"/>
          <w:lang w:eastAsia="ru-RU"/>
        </w:rPr>
        <w:t>1</w:t>
      </w:r>
      <w:r w:rsidRPr="00872848">
        <w:rPr>
          <w:rFonts w:ascii="Times New Roman" w:eastAsia="Times New Roman" w:hAnsi="Times New Roman" w:cs="Times New Roman"/>
          <w:color w:val="000000" w:themeColor="text1"/>
          <w:sz w:val="28"/>
          <w:szCs w:val="28"/>
          <w:lang w:eastAsia="ru-RU"/>
        </w:rPr>
        <w:t xml:space="preserve"> год - на </w:t>
      </w:r>
      <w:r w:rsidR="00872848" w:rsidRPr="00872848">
        <w:rPr>
          <w:rFonts w:ascii="Times New Roman" w:eastAsia="Times New Roman" w:hAnsi="Times New Roman" w:cs="Times New Roman"/>
          <w:color w:val="000000" w:themeColor="text1"/>
          <w:sz w:val="28"/>
          <w:szCs w:val="28"/>
          <w:lang w:eastAsia="ru-RU"/>
        </w:rPr>
        <w:t>82,5</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00872848" w:rsidRPr="00872848">
        <w:rPr>
          <w:rFonts w:ascii="Times New Roman" w:eastAsiaTheme="minorEastAsia" w:hAnsi="Times New Roman" w:cs="Times New Roman"/>
          <w:color w:val="000000" w:themeColor="text1"/>
          <w:sz w:val="28"/>
          <w:szCs w:val="28"/>
          <w:lang w:eastAsia="ru-RU"/>
        </w:rPr>
        <w:t xml:space="preserve">222616,5 </w:t>
      </w:r>
      <w:r w:rsidRPr="00872848">
        <w:rPr>
          <w:rFonts w:ascii="Times New Roman" w:eastAsia="Times New Roman" w:hAnsi="Times New Roman" w:cs="Times New Roman"/>
          <w:color w:val="000000" w:themeColor="text1"/>
          <w:sz w:val="28"/>
          <w:szCs w:val="28"/>
          <w:lang w:eastAsia="ru-RU"/>
        </w:rPr>
        <w:t>тыс. рублей;</w:t>
      </w:r>
    </w:p>
    <w:p w:rsidR="00872848" w:rsidRPr="007706A3" w:rsidRDefault="00872848" w:rsidP="00B92F13">
      <w:pPr>
        <w:widowControl w:val="0"/>
        <w:tabs>
          <w:tab w:val="left" w:pos="9355"/>
        </w:tabs>
        <w:spacing w:after="0" w:line="240" w:lineRule="auto"/>
        <w:ind w:firstLine="709"/>
        <w:jc w:val="both"/>
        <w:rPr>
          <w:rFonts w:ascii="Times New Roman" w:eastAsia="Times New Roman" w:hAnsi="Times New Roman" w:cs="Times New Roman"/>
          <w:color w:val="FF0000"/>
          <w:sz w:val="28"/>
          <w:szCs w:val="28"/>
          <w:lang w:eastAsia="ru-RU"/>
        </w:rPr>
      </w:pPr>
      <w:r w:rsidRPr="00872848">
        <w:rPr>
          <w:rFonts w:ascii="Times New Roman" w:eastAsia="Times New Roman" w:hAnsi="Times New Roman" w:cs="Times New Roman"/>
          <w:color w:val="000000" w:themeColor="text1"/>
          <w:sz w:val="28"/>
          <w:szCs w:val="28"/>
          <w:lang w:eastAsia="ru-RU"/>
        </w:rPr>
        <w:t>- на 202</w:t>
      </w:r>
      <w:r>
        <w:rPr>
          <w:rFonts w:ascii="Times New Roman" w:eastAsia="Times New Roman" w:hAnsi="Times New Roman" w:cs="Times New Roman"/>
          <w:color w:val="000000" w:themeColor="text1"/>
          <w:sz w:val="28"/>
          <w:szCs w:val="28"/>
          <w:lang w:eastAsia="ru-RU"/>
        </w:rPr>
        <w:t>2</w:t>
      </w:r>
      <w:r w:rsidRPr="00872848">
        <w:rPr>
          <w:rFonts w:ascii="Times New Roman" w:eastAsia="Times New Roman" w:hAnsi="Times New Roman" w:cs="Times New Roman"/>
          <w:color w:val="000000" w:themeColor="text1"/>
          <w:sz w:val="28"/>
          <w:szCs w:val="28"/>
          <w:lang w:eastAsia="ru-RU"/>
        </w:rPr>
        <w:t xml:space="preserve"> год - на </w:t>
      </w:r>
      <w:r>
        <w:rPr>
          <w:rFonts w:ascii="Times New Roman" w:eastAsia="Times New Roman" w:hAnsi="Times New Roman" w:cs="Times New Roman"/>
          <w:color w:val="000000" w:themeColor="text1"/>
          <w:sz w:val="28"/>
          <w:szCs w:val="28"/>
          <w:lang w:eastAsia="ru-RU"/>
        </w:rPr>
        <w:t>98,2</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Pr="00872848">
        <w:rPr>
          <w:rFonts w:ascii="Times New Roman" w:eastAsiaTheme="minorEastAsia" w:hAnsi="Times New Roman" w:cs="Times New Roman"/>
          <w:sz w:val="28"/>
          <w:szCs w:val="28"/>
          <w:lang w:eastAsia="ru-RU"/>
        </w:rPr>
        <w:t>238896,0</w:t>
      </w:r>
      <w:r w:rsidRPr="00872848">
        <w:rPr>
          <w:rFonts w:ascii="Times New Roman" w:eastAsia="Times New Roman" w:hAnsi="Times New Roman" w:cs="Times New Roman"/>
          <w:color w:val="000000" w:themeColor="text1"/>
          <w:sz w:val="28"/>
          <w:szCs w:val="28"/>
          <w:lang w:eastAsia="ru-RU"/>
        </w:rPr>
        <w:t>тыс. рублей;</w:t>
      </w: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объем  расходов бюджета района также   изменится:</w:t>
      </w: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в 20</w:t>
      </w:r>
      <w:r w:rsidR="00872848" w:rsidRPr="00872848">
        <w:rPr>
          <w:rFonts w:ascii="Times New Roman" w:eastAsia="Times New Roman" w:hAnsi="Times New Roman" w:cs="Times New Roman"/>
          <w:color w:val="000000" w:themeColor="text1"/>
          <w:sz w:val="28"/>
          <w:szCs w:val="28"/>
          <w:lang w:eastAsia="ru-RU"/>
        </w:rPr>
        <w:t>20</w:t>
      </w:r>
      <w:r w:rsidRPr="00872848">
        <w:rPr>
          <w:rFonts w:ascii="Times New Roman" w:eastAsia="Times New Roman" w:hAnsi="Times New Roman" w:cs="Times New Roman"/>
          <w:color w:val="000000" w:themeColor="text1"/>
          <w:sz w:val="28"/>
          <w:szCs w:val="28"/>
          <w:lang w:eastAsia="ru-RU"/>
        </w:rPr>
        <w:t xml:space="preserve"> году </w:t>
      </w:r>
      <w:r w:rsidRPr="00872848">
        <w:rPr>
          <w:rFonts w:ascii="Times New Roman" w:eastAsia="Times New Roman" w:hAnsi="Times New Roman" w:cs="Times New Roman"/>
          <w:i/>
          <w:color w:val="000000" w:themeColor="text1"/>
          <w:sz w:val="28"/>
          <w:szCs w:val="28"/>
          <w:lang w:eastAsia="ru-RU"/>
        </w:rPr>
        <w:t>увеличится</w:t>
      </w:r>
      <w:r w:rsidRPr="00872848">
        <w:rPr>
          <w:rFonts w:ascii="Times New Roman" w:eastAsia="Times New Roman" w:hAnsi="Times New Roman" w:cs="Times New Roman"/>
          <w:color w:val="000000" w:themeColor="text1"/>
          <w:sz w:val="28"/>
          <w:szCs w:val="28"/>
          <w:lang w:eastAsia="ru-RU"/>
        </w:rPr>
        <w:t xml:space="preserve">   на   </w:t>
      </w:r>
      <w:r w:rsidR="00872848" w:rsidRPr="00872848">
        <w:rPr>
          <w:rFonts w:ascii="Times New Roman" w:eastAsia="Times New Roman" w:hAnsi="Times New Roman" w:cs="Times New Roman"/>
          <w:color w:val="000000" w:themeColor="text1"/>
          <w:sz w:val="28"/>
          <w:szCs w:val="28"/>
          <w:lang w:eastAsia="ru-RU"/>
        </w:rPr>
        <w:t>80792,2</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00872848" w:rsidRPr="00872848">
        <w:rPr>
          <w:rFonts w:ascii="Times New Roman" w:eastAsia="Times New Roman" w:hAnsi="Times New Roman" w:cs="Times New Roman"/>
          <w:color w:val="000000" w:themeColor="text1"/>
          <w:sz w:val="28"/>
          <w:szCs w:val="28"/>
          <w:lang w:eastAsia="ru-RU"/>
        </w:rPr>
        <w:t>309084,6</w:t>
      </w:r>
      <w:r w:rsidRPr="00872848">
        <w:rPr>
          <w:rFonts w:ascii="Times New Roman" w:eastAsia="Times New Roman" w:hAnsi="Times New Roman" w:cs="Times New Roman"/>
          <w:color w:val="000000" w:themeColor="text1"/>
          <w:sz w:val="28"/>
          <w:szCs w:val="28"/>
          <w:lang w:eastAsia="ru-RU"/>
        </w:rPr>
        <w:t xml:space="preserve"> тыс. рублей;</w:t>
      </w:r>
    </w:p>
    <w:p w:rsidR="00B92F13" w:rsidRPr="00872848" w:rsidRDefault="00B92F13" w:rsidP="00B92F13">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в 202</w:t>
      </w:r>
      <w:r w:rsidR="00872848" w:rsidRPr="00872848">
        <w:rPr>
          <w:rFonts w:ascii="Times New Roman" w:eastAsia="Times New Roman" w:hAnsi="Times New Roman" w:cs="Times New Roman"/>
          <w:color w:val="000000" w:themeColor="text1"/>
          <w:sz w:val="28"/>
          <w:szCs w:val="28"/>
          <w:lang w:eastAsia="ru-RU"/>
        </w:rPr>
        <w:t>1</w:t>
      </w:r>
      <w:r w:rsidRPr="00872848">
        <w:rPr>
          <w:rFonts w:ascii="Times New Roman" w:eastAsia="Times New Roman" w:hAnsi="Times New Roman" w:cs="Times New Roman"/>
          <w:color w:val="000000" w:themeColor="text1"/>
          <w:sz w:val="28"/>
          <w:szCs w:val="28"/>
          <w:lang w:eastAsia="ru-RU"/>
        </w:rPr>
        <w:t xml:space="preserve"> году </w:t>
      </w:r>
      <w:r w:rsidR="00872848" w:rsidRPr="00872848">
        <w:rPr>
          <w:rFonts w:ascii="Times New Roman" w:eastAsia="Times New Roman" w:hAnsi="Times New Roman" w:cs="Times New Roman"/>
          <w:color w:val="000000" w:themeColor="text1"/>
          <w:sz w:val="28"/>
          <w:szCs w:val="28"/>
          <w:lang w:eastAsia="ru-RU"/>
        </w:rPr>
        <w:t>также</w:t>
      </w:r>
      <w:r w:rsidR="00872848" w:rsidRPr="00872848">
        <w:rPr>
          <w:rFonts w:ascii="Times New Roman" w:eastAsia="Times New Roman" w:hAnsi="Times New Roman" w:cs="Times New Roman"/>
          <w:i/>
          <w:color w:val="000000" w:themeColor="text1"/>
          <w:sz w:val="28"/>
          <w:szCs w:val="28"/>
          <w:lang w:eastAsia="ru-RU"/>
        </w:rPr>
        <w:t xml:space="preserve"> увеличи</w:t>
      </w:r>
      <w:r w:rsidR="00CC5125">
        <w:rPr>
          <w:rFonts w:ascii="Times New Roman" w:eastAsia="Times New Roman" w:hAnsi="Times New Roman" w:cs="Times New Roman"/>
          <w:i/>
          <w:color w:val="000000" w:themeColor="text1"/>
          <w:sz w:val="28"/>
          <w:szCs w:val="28"/>
          <w:lang w:eastAsia="ru-RU"/>
        </w:rPr>
        <w:t>т</w:t>
      </w:r>
      <w:r w:rsidR="00872848" w:rsidRPr="00872848">
        <w:rPr>
          <w:rFonts w:ascii="Times New Roman" w:eastAsia="Times New Roman" w:hAnsi="Times New Roman" w:cs="Times New Roman"/>
          <w:i/>
          <w:color w:val="000000" w:themeColor="text1"/>
          <w:sz w:val="28"/>
          <w:szCs w:val="28"/>
          <w:lang w:eastAsia="ru-RU"/>
        </w:rPr>
        <w:t>ся</w:t>
      </w:r>
      <w:r w:rsidRPr="00872848">
        <w:rPr>
          <w:rFonts w:ascii="Times New Roman" w:eastAsia="Times New Roman" w:hAnsi="Times New Roman" w:cs="Times New Roman"/>
          <w:color w:val="000000" w:themeColor="text1"/>
          <w:sz w:val="28"/>
          <w:szCs w:val="28"/>
          <w:lang w:eastAsia="ru-RU"/>
        </w:rPr>
        <w:t xml:space="preserve"> на </w:t>
      </w:r>
      <w:r w:rsidR="00872848" w:rsidRPr="00872848">
        <w:rPr>
          <w:rFonts w:ascii="Times New Roman" w:eastAsia="Times New Roman" w:hAnsi="Times New Roman" w:cs="Times New Roman"/>
          <w:color w:val="000000" w:themeColor="text1"/>
          <w:sz w:val="28"/>
          <w:szCs w:val="28"/>
          <w:lang w:eastAsia="ru-RU"/>
        </w:rPr>
        <w:t>82,5</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00872848" w:rsidRPr="00872848">
        <w:rPr>
          <w:rFonts w:ascii="Times New Roman" w:eastAsiaTheme="minorEastAsia" w:hAnsi="Times New Roman" w:cs="Times New Roman"/>
          <w:color w:val="000000" w:themeColor="text1"/>
          <w:sz w:val="28"/>
          <w:szCs w:val="28"/>
          <w:lang w:eastAsia="ru-RU"/>
        </w:rPr>
        <w:t>222616,5</w:t>
      </w:r>
      <w:r w:rsidR="00872848" w:rsidRPr="00872848">
        <w:rPr>
          <w:rFonts w:ascii="Times New Roman" w:eastAsiaTheme="minorEastAsia" w:hAnsi="Times New Roman" w:cs="Times New Roman"/>
          <w:color w:val="000000" w:themeColor="text1"/>
          <w:lang w:eastAsia="ru-RU"/>
        </w:rPr>
        <w:t xml:space="preserve"> </w:t>
      </w:r>
      <w:r w:rsidR="00872848">
        <w:rPr>
          <w:rFonts w:ascii="Times New Roman" w:eastAsia="Times New Roman" w:hAnsi="Times New Roman" w:cs="Times New Roman"/>
          <w:color w:val="000000" w:themeColor="text1"/>
          <w:sz w:val="28"/>
          <w:szCs w:val="28"/>
          <w:lang w:eastAsia="ru-RU"/>
        </w:rPr>
        <w:t>тыс. рублей;</w:t>
      </w:r>
    </w:p>
    <w:p w:rsidR="00872848" w:rsidRPr="00872848" w:rsidRDefault="00872848" w:rsidP="00872848">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72848">
        <w:rPr>
          <w:rFonts w:ascii="Times New Roman" w:eastAsia="Times New Roman" w:hAnsi="Times New Roman" w:cs="Times New Roman"/>
          <w:color w:val="000000" w:themeColor="text1"/>
          <w:sz w:val="28"/>
          <w:szCs w:val="28"/>
          <w:lang w:eastAsia="ru-RU"/>
        </w:rPr>
        <w:t>- в 202</w:t>
      </w:r>
      <w:r>
        <w:rPr>
          <w:rFonts w:ascii="Times New Roman" w:eastAsia="Times New Roman" w:hAnsi="Times New Roman" w:cs="Times New Roman"/>
          <w:color w:val="000000" w:themeColor="text1"/>
          <w:sz w:val="28"/>
          <w:szCs w:val="28"/>
          <w:lang w:eastAsia="ru-RU"/>
        </w:rPr>
        <w:t>2</w:t>
      </w:r>
      <w:r w:rsidRPr="00872848">
        <w:rPr>
          <w:rFonts w:ascii="Times New Roman" w:eastAsia="Times New Roman" w:hAnsi="Times New Roman" w:cs="Times New Roman"/>
          <w:color w:val="000000" w:themeColor="text1"/>
          <w:sz w:val="28"/>
          <w:szCs w:val="28"/>
          <w:lang w:eastAsia="ru-RU"/>
        </w:rPr>
        <w:t xml:space="preserve"> году также</w:t>
      </w:r>
      <w:r w:rsidRPr="00872848">
        <w:rPr>
          <w:rFonts w:ascii="Times New Roman" w:eastAsia="Times New Roman" w:hAnsi="Times New Roman" w:cs="Times New Roman"/>
          <w:i/>
          <w:color w:val="000000" w:themeColor="text1"/>
          <w:sz w:val="28"/>
          <w:szCs w:val="28"/>
          <w:lang w:eastAsia="ru-RU"/>
        </w:rPr>
        <w:t xml:space="preserve"> увеличится</w:t>
      </w:r>
      <w:r w:rsidRPr="00872848">
        <w:rPr>
          <w:rFonts w:ascii="Times New Roman" w:eastAsia="Times New Roman" w:hAnsi="Times New Roman" w:cs="Times New Roman"/>
          <w:color w:val="000000" w:themeColor="text1"/>
          <w:sz w:val="28"/>
          <w:szCs w:val="28"/>
          <w:lang w:eastAsia="ru-RU"/>
        </w:rPr>
        <w:t xml:space="preserve"> на </w:t>
      </w:r>
      <w:r>
        <w:rPr>
          <w:rFonts w:ascii="Times New Roman" w:eastAsia="Times New Roman" w:hAnsi="Times New Roman" w:cs="Times New Roman"/>
          <w:color w:val="000000" w:themeColor="text1"/>
          <w:sz w:val="28"/>
          <w:szCs w:val="28"/>
          <w:lang w:eastAsia="ru-RU"/>
        </w:rPr>
        <w:t>98,2</w:t>
      </w:r>
      <w:r w:rsidRPr="00872848">
        <w:rPr>
          <w:rFonts w:ascii="Times New Roman" w:eastAsia="Times New Roman" w:hAnsi="Times New Roman" w:cs="Times New Roman"/>
          <w:color w:val="000000" w:themeColor="text1"/>
          <w:sz w:val="28"/>
          <w:szCs w:val="28"/>
          <w:lang w:eastAsia="ru-RU"/>
        </w:rPr>
        <w:t xml:space="preserve"> тыс. рублей и составит </w:t>
      </w:r>
      <w:r w:rsidRPr="00872848">
        <w:rPr>
          <w:rFonts w:ascii="Times New Roman" w:eastAsiaTheme="minorEastAsia" w:hAnsi="Times New Roman" w:cs="Times New Roman"/>
          <w:sz w:val="28"/>
          <w:szCs w:val="28"/>
          <w:lang w:eastAsia="ru-RU"/>
        </w:rPr>
        <w:t>238896,0</w:t>
      </w:r>
      <w:r>
        <w:rPr>
          <w:rFonts w:ascii="Times New Roman" w:eastAsiaTheme="minorEastAsia" w:hAnsi="Times New Roman" w:cs="Times New Roman"/>
          <w:sz w:val="28"/>
          <w:szCs w:val="28"/>
          <w:lang w:eastAsia="ru-RU"/>
        </w:rPr>
        <w:t xml:space="preserve"> </w:t>
      </w:r>
      <w:r w:rsidRPr="00872848">
        <w:rPr>
          <w:rFonts w:ascii="Times New Roman" w:eastAsia="Times New Roman" w:hAnsi="Times New Roman" w:cs="Times New Roman"/>
          <w:color w:val="000000" w:themeColor="text1"/>
          <w:sz w:val="28"/>
          <w:szCs w:val="28"/>
          <w:lang w:eastAsia="ru-RU"/>
        </w:rPr>
        <w:lastRenderedPageBreak/>
        <w:t>тыс. рублей.</w:t>
      </w:r>
    </w:p>
    <w:p w:rsidR="00234E68" w:rsidRPr="00234E68" w:rsidRDefault="00B92F13" w:rsidP="00234E68">
      <w:pPr>
        <w:spacing w:after="0" w:line="240" w:lineRule="auto"/>
        <w:ind w:firstLine="684"/>
        <w:jc w:val="both"/>
        <w:rPr>
          <w:rFonts w:ascii="Times New Roman" w:eastAsia="Times New Roman" w:hAnsi="Times New Roman" w:cs="Times New Roman"/>
          <w:color w:val="000000" w:themeColor="text1"/>
          <w:sz w:val="28"/>
          <w:szCs w:val="28"/>
          <w:lang w:eastAsia="ru-RU"/>
        </w:rPr>
      </w:pPr>
      <w:r w:rsidRPr="007706A3">
        <w:rPr>
          <w:rFonts w:ascii="Times New Roman" w:eastAsia="Times New Roman" w:hAnsi="Times New Roman" w:cs="Times New Roman"/>
          <w:color w:val="FF0000"/>
          <w:sz w:val="28"/>
          <w:szCs w:val="28"/>
          <w:lang w:eastAsia="ru-RU"/>
        </w:rPr>
        <w:t xml:space="preserve"> </w:t>
      </w:r>
      <w:r w:rsidRPr="00234E68">
        <w:rPr>
          <w:rFonts w:ascii="Times New Roman" w:eastAsia="Times New Roman" w:hAnsi="Times New Roman" w:cs="Times New Roman"/>
          <w:color w:val="000000" w:themeColor="text1"/>
          <w:sz w:val="28"/>
          <w:szCs w:val="28"/>
          <w:lang w:eastAsia="ru-RU"/>
        </w:rPr>
        <w:t xml:space="preserve">Проект </w:t>
      </w:r>
      <w:r w:rsidRPr="00234E68">
        <w:rPr>
          <w:rFonts w:ascii="Times New Roman" w:eastAsia="Times New Roman" w:hAnsi="Times New Roman" w:cs="Times New Roman"/>
          <w:bCs/>
          <w:color w:val="000000" w:themeColor="text1"/>
          <w:sz w:val="28"/>
          <w:szCs w:val="28"/>
          <w:lang w:eastAsia="ru-RU"/>
        </w:rPr>
        <w:t xml:space="preserve">решения сформирован с дефицитом бюджета в сумме </w:t>
      </w:r>
      <w:r w:rsidR="00234E68" w:rsidRPr="00234E68">
        <w:rPr>
          <w:rFonts w:ascii="Times New Roman" w:eastAsia="Times New Roman" w:hAnsi="Times New Roman" w:cs="Times New Roman"/>
          <w:color w:val="000000" w:themeColor="text1"/>
          <w:sz w:val="28"/>
          <w:szCs w:val="28"/>
          <w:lang w:eastAsia="ru-RU"/>
        </w:rPr>
        <w:t xml:space="preserve">4248,0 тыс. рублей, или 19,8 процента  с учетом остатка средств бюджета района на </w:t>
      </w:r>
      <w:r w:rsidR="0006412C">
        <w:rPr>
          <w:rFonts w:ascii="Times New Roman" w:eastAsia="Times New Roman" w:hAnsi="Times New Roman" w:cs="Times New Roman"/>
          <w:color w:val="000000" w:themeColor="text1"/>
          <w:sz w:val="28"/>
          <w:szCs w:val="28"/>
          <w:lang w:eastAsia="ru-RU"/>
        </w:rPr>
        <w:t xml:space="preserve">начало </w:t>
      </w:r>
      <w:r w:rsidR="00234E68" w:rsidRPr="00234E68">
        <w:rPr>
          <w:rFonts w:ascii="Times New Roman" w:eastAsia="Times New Roman" w:hAnsi="Times New Roman" w:cs="Times New Roman"/>
          <w:color w:val="000000" w:themeColor="text1"/>
          <w:sz w:val="28"/>
          <w:szCs w:val="28"/>
          <w:lang w:eastAsia="ru-RU"/>
        </w:rPr>
        <w:t xml:space="preserve">01.01.2020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B92F13" w:rsidRPr="0006412C" w:rsidRDefault="00B92F13" w:rsidP="00234E68">
      <w:pPr>
        <w:widowControl w:val="0"/>
        <w:tabs>
          <w:tab w:val="left" w:pos="935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06412C">
        <w:rPr>
          <w:rFonts w:ascii="Times New Roman" w:eastAsia="Times New Roman" w:hAnsi="Times New Roman" w:cs="Times New Roman"/>
          <w:color w:val="000000" w:themeColor="text1"/>
          <w:sz w:val="28"/>
          <w:szCs w:val="28"/>
          <w:lang w:eastAsia="ru-RU"/>
        </w:rPr>
        <w:t xml:space="preserve">3. </w:t>
      </w:r>
      <w:r w:rsidRPr="0006412C">
        <w:rPr>
          <w:rFonts w:ascii="Times New Roman" w:hAnsi="Times New Roman" w:cs="Times New Roman"/>
          <w:color w:val="000000" w:themeColor="text1"/>
          <w:sz w:val="28"/>
          <w:szCs w:val="28"/>
        </w:rPr>
        <w:t xml:space="preserve">Проект решения не вносит изменения в объем и структуру налоговых и неналоговых доходов бюджета района. </w:t>
      </w:r>
    </w:p>
    <w:p w:rsidR="00B92F13" w:rsidRPr="003F7C49" w:rsidRDefault="00B92F13" w:rsidP="00B92F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F7C49">
        <w:rPr>
          <w:rFonts w:ascii="Times New Roman" w:eastAsia="Times New Roman" w:hAnsi="Times New Roman" w:cs="Times New Roman"/>
          <w:color w:val="000000" w:themeColor="text1"/>
          <w:sz w:val="28"/>
          <w:szCs w:val="28"/>
          <w:lang w:eastAsia="ru-RU"/>
        </w:rPr>
        <w:t xml:space="preserve"> 4. </w:t>
      </w:r>
      <w:r w:rsidR="0006412C" w:rsidRPr="003F7C49">
        <w:rPr>
          <w:rFonts w:ascii="Times New Roman" w:eastAsia="Times New Roman" w:hAnsi="Times New Roman" w:cs="Times New Roman"/>
          <w:color w:val="000000" w:themeColor="text1"/>
          <w:sz w:val="28"/>
          <w:szCs w:val="28"/>
          <w:lang w:eastAsia="ru-RU"/>
        </w:rPr>
        <w:t xml:space="preserve">Проект  решения вносит   </w:t>
      </w:r>
      <w:r w:rsidR="0006412C" w:rsidRPr="003F7C49">
        <w:rPr>
          <w:rFonts w:ascii="Times New Roman" w:hAnsi="Times New Roman" w:cs="Times New Roman"/>
          <w:color w:val="000000" w:themeColor="text1"/>
          <w:sz w:val="28"/>
          <w:szCs w:val="28"/>
        </w:rPr>
        <w:t>изменения в объем и структуру</w:t>
      </w:r>
      <w:r w:rsidR="0006412C" w:rsidRPr="003F7C49">
        <w:rPr>
          <w:rFonts w:ascii="Times New Roman" w:eastAsia="Times New Roman" w:hAnsi="Times New Roman" w:cs="Times New Roman"/>
          <w:color w:val="000000" w:themeColor="text1"/>
          <w:sz w:val="28"/>
          <w:szCs w:val="28"/>
          <w:lang w:eastAsia="ru-RU"/>
        </w:rPr>
        <w:t xml:space="preserve"> </w:t>
      </w:r>
      <w:r w:rsidRPr="003F7C49">
        <w:rPr>
          <w:rFonts w:ascii="Times New Roman" w:eastAsia="Times New Roman" w:hAnsi="Times New Roman" w:cs="Times New Roman"/>
          <w:color w:val="000000" w:themeColor="text1"/>
          <w:sz w:val="28"/>
          <w:szCs w:val="28"/>
          <w:lang w:eastAsia="ru-RU"/>
        </w:rPr>
        <w:t>безвозмездны</w:t>
      </w:r>
      <w:r w:rsidR="003F7C49" w:rsidRPr="003F7C49">
        <w:rPr>
          <w:rFonts w:ascii="Times New Roman" w:eastAsia="Times New Roman" w:hAnsi="Times New Roman" w:cs="Times New Roman"/>
          <w:color w:val="000000" w:themeColor="text1"/>
          <w:sz w:val="28"/>
          <w:szCs w:val="28"/>
          <w:lang w:eastAsia="ru-RU"/>
        </w:rPr>
        <w:t>х</w:t>
      </w:r>
      <w:r w:rsidRPr="003F7C49">
        <w:rPr>
          <w:rFonts w:ascii="Times New Roman" w:eastAsia="Times New Roman" w:hAnsi="Times New Roman" w:cs="Times New Roman"/>
          <w:color w:val="000000" w:themeColor="text1"/>
          <w:sz w:val="28"/>
          <w:szCs w:val="28"/>
          <w:lang w:eastAsia="ru-RU"/>
        </w:rPr>
        <w:t xml:space="preserve"> поступлени</w:t>
      </w:r>
      <w:r w:rsidR="003F7C49" w:rsidRPr="003F7C49">
        <w:rPr>
          <w:rFonts w:ascii="Times New Roman" w:eastAsia="Times New Roman" w:hAnsi="Times New Roman" w:cs="Times New Roman"/>
          <w:color w:val="000000" w:themeColor="text1"/>
          <w:sz w:val="28"/>
          <w:szCs w:val="28"/>
          <w:lang w:eastAsia="ru-RU"/>
        </w:rPr>
        <w:t>й</w:t>
      </w:r>
      <w:r w:rsidRPr="003F7C49">
        <w:rPr>
          <w:rFonts w:ascii="Times New Roman" w:eastAsia="Times New Roman" w:hAnsi="Times New Roman" w:cs="Times New Roman"/>
          <w:color w:val="000000" w:themeColor="text1"/>
          <w:sz w:val="28"/>
          <w:szCs w:val="28"/>
          <w:lang w:eastAsia="ru-RU"/>
        </w:rPr>
        <w:t>:</w:t>
      </w:r>
    </w:p>
    <w:p w:rsidR="00B92F13" w:rsidRPr="003F7C49" w:rsidRDefault="00B92F13" w:rsidP="00B92F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F7C49">
        <w:rPr>
          <w:rFonts w:ascii="Times New Roman" w:eastAsia="Times New Roman" w:hAnsi="Times New Roman" w:cs="Times New Roman"/>
          <w:color w:val="000000" w:themeColor="text1"/>
          <w:sz w:val="28"/>
          <w:szCs w:val="28"/>
          <w:lang w:eastAsia="ru-RU"/>
        </w:rPr>
        <w:t>- в 20</w:t>
      </w:r>
      <w:r w:rsidR="003F7C49" w:rsidRPr="003F7C49">
        <w:rPr>
          <w:rFonts w:ascii="Times New Roman" w:eastAsia="Times New Roman" w:hAnsi="Times New Roman" w:cs="Times New Roman"/>
          <w:color w:val="000000" w:themeColor="text1"/>
          <w:sz w:val="28"/>
          <w:szCs w:val="28"/>
          <w:lang w:eastAsia="ru-RU"/>
        </w:rPr>
        <w:t>20</w:t>
      </w:r>
      <w:r w:rsidRPr="003F7C49">
        <w:rPr>
          <w:rFonts w:ascii="Times New Roman" w:eastAsia="Times New Roman" w:hAnsi="Times New Roman" w:cs="Times New Roman"/>
          <w:color w:val="000000" w:themeColor="text1"/>
          <w:sz w:val="28"/>
          <w:szCs w:val="28"/>
          <w:lang w:eastAsia="ru-RU"/>
        </w:rPr>
        <w:t xml:space="preserve"> году </w:t>
      </w:r>
      <w:r w:rsidR="003F7C49" w:rsidRPr="003F7C49">
        <w:rPr>
          <w:rFonts w:ascii="Times New Roman" w:eastAsia="Times New Roman" w:hAnsi="Times New Roman" w:cs="Times New Roman"/>
          <w:color w:val="000000" w:themeColor="text1"/>
          <w:sz w:val="28"/>
          <w:szCs w:val="28"/>
          <w:lang w:eastAsia="ru-RU"/>
        </w:rPr>
        <w:t>–</w:t>
      </w:r>
      <w:r w:rsidRPr="003F7C49">
        <w:rPr>
          <w:rFonts w:ascii="Times New Roman" w:eastAsia="Times New Roman" w:hAnsi="Times New Roman" w:cs="Times New Roman"/>
          <w:color w:val="000000" w:themeColor="text1"/>
          <w:sz w:val="28"/>
          <w:szCs w:val="28"/>
          <w:lang w:eastAsia="ru-RU"/>
        </w:rPr>
        <w:t xml:space="preserve"> </w:t>
      </w:r>
      <w:r w:rsidR="003F7C49" w:rsidRPr="003F7C49">
        <w:rPr>
          <w:rFonts w:ascii="Times New Roman" w:eastAsia="Times New Roman" w:hAnsi="Times New Roman" w:cs="Times New Roman"/>
          <w:color w:val="000000" w:themeColor="text1"/>
          <w:sz w:val="28"/>
          <w:szCs w:val="28"/>
          <w:lang w:eastAsia="ru-RU"/>
        </w:rPr>
        <w:t xml:space="preserve">увеличение </w:t>
      </w:r>
      <w:r w:rsidRPr="003F7C49">
        <w:rPr>
          <w:rFonts w:ascii="Times New Roman" w:eastAsia="Times New Roman" w:hAnsi="Times New Roman" w:cs="Times New Roman"/>
          <w:color w:val="000000" w:themeColor="text1"/>
          <w:sz w:val="28"/>
          <w:szCs w:val="28"/>
          <w:lang w:eastAsia="ru-RU"/>
        </w:rPr>
        <w:t xml:space="preserve">на сумму </w:t>
      </w:r>
      <w:r w:rsidR="003F7C49" w:rsidRPr="003F7C49">
        <w:rPr>
          <w:rFonts w:ascii="Times New Roman" w:eastAsia="Times New Roman" w:hAnsi="Times New Roman" w:cs="Times New Roman"/>
          <w:color w:val="000000" w:themeColor="text1"/>
          <w:sz w:val="28"/>
          <w:szCs w:val="28"/>
          <w:lang w:eastAsia="ru-RU"/>
        </w:rPr>
        <w:t>77475,6</w:t>
      </w:r>
      <w:r w:rsidRPr="003F7C49">
        <w:rPr>
          <w:rFonts w:ascii="Times New Roman" w:eastAsia="Times New Roman" w:hAnsi="Times New Roman" w:cs="Times New Roman"/>
          <w:color w:val="000000" w:themeColor="text1"/>
          <w:sz w:val="28"/>
          <w:szCs w:val="28"/>
          <w:lang w:eastAsia="ru-RU"/>
        </w:rPr>
        <w:t xml:space="preserve"> тыс. рублей, или на </w:t>
      </w:r>
      <w:r w:rsidR="003F7C49" w:rsidRPr="003F7C49">
        <w:rPr>
          <w:rFonts w:ascii="Times New Roman" w:eastAsia="Times New Roman" w:hAnsi="Times New Roman" w:cs="Times New Roman"/>
          <w:color w:val="000000" w:themeColor="text1"/>
          <w:sz w:val="28"/>
          <w:szCs w:val="28"/>
          <w:lang w:eastAsia="ru-RU"/>
        </w:rPr>
        <w:t xml:space="preserve">48,4 </w:t>
      </w:r>
      <w:r w:rsidRPr="003F7C49">
        <w:rPr>
          <w:rFonts w:ascii="Times New Roman" w:eastAsia="Times New Roman" w:hAnsi="Times New Roman" w:cs="Times New Roman"/>
          <w:color w:val="000000" w:themeColor="text1"/>
          <w:sz w:val="28"/>
          <w:szCs w:val="28"/>
          <w:lang w:eastAsia="ru-RU"/>
        </w:rPr>
        <w:t>процента;</w:t>
      </w:r>
    </w:p>
    <w:p w:rsidR="00B92F13" w:rsidRPr="003F7C49" w:rsidRDefault="00B92F13" w:rsidP="00B92F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F7C49">
        <w:rPr>
          <w:rFonts w:ascii="Times New Roman" w:eastAsia="Times New Roman" w:hAnsi="Times New Roman" w:cs="Times New Roman"/>
          <w:color w:val="000000" w:themeColor="text1"/>
          <w:sz w:val="28"/>
          <w:szCs w:val="28"/>
          <w:lang w:eastAsia="ru-RU"/>
        </w:rPr>
        <w:t>- в 202</w:t>
      </w:r>
      <w:r w:rsidR="003F7C49" w:rsidRPr="003F7C49">
        <w:rPr>
          <w:rFonts w:ascii="Times New Roman" w:eastAsia="Times New Roman" w:hAnsi="Times New Roman" w:cs="Times New Roman"/>
          <w:color w:val="000000" w:themeColor="text1"/>
          <w:sz w:val="28"/>
          <w:szCs w:val="28"/>
          <w:lang w:eastAsia="ru-RU"/>
        </w:rPr>
        <w:t>1</w:t>
      </w:r>
      <w:r w:rsidRPr="003F7C49">
        <w:rPr>
          <w:rFonts w:ascii="Times New Roman" w:eastAsia="Times New Roman" w:hAnsi="Times New Roman" w:cs="Times New Roman"/>
          <w:color w:val="000000" w:themeColor="text1"/>
          <w:sz w:val="28"/>
          <w:szCs w:val="28"/>
          <w:lang w:eastAsia="ru-RU"/>
        </w:rPr>
        <w:t xml:space="preserve"> году – </w:t>
      </w:r>
      <w:r w:rsidR="003F7C49" w:rsidRPr="003F7C49">
        <w:rPr>
          <w:rFonts w:ascii="Times New Roman" w:eastAsia="Times New Roman" w:hAnsi="Times New Roman" w:cs="Times New Roman"/>
          <w:color w:val="000000" w:themeColor="text1"/>
          <w:sz w:val="28"/>
          <w:szCs w:val="28"/>
          <w:lang w:eastAsia="ru-RU"/>
        </w:rPr>
        <w:t xml:space="preserve">увеличение </w:t>
      </w:r>
      <w:r w:rsidRPr="003F7C49">
        <w:rPr>
          <w:rFonts w:ascii="Times New Roman" w:eastAsia="Times New Roman" w:hAnsi="Times New Roman" w:cs="Times New Roman"/>
          <w:color w:val="000000" w:themeColor="text1"/>
          <w:sz w:val="28"/>
          <w:szCs w:val="28"/>
          <w:lang w:eastAsia="ru-RU"/>
        </w:rPr>
        <w:t xml:space="preserve">на </w:t>
      </w:r>
      <w:r w:rsidR="003F7C49" w:rsidRPr="003F7C49">
        <w:rPr>
          <w:rFonts w:ascii="Times New Roman" w:eastAsia="Times New Roman" w:hAnsi="Times New Roman" w:cs="Times New Roman"/>
          <w:color w:val="000000" w:themeColor="text1"/>
          <w:sz w:val="28"/>
          <w:szCs w:val="28"/>
          <w:lang w:eastAsia="ru-RU"/>
        </w:rPr>
        <w:t xml:space="preserve">82,5 </w:t>
      </w:r>
      <w:r w:rsidRPr="003F7C49">
        <w:rPr>
          <w:rFonts w:ascii="Times New Roman" w:eastAsia="Times New Roman" w:hAnsi="Times New Roman" w:cs="Times New Roman"/>
          <w:color w:val="000000" w:themeColor="text1"/>
          <w:sz w:val="28"/>
          <w:szCs w:val="28"/>
          <w:lang w:eastAsia="ru-RU"/>
        </w:rPr>
        <w:t xml:space="preserve"> тыс. рублей</w:t>
      </w:r>
      <w:r w:rsidR="003F7C49" w:rsidRPr="003F7C49">
        <w:rPr>
          <w:rFonts w:ascii="Times New Roman" w:eastAsia="Times New Roman" w:hAnsi="Times New Roman" w:cs="Times New Roman"/>
          <w:color w:val="000000" w:themeColor="text1"/>
          <w:sz w:val="28"/>
          <w:szCs w:val="28"/>
          <w:lang w:eastAsia="ru-RU"/>
        </w:rPr>
        <w:t>, или на 0,04 процента;</w:t>
      </w:r>
    </w:p>
    <w:p w:rsidR="003F7C49" w:rsidRPr="003F7C49" w:rsidRDefault="003F7C49" w:rsidP="00B92F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F7C49">
        <w:rPr>
          <w:rFonts w:ascii="Times New Roman" w:eastAsia="Times New Roman" w:hAnsi="Times New Roman" w:cs="Times New Roman"/>
          <w:color w:val="000000" w:themeColor="text1"/>
          <w:sz w:val="28"/>
          <w:szCs w:val="28"/>
          <w:lang w:eastAsia="ru-RU"/>
        </w:rPr>
        <w:t>- в 2022 году – увеличение на 98,2 тыс. рублей, или на 0,04 процента.</w:t>
      </w:r>
    </w:p>
    <w:p w:rsidR="00B92F13" w:rsidRPr="004004E1" w:rsidRDefault="00B92F13" w:rsidP="00B92F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F7C49">
        <w:rPr>
          <w:rFonts w:ascii="Times New Roman" w:eastAsia="Times New Roman" w:hAnsi="Times New Roman" w:cs="Times New Roman"/>
          <w:color w:val="000000" w:themeColor="text1"/>
          <w:sz w:val="28"/>
          <w:szCs w:val="28"/>
          <w:lang w:eastAsia="ru-RU"/>
        </w:rPr>
        <w:t>С учетом предлагаемых изменений плановый объем безвозмездных поступлений составит в 20</w:t>
      </w:r>
      <w:r w:rsidR="003F7C49" w:rsidRPr="003F7C49">
        <w:rPr>
          <w:rFonts w:ascii="Times New Roman" w:eastAsia="Times New Roman" w:hAnsi="Times New Roman" w:cs="Times New Roman"/>
          <w:color w:val="000000" w:themeColor="text1"/>
          <w:sz w:val="28"/>
          <w:szCs w:val="28"/>
          <w:lang w:eastAsia="ru-RU"/>
        </w:rPr>
        <w:t>20</w:t>
      </w:r>
      <w:r w:rsidRPr="003F7C49">
        <w:rPr>
          <w:rFonts w:ascii="Times New Roman" w:eastAsia="Times New Roman" w:hAnsi="Times New Roman" w:cs="Times New Roman"/>
          <w:color w:val="000000" w:themeColor="text1"/>
          <w:sz w:val="28"/>
          <w:szCs w:val="28"/>
          <w:lang w:eastAsia="ru-RU"/>
        </w:rPr>
        <w:t xml:space="preserve"> году  </w:t>
      </w:r>
      <w:r w:rsidR="003F7C49" w:rsidRPr="003F7C49">
        <w:rPr>
          <w:rFonts w:ascii="Times New Roman" w:eastAsia="Times New Roman" w:hAnsi="Times New Roman" w:cs="Times New Roman"/>
          <w:color w:val="000000" w:themeColor="text1"/>
          <w:sz w:val="28"/>
          <w:szCs w:val="28"/>
          <w:lang w:eastAsia="ru-RU"/>
        </w:rPr>
        <w:t>237633,6</w:t>
      </w:r>
      <w:r w:rsidRPr="003F7C49">
        <w:rPr>
          <w:rFonts w:ascii="Times New Roman" w:eastAsia="Times New Roman" w:hAnsi="Times New Roman" w:cs="Times New Roman"/>
          <w:color w:val="000000" w:themeColor="text1"/>
          <w:sz w:val="28"/>
          <w:szCs w:val="28"/>
          <w:lang w:eastAsia="ru-RU"/>
        </w:rPr>
        <w:t xml:space="preserve">  тыс. рублей, в 202</w:t>
      </w:r>
      <w:r w:rsidR="003F7C49" w:rsidRPr="003F7C49">
        <w:rPr>
          <w:rFonts w:ascii="Times New Roman" w:eastAsia="Times New Roman" w:hAnsi="Times New Roman" w:cs="Times New Roman"/>
          <w:color w:val="000000" w:themeColor="text1"/>
          <w:sz w:val="28"/>
          <w:szCs w:val="28"/>
          <w:lang w:eastAsia="ru-RU"/>
        </w:rPr>
        <w:t>1</w:t>
      </w:r>
      <w:r w:rsidRPr="003F7C49">
        <w:rPr>
          <w:rFonts w:ascii="Times New Roman" w:eastAsia="Times New Roman" w:hAnsi="Times New Roman" w:cs="Times New Roman"/>
          <w:color w:val="000000" w:themeColor="text1"/>
          <w:sz w:val="28"/>
          <w:szCs w:val="28"/>
          <w:lang w:eastAsia="ru-RU"/>
        </w:rPr>
        <w:t xml:space="preserve"> году -</w:t>
      </w:r>
      <w:r w:rsidR="003F7C49" w:rsidRPr="003F7C49">
        <w:rPr>
          <w:rFonts w:ascii="Times New Roman" w:eastAsia="Times New Roman" w:hAnsi="Times New Roman" w:cs="Times New Roman"/>
          <w:color w:val="000000" w:themeColor="text1"/>
          <w:sz w:val="28"/>
          <w:szCs w:val="28"/>
          <w:lang w:eastAsia="ru-RU"/>
        </w:rPr>
        <w:t xml:space="preserve">222616,5 </w:t>
      </w:r>
      <w:r w:rsidRPr="003F7C49">
        <w:rPr>
          <w:rFonts w:ascii="Times New Roman" w:eastAsia="Times New Roman" w:hAnsi="Times New Roman" w:cs="Times New Roman"/>
          <w:color w:val="000000" w:themeColor="text1"/>
          <w:sz w:val="28"/>
          <w:szCs w:val="28"/>
          <w:lang w:eastAsia="ru-RU"/>
        </w:rPr>
        <w:t xml:space="preserve"> тыс. ру</w:t>
      </w:r>
      <w:r w:rsidRPr="004004E1">
        <w:rPr>
          <w:rFonts w:ascii="Times New Roman" w:eastAsia="Times New Roman" w:hAnsi="Times New Roman" w:cs="Times New Roman"/>
          <w:color w:val="000000" w:themeColor="text1"/>
          <w:sz w:val="28"/>
          <w:szCs w:val="28"/>
          <w:lang w:eastAsia="ru-RU"/>
        </w:rPr>
        <w:t>блей</w:t>
      </w:r>
      <w:r w:rsidR="003F7C49" w:rsidRPr="004004E1">
        <w:rPr>
          <w:rFonts w:ascii="Times New Roman" w:eastAsia="Times New Roman" w:hAnsi="Times New Roman" w:cs="Times New Roman"/>
          <w:color w:val="000000" w:themeColor="text1"/>
          <w:sz w:val="28"/>
          <w:szCs w:val="28"/>
          <w:lang w:eastAsia="ru-RU"/>
        </w:rPr>
        <w:t xml:space="preserve"> и 2022 году – 238896,0 тыс. рублей</w:t>
      </w:r>
      <w:r w:rsidRPr="004004E1">
        <w:rPr>
          <w:rFonts w:ascii="Times New Roman" w:eastAsia="Times New Roman" w:hAnsi="Times New Roman" w:cs="Times New Roman"/>
          <w:color w:val="000000" w:themeColor="text1"/>
          <w:sz w:val="28"/>
          <w:szCs w:val="28"/>
          <w:lang w:eastAsia="ru-RU"/>
        </w:rPr>
        <w:t xml:space="preserve">. Удельный вес безвозмездных поступлений в доходах бюджета района </w:t>
      </w:r>
      <w:r w:rsidR="003F7C49" w:rsidRPr="004004E1">
        <w:rPr>
          <w:rFonts w:ascii="Times New Roman" w:eastAsia="Times New Roman" w:hAnsi="Times New Roman" w:cs="Times New Roman"/>
          <w:color w:val="000000" w:themeColor="text1"/>
          <w:sz w:val="28"/>
          <w:szCs w:val="28"/>
          <w:lang w:eastAsia="ru-RU"/>
        </w:rPr>
        <w:t>увеличится</w:t>
      </w:r>
      <w:r w:rsidRPr="004004E1">
        <w:rPr>
          <w:rFonts w:ascii="Times New Roman" w:eastAsia="Times New Roman" w:hAnsi="Times New Roman" w:cs="Times New Roman"/>
          <w:color w:val="000000" w:themeColor="text1"/>
          <w:sz w:val="28"/>
          <w:szCs w:val="28"/>
          <w:lang w:eastAsia="ru-RU"/>
        </w:rPr>
        <w:t xml:space="preserve"> в 20</w:t>
      </w:r>
      <w:r w:rsidR="003F7C49" w:rsidRPr="004004E1">
        <w:rPr>
          <w:rFonts w:ascii="Times New Roman" w:eastAsia="Times New Roman" w:hAnsi="Times New Roman" w:cs="Times New Roman"/>
          <w:color w:val="000000" w:themeColor="text1"/>
          <w:sz w:val="28"/>
          <w:szCs w:val="28"/>
          <w:lang w:eastAsia="ru-RU"/>
        </w:rPr>
        <w:t xml:space="preserve">20 </w:t>
      </w:r>
      <w:r w:rsidRPr="004004E1">
        <w:rPr>
          <w:rFonts w:ascii="Times New Roman" w:eastAsia="Times New Roman" w:hAnsi="Times New Roman" w:cs="Times New Roman"/>
          <w:color w:val="000000" w:themeColor="text1"/>
          <w:sz w:val="28"/>
          <w:szCs w:val="28"/>
          <w:lang w:eastAsia="ru-RU"/>
        </w:rPr>
        <w:t xml:space="preserve">году  с </w:t>
      </w:r>
      <w:r w:rsidR="003F7C49" w:rsidRPr="004004E1">
        <w:rPr>
          <w:rFonts w:ascii="Times New Roman" w:eastAsia="Times New Roman" w:hAnsi="Times New Roman" w:cs="Times New Roman"/>
          <w:color w:val="000000" w:themeColor="text1"/>
          <w:sz w:val="28"/>
          <w:szCs w:val="28"/>
          <w:lang w:eastAsia="ru-RU"/>
        </w:rPr>
        <w:t>70,4</w:t>
      </w:r>
      <w:r w:rsidRPr="004004E1">
        <w:rPr>
          <w:rFonts w:ascii="Times New Roman" w:eastAsia="Times New Roman" w:hAnsi="Times New Roman" w:cs="Times New Roman"/>
          <w:color w:val="000000" w:themeColor="text1"/>
          <w:sz w:val="28"/>
          <w:szCs w:val="28"/>
          <w:lang w:eastAsia="ru-RU"/>
        </w:rPr>
        <w:t xml:space="preserve"> %  до </w:t>
      </w:r>
      <w:r w:rsidR="003F7C49" w:rsidRPr="004004E1">
        <w:rPr>
          <w:rFonts w:ascii="Times New Roman" w:eastAsia="Times New Roman" w:hAnsi="Times New Roman" w:cs="Times New Roman"/>
          <w:color w:val="000000" w:themeColor="text1"/>
          <w:sz w:val="28"/>
          <w:szCs w:val="28"/>
          <w:lang w:eastAsia="ru-RU"/>
        </w:rPr>
        <w:t>78,0</w:t>
      </w:r>
      <w:r w:rsidRPr="004004E1">
        <w:rPr>
          <w:rFonts w:ascii="Times New Roman" w:eastAsia="Times New Roman" w:hAnsi="Times New Roman" w:cs="Times New Roman"/>
          <w:color w:val="000000" w:themeColor="text1"/>
          <w:sz w:val="28"/>
          <w:szCs w:val="28"/>
          <w:lang w:eastAsia="ru-RU"/>
        </w:rPr>
        <w:t xml:space="preserve"> %, или на </w:t>
      </w:r>
      <w:r w:rsidR="003F7C49" w:rsidRPr="004004E1">
        <w:rPr>
          <w:rFonts w:ascii="Times New Roman" w:eastAsia="Times New Roman" w:hAnsi="Times New Roman" w:cs="Times New Roman"/>
          <w:color w:val="000000" w:themeColor="text1"/>
          <w:sz w:val="28"/>
          <w:szCs w:val="28"/>
          <w:lang w:eastAsia="ru-RU"/>
        </w:rPr>
        <w:t>7,6</w:t>
      </w:r>
      <w:r w:rsidRPr="004004E1">
        <w:rPr>
          <w:rFonts w:ascii="Times New Roman" w:eastAsia="Times New Roman" w:hAnsi="Times New Roman" w:cs="Times New Roman"/>
          <w:color w:val="000000" w:themeColor="text1"/>
          <w:sz w:val="28"/>
          <w:szCs w:val="28"/>
          <w:lang w:eastAsia="ru-RU"/>
        </w:rPr>
        <w:t xml:space="preserve">   процентных  пункта.</w:t>
      </w:r>
    </w:p>
    <w:p w:rsidR="00B7755B" w:rsidRDefault="00B92F13" w:rsidP="00B92F13">
      <w:pPr>
        <w:autoSpaceDE w:val="0"/>
        <w:autoSpaceDN w:val="0"/>
        <w:adjustRightInd w:val="0"/>
        <w:spacing w:after="100" w:afterAutospacing="1" w:line="240" w:lineRule="auto"/>
        <w:ind w:firstLine="539"/>
        <w:contextualSpacing/>
        <w:jc w:val="both"/>
        <w:rPr>
          <w:rFonts w:ascii="Times New Roman" w:eastAsia="Times New Roman" w:hAnsi="Times New Roman" w:cs="Times New Roman"/>
          <w:color w:val="000000" w:themeColor="text1"/>
          <w:sz w:val="28"/>
          <w:szCs w:val="28"/>
          <w:lang w:eastAsia="ru-RU"/>
        </w:rPr>
      </w:pPr>
      <w:r w:rsidRPr="004004E1">
        <w:rPr>
          <w:rFonts w:ascii="Times New Roman" w:eastAsia="Times New Roman" w:hAnsi="Times New Roman" w:cs="Times New Roman"/>
          <w:color w:val="000000" w:themeColor="text1"/>
          <w:sz w:val="28"/>
          <w:szCs w:val="28"/>
          <w:lang w:eastAsia="ru-RU"/>
        </w:rPr>
        <w:t xml:space="preserve">     5. Расходы бюджета района с учетом предлагаемых поправок на 20</w:t>
      </w:r>
      <w:r w:rsidR="004004E1" w:rsidRPr="004004E1">
        <w:rPr>
          <w:rFonts w:ascii="Times New Roman" w:eastAsia="Times New Roman" w:hAnsi="Times New Roman" w:cs="Times New Roman"/>
          <w:color w:val="000000" w:themeColor="text1"/>
          <w:sz w:val="28"/>
          <w:szCs w:val="28"/>
          <w:lang w:eastAsia="ru-RU"/>
        </w:rPr>
        <w:t>20</w:t>
      </w:r>
      <w:r w:rsidRPr="004004E1">
        <w:rPr>
          <w:rFonts w:ascii="Times New Roman" w:eastAsia="Times New Roman" w:hAnsi="Times New Roman" w:cs="Times New Roman"/>
          <w:color w:val="000000" w:themeColor="text1"/>
          <w:sz w:val="28"/>
          <w:szCs w:val="28"/>
          <w:lang w:eastAsia="ru-RU"/>
        </w:rPr>
        <w:t xml:space="preserve"> год предусматриваются в объеме </w:t>
      </w:r>
      <w:r w:rsidR="004004E1" w:rsidRPr="004004E1">
        <w:rPr>
          <w:rFonts w:ascii="Times New Roman" w:eastAsia="Times New Roman" w:hAnsi="Times New Roman" w:cs="Times New Roman"/>
          <w:color w:val="000000" w:themeColor="text1"/>
          <w:sz w:val="28"/>
          <w:szCs w:val="28"/>
          <w:lang w:eastAsia="ru-RU"/>
        </w:rPr>
        <w:t>309084,6</w:t>
      </w:r>
      <w:r w:rsidRPr="004004E1">
        <w:rPr>
          <w:rFonts w:ascii="Times New Roman" w:eastAsia="Times New Roman" w:hAnsi="Times New Roman" w:cs="Times New Roman"/>
          <w:color w:val="000000" w:themeColor="text1"/>
          <w:sz w:val="28"/>
          <w:szCs w:val="28"/>
          <w:lang w:eastAsia="ru-RU"/>
        </w:rPr>
        <w:t xml:space="preserve"> тыс. рублей, на 202</w:t>
      </w:r>
      <w:r w:rsidR="004004E1" w:rsidRPr="004004E1">
        <w:rPr>
          <w:rFonts w:ascii="Times New Roman" w:eastAsia="Times New Roman" w:hAnsi="Times New Roman" w:cs="Times New Roman"/>
          <w:color w:val="000000" w:themeColor="text1"/>
          <w:sz w:val="28"/>
          <w:szCs w:val="28"/>
          <w:lang w:eastAsia="ru-RU"/>
        </w:rPr>
        <w:t>1</w:t>
      </w:r>
      <w:r w:rsidRPr="004004E1">
        <w:rPr>
          <w:rFonts w:ascii="Times New Roman" w:eastAsia="Times New Roman" w:hAnsi="Times New Roman" w:cs="Times New Roman"/>
          <w:color w:val="000000" w:themeColor="text1"/>
          <w:sz w:val="28"/>
          <w:szCs w:val="28"/>
          <w:lang w:eastAsia="ru-RU"/>
        </w:rPr>
        <w:t xml:space="preserve"> год – </w:t>
      </w:r>
      <w:r w:rsidR="004004E1" w:rsidRPr="004004E1">
        <w:rPr>
          <w:rFonts w:ascii="Times New Roman" w:eastAsia="Times New Roman" w:hAnsi="Times New Roman" w:cs="Times New Roman"/>
          <w:color w:val="000000" w:themeColor="text1"/>
          <w:sz w:val="28"/>
          <w:szCs w:val="28"/>
          <w:lang w:eastAsia="ru-RU"/>
        </w:rPr>
        <w:t xml:space="preserve">222616,5  </w:t>
      </w:r>
      <w:r w:rsidRPr="004004E1">
        <w:rPr>
          <w:rFonts w:ascii="Times New Roman" w:eastAsia="Times New Roman" w:hAnsi="Times New Roman" w:cs="Times New Roman"/>
          <w:color w:val="000000" w:themeColor="text1"/>
          <w:sz w:val="28"/>
          <w:szCs w:val="28"/>
          <w:lang w:eastAsia="ru-RU"/>
        </w:rPr>
        <w:t>тыс. рублей</w:t>
      </w:r>
      <w:r w:rsidR="004004E1" w:rsidRPr="004004E1">
        <w:rPr>
          <w:rFonts w:ascii="Times New Roman" w:eastAsia="Times New Roman" w:hAnsi="Times New Roman" w:cs="Times New Roman"/>
          <w:color w:val="000000" w:themeColor="text1"/>
          <w:sz w:val="28"/>
          <w:szCs w:val="28"/>
          <w:lang w:eastAsia="ru-RU"/>
        </w:rPr>
        <w:t xml:space="preserve">, на 2022 год – </w:t>
      </w:r>
      <w:r w:rsidR="004004E1" w:rsidRPr="00B7755B">
        <w:rPr>
          <w:rFonts w:ascii="Times New Roman" w:eastAsia="Times New Roman" w:hAnsi="Times New Roman" w:cs="Times New Roman"/>
          <w:color w:val="000000" w:themeColor="text1"/>
          <w:sz w:val="28"/>
          <w:szCs w:val="28"/>
          <w:lang w:eastAsia="ru-RU"/>
        </w:rPr>
        <w:t>238896,0 тыс. рублей</w:t>
      </w:r>
      <w:r w:rsidRPr="00B7755B">
        <w:rPr>
          <w:rFonts w:ascii="Times New Roman" w:eastAsia="Times New Roman" w:hAnsi="Times New Roman" w:cs="Times New Roman"/>
          <w:color w:val="000000" w:themeColor="text1"/>
          <w:sz w:val="28"/>
          <w:szCs w:val="28"/>
          <w:lang w:eastAsia="ru-RU"/>
        </w:rPr>
        <w:t xml:space="preserve">. </w:t>
      </w:r>
      <w:r w:rsidRPr="00B7755B">
        <w:rPr>
          <w:rFonts w:ascii="Times New Roman" w:hAnsi="Times New Roman" w:cs="Times New Roman"/>
          <w:color w:val="000000" w:themeColor="text1"/>
          <w:sz w:val="28"/>
          <w:szCs w:val="28"/>
        </w:rPr>
        <w:t>Анализ</w:t>
      </w:r>
      <w:r w:rsidR="00CC5125">
        <w:rPr>
          <w:rFonts w:ascii="Times New Roman" w:hAnsi="Times New Roman" w:cs="Times New Roman"/>
          <w:color w:val="000000" w:themeColor="text1"/>
          <w:sz w:val="28"/>
          <w:szCs w:val="28"/>
        </w:rPr>
        <w:t xml:space="preserve"> </w:t>
      </w:r>
      <w:r w:rsidRPr="00B7755B">
        <w:rPr>
          <w:rFonts w:ascii="Times New Roman" w:hAnsi="Times New Roman" w:cs="Times New Roman"/>
          <w:color w:val="000000" w:themeColor="text1"/>
          <w:sz w:val="28"/>
          <w:szCs w:val="28"/>
        </w:rPr>
        <w:t xml:space="preserve"> динамики расходов  бюджета района на 20</w:t>
      </w:r>
      <w:r w:rsidR="00B7755B" w:rsidRPr="00B7755B">
        <w:rPr>
          <w:rFonts w:ascii="Times New Roman" w:hAnsi="Times New Roman" w:cs="Times New Roman"/>
          <w:color w:val="000000" w:themeColor="text1"/>
          <w:sz w:val="28"/>
          <w:szCs w:val="28"/>
        </w:rPr>
        <w:t>20</w:t>
      </w:r>
      <w:r w:rsidRPr="00B7755B">
        <w:rPr>
          <w:rFonts w:ascii="Times New Roman" w:hAnsi="Times New Roman" w:cs="Times New Roman"/>
          <w:color w:val="000000" w:themeColor="text1"/>
          <w:sz w:val="28"/>
          <w:szCs w:val="28"/>
        </w:rPr>
        <w:t xml:space="preserve"> год  по проекту решения показывает, что в целом расходы  увеличиваются по сравнению с утвержденными бюджетными назначениями 20</w:t>
      </w:r>
      <w:r w:rsidR="00B7755B" w:rsidRPr="00B7755B">
        <w:rPr>
          <w:rFonts w:ascii="Times New Roman" w:hAnsi="Times New Roman" w:cs="Times New Roman"/>
          <w:color w:val="000000" w:themeColor="text1"/>
          <w:sz w:val="28"/>
          <w:szCs w:val="28"/>
        </w:rPr>
        <w:t>20</w:t>
      </w:r>
      <w:r w:rsidRPr="00B7755B">
        <w:rPr>
          <w:rFonts w:ascii="Times New Roman" w:hAnsi="Times New Roman" w:cs="Times New Roman"/>
          <w:color w:val="000000" w:themeColor="text1"/>
          <w:sz w:val="28"/>
          <w:szCs w:val="28"/>
        </w:rPr>
        <w:t xml:space="preserve"> года на </w:t>
      </w:r>
      <w:r w:rsidR="00B7755B" w:rsidRPr="00B7755B">
        <w:rPr>
          <w:rFonts w:ascii="Times New Roman" w:hAnsi="Times New Roman" w:cs="Times New Roman"/>
          <w:color w:val="000000" w:themeColor="text1"/>
          <w:sz w:val="28"/>
          <w:szCs w:val="28"/>
        </w:rPr>
        <w:t>80792,2</w:t>
      </w:r>
      <w:r w:rsidRPr="00B7755B">
        <w:rPr>
          <w:rFonts w:ascii="Times New Roman" w:hAnsi="Times New Roman" w:cs="Times New Roman"/>
          <w:color w:val="000000" w:themeColor="text1"/>
          <w:sz w:val="28"/>
          <w:szCs w:val="28"/>
        </w:rPr>
        <w:t xml:space="preserve"> тыс. рублей, или на </w:t>
      </w:r>
      <w:r w:rsidR="00B7755B" w:rsidRPr="00B7755B">
        <w:rPr>
          <w:rFonts w:ascii="Times New Roman" w:hAnsi="Times New Roman" w:cs="Times New Roman"/>
          <w:color w:val="000000" w:themeColor="text1"/>
          <w:sz w:val="28"/>
          <w:szCs w:val="28"/>
        </w:rPr>
        <w:t>35,4</w:t>
      </w:r>
      <w:r w:rsidRPr="00B7755B">
        <w:rPr>
          <w:rFonts w:ascii="Times New Roman" w:hAnsi="Times New Roman" w:cs="Times New Roman"/>
          <w:color w:val="000000" w:themeColor="text1"/>
          <w:sz w:val="28"/>
          <w:szCs w:val="28"/>
        </w:rPr>
        <w:t xml:space="preserve"> процента</w:t>
      </w:r>
      <w:r w:rsidR="00B7755B" w:rsidRPr="00B7755B">
        <w:rPr>
          <w:rFonts w:ascii="Times New Roman" w:hAnsi="Times New Roman" w:cs="Times New Roman"/>
          <w:color w:val="000000" w:themeColor="text1"/>
          <w:sz w:val="28"/>
          <w:szCs w:val="28"/>
        </w:rPr>
        <w:t>, 2021 год</w:t>
      </w:r>
      <w:r w:rsidR="00B7755B">
        <w:rPr>
          <w:rFonts w:ascii="Times New Roman" w:hAnsi="Times New Roman" w:cs="Times New Roman"/>
          <w:color w:val="000000" w:themeColor="text1"/>
          <w:sz w:val="28"/>
          <w:szCs w:val="28"/>
        </w:rPr>
        <w:t>а</w:t>
      </w:r>
      <w:r w:rsidR="00B7755B" w:rsidRPr="00B7755B">
        <w:rPr>
          <w:rFonts w:ascii="Times New Roman" w:hAnsi="Times New Roman" w:cs="Times New Roman"/>
          <w:color w:val="000000" w:themeColor="text1"/>
          <w:sz w:val="28"/>
          <w:szCs w:val="28"/>
        </w:rPr>
        <w:t xml:space="preserve"> на 82,5 тыс. рублей, или 0,04 процента и 2022 год</w:t>
      </w:r>
      <w:r w:rsidR="00B7755B">
        <w:rPr>
          <w:rFonts w:ascii="Times New Roman" w:hAnsi="Times New Roman" w:cs="Times New Roman"/>
          <w:color w:val="000000" w:themeColor="text1"/>
          <w:sz w:val="28"/>
          <w:szCs w:val="28"/>
        </w:rPr>
        <w:t>а</w:t>
      </w:r>
      <w:r w:rsidR="00B7755B" w:rsidRPr="00B7755B">
        <w:rPr>
          <w:rFonts w:ascii="Times New Roman" w:hAnsi="Times New Roman" w:cs="Times New Roman"/>
          <w:color w:val="000000" w:themeColor="text1"/>
          <w:sz w:val="28"/>
          <w:szCs w:val="28"/>
        </w:rPr>
        <w:t xml:space="preserve"> на 98,2 тыс. рублей, или на 0,04 процента</w:t>
      </w:r>
      <w:r w:rsidRPr="00B7755B">
        <w:rPr>
          <w:rFonts w:ascii="Times New Roman" w:hAnsi="Times New Roman" w:cs="Times New Roman"/>
          <w:color w:val="000000" w:themeColor="text1"/>
          <w:sz w:val="28"/>
          <w:szCs w:val="28"/>
        </w:rPr>
        <w:t>.</w:t>
      </w:r>
      <w:r w:rsidRPr="007706A3">
        <w:rPr>
          <w:rFonts w:ascii="Times New Roman" w:hAnsi="Times New Roman" w:cs="Times New Roman"/>
          <w:color w:val="FF0000"/>
          <w:sz w:val="28"/>
          <w:szCs w:val="28"/>
        </w:rPr>
        <w:t xml:space="preserve"> </w:t>
      </w:r>
      <w:r w:rsidRPr="00B7755B">
        <w:rPr>
          <w:rFonts w:ascii="Times New Roman" w:hAnsi="Times New Roman" w:cs="Times New Roman"/>
          <w:color w:val="000000" w:themeColor="text1"/>
          <w:sz w:val="28"/>
          <w:szCs w:val="28"/>
        </w:rPr>
        <w:t>У</w:t>
      </w:r>
      <w:r w:rsidRPr="00B7755B">
        <w:rPr>
          <w:rFonts w:ascii="Times New Roman" w:eastAsia="Times New Roman" w:hAnsi="Times New Roman" w:cs="Times New Roman"/>
          <w:color w:val="000000" w:themeColor="text1"/>
          <w:sz w:val="28"/>
          <w:szCs w:val="28"/>
          <w:lang w:eastAsia="ru-RU"/>
        </w:rPr>
        <w:t xml:space="preserve">величение бюджетных ассигнований предусмотрено по разделам:  «Общегосударственные расходы»  на </w:t>
      </w:r>
      <w:r w:rsidR="00B7755B" w:rsidRPr="00B7755B">
        <w:rPr>
          <w:rFonts w:ascii="Times New Roman" w:eastAsia="Times New Roman" w:hAnsi="Times New Roman" w:cs="Times New Roman"/>
          <w:color w:val="000000" w:themeColor="text1"/>
          <w:sz w:val="28"/>
          <w:szCs w:val="28"/>
          <w:lang w:eastAsia="ru-RU"/>
        </w:rPr>
        <w:t>3070,8</w:t>
      </w:r>
      <w:r w:rsidRPr="00B7755B">
        <w:rPr>
          <w:rFonts w:ascii="Times New Roman" w:eastAsia="Times New Roman" w:hAnsi="Times New Roman" w:cs="Times New Roman"/>
          <w:color w:val="000000" w:themeColor="text1"/>
          <w:sz w:val="28"/>
          <w:szCs w:val="28"/>
          <w:lang w:eastAsia="ru-RU"/>
        </w:rPr>
        <w:t xml:space="preserve"> тыс. рублей, </w:t>
      </w:r>
      <w:r w:rsidR="00B7755B" w:rsidRPr="00B7755B">
        <w:rPr>
          <w:rFonts w:ascii="Times New Roman" w:eastAsia="Times New Roman" w:hAnsi="Times New Roman" w:cs="Times New Roman"/>
          <w:color w:val="000000" w:themeColor="text1"/>
          <w:sz w:val="28"/>
          <w:szCs w:val="28"/>
          <w:lang w:eastAsia="ru-RU"/>
        </w:rPr>
        <w:t xml:space="preserve">«Национальная оборона и правоохранительная деятельность» на 218,8 тыс. рублей, «Национальная экономика» на 23241,6 тыс. рублей, «Жилищно-коммунальное хозяйство» на 5040,4 тыс. рублей, «Образование» на 25796,9 тыс. рублей, </w:t>
      </w:r>
      <w:r w:rsidRPr="00B7755B">
        <w:rPr>
          <w:rFonts w:ascii="Times New Roman" w:eastAsia="Times New Roman" w:hAnsi="Times New Roman" w:cs="Times New Roman"/>
          <w:color w:val="000000" w:themeColor="text1"/>
          <w:sz w:val="28"/>
          <w:szCs w:val="28"/>
          <w:lang w:eastAsia="ru-RU"/>
        </w:rPr>
        <w:t xml:space="preserve">«Культура, кинематография» на </w:t>
      </w:r>
      <w:r w:rsidR="00B7755B" w:rsidRPr="00B7755B">
        <w:rPr>
          <w:rFonts w:ascii="Times New Roman" w:eastAsia="Times New Roman" w:hAnsi="Times New Roman" w:cs="Times New Roman"/>
          <w:color w:val="000000" w:themeColor="text1"/>
          <w:sz w:val="28"/>
          <w:szCs w:val="28"/>
          <w:lang w:eastAsia="ru-RU"/>
        </w:rPr>
        <w:t>1254,8</w:t>
      </w:r>
      <w:r w:rsidRPr="00B7755B">
        <w:rPr>
          <w:rFonts w:ascii="Times New Roman" w:eastAsia="Times New Roman" w:hAnsi="Times New Roman" w:cs="Times New Roman"/>
          <w:color w:val="000000" w:themeColor="text1"/>
          <w:sz w:val="28"/>
          <w:szCs w:val="28"/>
          <w:lang w:eastAsia="ru-RU"/>
        </w:rPr>
        <w:t xml:space="preserve"> тыс. рублей, «</w:t>
      </w:r>
      <w:r w:rsidR="00B7755B" w:rsidRPr="00B7755B">
        <w:rPr>
          <w:rFonts w:ascii="Times New Roman" w:eastAsia="Times New Roman" w:hAnsi="Times New Roman" w:cs="Times New Roman"/>
          <w:color w:val="000000" w:themeColor="text1"/>
          <w:sz w:val="28"/>
          <w:szCs w:val="28"/>
          <w:lang w:eastAsia="ru-RU"/>
        </w:rPr>
        <w:t>Социальная политика</w:t>
      </w:r>
      <w:r w:rsidRPr="00B7755B">
        <w:rPr>
          <w:rFonts w:ascii="Times New Roman" w:eastAsia="Times New Roman" w:hAnsi="Times New Roman" w:cs="Times New Roman"/>
          <w:color w:val="000000" w:themeColor="text1"/>
          <w:sz w:val="28"/>
          <w:szCs w:val="28"/>
          <w:lang w:eastAsia="ru-RU"/>
        </w:rPr>
        <w:t xml:space="preserve">» на </w:t>
      </w:r>
      <w:r w:rsidR="00B7755B" w:rsidRPr="00B7755B">
        <w:rPr>
          <w:rFonts w:ascii="Times New Roman" w:eastAsia="Times New Roman" w:hAnsi="Times New Roman" w:cs="Times New Roman"/>
          <w:color w:val="000000" w:themeColor="text1"/>
          <w:sz w:val="28"/>
          <w:szCs w:val="28"/>
          <w:lang w:eastAsia="ru-RU"/>
        </w:rPr>
        <w:t>565,8</w:t>
      </w:r>
      <w:r w:rsidRPr="00B7755B">
        <w:rPr>
          <w:rFonts w:ascii="Times New Roman" w:eastAsia="Times New Roman" w:hAnsi="Times New Roman" w:cs="Times New Roman"/>
          <w:color w:val="000000" w:themeColor="text1"/>
          <w:sz w:val="28"/>
          <w:szCs w:val="28"/>
          <w:lang w:eastAsia="ru-RU"/>
        </w:rPr>
        <w:t xml:space="preserve"> тыс. рублей</w:t>
      </w:r>
      <w:r w:rsidR="00B7755B" w:rsidRPr="00B7755B">
        <w:rPr>
          <w:rFonts w:ascii="Times New Roman" w:eastAsia="Times New Roman" w:hAnsi="Times New Roman" w:cs="Times New Roman"/>
          <w:color w:val="000000" w:themeColor="text1"/>
          <w:sz w:val="28"/>
          <w:szCs w:val="28"/>
          <w:lang w:eastAsia="ru-RU"/>
        </w:rPr>
        <w:t>, «Физическая культура и спорт» на 21059,3 тыс. рублей, «Межбюджетные трансферты» на 543,8 тыс. рублей</w:t>
      </w:r>
      <w:r w:rsidRPr="00B7755B">
        <w:rPr>
          <w:rFonts w:ascii="Times New Roman" w:eastAsia="Times New Roman" w:hAnsi="Times New Roman" w:cs="Times New Roman"/>
          <w:color w:val="000000" w:themeColor="text1"/>
          <w:sz w:val="28"/>
          <w:szCs w:val="28"/>
          <w:lang w:eastAsia="ru-RU"/>
        </w:rPr>
        <w:t xml:space="preserve">.  </w:t>
      </w:r>
      <w:r w:rsidR="00B7755B" w:rsidRPr="00B7755B">
        <w:rPr>
          <w:rFonts w:ascii="Times New Roman" w:eastAsia="Times New Roman" w:hAnsi="Times New Roman" w:cs="Times New Roman"/>
          <w:color w:val="000000" w:themeColor="text1"/>
          <w:sz w:val="28"/>
          <w:szCs w:val="28"/>
          <w:lang w:eastAsia="ru-RU"/>
        </w:rPr>
        <w:t xml:space="preserve">По остальным трем разделам изменений </w:t>
      </w:r>
      <w:r w:rsidRPr="00B7755B">
        <w:rPr>
          <w:rFonts w:ascii="Times New Roman" w:eastAsia="Times New Roman" w:hAnsi="Times New Roman" w:cs="Times New Roman"/>
          <w:color w:val="000000" w:themeColor="text1"/>
          <w:sz w:val="28"/>
          <w:szCs w:val="28"/>
          <w:lang w:eastAsia="ru-RU"/>
        </w:rPr>
        <w:t xml:space="preserve"> расходов</w:t>
      </w:r>
      <w:r w:rsidR="00B7755B" w:rsidRPr="00B7755B">
        <w:rPr>
          <w:rFonts w:ascii="Times New Roman" w:eastAsia="Times New Roman" w:hAnsi="Times New Roman" w:cs="Times New Roman"/>
          <w:color w:val="000000" w:themeColor="text1"/>
          <w:sz w:val="28"/>
          <w:szCs w:val="28"/>
          <w:lang w:eastAsia="ru-RU"/>
        </w:rPr>
        <w:t xml:space="preserve"> не планируется</w:t>
      </w:r>
      <w:r w:rsidRPr="00B7755B">
        <w:rPr>
          <w:rFonts w:ascii="Times New Roman" w:eastAsia="Times New Roman" w:hAnsi="Times New Roman" w:cs="Times New Roman"/>
          <w:color w:val="000000" w:themeColor="text1"/>
          <w:sz w:val="28"/>
          <w:szCs w:val="28"/>
          <w:lang w:eastAsia="ru-RU"/>
        </w:rPr>
        <w:t>.</w:t>
      </w:r>
      <w:r w:rsidRPr="007706A3">
        <w:rPr>
          <w:rFonts w:ascii="Times New Roman" w:eastAsia="Times New Roman" w:hAnsi="Times New Roman" w:cs="Times New Roman"/>
          <w:color w:val="FF0000"/>
          <w:sz w:val="28"/>
          <w:szCs w:val="28"/>
          <w:lang w:eastAsia="ru-RU"/>
        </w:rPr>
        <w:t xml:space="preserve"> </w:t>
      </w:r>
      <w:r w:rsidRPr="00B7755B">
        <w:rPr>
          <w:rFonts w:ascii="Times New Roman" w:eastAsia="Times New Roman" w:hAnsi="Times New Roman" w:cs="Times New Roman"/>
          <w:color w:val="000000" w:themeColor="text1"/>
          <w:sz w:val="28"/>
          <w:szCs w:val="28"/>
          <w:lang w:eastAsia="ru-RU"/>
        </w:rPr>
        <w:t>В плановом периоде 202</w:t>
      </w:r>
      <w:r w:rsidR="00B7755B" w:rsidRPr="00B7755B">
        <w:rPr>
          <w:rFonts w:ascii="Times New Roman" w:eastAsia="Times New Roman" w:hAnsi="Times New Roman" w:cs="Times New Roman"/>
          <w:color w:val="000000" w:themeColor="text1"/>
          <w:sz w:val="28"/>
          <w:szCs w:val="28"/>
          <w:lang w:eastAsia="ru-RU"/>
        </w:rPr>
        <w:t>1 - 2022</w:t>
      </w:r>
      <w:r w:rsidRPr="00B7755B">
        <w:rPr>
          <w:rFonts w:ascii="Times New Roman" w:eastAsia="Times New Roman" w:hAnsi="Times New Roman" w:cs="Times New Roman"/>
          <w:color w:val="000000" w:themeColor="text1"/>
          <w:sz w:val="28"/>
          <w:szCs w:val="28"/>
          <w:lang w:eastAsia="ru-RU"/>
        </w:rPr>
        <w:t xml:space="preserve"> год</w:t>
      </w:r>
      <w:r w:rsidR="00B7755B" w:rsidRPr="00B7755B">
        <w:rPr>
          <w:rFonts w:ascii="Times New Roman" w:eastAsia="Times New Roman" w:hAnsi="Times New Roman" w:cs="Times New Roman"/>
          <w:color w:val="000000" w:themeColor="text1"/>
          <w:sz w:val="28"/>
          <w:szCs w:val="28"/>
          <w:lang w:eastAsia="ru-RU"/>
        </w:rPr>
        <w:t>ах</w:t>
      </w:r>
      <w:r w:rsidRPr="00B7755B">
        <w:rPr>
          <w:rFonts w:ascii="Times New Roman" w:eastAsia="Times New Roman" w:hAnsi="Times New Roman" w:cs="Times New Roman"/>
          <w:color w:val="000000" w:themeColor="text1"/>
          <w:sz w:val="28"/>
          <w:szCs w:val="28"/>
          <w:lang w:eastAsia="ru-RU"/>
        </w:rPr>
        <w:t xml:space="preserve"> уменьшение  расходов </w:t>
      </w:r>
      <w:r w:rsidR="00B7755B" w:rsidRPr="00B7755B">
        <w:rPr>
          <w:rFonts w:ascii="Times New Roman" w:eastAsia="Times New Roman" w:hAnsi="Times New Roman" w:cs="Times New Roman"/>
          <w:color w:val="000000" w:themeColor="text1"/>
          <w:sz w:val="28"/>
          <w:szCs w:val="28"/>
          <w:lang w:eastAsia="ru-RU"/>
        </w:rPr>
        <w:t xml:space="preserve">планируется по разделу «Жилищно-коммунальное хозяйство» </w:t>
      </w:r>
      <w:r w:rsidRPr="00B7755B">
        <w:rPr>
          <w:rFonts w:ascii="Times New Roman" w:eastAsia="Times New Roman" w:hAnsi="Times New Roman" w:cs="Times New Roman"/>
          <w:color w:val="000000" w:themeColor="text1"/>
          <w:sz w:val="28"/>
          <w:szCs w:val="28"/>
          <w:lang w:eastAsia="ru-RU"/>
        </w:rPr>
        <w:t xml:space="preserve">на </w:t>
      </w:r>
      <w:r w:rsidR="00B7755B" w:rsidRPr="00B7755B">
        <w:rPr>
          <w:rFonts w:ascii="Times New Roman" w:eastAsia="Times New Roman" w:hAnsi="Times New Roman" w:cs="Times New Roman"/>
          <w:color w:val="000000" w:themeColor="text1"/>
          <w:sz w:val="28"/>
          <w:szCs w:val="28"/>
          <w:lang w:eastAsia="ru-RU"/>
        </w:rPr>
        <w:t>82,5</w:t>
      </w:r>
      <w:r w:rsidRPr="00B7755B">
        <w:rPr>
          <w:rFonts w:ascii="Times New Roman" w:eastAsia="Times New Roman" w:hAnsi="Times New Roman" w:cs="Times New Roman"/>
          <w:color w:val="000000" w:themeColor="text1"/>
          <w:sz w:val="28"/>
          <w:szCs w:val="28"/>
          <w:lang w:eastAsia="ru-RU"/>
        </w:rPr>
        <w:t xml:space="preserve"> тыс. рублей </w:t>
      </w:r>
      <w:r w:rsidR="00B7755B" w:rsidRPr="00B7755B">
        <w:rPr>
          <w:rFonts w:ascii="Times New Roman" w:eastAsia="Times New Roman" w:hAnsi="Times New Roman" w:cs="Times New Roman"/>
          <w:color w:val="000000" w:themeColor="text1"/>
          <w:sz w:val="28"/>
          <w:szCs w:val="28"/>
          <w:lang w:eastAsia="ru-RU"/>
        </w:rPr>
        <w:t>и 98,2 тыс. рублей соответственно.</w:t>
      </w:r>
    </w:p>
    <w:p w:rsidR="00B7755B" w:rsidRPr="00872848" w:rsidRDefault="00B7755B" w:rsidP="00B7755B">
      <w:pPr>
        <w:spacing w:after="0" w:line="240" w:lineRule="auto"/>
        <w:ind w:firstLine="6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С </w:t>
      </w:r>
      <w:r w:rsidRPr="00872848">
        <w:rPr>
          <w:rFonts w:ascii="Times New Roman" w:eastAsia="Times New Roman" w:hAnsi="Times New Roman" w:cs="Times New Roman"/>
          <w:color w:val="000000" w:themeColor="text1"/>
          <w:sz w:val="28"/>
          <w:szCs w:val="28"/>
          <w:lang w:eastAsia="ru-RU"/>
        </w:rPr>
        <w:t xml:space="preserve">учетом  предлагаемых поправок произойдет увеличение дефицита   бюджета района  от первоначального размера   на 3316,6 тыс.  рублей за счет остатков средств на счетах бюджета района.      Размер дефицита бюджета района составит 4248,0 тыс. рублей, или 19,8 процента  с учетом остатка средств бюджета района на 01.01.2020 года от общего объема доходов без </w:t>
      </w:r>
      <w:r w:rsidRPr="00872848">
        <w:rPr>
          <w:rFonts w:ascii="Times New Roman" w:eastAsia="Times New Roman" w:hAnsi="Times New Roman" w:cs="Times New Roman"/>
          <w:color w:val="000000" w:themeColor="text1"/>
          <w:sz w:val="28"/>
          <w:szCs w:val="28"/>
          <w:lang w:eastAsia="ru-RU"/>
        </w:rPr>
        <w:lastRenderedPageBreak/>
        <w:t xml:space="preserve">учета безвозмездных поступлений и поступлений налоговых и неналоговых доходов по дополнительным нормативам отчислений. </w:t>
      </w:r>
    </w:p>
    <w:p w:rsidR="00B7755B" w:rsidRDefault="00B7755B" w:rsidP="00B92F13">
      <w:pPr>
        <w:autoSpaceDE w:val="0"/>
        <w:autoSpaceDN w:val="0"/>
        <w:adjustRightInd w:val="0"/>
        <w:spacing w:after="100" w:afterAutospacing="1" w:line="240" w:lineRule="auto"/>
        <w:ind w:firstLine="539"/>
        <w:contextualSpacing/>
        <w:jc w:val="both"/>
        <w:rPr>
          <w:rFonts w:ascii="Times New Roman" w:eastAsia="Times New Roman" w:hAnsi="Times New Roman" w:cs="Times New Roman"/>
          <w:color w:val="000000" w:themeColor="text1"/>
          <w:sz w:val="28"/>
          <w:szCs w:val="28"/>
          <w:lang w:eastAsia="ru-RU"/>
        </w:rPr>
      </w:pPr>
    </w:p>
    <w:p w:rsidR="00B7755B" w:rsidRDefault="00B7755B" w:rsidP="00B92F13">
      <w:pPr>
        <w:autoSpaceDE w:val="0"/>
        <w:autoSpaceDN w:val="0"/>
        <w:adjustRightInd w:val="0"/>
        <w:spacing w:after="100" w:afterAutospacing="1" w:line="240" w:lineRule="auto"/>
        <w:ind w:firstLine="539"/>
        <w:contextualSpacing/>
        <w:jc w:val="both"/>
        <w:rPr>
          <w:rFonts w:ascii="Times New Roman" w:eastAsia="Times New Roman" w:hAnsi="Times New Roman" w:cs="Times New Roman"/>
          <w:color w:val="FF0000"/>
          <w:sz w:val="28"/>
          <w:szCs w:val="28"/>
          <w:lang w:eastAsia="ru-RU"/>
        </w:rPr>
      </w:pPr>
    </w:p>
    <w:p w:rsidR="00B92F13" w:rsidRPr="00B7755B" w:rsidRDefault="00B92F13" w:rsidP="00B92F13">
      <w:pPr>
        <w:tabs>
          <w:tab w:val="left" w:pos="540"/>
        </w:tabs>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B92F13" w:rsidRPr="00B7755B" w:rsidRDefault="00B92F13" w:rsidP="00B92F13">
      <w:pPr>
        <w:tabs>
          <w:tab w:val="left" w:pos="540"/>
        </w:tabs>
        <w:spacing w:after="0" w:line="240" w:lineRule="auto"/>
        <w:ind w:firstLine="720"/>
        <w:jc w:val="both"/>
        <w:rPr>
          <w:rFonts w:ascii="Times New Roman" w:eastAsia="Times New Roman" w:hAnsi="Times New Roman" w:cs="Times New Roman"/>
          <w:b/>
          <w:color w:val="000000" w:themeColor="text1"/>
          <w:sz w:val="28"/>
          <w:szCs w:val="28"/>
          <w:lang w:eastAsia="ru-RU"/>
        </w:rPr>
      </w:pPr>
      <w:r w:rsidRPr="00B7755B">
        <w:rPr>
          <w:rFonts w:ascii="Times New Roman" w:eastAsia="Times New Roman" w:hAnsi="Times New Roman" w:cs="Times New Roman"/>
          <w:b/>
          <w:color w:val="000000" w:themeColor="text1"/>
          <w:sz w:val="28"/>
          <w:szCs w:val="28"/>
          <w:lang w:eastAsia="ru-RU"/>
        </w:rPr>
        <w:t>Рекомендации:</w:t>
      </w:r>
    </w:p>
    <w:p w:rsidR="00B92F13" w:rsidRPr="00B7755B" w:rsidRDefault="00B92F13" w:rsidP="00B92F13">
      <w:pPr>
        <w:tabs>
          <w:tab w:val="left" w:pos="540"/>
        </w:tabs>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B92F13" w:rsidRPr="00B7755B" w:rsidRDefault="00B92F13" w:rsidP="00B92F13">
      <w:pPr>
        <w:pStyle w:val="a5"/>
        <w:numPr>
          <w:ilvl w:val="0"/>
          <w:numId w:val="1"/>
        </w:numPr>
        <w:tabs>
          <w:tab w:val="left" w:pos="540"/>
        </w:tabs>
        <w:spacing w:after="0" w:line="240" w:lineRule="auto"/>
        <w:jc w:val="both"/>
        <w:rPr>
          <w:rFonts w:ascii="Times New Roman" w:eastAsia="Times New Roman" w:hAnsi="Times New Roman" w:cs="Times New Roman"/>
          <w:color w:val="000000" w:themeColor="text1"/>
          <w:sz w:val="28"/>
          <w:szCs w:val="28"/>
          <w:lang w:eastAsia="ru-RU"/>
        </w:rPr>
      </w:pPr>
      <w:r w:rsidRPr="00B7755B">
        <w:rPr>
          <w:rFonts w:ascii="Times New Roman" w:eastAsia="Times New Roman" w:hAnsi="Times New Roman" w:cs="Times New Roman"/>
          <w:color w:val="000000" w:themeColor="text1"/>
          <w:sz w:val="28"/>
          <w:szCs w:val="28"/>
          <w:lang w:eastAsia="ru-RU"/>
        </w:rPr>
        <w:t>В целом проект решения соответствует положениям Бюджетного кодекса РФ. Ревизионная комиссия района предлагает принять проект решения  «О внесении изменений и дополнений в решение от 1</w:t>
      </w:r>
      <w:r w:rsidR="00B7755B" w:rsidRPr="00B7755B">
        <w:rPr>
          <w:rFonts w:ascii="Times New Roman" w:eastAsia="Times New Roman" w:hAnsi="Times New Roman" w:cs="Times New Roman"/>
          <w:color w:val="000000" w:themeColor="text1"/>
          <w:sz w:val="28"/>
          <w:szCs w:val="28"/>
          <w:lang w:eastAsia="ru-RU"/>
        </w:rPr>
        <w:t>7</w:t>
      </w:r>
      <w:r w:rsidRPr="00B7755B">
        <w:rPr>
          <w:rFonts w:ascii="Times New Roman" w:eastAsia="Times New Roman" w:hAnsi="Times New Roman" w:cs="Times New Roman"/>
          <w:color w:val="000000" w:themeColor="text1"/>
          <w:sz w:val="28"/>
          <w:szCs w:val="28"/>
          <w:lang w:eastAsia="ru-RU"/>
        </w:rPr>
        <w:t>.12.201</w:t>
      </w:r>
      <w:r w:rsidR="00B7755B" w:rsidRPr="00B7755B">
        <w:rPr>
          <w:rFonts w:ascii="Times New Roman" w:eastAsia="Times New Roman" w:hAnsi="Times New Roman" w:cs="Times New Roman"/>
          <w:color w:val="000000" w:themeColor="text1"/>
          <w:sz w:val="28"/>
          <w:szCs w:val="28"/>
          <w:lang w:eastAsia="ru-RU"/>
        </w:rPr>
        <w:t>9</w:t>
      </w:r>
      <w:r w:rsidRPr="00B7755B">
        <w:rPr>
          <w:rFonts w:ascii="Times New Roman" w:eastAsia="Times New Roman" w:hAnsi="Times New Roman" w:cs="Times New Roman"/>
          <w:color w:val="000000" w:themeColor="text1"/>
          <w:sz w:val="28"/>
          <w:szCs w:val="28"/>
          <w:lang w:eastAsia="ru-RU"/>
        </w:rPr>
        <w:t xml:space="preserve"> г. №</w:t>
      </w:r>
      <w:r w:rsidR="00B7755B" w:rsidRPr="00B7755B">
        <w:rPr>
          <w:rFonts w:ascii="Times New Roman" w:eastAsia="Times New Roman" w:hAnsi="Times New Roman" w:cs="Times New Roman"/>
          <w:color w:val="000000" w:themeColor="text1"/>
          <w:sz w:val="28"/>
          <w:szCs w:val="28"/>
          <w:lang w:eastAsia="ru-RU"/>
        </w:rPr>
        <w:t>44</w:t>
      </w:r>
      <w:r w:rsidRPr="00B7755B">
        <w:rPr>
          <w:rFonts w:ascii="Times New Roman" w:eastAsia="Times New Roman" w:hAnsi="Times New Roman" w:cs="Times New Roman"/>
          <w:color w:val="000000" w:themeColor="text1"/>
          <w:sz w:val="28"/>
          <w:szCs w:val="28"/>
          <w:lang w:eastAsia="ru-RU"/>
        </w:rPr>
        <w:t>»</w:t>
      </w:r>
      <w:r w:rsidR="00B7755B" w:rsidRPr="00B7755B">
        <w:rPr>
          <w:rFonts w:ascii="Times New Roman" w:eastAsia="Times New Roman" w:hAnsi="Times New Roman" w:cs="Times New Roman"/>
          <w:color w:val="000000" w:themeColor="text1"/>
          <w:sz w:val="28"/>
          <w:szCs w:val="28"/>
          <w:lang w:eastAsia="ru-RU"/>
        </w:rPr>
        <w:t>.</w:t>
      </w:r>
    </w:p>
    <w:p w:rsidR="00B92F13" w:rsidRPr="00B7755B" w:rsidRDefault="00B92F13" w:rsidP="00B92F13">
      <w:pPr>
        <w:spacing w:after="0" w:line="240" w:lineRule="auto"/>
        <w:jc w:val="both"/>
        <w:rPr>
          <w:rFonts w:ascii="Times New Roman" w:eastAsia="Times New Roman" w:hAnsi="Times New Roman" w:cs="Times New Roman"/>
          <w:color w:val="000000" w:themeColor="text1"/>
          <w:sz w:val="28"/>
          <w:szCs w:val="28"/>
          <w:lang w:eastAsia="ru-RU"/>
        </w:rPr>
      </w:pPr>
    </w:p>
    <w:p w:rsidR="00B92F13" w:rsidRPr="00B7755B" w:rsidRDefault="00B92F13" w:rsidP="00B92F13">
      <w:pPr>
        <w:spacing w:after="0" w:line="240" w:lineRule="auto"/>
        <w:jc w:val="both"/>
        <w:rPr>
          <w:rFonts w:ascii="Times New Roman" w:eastAsia="Times New Roman" w:hAnsi="Times New Roman" w:cs="Times New Roman"/>
          <w:color w:val="000000" w:themeColor="text1"/>
          <w:sz w:val="28"/>
          <w:szCs w:val="28"/>
          <w:lang w:eastAsia="ru-RU"/>
        </w:rPr>
      </w:pPr>
    </w:p>
    <w:p w:rsidR="00B92F13" w:rsidRPr="00B7755B" w:rsidRDefault="00B92F13" w:rsidP="00B92F13">
      <w:pPr>
        <w:spacing w:after="0" w:line="240" w:lineRule="auto"/>
        <w:rPr>
          <w:rFonts w:ascii="Times New Roman" w:eastAsia="Times New Roman" w:hAnsi="Times New Roman" w:cs="Times New Roman"/>
          <w:color w:val="000000" w:themeColor="text1"/>
          <w:sz w:val="28"/>
          <w:szCs w:val="28"/>
          <w:lang w:eastAsia="ru-RU"/>
        </w:rPr>
      </w:pPr>
    </w:p>
    <w:p w:rsidR="00B92F13" w:rsidRPr="00B7755B" w:rsidRDefault="00B92F13" w:rsidP="00B92F13">
      <w:pPr>
        <w:spacing w:after="0" w:line="240" w:lineRule="auto"/>
        <w:rPr>
          <w:rFonts w:ascii="Times New Roman" w:hAnsi="Times New Roman" w:cs="Times New Roman"/>
          <w:color w:val="000000" w:themeColor="text1"/>
          <w:sz w:val="28"/>
          <w:szCs w:val="28"/>
        </w:rPr>
      </w:pPr>
      <w:r w:rsidRPr="00B7755B">
        <w:rPr>
          <w:rFonts w:ascii="Times New Roman" w:hAnsi="Times New Roman" w:cs="Times New Roman"/>
          <w:color w:val="000000" w:themeColor="text1"/>
          <w:sz w:val="28"/>
          <w:szCs w:val="28"/>
        </w:rPr>
        <w:t xml:space="preserve">Старший инспектор </w:t>
      </w:r>
    </w:p>
    <w:p w:rsidR="00B92F13" w:rsidRPr="00B7755B" w:rsidRDefault="00B92F13" w:rsidP="00B92F13">
      <w:pPr>
        <w:spacing w:after="0" w:line="240" w:lineRule="auto"/>
        <w:rPr>
          <w:rFonts w:ascii="Times New Roman" w:hAnsi="Times New Roman" w:cs="Times New Roman"/>
          <w:color w:val="000000" w:themeColor="text1"/>
          <w:sz w:val="28"/>
          <w:szCs w:val="28"/>
        </w:rPr>
      </w:pPr>
      <w:r w:rsidRPr="00B7755B">
        <w:rPr>
          <w:rFonts w:ascii="Times New Roman" w:hAnsi="Times New Roman" w:cs="Times New Roman"/>
          <w:color w:val="000000" w:themeColor="text1"/>
          <w:sz w:val="28"/>
          <w:szCs w:val="28"/>
        </w:rPr>
        <w:t>ревизионной комиссии                                                                  М.И. Шестакова</w:t>
      </w:r>
    </w:p>
    <w:p w:rsidR="00B92F13" w:rsidRPr="007706A3" w:rsidRDefault="00B92F13" w:rsidP="00B92F13">
      <w:pPr>
        <w:rPr>
          <w:color w:val="FF0000"/>
        </w:rPr>
      </w:pPr>
    </w:p>
    <w:p w:rsidR="00B92F13" w:rsidRPr="000F7ABA" w:rsidRDefault="00B92F13" w:rsidP="00B92F13">
      <w:pPr>
        <w:rPr>
          <w:color w:val="FF0000"/>
        </w:rPr>
      </w:pPr>
    </w:p>
    <w:p w:rsidR="00B92F13" w:rsidRPr="007706A3" w:rsidRDefault="00B92F13" w:rsidP="00B92F13">
      <w:pPr>
        <w:rPr>
          <w:color w:val="FF0000"/>
        </w:rPr>
      </w:pPr>
    </w:p>
    <w:p w:rsidR="00B92F13" w:rsidRPr="007706A3" w:rsidRDefault="00B92F13" w:rsidP="00B92F13">
      <w:pPr>
        <w:rPr>
          <w:color w:val="FF0000"/>
        </w:rPr>
      </w:pPr>
    </w:p>
    <w:p w:rsidR="004B6155" w:rsidRPr="007706A3" w:rsidRDefault="004B6155">
      <w:pPr>
        <w:rPr>
          <w:color w:val="FF0000"/>
        </w:rPr>
      </w:pPr>
    </w:p>
    <w:sectPr w:rsidR="004B6155" w:rsidRPr="007706A3" w:rsidSect="00B7336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6A" w:rsidRDefault="007F1C6A" w:rsidP="00B7336D">
      <w:pPr>
        <w:spacing w:after="0" w:line="240" w:lineRule="auto"/>
      </w:pPr>
      <w:r>
        <w:separator/>
      </w:r>
    </w:p>
  </w:endnote>
  <w:endnote w:type="continuationSeparator" w:id="0">
    <w:p w:rsidR="007F1C6A" w:rsidRDefault="007F1C6A" w:rsidP="00B7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6A" w:rsidRDefault="007F1C6A" w:rsidP="00B7336D">
      <w:pPr>
        <w:spacing w:after="0" w:line="240" w:lineRule="auto"/>
      </w:pPr>
      <w:r>
        <w:separator/>
      </w:r>
    </w:p>
  </w:footnote>
  <w:footnote w:type="continuationSeparator" w:id="0">
    <w:p w:rsidR="007F1C6A" w:rsidRDefault="007F1C6A" w:rsidP="00B7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792016"/>
      <w:docPartObj>
        <w:docPartGallery w:val="Page Numbers (Top of Page)"/>
        <w:docPartUnique/>
      </w:docPartObj>
    </w:sdtPr>
    <w:sdtEndPr/>
    <w:sdtContent>
      <w:p w:rsidR="008535A4" w:rsidRDefault="008535A4">
        <w:pPr>
          <w:pStyle w:val="a3"/>
          <w:jc w:val="right"/>
        </w:pPr>
        <w:r>
          <w:fldChar w:fldCharType="begin"/>
        </w:r>
        <w:r>
          <w:instrText>PAGE   \* MERGEFORMAT</w:instrText>
        </w:r>
        <w:r>
          <w:fldChar w:fldCharType="separate"/>
        </w:r>
        <w:r w:rsidR="00336014">
          <w:rPr>
            <w:noProof/>
          </w:rPr>
          <w:t>2</w:t>
        </w:r>
        <w:r>
          <w:fldChar w:fldCharType="end"/>
        </w:r>
      </w:p>
    </w:sdtContent>
  </w:sdt>
  <w:p w:rsidR="008535A4" w:rsidRDefault="008535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7D7F"/>
    <w:multiLevelType w:val="hybridMultilevel"/>
    <w:tmpl w:val="954CFE4C"/>
    <w:lvl w:ilvl="0" w:tplc="98DA7D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B2"/>
    <w:rsid w:val="0003782C"/>
    <w:rsid w:val="0006412C"/>
    <w:rsid w:val="000C070C"/>
    <w:rsid w:val="000F7ABA"/>
    <w:rsid w:val="001210D5"/>
    <w:rsid w:val="00136AB4"/>
    <w:rsid w:val="00221EC4"/>
    <w:rsid w:val="00234E68"/>
    <w:rsid w:val="00247ACF"/>
    <w:rsid w:val="002846D2"/>
    <w:rsid w:val="00312F2A"/>
    <w:rsid w:val="00336014"/>
    <w:rsid w:val="00342E61"/>
    <w:rsid w:val="003F7C49"/>
    <w:rsid w:val="004004E1"/>
    <w:rsid w:val="00403B52"/>
    <w:rsid w:val="004205B3"/>
    <w:rsid w:val="004339C0"/>
    <w:rsid w:val="0048466A"/>
    <w:rsid w:val="00495008"/>
    <w:rsid w:val="004B6155"/>
    <w:rsid w:val="004C5644"/>
    <w:rsid w:val="00504FA3"/>
    <w:rsid w:val="00527E89"/>
    <w:rsid w:val="005F6761"/>
    <w:rsid w:val="00657320"/>
    <w:rsid w:val="006977AF"/>
    <w:rsid w:val="006E0079"/>
    <w:rsid w:val="00704DF8"/>
    <w:rsid w:val="00710F6C"/>
    <w:rsid w:val="0072423F"/>
    <w:rsid w:val="007704DE"/>
    <w:rsid w:val="007706A3"/>
    <w:rsid w:val="007D4839"/>
    <w:rsid w:val="007F1C6A"/>
    <w:rsid w:val="0082059F"/>
    <w:rsid w:val="008535A4"/>
    <w:rsid w:val="00872848"/>
    <w:rsid w:val="008902F3"/>
    <w:rsid w:val="008913D7"/>
    <w:rsid w:val="008C5AB1"/>
    <w:rsid w:val="008E05DA"/>
    <w:rsid w:val="008F6D04"/>
    <w:rsid w:val="00914274"/>
    <w:rsid w:val="009821BA"/>
    <w:rsid w:val="00987B59"/>
    <w:rsid w:val="009974E2"/>
    <w:rsid w:val="009A132A"/>
    <w:rsid w:val="00A40F45"/>
    <w:rsid w:val="00A8438E"/>
    <w:rsid w:val="00A913B2"/>
    <w:rsid w:val="00B7336D"/>
    <w:rsid w:val="00B7755B"/>
    <w:rsid w:val="00B92F13"/>
    <w:rsid w:val="00C355D8"/>
    <w:rsid w:val="00CA1EFA"/>
    <w:rsid w:val="00CC5125"/>
    <w:rsid w:val="00CE1A13"/>
    <w:rsid w:val="00CE66ED"/>
    <w:rsid w:val="00D42075"/>
    <w:rsid w:val="00D465FC"/>
    <w:rsid w:val="00EE7447"/>
    <w:rsid w:val="00F120F9"/>
    <w:rsid w:val="00F80832"/>
    <w:rsid w:val="00FD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2F13"/>
  </w:style>
  <w:style w:type="paragraph" w:styleId="a5">
    <w:name w:val="List Paragraph"/>
    <w:basedOn w:val="a"/>
    <w:uiPriority w:val="34"/>
    <w:qFormat/>
    <w:rsid w:val="00B92F13"/>
    <w:pPr>
      <w:ind w:left="720"/>
      <w:contextualSpacing/>
    </w:pPr>
  </w:style>
  <w:style w:type="paragraph" w:styleId="a6">
    <w:name w:val="Balloon Text"/>
    <w:basedOn w:val="a"/>
    <w:link w:val="a7"/>
    <w:uiPriority w:val="99"/>
    <w:semiHidden/>
    <w:unhideWhenUsed/>
    <w:rsid w:val="00B92F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2F13"/>
  </w:style>
  <w:style w:type="paragraph" w:styleId="a5">
    <w:name w:val="List Paragraph"/>
    <w:basedOn w:val="a"/>
    <w:uiPriority w:val="34"/>
    <w:qFormat/>
    <w:rsid w:val="00B92F13"/>
    <w:pPr>
      <w:ind w:left="720"/>
      <w:contextualSpacing/>
    </w:pPr>
  </w:style>
  <w:style w:type="paragraph" w:styleId="a6">
    <w:name w:val="Balloon Text"/>
    <w:basedOn w:val="a"/>
    <w:link w:val="a7"/>
    <w:uiPriority w:val="99"/>
    <w:semiHidden/>
    <w:unhideWhenUsed/>
    <w:rsid w:val="00B92F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4787</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2</cp:revision>
  <cp:lastPrinted>2020-03-27T06:16:00Z</cp:lastPrinted>
  <dcterms:created xsi:type="dcterms:W3CDTF">2020-04-21T12:04:00Z</dcterms:created>
  <dcterms:modified xsi:type="dcterms:W3CDTF">2020-04-21T12:04:00Z</dcterms:modified>
</cp:coreProperties>
</file>