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59334" wp14:editId="737CFC2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______________О.А.</w:t>
      </w:r>
      <w:r w:rsidR="003F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6BB7" w:rsidRPr="00AF6BB7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«Об исполнении бюджета поселения Старосельское за 201</w:t>
      </w:r>
      <w:r w:rsidR="00D04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3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="006F1173" w:rsidRPr="006F11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 20</w:t>
      </w:r>
      <w:r w:rsidR="00D041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с. Шуйское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B7" w:rsidRPr="00AF6BB7" w:rsidRDefault="00AF6BB7" w:rsidP="00AF6BB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 положения.......................................................................................... ......2</w:t>
      </w:r>
    </w:p>
    <w:p w:rsidR="00AF6BB7" w:rsidRPr="00AF6BB7" w:rsidRDefault="00AF6BB7" w:rsidP="00AF6BB7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201</w:t>
      </w:r>
      <w:r w:rsidR="00D041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D04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годы………………………………………………… .....2</w:t>
      </w:r>
      <w:r w:rsidRPr="00AF6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6BB7" w:rsidRPr="00AF6BB7" w:rsidRDefault="00AF6BB7" w:rsidP="00AF6BB7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201</w:t>
      </w:r>
      <w:r w:rsidR="00D04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год………………………………………7</w:t>
      </w:r>
    </w:p>
    <w:p w:rsidR="00AF6BB7" w:rsidRPr="00AF6BB7" w:rsidRDefault="00AF6BB7" w:rsidP="00AF6BB7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4.Анализ исполнения бюджета поселения за 201</w:t>
      </w:r>
      <w:r w:rsidR="00D04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год……………………… ...10</w:t>
      </w:r>
    </w:p>
    <w:p w:rsidR="00AF6BB7" w:rsidRPr="00AF6BB7" w:rsidRDefault="00AF6BB7" w:rsidP="00AF6BB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 .........1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F6BB7" w:rsidRPr="00AF6BB7" w:rsidRDefault="00AF6BB7" w:rsidP="00AF6BB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 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F6BB7" w:rsidRPr="00AF6BB7" w:rsidRDefault="00AF6BB7" w:rsidP="00AF6BB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деятельность.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F6BB7" w:rsidRPr="00AF6BB7" w:rsidRDefault="00AF6BB7" w:rsidP="00AF6BB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6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6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F6BB7" w:rsidRPr="00AF6BB7" w:rsidRDefault="00AF6BB7" w:rsidP="00AF6BB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F6BB7" w:rsidRPr="00AF6BB7" w:rsidRDefault="00AF6BB7" w:rsidP="00AF6BB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.................................................……….1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F6BB7" w:rsidRPr="00AF6BB7" w:rsidRDefault="00AF6BB7" w:rsidP="00AF6BB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Pr="00AF6B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..1</w:t>
      </w:r>
      <w:r w:rsidR="005F48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</w:p>
    <w:p w:rsidR="00AF6BB7" w:rsidRPr="00AF6BB7" w:rsidRDefault="00AF6BB7" w:rsidP="00AF6BB7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долг……………………………………………………….....1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F6BB7" w:rsidRPr="00AF6BB7" w:rsidRDefault="00AF6BB7" w:rsidP="00AF6BB7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Кредиторская и дебиторская задолженность…………………………………1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F6BB7" w:rsidRPr="00AF6BB7" w:rsidRDefault="00AF6BB7" w:rsidP="00AF6BB7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Резервный фонд………………………………………………………………...1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F6BB7" w:rsidRPr="00AF6BB7" w:rsidRDefault="00AF6BB7" w:rsidP="00AF6BB7">
      <w:pPr>
        <w:tabs>
          <w:tab w:val="left" w:pos="1020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Выводы и предложения………………………………………………………..1</w:t>
      </w:r>
      <w:r w:rsidR="005F48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F6BB7" w:rsidRPr="00AF6BB7" w:rsidRDefault="00AF6BB7" w:rsidP="00AF6BB7">
      <w:pPr>
        <w:tabs>
          <w:tab w:val="left" w:pos="10206"/>
        </w:tabs>
        <w:spacing w:after="0" w:line="240" w:lineRule="auto"/>
        <w:ind w:right="1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6BB7" w:rsidRDefault="00AF6BB7" w:rsidP="00AF6BB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A44" w:rsidRPr="00AF6BB7" w:rsidRDefault="00120A44" w:rsidP="00AF6BB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6BB7" w:rsidRPr="00AF6BB7" w:rsidRDefault="00AF6BB7" w:rsidP="00AF6BB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6BB7" w:rsidRPr="00AF6BB7" w:rsidRDefault="00AF6BB7" w:rsidP="00AF6BB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AF6BB7" w:rsidRPr="00AF6BB7" w:rsidRDefault="00AF6BB7" w:rsidP="00AF6BB7">
      <w:pPr>
        <w:keepLines/>
        <w:spacing w:before="100" w:beforeAutospacing="1" w:after="100" w:afterAutospacing="1" w:line="24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Заключение ревизионной комиссии Представительного Собрания района на отчет об исполнении бюджета поселения Старосельское за 201</w:t>
      </w:r>
      <w:r w:rsidR="00D04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статьи 264.4 Бюджетного кодекса Российской Федерации, решения поселения Старосельское  «О бюджетном процессе поселения Старосельское»,  решения Представительного Собрания района «О ревизионной комиссии Представительного Собрания Междуреченского муниципального района».</w:t>
      </w:r>
    </w:p>
    <w:p w:rsidR="00AF6BB7" w:rsidRPr="00AF6BB7" w:rsidRDefault="00AF6BB7" w:rsidP="00AF6BB7">
      <w:pPr>
        <w:keepLines/>
        <w:spacing w:before="100" w:beforeAutospacing="1" w:after="100" w:afterAutospacing="1" w:line="24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201</w:t>
      </w:r>
      <w:r w:rsidR="00D04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администрацией поселения Старосельское в Совет поселения  Старосельское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разделом 11 «Составление, внешняя проверка, рассмотрение и утверждение бюджетной отчетности» Положения о бюджетном процессе,  утвержденного решением Совета поселения Старосельское от 25 марта 2013  года</w:t>
      </w:r>
      <w:proofErr w:type="gramEnd"/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196.</w:t>
      </w:r>
    </w:p>
    <w:p w:rsidR="00AF6BB7" w:rsidRPr="00AF6BB7" w:rsidRDefault="00AF6BB7" w:rsidP="00AF6BB7">
      <w:pPr>
        <w:keepLines/>
        <w:spacing w:before="100" w:beforeAutospacing="1" w:after="100" w:afterAutospacing="1" w:line="24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Наличие предоставленных документов и материалов к отчету об исполнении бюджета поселения за 201</w:t>
      </w:r>
      <w:r w:rsidR="00D04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перечню, установленному разделом  11 Положения о бюджетном процессе, утвержденного решением Совета поселения от 25 марта 2013 года №196.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Содержание предоставленного отчета соответствует нормам статьи 264.6 Бюджетного кодекса Российской Федерации. 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B7" w:rsidRPr="00AF6BB7" w:rsidRDefault="00AF6BB7" w:rsidP="00AF6BB7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D0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D0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AF6BB7" w:rsidRPr="00AF6BB7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исполнения бюджета поселения</w:t>
      </w:r>
    </w:p>
    <w:p w:rsidR="00AF6BB7" w:rsidRPr="00AF6BB7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D0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D0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F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тыс. руб</w:t>
      </w:r>
      <w:r w:rsidRPr="00AF6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275"/>
        <w:gridCol w:w="1418"/>
        <w:gridCol w:w="1134"/>
        <w:gridCol w:w="1134"/>
      </w:tblGrid>
      <w:tr w:rsidR="00D041CC" w:rsidRPr="00AF6BB7" w:rsidTr="00D041CC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C2239C" w:rsidRDefault="00AF6BB7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C2239C" w:rsidRDefault="00AF6BB7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6BB7" w:rsidRPr="00C2239C" w:rsidRDefault="00AF6BB7" w:rsidP="00D04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бюджета поселения за 201</w:t>
            </w:r>
            <w:r w:rsidR="00D041CC"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6BB7" w:rsidRPr="00C2239C" w:rsidRDefault="00AF6BB7" w:rsidP="00D04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бюджета поселения за 201</w:t>
            </w:r>
            <w:r w:rsidR="00D041CC"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6BB7" w:rsidRPr="00C2239C" w:rsidRDefault="00AF6BB7" w:rsidP="00D04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показателей исполнения бюджета поселения 201</w:t>
            </w:r>
            <w:r w:rsidR="00D041CC"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к 201</w:t>
            </w:r>
            <w:r w:rsidR="00D041CC"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D041CC" w:rsidRPr="00AF6BB7" w:rsidTr="00D041C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C2239C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BB7" w:rsidRPr="00C2239C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C2239C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C2239C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C2239C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C2239C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D041CC" w:rsidRPr="00AF6BB7" w:rsidTr="00D041CC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102,3</w:t>
            </w:r>
          </w:p>
        </w:tc>
      </w:tr>
      <w:tr w:rsidR="00D041CC" w:rsidRPr="00AF6BB7" w:rsidTr="00D041C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141,6</w:t>
            </w:r>
          </w:p>
        </w:tc>
      </w:tr>
      <w:tr w:rsidR="00D041CC" w:rsidRPr="00AF6BB7" w:rsidTr="00D041C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C2239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33,0 раза</w:t>
            </w:r>
          </w:p>
        </w:tc>
      </w:tr>
      <w:tr w:rsidR="00D041CC" w:rsidRPr="00AF6BB7" w:rsidTr="00D041C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</w:tr>
      <w:tr w:rsidR="00D041CC" w:rsidRPr="00AF6BB7" w:rsidTr="00D041C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97,6</w:t>
            </w:r>
          </w:p>
        </w:tc>
      </w:tr>
      <w:tr w:rsidR="00D041CC" w:rsidRPr="00AF6BB7" w:rsidTr="00D041C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130,5</w:t>
            </w:r>
          </w:p>
        </w:tc>
      </w:tr>
      <w:tr w:rsidR="00D041CC" w:rsidRPr="00AF6BB7" w:rsidTr="00D041C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33,1</w:t>
            </w:r>
          </w:p>
        </w:tc>
      </w:tr>
      <w:tr w:rsidR="00D041CC" w:rsidRPr="00AF6BB7" w:rsidTr="00D041CC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33,1</w:t>
            </w:r>
          </w:p>
        </w:tc>
      </w:tr>
      <w:tr w:rsidR="00D041CC" w:rsidRPr="00AF6BB7" w:rsidTr="00D041CC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041CC" w:rsidRPr="00AF6BB7" w:rsidTr="00D041CC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D041CC" w:rsidRPr="00AF6BB7" w:rsidTr="00D041CC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3869,1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130,5</w:t>
            </w:r>
          </w:p>
        </w:tc>
      </w:tr>
      <w:tr w:rsidR="00D041CC" w:rsidRPr="00AF6BB7" w:rsidTr="00D041C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 сбалансированности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</w:tr>
      <w:tr w:rsidR="00D041CC" w:rsidRPr="00AF6BB7" w:rsidTr="00D041C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C2239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10,4 раза</w:t>
            </w:r>
          </w:p>
        </w:tc>
      </w:tr>
      <w:tr w:rsidR="00D041CC" w:rsidRPr="00AF6BB7" w:rsidTr="00D041C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105,5</w:t>
            </w:r>
          </w:p>
        </w:tc>
      </w:tr>
      <w:tr w:rsidR="00D041CC" w:rsidRPr="00AF6BB7" w:rsidTr="00D041C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D041C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1CC" w:rsidRPr="00C2239C" w:rsidRDefault="00C2239C" w:rsidP="00C2239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4,3 раза</w:t>
            </w:r>
          </w:p>
        </w:tc>
      </w:tr>
      <w:tr w:rsidR="00834AC5" w:rsidRPr="00AF6BB7" w:rsidTr="00D041C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C5" w:rsidRPr="00C2239C" w:rsidRDefault="00834AC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C5" w:rsidRPr="00C2239C" w:rsidRDefault="00834AC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 денежных пожертвований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C5" w:rsidRPr="00C2239C" w:rsidRDefault="00834AC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C5" w:rsidRPr="00C2239C" w:rsidRDefault="00834AC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C5" w:rsidRDefault="00834AC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AC5" w:rsidRDefault="00834AC5" w:rsidP="00C2239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</w:t>
            </w:r>
          </w:p>
        </w:tc>
      </w:tr>
      <w:tr w:rsidR="00DA2515" w:rsidRPr="00AF6BB7" w:rsidTr="00D041C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возврата остатков, субсидий, субвенций и иных межбюджетных трансфертов, имеющих целевое назначение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2515" w:rsidRPr="00AF6BB7" w:rsidTr="00D041CC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4782,1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123,6</w:t>
            </w:r>
          </w:p>
        </w:tc>
      </w:tr>
      <w:tr w:rsidR="00DA2515" w:rsidRPr="00AF6BB7" w:rsidTr="00D041CC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2515" w:rsidRPr="00AF6BB7" w:rsidTr="00D041CC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114,8</w:t>
            </w:r>
          </w:p>
        </w:tc>
      </w:tr>
      <w:tr w:rsidR="00DA2515" w:rsidRPr="00AF6BB7" w:rsidTr="00D041CC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105,5</w:t>
            </w:r>
          </w:p>
        </w:tc>
      </w:tr>
      <w:tr w:rsidR="00DA2515" w:rsidRPr="00AF6BB7" w:rsidTr="00D041CC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57BC2">
            <w:pPr>
              <w:spacing w:after="0" w:line="240" w:lineRule="auto"/>
              <w:ind w:left="-108" w:right="-108" w:firstLine="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4,7 раза</w:t>
            </w:r>
          </w:p>
        </w:tc>
      </w:tr>
      <w:tr w:rsidR="00DA2515" w:rsidRPr="00AF6BB7" w:rsidTr="00D041CC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57BC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2,3 раза</w:t>
            </w:r>
          </w:p>
        </w:tc>
      </w:tr>
      <w:tr w:rsidR="00DA2515" w:rsidRPr="00AF6BB7" w:rsidTr="00D041C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57BC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3,7 раза</w:t>
            </w:r>
          </w:p>
        </w:tc>
      </w:tr>
      <w:tr w:rsidR="00DA2515" w:rsidRPr="00AF6BB7" w:rsidTr="00D041CC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DA2515" w:rsidRPr="00AF6BB7" w:rsidTr="00D041C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DA2515" w:rsidRPr="00AF6BB7" w:rsidTr="00D041C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DA2515" w:rsidRDefault="00DA2515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2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</w:t>
            </w:r>
          </w:p>
        </w:tc>
      </w:tr>
      <w:tr w:rsidR="00DA2515" w:rsidRPr="00AF6BB7" w:rsidTr="00D041CC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A2515" w:rsidRPr="00C2239C" w:rsidRDefault="00DA2515" w:rsidP="00DA25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C2239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DA2515" w:rsidRPr="00C2239C" w:rsidRDefault="00DA2515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A2515" w:rsidRPr="00C2239C" w:rsidRDefault="00DA2515" w:rsidP="00D041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A2515" w:rsidRPr="00C2239C" w:rsidRDefault="00DA251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131,0</w:t>
            </w:r>
          </w:p>
        </w:tc>
      </w:tr>
    </w:tbl>
    <w:p w:rsidR="004E7776" w:rsidRDefault="004E7776" w:rsidP="004E77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E7776" w:rsidRDefault="004E7776" w:rsidP="004E77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исполнение бюджета поселения за 201</w:t>
      </w:r>
      <w:r w:rsidR="00DA2515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A2515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201</w:t>
      </w:r>
      <w:r w:rsidR="00DA2515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</w:t>
      </w:r>
      <w:r w:rsidR="00DA2515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201</w:t>
      </w:r>
      <w:r w:rsidR="00DA2515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DA2515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>1131,0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DA2515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23,6 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собственных доходов  в целом уменьш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DA2515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>49,6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DA2515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AF6BB7" w:rsidRPr="009B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из ни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</w:t>
      </w:r>
      <w:r w:rsidR="00AF6BB7" w:rsidRP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B39" w:rsidRP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5B39" w:rsidRP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>12,4 тыс. рублей, или на 2,4%,</w:t>
      </w:r>
      <w:r w:rsidR="00456E08" w:rsidRP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использования имущества, находящегося</w:t>
      </w:r>
      <w:proofErr w:type="gramEnd"/>
      <w:r w:rsidR="00456E08" w:rsidRP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собственности, на 68,4 тыс. рублей, или на 66,9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456E08" w:rsidRP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776" w:rsidRDefault="004E7776" w:rsidP="004E77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6E08" w:rsidRP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B39" w:rsidRP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BB7"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доходов наблюдается по  </w:t>
      </w:r>
      <w:r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доходы 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>16,8 тыс. рублей, или на 41,6%, по единому сельскохозяйственному налогу на 6,4 тыс. рублей, или в 33,0 раза, по налогу на имущество физических лиц на 5,1 тыс. рублей, или на 2,2%, по государственной пошлине на 2,9 тыс. рублей, или на 30,5 процента</w:t>
      </w:r>
      <w:r w:rsidR="00AF6BB7"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B175B" w:rsidRDefault="004E7776" w:rsidP="004E77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F6BB7"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значительное 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AF6BB7"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собственных доходов связано  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уменьшением поступления</w:t>
      </w:r>
      <w:r w:rsidR="00AF6BB7"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AF6BB7"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налога,</w:t>
      </w:r>
      <w:r w:rsidRPr="004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связано с увеличе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недоимки по данному налогу, а также с уменьшением </w:t>
      </w:r>
      <w:r w:rsidR="002B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от аренды муниципального имущества.</w:t>
      </w:r>
    </w:p>
    <w:p w:rsidR="00C36E2A" w:rsidRPr="00C36E2A" w:rsidRDefault="00C36E2A" w:rsidP="004E77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B7" w:rsidRPr="00C36E2A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части безвозмездных поступлений   у</w:t>
      </w:r>
      <w:r w:rsidR="00C36E2A"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</w:t>
      </w:r>
      <w:r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36E2A"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1180,6 </w:t>
      </w:r>
      <w:r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36E2A"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%.  По сравнению с 201</w:t>
      </w:r>
      <w:r w:rsidR="00C36E2A"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201</w:t>
      </w:r>
      <w:r w:rsidR="00C36E2A"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произош</w:t>
      </w:r>
      <w:r w:rsidR="00C36E2A"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C36E2A"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Pr="00C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безвозмездных поступлений, в том числе:</w:t>
      </w:r>
    </w:p>
    <w:p w:rsidR="00AF6BB7" w:rsidRPr="006F1D9E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субсидий бюджету поселения – на </w:t>
      </w:r>
      <w:r w:rsidR="006F1D9E"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>844,2</w:t>
      </w: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F1D9E"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10,4 раза;</w:t>
      </w:r>
    </w:p>
    <w:p w:rsidR="006F1D9E" w:rsidRPr="006F1D9E" w:rsidRDefault="006F1D9E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поселений – на   4,8 тыс. рублей, или на 5,5 процента;</w:t>
      </w:r>
    </w:p>
    <w:p w:rsid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межбюджетны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передаваемые бюджетам сельских поселений на выполнени</w:t>
      </w:r>
      <w:r w:rsidR="00333E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решению вопросов местного значения – на </w:t>
      </w:r>
      <w:r w:rsidR="006F1D9E"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>516,3</w:t>
      </w:r>
      <w:r w:rsidRPr="006F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D3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4,3 раза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A76" w:rsidRPr="006F1D9E" w:rsidRDefault="00ED3A76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поступление от денежных пожертвований, предоставляемых физическими  лицами получателям бюджетных средств – на 65,0 тыс. рублей, 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100,% (в 2018 году данные доходы отсутствовали).</w:t>
      </w:r>
    </w:p>
    <w:p w:rsidR="00AF6BB7" w:rsidRPr="00ED3A7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ED3A76" w:rsidRPr="00ED3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D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безвозмездных поступлений произошло по двум доходным источникам:</w:t>
      </w:r>
    </w:p>
    <w:p w:rsidR="00ED3A76" w:rsidRPr="00ED3A76" w:rsidRDefault="00ED3A76" w:rsidP="00ED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6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 дотациям бюджетам сельских поселений -  на 247,9 тыс. рублей, или на 7,0 процентов;</w:t>
      </w:r>
    </w:p>
    <w:p w:rsid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возврату</w:t>
      </w:r>
      <w:r w:rsidRPr="00ED3A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3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остатков, субсидий, субвенций и иных межбюджетных трансфертов, имеющих целевое назначение – на 1,8 тыс</w:t>
      </w:r>
      <w:r w:rsidR="00ED3A76" w:rsidRPr="00ED3A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или на 100,0% (в 2018 году данные доходы отсутствовали)</w:t>
      </w:r>
      <w:r w:rsidRPr="00ED3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972" w:rsidRPr="00ED3A76" w:rsidRDefault="00120972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3D" w:rsidRDefault="00D00D3D" w:rsidP="00D00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09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0972" w:rsidRPr="00D00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 поселения в 2019 году по сравнению с 2018 годом увеличилась  на 1131,0 тыс. рублей, или на 23,6  процента.</w:t>
      </w:r>
    </w:p>
    <w:p w:rsidR="00C22601" w:rsidRDefault="00C22601" w:rsidP="00D00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0D3D" w:rsidRPr="00094269" w:rsidRDefault="00120972" w:rsidP="00D00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00D3D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 расходов  наблюдается по следующим  разделам:</w:t>
      </w:r>
    </w:p>
    <w:p w:rsidR="00D00D3D" w:rsidRPr="00942002" w:rsidRDefault="00D00D3D" w:rsidP="00D00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«Общегосударственные вопросы» на   311,3 тыс. рублей,  рост расходов связано с тем, что в 2019 году </w:t>
      </w:r>
      <w:r w:rsidR="0039562D"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 выделялись средства на  </w:t>
      </w:r>
      <w:r w:rsidR="0039562D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некоторым работникам  заработной платы  </w:t>
      </w:r>
      <w:proofErr w:type="gramStart"/>
      <w:r w:rsidR="0039562D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="0039562D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МРОТ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00D3D" w:rsidRPr="00942002" w:rsidRDefault="00D00D3D" w:rsidP="00D00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740,3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3,7 раза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00D3D" w:rsidRPr="00D00D3D" w:rsidRDefault="00D00D3D" w:rsidP="00D00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00D3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деятельность» на </w:t>
      </w:r>
      <w:r w:rsid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73,5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D00D3D" w:rsidRPr="00D00D3D" w:rsidRDefault="00D00D3D" w:rsidP="00D00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00D3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экономика» на </w:t>
      </w:r>
      <w:r w:rsidR="00DB7277"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72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DB7277"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,4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B7277"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2,3 раза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00D3D" w:rsidRPr="00D00D3D" w:rsidRDefault="00D00D3D" w:rsidP="00D00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00D3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</w:t>
      </w:r>
      <w:r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«Национальная оборона» на 4,8 тыс. рублей, или на 5,5 процента;</w:t>
      </w:r>
    </w:p>
    <w:p w:rsidR="00C22601" w:rsidRPr="00D00D3D" w:rsidRDefault="00D00D3D" w:rsidP="00D00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00D3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«Физическая культура и спорт» на 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132,8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00D3D" w:rsidRPr="00942002" w:rsidRDefault="00D00D3D" w:rsidP="00D00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D3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 расходов  наблюдается по 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разделам:</w:t>
      </w:r>
    </w:p>
    <w:p w:rsidR="00942002" w:rsidRPr="00942002" w:rsidRDefault="00D00D3D" w:rsidP="009420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«Социальная политика» на 106,7 тыс. рублей, или на </w:t>
      </w:r>
      <w:r w:rsid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</w:t>
      </w:r>
      <w:r w:rsidR="00131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связано с тем, что в 2018 году проводились доплаты к пенсиям за муниципальный стаж работникам за предыдущие год</w:t>
      </w:r>
      <w:r w:rsidR="007630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31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решению суда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BB7" w:rsidRDefault="00D00D3D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D3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Образование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942002"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</w:t>
      </w:r>
      <w:r w:rsidR="00C22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25,0 процентов.</w:t>
      </w:r>
    </w:p>
    <w:p w:rsidR="00C22601" w:rsidRPr="00C22601" w:rsidRDefault="00C22601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13106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310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исполнения бюджета поселения в динамике за 201</w:t>
      </w:r>
      <w:r w:rsidR="00131066" w:rsidRPr="001310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106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31066" w:rsidRPr="00131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AF6BB7" w:rsidRPr="0013106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B7" w:rsidRPr="00131066" w:rsidRDefault="00AF6BB7" w:rsidP="00AF6B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Структура  бюджета поселения за 201</w:t>
      </w:r>
      <w:r w:rsidR="00131066" w:rsidRPr="00131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31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131066" w:rsidRPr="00131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31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годы</w:t>
      </w:r>
    </w:p>
    <w:tbl>
      <w:tblPr>
        <w:tblW w:w="9319" w:type="dxa"/>
        <w:tblInd w:w="93" w:type="dxa"/>
        <w:tblLook w:val="0000" w:firstRow="0" w:lastRow="0" w:firstColumn="0" w:lastColumn="0" w:noHBand="0" w:noVBand="0"/>
      </w:tblPr>
      <w:tblGrid>
        <w:gridCol w:w="633"/>
        <w:gridCol w:w="3276"/>
        <w:gridCol w:w="1051"/>
        <w:gridCol w:w="1654"/>
        <w:gridCol w:w="1051"/>
        <w:gridCol w:w="1654"/>
      </w:tblGrid>
      <w:tr w:rsidR="007C5DBA" w:rsidRPr="00131066" w:rsidTr="00D041CC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131066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131066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131066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131066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131066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131066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тыс. руб.</w:t>
            </w:r>
          </w:p>
        </w:tc>
      </w:tr>
      <w:tr w:rsidR="007C5DBA" w:rsidRPr="00AF6BB7" w:rsidTr="00D041CC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Nп</w:t>
            </w:r>
            <w:proofErr w:type="spellEnd"/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gramStart"/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DBA" w:rsidRPr="007C5DBA" w:rsidRDefault="007C5DBA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бюджета поселения за        2018 год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DBA" w:rsidRPr="007C5DBA" w:rsidRDefault="007C5DBA" w:rsidP="007C5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бюджета поселения за        2019 год</w:t>
            </w:r>
          </w:p>
        </w:tc>
      </w:tr>
      <w:tr w:rsidR="007C5DBA" w:rsidRPr="00AF6BB7" w:rsidTr="00D041C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Удельный вес в структуре доходов, расходов</w:t>
            </w:r>
          </w:p>
          <w:p w:rsidR="007C5DBA" w:rsidRPr="007C5DBA" w:rsidRDefault="007C5DBA" w:rsidP="00EA1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%)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Удельный вес в структуре доходов, расходов</w:t>
            </w:r>
          </w:p>
          <w:p w:rsidR="007C5DBA" w:rsidRPr="007C5DBA" w:rsidRDefault="007C5DBA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%)</w:t>
            </w:r>
          </w:p>
        </w:tc>
      </w:tr>
      <w:tr w:rsidR="007C5DBA" w:rsidRPr="00AF6BB7" w:rsidTr="00D041CC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829,6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951CBF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14,0</w:t>
            </w:r>
          </w:p>
        </w:tc>
      </w:tr>
      <w:tr w:rsidR="007C5DBA" w:rsidRPr="00AF6BB7" w:rsidTr="00D041C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C5DBA" w:rsidRPr="00AF6BB7" w:rsidTr="00D041C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7C5DBA" w:rsidRPr="00AF6BB7" w:rsidTr="00D041C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7C5DBA" w:rsidRPr="00AF6BB7" w:rsidTr="00D041C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</w:tr>
      <w:tr w:rsidR="007C5DBA" w:rsidRPr="00AF6BB7" w:rsidTr="00D041C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</w:tr>
      <w:tr w:rsidR="007C5DBA" w:rsidRPr="00AF6BB7" w:rsidTr="00D041CC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7C5DBA" w:rsidRPr="00AF6BB7" w:rsidTr="00D041CC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7C5DBA" w:rsidRPr="00AF6BB7" w:rsidTr="00D041CC">
        <w:trPr>
          <w:trHeight w:val="39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C5DBA" w:rsidRPr="00AF6BB7" w:rsidTr="00D041CC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863,4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</w:tr>
      <w:tr w:rsidR="007C5DBA" w:rsidRPr="00AF6BB7" w:rsidTr="00D041CC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поступления: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3869,1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5049,7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</w:tr>
      <w:tr w:rsidR="007C5DBA" w:rsidRPr="00AF6BB7" w:rsidTr="00D041CC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3286,8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</w:t>
            </w:r>
          </w:p>
        </w:tc>
      </w:tr>
      <w:tr w:rsidR="007C5DBA" w:rsidRPr="00AF6BB7" w:rsidTr="00D041CC">
        <w:trPr>
          <w:trHeight w:val="62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</w:tr>
      <w:tr w:rsidR="007C5DBA" w:rsidRPr="00AF6BB7" w:rsidTr="00D041CC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  <w:tr w:rsidR="007C5DBA" w:rsidRPr="00AF6BB7" w:rsidTr="00D041CC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</w:tr>
      <w:tr w:rsidR="007C5DBA" w:rsidRPr="00AF6BB7" w:rsidTr="00D041CC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43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</w:t>
            </w:r>
            <w:r w:rsidR="00431A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пожертвований, от физических лиц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</w:tr>
      <w:tr w:rsidR="007C5DBA" w:rsidRPr="00AF6BB7" w:rsidTr="00D041CC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возврата остатков, субсидий, субвенций и иных межбюджетных трансфертов, имеющих целевое назначение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C5DBA" w:rsidRPr="00AF6BB7" w:rsidTr="00D041CC">
        <w:trPr>
          <w:trHeight w:val="35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4782,1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5913,1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C5DBA" w:rsidRPr="007C5DBA" w:rsidRDefault="00951CBF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C5DBA" w:rsidRPr="00AF6BB7" w:rsidTr="00D041CC">
        <w:trPr>
          <w:trHeight w:val="45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C5DBA" w:rsidRPr="00AF6BB7" w:rsidTr="00D041CC">
        <w:trPr>
          <w:trHeight w:val="27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2106,5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2417,8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C468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</w:t>
            </w:r>
            <w:r w:rsidR="00C468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7C5DBA" w:rsidRPr="00AF6BB7" w:rsidTr="00D041CC">
        <w:trPr>
          <w:trHeight w:val="27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7C5DBA" w:rsidRPr="00AF6BB7" w:rsidTr="00D041CC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7C5DBA" w:rsidRPr="00AF6BB7" w:rsidTr="00D041C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</w:tr>
      <w:tr w:rsidR="007C5DBA" w:rsidRPr="00AF6BB7" w:rsidTr="00D041CC">
        <w:trPr>
          <w:trHeight w:val="4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</w:t>
            </w:r>
          </w:p>
        </w:tc>
      </w:tr>
      <w:tr w:rsidR="007C5DBA" w:rsidRPr="00AF6BB7" w:rsidTr="00D041CC">
        <w:trPr>
          <w:trHeight w:val="24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</w:tr>
      <w:tr w:rsidR="007C5DBA" w:rsidRPr="00AF6BB7" w:rsidTr="00D041CC">
        <w:trPr>
          <w:trHeight w:val="36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7C5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</w:tr>
      <w:tr w:rsidR="007C5DBA" w:rsidRPr="00AF6BB7" w:rsidTr="00D041CC">
        <w:trPr>
          <w:trHeight w:val="3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7C5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27,38</w:t>
            </w:r>
          </w:p>
        </w:tc>
      </w:tr>
      <w:tr w:rsidR="007C5DBA" w:rsidRPr="00AF6BB7" w:rsidTr="00D041CC">
        <w:trPr>
          <w:trHeight w:val="4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C5DBA" w:rsidRPr="007C5DBA" w:rsidRDefault="007C5DBA" w:rsidP="007C5D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7C5D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C5DBA" w:rsidRPr="007C5DBA" w:rsidRDefault="007C5DBA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4688,3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C5DBA" w:rsidRPr="007C5DBA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5D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C5DBA" w:rsidRPr="00C2239C" w:rsidRDefault="007C5DBA" w:rsidP="00EA1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6144,2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C5DBA" w:rsidRPr="007C5DBA" w:rsidRDefault="008B3145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6BB7" w:rsidRPr="006C480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B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собственных доходов в общей сумме доходов составил в </w:t>
      </w: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4FED"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B4FED"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FB4FED"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B4FED"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AF6BB7" w:rsidRPr="006C480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Удельный вес безвозмездных поступлений в общей сумме доходов составил в 201</w:t>
      </w:r>
      <w:r w:rsidR="006C4806"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6C4806"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6C4806"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C4806"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>85,4</w:t>
      </w:r>
      <w:r w:rsidRPr="006C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514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 исполнения бюджета поселения  за 201</w:t>
      </w:r>
      <w:r w:rsidR="00B5142F" w:rsidRPr="00B514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</w:t>
      </w:r>
    </w:p>
    <w:p w:rsidR="00AF6BB7" w:rsidRPr="00695E8B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налог – </w:t>
      </w:r>
      <w:r w:rsidR="00695E8B"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>59,8</w:t>
      </w: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         </w:t>
      </w:r>
    </w:p>
    <w:p w:rsidR="00AF6BB7" w:rsidRPr="00695E8B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налог на имущество физических лиц  – </w:t>
      </w:r>
      <w:r w:rsidR="00695E8B"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F6BB7" w:rsidRPr="00695E8B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налог на доходы физических лиц – </w:t>
      </w:r>
      <w:r w:rsidR="00695E8B"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695E8B" w:rsidRPr="00695E8B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5E8B"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сдачи в аренду муниципального имущества – 3,9 процента;</w:t>
      </w:r>
    </w:p>
    <w:p w:rsidR="00AF6BB7" w:rsidRPr="00695E8B" w:rsidRDefault="00695E8B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F6BB7"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государственная пошлина  – 1,</w:t>
      </w: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6BB7"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6BB7"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</w:t>
      </w:r>
    </w:p>
    <w:p w:rsidR="00AF6BB7" w:rsidRPr="00695E8B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единый с/х налог  - 0,</w:t>
      </w:r>
      <w:r w:rsidR="00695E8B"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AF6BB7" w:rsidRPr="00AF6BB7" w:rsidRDefault="00D65F5E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F6BB7" w:rsidRPr="00D65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безвозмездных поступлений наибольший удельный вес  занимают:</w:t>
      </w:r>
    </w:p>
    <w:p w:rsidR="00AF6BB7" w:rsidRPr="00D65F5E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D6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</w:t>
      </w:r>
      <w:r w:rsidR="00D65F5E" w:rsidRPr="00D6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сельских поселений  </w:t>
      </w:r>
      <w:r w:rsidRPr="00D6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65F5E" w:rsidRPr="00D65F5E">
        <w:rPr>
          <w:rFonts w:ascii="Times New Roman" w:eastAsia="Times New Roman" w:hAnsi="Times New Roman" w:cs="Times New Roman"/>
          <w:sz w:val="28"/>
          <w:szCs w:val="28"/>
          <w:lang w:eastAsia="ru-RU"/>
        </w:rPr>
        <w:t>65,1</w:t>
      </w:r>
      <w:r w:rsidRPr="00D6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процента;</w:t>
      </w:r>
    </w:p>
    <w:p w:rsidR="00D65F5E" w:rsidRPr="00D65F5E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D65F5E" w:rsidRPr="00D6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бюджетам сельских поселений – 18,5 процента;</w:t>
      </w:r>
    </w:p>
    <w:p w:rsidR="00AF6BB7" w:rsidRPr="00AF6BB7" w:rsidRDefault="00D65F5E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</w:t>
      </w:r>
      <w:r w:rsidRPr="0029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6BB7" w:rsidRPr="0029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 трансферты</w:t>
      </w:r>
      <w:r w:rsidR="00A60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5FAF" w:rsidRPr="0029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передаваемые бюджетам  муниципальных образований на выполнение части передаваемых полномочий </w:t>
      </w:r>
      <w:r w:rsidR="00AF6BB7" w:rsidRPr="0029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95FAF" w:rsidRPr="00295FAF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="00AF6BB7" w:rsidRPr="0029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A6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субсидии,  </w:t>
      </w:r>
      <w:r w:rsidR="0062272F" w:rsidRPr="00A6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пожертвований, от физических лиц </w:t>
      </w:r>
      <w:r w:rsidRPr="00A6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поселению занимают всего лишь </w:t>
      </w:r>
      <w:r w:rsidR="00A607C5" w:rsidRPr="00A607C5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A6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поселения в 201</w:t>
      </w:r>
      <w:r w:rsidR="005C1554"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5C1554"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2001,7</w:t>
      </w: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C1554"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32,6</w:t>
      </w: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AF6BB7" w:rsidRPr="005C1554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расходов в социальной сфере составили расходы </w:t>
      </w:r>
      <w:proofErr w:type="gramStart"/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F6BB7" w:rsidRPr="005C1554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физическую культуру и спорт                    - </w:t>
      </w:r>
      <w:r w:rsidR="005C1554"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 w:rsidR="005C1554"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BB7" w:rsidRPr="005C1554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социальную политику                                 - </w:t>
      </w:r>
      <w:r w:rsidR="005C1554"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C1554"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:rsidR="00AF6BB7" w:rsidRPr="00EA196F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исполнения бюджета поселения за 201</w:t>
      </w:r>
      <w:r w:rsidR="00EA196F"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A196F"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наблюдается </w:t>
      </w:r>
      <w:r w:rsidR="00F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</w:t>
      </w:r>
      <w:r w:rsidR="00EA196F"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социальную сферу в абсолютном выражении на </w:t>
      </w:r>
      <w:r w:rsidR="00EA196F"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процентном соотношении  снижение на </w:t>
      </w:r>
      <w:r w:rsidR="00EA196F"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>9,5 процента.</w:t>
      </w:r>
    </w:p>
    <w:p w:rsidR="00BD6C87" w:rsidRDefault="00AF6BB7" w:rsidP="00BD6C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196F"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удельного веса в общем объеме расходов  бюджета за анализируемый период наблюдается по </w:t>
      </w:r>
      <w:r w:rsidR="00EA196F"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 </w:t>
      </w: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EA196F"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зделам  бюджетной классификации, уменьшение по – пяти разделам бюджетной классификации.</w:t>
      </w:r>
      <w:r w:rsidRPr="00E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C87" w:rsidRPr="009B13F7" w:rsidRDefault="00BD6C87" w:rsidP="00BD6C8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F6BB7" w:rsidRPr="00BD6C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натуральном выражении наблюдается увеличение</w:t>
      </w:r>
      <w:r w:rsidRPr="00BD6C8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r w:rsidRPr="00BD6C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311,3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(14,8%)</w:t>
      </w:r>
      <w:r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ж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илищно-коммунальное хозяйство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740,3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3,7 раза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н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ациональн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безопасность и правоохранительная деятельность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73,5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(4,7 раза), на н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ациональн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экономик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</w:t>
      </w:r>
      <w:r w:rsidR="00F20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,4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DB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 раза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н</w:t>
      </w:r>
      <w:r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ациональн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оборон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 -</w:t>
      </w:r>
      <w:r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4,8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39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на ф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изическ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спорт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132,8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D6C87" w:rsidRPr="00942002" w:rsidRDefault="00BD6C87" w:rsidP="00BD6C8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D3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 расходов  наблюдается по </w:t>
      </w:r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следующим направлениям: на  </w:t>
      </w:r>
      <w:proofErr w:type="gramStart"/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оциальн</w:t>
      </w:r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proofErr w:type="gramEnd"/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политика </w:t>
      </w:r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106,7 тыс. рублей, </w:t>
      </w:r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бразование</w:t>
      </w:r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0,5  тыс. рублей,  </w:t>
      </w:r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="009B1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Pr="00942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D6C87" w:rsidRPr="00AF6BB7" w:rsidRDefault="00BD6C87" w:rsidP="00BD6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9B1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AF6BB7" w:rsidRPr="009B13F7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201</w:t>
      </w:r>
      <w:r w:rsidR="009B13F7" w:rsidRPr="009B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B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F6BB7" w:rsidRPr="00546659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B7" w:rsidRPr="0054665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Первоначальный бюджет поселения на 201</w:t>
      </w:r>
      <w:r w:rsidR="009B13F7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 </w:t>
      </w:r>
      <w:r w:rsidR="00546659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201</w:t>
      </w:r>
      <w:r w:rsidR="00546659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46659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основными параметрами:</w:t>
      </w:r>
    </w:p>
    <w:p w:rsidR="00AF6BB7" w:rsidRPr="0054665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доходам</w:t>
      </w:r>
      <w:r w:rsidR="00546659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сумме 5129,5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6BB7" w:rsidRPr="0054665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расходам  в</w:t>
      </w:r>
      <w:r w:rsidR="00546659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546659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>5129,5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40A9A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6659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декабря 201</w:t>
      </w:r>
      <w:r w:rsidR="00546659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201</w:t>
      </w:r>
      <w:r w:rsidR="00546659"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изменения  и дополнения в решение  о 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поселения   вносились </w:t>
      </w:r>
      <w:r w:rsidR="00546659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Совета поселения от </w:t>
      </w:r>
      <w:r w:rsidR="00546659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546659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6659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61,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</w:t>
      </w:r>
      <w:r w:rsidR="00546659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46659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46659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46659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68,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77, 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81,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82,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87, 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92.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 поселения  на 201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2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2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0A9A" w:rsidRPr="00540A9A" w:rsidRDefault="00AF6BB7" w:rsidP="00540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proofErr w:type="gramStart"/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и дополнений,  внесенных в бюджет поселения на 201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доходная часть бюджета составила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5959,8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расходная  -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6155,1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поселения  составил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195,3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поселения на 01.01.2019 года</w:t>
      </w:r>
      <w:r w:rsidR="00F2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21,6%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  <w:proofErr w:type="gramEnd"/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AF6BB7" w:rsidRPr="009B13F7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201</w:t>
      </w:r>
      <w:r w:rsidR="009B13F7" w:rsidRPr="009B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B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0"/>
        <w:gridCol w:w="3520"/>
        <w:gridCol w:w="1824"/>
        <w:gridCol w:w="1349"/>
        <w:gridCol w:w="939"/>
        <w:gridCol w:w="1059"/>
      </w:tblGrid>
      <w:tr w:rsidR="003F0214" w:rsidRPr="009B13F7" w:rsidTr="00D041C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9B13F7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9B13F7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9B13F7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9B13F7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9B13F7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9B13F7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13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9B13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9B13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9B13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041CC" w:rsidRPr="00AF6BB7" w:rsidTr="00D041CC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Первоначальный бюджет поселения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6BB7" w:rsidRPr="003F0214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 бюджет поселения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6BB7" w:rsidRPr="003F0214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первоначального</w:t>
            </w:r>
          </w:p>
        </w:tc>
      </w:tr>
      <w:tr w:rsidR="00D041CC" w:rsidRPr="00AF6BB7" w:rsidTr="00D041C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869,1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-31,9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96,5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69,6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3F02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129,4</w:t>
            </w:r>
          </w:p>
        </w:tc>
      </w:tr>
      <w:tr w:rsidR="00D041CC" w:rsidRPr="00AF6BB7" w:rsidTr="00D041C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101,7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D041CC" w:rsidRPr="00AF6BB7" w:rsidTr="00D041C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041CC" w:rsidRPr="00AF6BB7" w:rsidTr="00D041CC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D65C9B" w:rsidRDefault="003F0214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  <w:r w:rsidR="00AF6BB7"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D041CC" w:rsidRPr="00AF6BB7" w:rsidTr="00D041CC">
        <w:trPr>
          <w:trHeight w:val="3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6BB7" w:rsidRPr="00D65C9B" w:rsidRDefault="00AF6BB7" w:rsidP="003F0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5057,0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D041CC" w:rsidRPr="00AF6BB7" w:rsidTr="00D041CC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3F0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3236,8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101,5</w:t>
            </w:r>
          </w:p>
        </w:tc>
      </w:tr>
      <w:tr w:rsidR="00D041CC" w:rsidRPr="00AF6BB7" w:rsidTr="00D041CC">
        <w:trPr>
          <w:trHeight w:val="3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3F0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3F021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384,3</w:t>
            </w:r>
          </w:p>
        </w:tc>
      </w:tr>
      <w:tr w:rsidR="00D041CC" w:rsidRPr="00AF6BB7" w:rsidTr="00D041CC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3F0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041CC" w:rsidRPr="00AF6BB7" w:rsidTr="00D041C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3F0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3F0214" w:rsidRDefault="003F0214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102,8</w:t>
            </w:r>
          </w:p>
        </w:tc>
      </w:tr>
      <w:tr w:rsidR="003F0214" w:rsidRPr="00AF6BB7" w:rsidTr="00D041C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214" w:rsidRPr="00D65C9B" w:rsidRDefault="003F0214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14" w:rsidRPr="00D65C9B" w:rsidRDefault="00431AD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 пожертвований, от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214" w:rsidRPr="00D65C9B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214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214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214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041CC" w:rsidRPr="00AF6BB7" w:rsidTr="00D041CC">
        <w:trPr>
          <w:trHeight w:val="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5129,5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3F0214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5959,8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3F0214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6BB7" w:rsidRPr="003F0214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116,2</w:t>
            </w:r>
          </w:p>
        </w:tc>
      </w:tr>
      <w:tr w:rsidR="00D041CC" w:rsidRPr="00AF6BB7" w:rsidTr="00D041C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41CC" w:rsidRPr="00AF6BB7" w:rsidTr="00D041C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2483,2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AD7" w:rsidRPr="00431AD7" w:rsidRDefault="00431AD7" w:rsidP="00431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2420,3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-62,9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97,5</w:t>
            </w:r>
          </w:p>
        </w:tc>
      </w:tr>
      <w:tr w:rsidR="00D041CC" w:rsidRPr="00AF6BB7" w:rsidTr="00D041CC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BB7" w:rsidRPr="00431AD7" w:rsidRDefault="00431AD7" w:rsidP="00AF6B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041CC" w:rsidRPr="00AF6BB7" w:rsidTr="00D041CC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BB7" w:rsidRPr="00431AD7" w:rsidRDefault="00431AD7" w:rsidP="00AF6B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833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</w:t>
            </w:r>
            <w:r w:rsidR="008333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431AD7">
            <w:pPr>
              <w:spacing w:after="0" w:line="240" w:lineRule="auto"/>
              <w:ind w:left="-41" w:right="-108" w:firstLine="4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4,7 раза</w:t>
            </w:r>
          </w:p>
        </w:tc>
      </w:tr>
      <w:tr w:rsidR="00D041CC" w:rsidRPr="00AF6BB7" w:rsidTr="00D041C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BB7" w:rsidRPr="00431AD7" w:rsidRDefault="00431AD7" w:rsidP="00AF6B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529,8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122,8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BB7" w:rsidRPr="00431AD7" w:rsidRDefault="00431AD7" w:rsidP="00AF6B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431AD7">
            <w:pPr>
              <w:spacing w:after="0" w:line="240" w:lineRule="auto"/>
              <w:ind w:left="-1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4,0 раза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BB7" w:rsidRPr="00431AD7" w:rsidRDefault="00431AD7" w:rsidP="00AF6B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 политика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BB7" w:rsidRPr="00431AD7" w:rsidRDefault="00431AD7" w:rsidP="00AF6B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1524,1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BB7" w:rsidRPr="00431AD7" w:rsidRDefault="00431AD7" w:rsidP="00AF6BB7">
            <w:pPr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>1681,0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110,3</w:t>
            </w:r>
          </w:p>
        </w:tc>
      </w:tr>
      <w:tr w:rsidR="00D041CC" w:rsidRPr="00AF6BB7" w:rsidTr="00D041C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F6BB7" w:rsidRPr="00D65C9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F6BB7" w:rsidRPr="00D65C9B" w:rsidRDefault="00D65C9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5129,5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AF6BB7" w:rsidRPr="00431AD7" w:rsidRDefault="00431AD7" w:rsidP="00AF6BB7">
            <w:pPr>
              <w:spacing w:after="0" w:line="240" w:lineRule="auto"/>
              <w:ind w:left="-108"/>
              <w:contextualSpacing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 w:rsidRPr="00431AD7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6155,1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F6BB7" w:rsidRPr="00431AD7" w:rsidRDefault="00431AD7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F6BB7" w:rsidRPr="00431AD7" w:rsidRDefault="00431AD7" w:rsidP="00431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</w:tr>
    </w:tbl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 вышеприведенного анализа наблюдается тенденция    увеличения доходов в отчетном периоде на </w:t>
      </w:r>
      <w:r w:rsidR="00A47AF6">
        <w:rPr>
          <w:rFonts w:ascii="Times New Roman" w:eastAsia="Times New Roman" w:hAnsi="Times New Roman" w:cs="Times New Roman"/>
          <w:sz w:val="28"/>
          <w:szCs w:val="28"/>
          <w:lang w:eastAsia="ru-RU"/>
        </w:rPr>
        <w:t>830,3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7AF6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1025,6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40A9A"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0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proofErr w:type="gramStart"/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собственным доходам  по сравнению с первоначально утвержденными назначениями произошло </w:t>
      </w:r>
      <w:r w:rsidR="00540A9A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</w:t>
      </w:r>
      <w:r w:rsidRPr="00DA5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40A9A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40A9A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 земельного налога  на </w:t>
      </w:r>
      <w:r w:rsidR="00540A9A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123,3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40A9A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29,4%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40A9A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доходам от сдачи в аренду имущества на 33,7 тыс. рублей, или на 100,0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  <w:proofErr w:type="gramEnd"/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DA5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собственным доходам наблюдается по налогу на доходы физических лиц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37,0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40,2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налогу на имущество физических лиц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110,0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30,4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единому сельскохозяйственному налогу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 по сравнению с первоначально утвержденными показателями бюджета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828,5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Увеличение произошло за счет  дотаций бюджетам поселений на 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субсидий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695,4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  иных безвозмездных трансфертов на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18,1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2,8%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пожертвований</w:t>
      </w:r>
      <w:r w:rsid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на 65,0 тыс. рублей</w:t>
      </w:r>
      <w:r w:rsid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proofErr w:type="gramEnd"/>
      <w:r w:rsid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100,0%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в бюджете поселения поступление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планировалось</w:t>
      </w:r>
      <w:r w:rsid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ростом объема доходной части бюджета соответственно увеличилась и расходная часть бюджета.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A5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показателями бюджета произошло по следующим  разделам:</w:t>
      </w:r>
    </w:p>
    <w:p w:rsidR="00DA58FE" w:rsidRPr="00DA58FE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DA58FE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 - на 73,5 тыс. рублей, или в 4,7 раза;</w:t>
      </w:r>
    </w:p>
    <w:p w:rsidR="00DA58FE" w:rsidRPr="00DA58FE" w:rsidRDefault="00DA58FE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6BB7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экономика»</w:t>
      </w:r>
      <w:r w:rsidR="00AF6BB7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 на 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 w:rsidR="00AF6BB7"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Pr="00DA5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22,8 процента;</w:t>
      </w:r>
    </w:p>
    <w:p w:rsidR="00447EF3" w:rsidRPr="00447EF3" w:rsidRDefault="00AF6BB7" w:rsidP="0044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7EF3"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F3"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 - на  759,9 тыс. рублей, или в 4,0 раза;</w:t>
      </w:r>
    </w:p>
    <w:p w:rsidR="00447EF3" w:rsidRPr="00447EF3" w:rsidRDefault="00447EF3" w:rsidP="0044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«Физическая культура и спорт» -   на  156,9 тыс. рублей, или 10,3  процента.</w:t>
      </w:r>
    </w:p>
    <w:p w:rsidR="00AF6BB7" w:rsidRPr="00AF6BB7" w:rsidRDefault="00AF6BB7" w:rsidP="00447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7EF3" w:rsidRPr="00447EF3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447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назначений по сравнению с первоначальными показателями бюджета наблюдается по  </w:t>
      </w:r>
      <w:r w:rsidR="00447EF3"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447EF3"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«Общегосударственные вопросы» на  </w:t>
      </w:r>
      <w:r w:rsidR="00447EF3"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>62,9</w:t>
      </w: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47EF3"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 </w:t>
      </w: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447EF3"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AF6BB7" w:rsidRPr="00447EF3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F3"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разделам «Национальная оборона», «Образование», «Социальная политика» утвержденные расходы остаются на уровне первоначального бюджета.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447EF3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Анализ исполнения бюджета за 201</w:t>
      </w:r>
      <w:r w:rsidR="00447EF3" w:rsidRPr="0044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4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AF6BB7" w:rsidRPr="00447EF3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B7" w:rsidRPr="00447EF3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4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 поселения за 201</w:t>
      </w:r>
      <w:r w:rsidR="00447EF3"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следующими данными:</w:t>
      </w:r>
    </w:p>
    <w:p w:rsidR="00AF6BB7" w:rsidRPr="00447EF3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2"/>
        <w:gridCol w:w="4648"/>
        <w:gridCol w:w="1134"/>
        <w:gridCol w:w="992"/>
        <w:gridCol w:w="1103"/>
        <w:gridCol w:w="31"/>
        <w:gridCol w:w="958"/>
      </w:tblGrid>
      <w:tr w:rsidR="00B26C2B" w:rsidRPr="00447EF3" w:rsidTr="00B26C2B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447EF3" w:rsidRDefault="00AF6BB7" w:rsidP="00AF6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F6BB7" w:rsidRPr="00447EF3" w:rsidRDefault="00AF6BB7" w:rsidP="00AF6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447EF3" w:rsidRDefault="00AF6BB7" w:rsidP="0044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исполнения бюджета поселения за 201</w:t>
            </w:r>
            <w:r w:rsidR="00447EF3" w:rsidRPr="00447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447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26C2B" w:rsidRPr="00447EF3" w:rsidTr="00B26C2B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447EF3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447EF3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447EF3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447EF3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447EF3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447EF3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7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47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47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47E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041CC" w:rsidRPr="00AF6BB7" w:rsidTr="00B26C2B">
        <w:trPr>
          <w:trHeight w:val="8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Отклонения</w:t>
            </w:r>
          </w:p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41CC" w:rsidRPr="00AF6BB7" w:rsidTr="00B26C2B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B7" w:rsidRPr="00B26C2B" w:rsidRDefault="00AF6BB7" w:rsidP="00AF6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B26C2B" w:rsidRPr="00AF6BB7" w:rsidTr="00B26C2B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-39,5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95,5</w:t>
            </w:r>
          </w:p>
        </w:tc>
      </w:tr>
      <w:tr w:rsidR="00B26C2B" w:rsidRPr="00AF6BB7" w:rsidTr="00B26C2B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104,0</w:t>
            </w:r>
          </w:p>
        </w:tc>
      </w:tr>
      <w:tr w:rsidR="00B26C2B" w:rsidRPr="00AF6BB7" w:rsidTr="00B26C2B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6C2B" w:rsidRPr="00AF6BB7" w:rsidTr="00B26C2B">
        <w:trPr>
          <w:trHeight w:val="4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94,2</w:t>
            </w:r>
          </w:p>
        </w:tc>
      </w:tr>
      <w:tr w:rsidR="00B26C2B" w:rsidRPr="00AF6BB7" w:rsidTr="00B26C2B">
        <w:trPr>
          <w:trHeight w:val="31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</w:tr>
      <w:tr w:rsidR="00B26C2B" w:rsidRPr="00AF6BB7" w:rsidTr="00B26C2B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101,6</w:t>
            </w:r>
          </w:p>
        </w:tc>
      </w:tr>
      <w:tr w:rsidR="00B26C2B" w:rsidRPr="00AF6BB7" w:rsidTr="00B26C2B">
        <w:trPr>
          <w:trHeight w:val="35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100,3</w:t>
            </w:r>
          </w:p>
        </w:tc>
      </w:tr>
      <w:tr w:rsidR="00B26C2B" w:rsidRPr="00AF6BB7" w:rsidTr="00B26C2B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</w:tr>
      <w:tr w:rsidR="00B26C2B" w:rsidRPr="00AF6BB7" w:rsidTr="00B26C2B">
        <w:trPr>
          <w:trHeight w:val="52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0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95,6</w:t>
            </w:r>
          </w:p>
        </w:tc>
      </w:tr>
      <w:tr w:rsidR="00B26C2B" w:rsidRPr="00AF6BB7" w:rsidTr="00B26C2B">
        <w:trPr>
          <w:trHeight w:val="26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F02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B26C2B" w:rsidRPr="00AF6BB7" w:rsidTr="00B26C2B">
        <w:trPr>
          <w:trHeight w:val="8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26C2B" w:rsidRPr="00AF6BB7" w:rsidTr="00B26C2B">
        <w:trPr>
          <w:trHeight w:val="45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</w:t>
            </w:r>
          </w:p>
        </w:tc>
      </w:tr>
      <w:tr w:rsidR="00B26C2B" w:rsidRPr="00AF6BB7" w:rsidTr="00B26C2B">
        <w:trPr>
          <w:trHeight w:val="42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6C2B" w:rsidRPr="00AF6BB7" w:rsidTr="00B26C2B">
        <w:trPr>
          <w:trHeight w:val="42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C14072" w:rsidP="00C14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</w:t>
            </w:r>
          </w:p>
        </w:tc>
      </w:tr>
      <w:tr w:rsidR="00B26C2B" w:rsidRPr="00AF6BB7" w:rsidTr="00B26C2B">
        <w:trPr>
          <w:trHeight w:val="42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 пожертвований,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6C2B" w:rsidRPr="00AF6BB7" w:rsidTr="00B26C2B">
        <w:trPr>
          <w:trHeight w:val="30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26C2B" w:rsidRPr="003F0214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26C2B" w:rsidRPr="00C14072" w:rsidRDefault="00C14072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B26C2B" w:rsidRPr="00AF6BB7" w:rsidTr="00B26C2B">
        <w:trPr>
          <w:trHeight w:val="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431AD7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B26C2B" w:rsidP="00AF6B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6C2B" w:rsidRPr="00AF6BB7" w:rsidTr="00B26C2B">
        <w:trPr>
          <w:trHeight w:val="29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C2B" w:rsidRPr="00431AD7" w:rsidRDefault="00B26C2B" w:rsidP="003F1C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</w:tr>
      <w:tr w:rsidR="00B26C2B" w:rsidRPr="00AF6BB7" w:rsidTr="00B26C2B">
        <w:trPr>
          <w:trHeight w:val="2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C2B" w:rsidRPr="00431AD7" w:rsidRDefault="00B26C2B" w:rsidP="003F1C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6C2B" w:rsidRPr="00AF6BB7" w:rsidTr="00B26C2B">
        <w:trPr>
          <w:trHeight w:val="4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C2B" w:rsidRPr="00431AD7" w:rsidRDefault="00B26C2B" w:rsidP="003F1C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14072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6C2B" w:rsidRPr="00AF6BB7" w:rsidTr="00B26C2B">
        <w:trPr>
          <w:trHeight w:val="29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C2B" w:rsidRPr="00431AD7" w:rsidRDefault="00B26C2B" w:rsidP="003F1C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6A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6A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</w:t>
            </w:r>
          </w:p>
        </w:tc>
      </w:tr>
      <w:tr w:rsidR="00B26C2B" w:rsidRPr="00AF6BB7" w:rsidTr="00B26C2B">
        <w:trPr>
          <w:trHeight w:val="37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C2B" w:rsidRPr="00431AD7" w:rsidRDefault="00B26C2B" w:rsidP="003F1C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D86A08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99,4</w:t>
            </w:r>
          </w:p>
        </w:tc>
      </w:tr>
      <w:tr w:rsidR="00B26C2B" w:rsidRPr="00AF6BB7" w:rsidTr="00B26C2B">
        <w:trPr>
          <w:trHeight w:val="26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C2B" w:rsidRPr="00431AD7" w:rsidRDefault="00B26C2B" w:rsidP="003F1C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256B5E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256B5E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6C2B" w:rsidRPr="00AF6BB7" w:rsidTr="00B26C2B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C2B" w:rsidRPr="00431AD7" w:rsidRDefault="00B26C2B" w:rsidP="003F1C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256B5E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256B5E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6C2B" w:rsidRPr="00AF6BB7" w:rsidTr="00B26C2B">
        <w:trPr>
          <w:trHeight w:val="3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C2B" w:rsidRPr="00431AD7" w:rsidRDefault="00B26C2B" w:rsidP="003F1CE1">
            <w:pPr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>1681,0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256B5E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2B" w:rsidRPr="00D86A08" w:rsidRDefault="00256B5E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</w:tr>
      <w:tr w:rsidR="00B26C2B" w:rsidRPr="00AF6BB7" w:rsidTr="00B26C2B">
        <w:trPr>
          <w:trHeight w:val="3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26C2B" w:rsidRPr="00D65C9B" w:rsidRDefault="00B26C2B" w:rsidP="003F1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5C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B26C2B" w:rsidRPr="00431AD7" w:rsidRDefault="00B26C2B" w:rsidP="003F1CE1">
            <w:pPr>
              <w:spacing w:after="0" w:line="240" w:lineRule="auto"/>
              <w:ind w:left="-108"/>
              <w:contextualSpacing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 w:rsidRPr="00431AD7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6155,1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26C2B" w:rsidRPr="00C2239C" w:rsidRDefault="00B26C2B" w:rsidP="003F1C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2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26C2B" w:rsidRPr="00D86A08" w:rsidRDefault="00256B5E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26C2B" w:rsidRPr="00D86A08" w:rsidRDefault="00256B5E" w:rsidP="00AF6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4B1A65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поселения поступило доходов 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5913,1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99,2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от годовых назначений, в </w:t>
      </w:r>
      <w:proofErr w:type="spellStart"/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части собственных доходов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863,4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95,6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5049,7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AF6BB7" w:rsidRPr="004B1A65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Первоначально в бюджете поселения на 201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901,0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 учетом изменений в бюджет в этой части в течение года  произошло увеличение на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годовые назначения составили </w:t>
      </w:r>
      <w:r w:rsidR="004B1A65"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>902,8</w:t>
      </w:r>
      <w:r w:rsidRPr="004B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3F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собственных доходов в отчетном периоде  </w:t>
      </w:r>
      <w:r w:rsidR="003F1CE1" w:rsidRPr="003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3F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годовых назначений на </w:t>
      </w:r>
      <w:r w:rsidR="003F1CE1" w:rsidRPr="003F1CE1">
        <w:rPr>
          <w:rFonts w:ascii="Times New Roman" w:eastAsia="Times New Roman" w:hAnsi="Times New Roman" w:cs="Times New Roman"/>
          <w:sz w:val="28"/>
          <w:szCs w:val="28"/>
          <w:lang w:eastAsia="ru-RU"/>
        </w:rPr>
        <w:t>39,4</w:t>
      </w:r>
      <w:r w:rsidRPr="003F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F1CE1" w:rsidRPr="003F1CE1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3F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5B0A38" w:rsidRPr="00AF6BB7" w:rsidRDefault="00AF6BB7" w:rsidP="005B0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</w:t>
      </w:r>
      <w:r w:rsidR="005B0A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5B0A38" w:rsidRPr="003F1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Снижение </w:t>
      </w:r>
      <w:r w:rsidR="005B0A38" w:rsidRPr="003F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по налогу на имущество физических лиц на 14,6 тыс. </w:t>
      </w:r>
      <w:r w:rsidR="005B0A38"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или 5,8 %, по земельному налогу на 27,3 тыс. рублей, или 5,0 процентов.</w:t>
      </w:r>
    </w:p>
    <w:p w:rsidR="00AF6BB7" w:rsidRPr="00AF6BB7" w:rsidRDefault="005B0A38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="00AF6BB7" w:rsidRPr="005B0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Незначительное увеличение </w:t>
      </w:r>
      <w:r w:rsidR="00AF6BB7"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 по налогу на доходы физических лиц на </w:t>
      </w:r>
      <w:r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AF6BB7"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="00AF6BB7"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государственной пошлине на 0,</w:t>
      </w:r>
      <w:r w:rsidR="009866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BB7"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AF6BB7"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по доходам от сдачи муниципального имущества на 0,1 тыс. рублей, или на 0,3 процента</w:t>
      </w:r>
      <w:r w:rsidR="00AF6BB7"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CD4D5F" w:rsidRDefault="00AF6BB7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D4D5F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доходов по налоговым доходам связано </w:t>
      </w:r>
      <w:r w:rsidR="00CD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D4D5F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уклонени</w:t>
      </w:r>
      <w:r w:rsidR="00CD4D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D4D5F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="00CD4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D4D5F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="00CD4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D4D5F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D4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D4D5F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налогов</w:t>
      </w:r>
      <w:r w:rsidR="00CD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поселения</w:t>
      </w:r>
      <w:r w:rsidR="00CD4D5F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дебиторской задолженности по данным налоговой инспекции по состоянию на 01.01.20</w:t>
      </w:r>
      <w:r w:rsidR="00CD4D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4D5F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CD4D5F">
        <w:rPr>
          <w:rFonts w:ascii="Times New Roman" w:eastAsia="Times New Roman" w:hAnsi="Times New Roman" w:cs="Times New Roman"/>
          <w:sz w:val="28"/>
          <w:szCs w:val="28"/>
          <w:lang w:eastAsia="ru-RU"/>
        </w:rPr>
        <w:t>250,1</w:t>
      </w:r>
      <w:r w:rsidR="00CD4D5F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6BB7" w:rsidRPr="005B0A38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безвозмездным поступлениям исполнение составило </w:t>
      </w:r>
      <w:r w:rsidR="005B0A38"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изменения в течение года по данному доходному источнику уточнялись по  дотациям, субсидиям, прочим безвозмездным поступлениям и межбюджетным трансфертам из бюджета района</w:t>
      </w:r>
      <w:r w:rsidR="005B0A38"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прочим безвозмездным поступлениям</w:t>
      </w:r>
      <w:r w:rsidRPr="005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D4D5F" w:rsidRPr="0023201C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бюджету сельского поселения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3286,8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4D5F" w:rsidRPr="0023201C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1347,0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дотация на выравнивание бюджетной обеспеченности,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1939,8 тыс. рублей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дотация на поддержку мер по обеспечению сбалансированности бюджетов. </w:t>
      </w:r>
    </w:p>
    <w:p w:rsidR="00CD4D5F" w:rsidRPr="0023201C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Субвенции поступили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92,5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D4D5F" w:rsidRPr="0023201C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осуществление первичного воинского учета на территориях, где отсутствуют военные комиссариаты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92,1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D4D5F" w:rsidRPr="0023201C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передаваемых  полномочий субъектов РФ - 0,4 тыс. рублей.</w:t>
      </w:r>
    </w:p>
    <w:p w:rsidR="00CD4D5F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субсидии бюджетам сельских поселений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933,8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блей, из них:</w:t>
      </w:r>
    </w:p>
    <w:p w:rsidR="00CD4D5F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уличного освещения </w:t>
      </w:r>
      <w:r w:rsid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399,3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4D5F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на обустройство уличного освещения – 236,1 тыс. рублей,</w:t>
      </w:r>
    </w:p>
    <w:p w:rsidR="0035247F" w:rsidRDefault="0035247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оформление земельных участков из земель сельскохозяйственного назначения, находящихся в общей долевой собственности – 203,</w:t>
      </w:r>
      <w:r w:rsid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CD4D5F" w:rsidRPr="0023201C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 «Народный бюджет» - </w:t>
      </w:r>
      <w:r w:rsidR="0035247F">
        <w:rPr>
          <w:rFonts w:ascii="Times New Roman" w:eastAsia="Times New Roman" w:hAnsi="Times New Roman" w:cs="Times New Roman"/>
          <w:sz w:val="28"/>
          <w:szCs w:val="28"/>
          <w:lang w:eastAsia="ru-RU"/>
        </w:rPr>
        <w:t>94,5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56B5E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Иные межбюджетные трансферты зачислены в бюджет поселения в сумме </w:t>
      </w:r>
      <w:r w:rsid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>671,6 тыс. рублей, в том числе:</w:t>
      </w:r>
    </w:p>
    <w:p w:rsidR="00256B5E" w:rsidRDefault="00256B5E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содержание  дорог местного значения в зимний период – 302,1</w:t>
      </w:r>
      <w:r w:rsidR="00CD4D5F"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6B5E" w:rsidRDefault="00256B5E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повышение заработной платы работникам бюджетных учреждений в связи с увеличением МРОТ и повышение заработной платы тренерам на 20,</w:t>
      </w:r>
      <w:r w:rsidR="00B1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- 369,5 тыс. рублей.</w:t>
      </w:r>
    </w:p>
    <w:p w:rsidR="00CD4D5F" w:rsidRPr="0023201C" w:rsidRDefault="00CD4D5F" w:rsidP="00CD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Поступления от денежных  пожертвований,  предоставляемых физическими лицами на мероприятия по проекту «Народный бюджет»</w:t>
      </w:r>
      <w:r w:rsidR="00B16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>65,0 тыс. рублей</w:t>
      </w:r>
      <w:r w:rsidRPr="0023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расходной части бюджета  составило   </w:t>
      </w:r>
      <w:r w:rsidR="00256B5E" w:rsidRP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>6144,2</w:t>
      </w:r>
      <w:r w:rsidRP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256B5E" w:rsidRP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AF6BB7" w:rsidRPr="00256B5E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2F98" w:rsidRDefault="00AF6BB7" w:rsidP="009D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6B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расходов бюджета поселения в 201</w:t>
      </w:r>
      <w:r w:rsidR="00256B5E" w:rsidRPr="00256B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256B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году</w:t>
      </w:r>
      <w:r w:rsidR="009D2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D2F98" w:rsidRPr="00256B5E" w:rsidRDefault="009D2F98" w:rsidP="0025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4303FF" wp14:editId="43BEB3BF">
            <wp:extent cx="5886450" cy="47625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F6BB7" w:rsidRPr="009D2F98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B7" w:rsidRPr="009D2F98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Исполнение бюджета поселения в 201</w:t>
      </w:r>
      <w:r w:rsidR="009D2F98" w:rsidRPr="009D2F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При этом наиболее значительны суммы отклонений в сторону увеличения расходов по </w:t>
      </w:r>
      <w:r w:rsidR="009D2F98" w:rsidRPr="009D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жилищно-коммунальному хозяйству и по </w:t>
      </w:r>
      <w:r w:rsidRPr="009D2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 спорту.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4B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2417,8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39,4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F6BB7" w:rsidRPr="004B47C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6BB7" w:rsidRPr="004B47C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функционирование Главы поселения в сумме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531,0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6BB7" w:rsidRPr="004B47C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функционирование местной администрации –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1657,0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AF6BB7" w:rsidRPr="004B47C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финансовых, налоговых и таможенных органов финансового (финансово – бюджетного) надзора  – 57,2 тыс. рублей,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proofErr w:type="gramStart"/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6BB7" w:rsidRPr="004B47C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полномочий контрольно-счетного органа поселения по осуществлению внешнего муниципального финансового контроля – 46,8 тыс. рублей;</w:t>
      </w:r>
    </w:p>
    <w:p w:rsidR="00AF6BB7" w:rsidRPr="004B47C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полномочий по внутреннему муниципальному финансовому контролю – 10,4 тыс. рублей;</w:t>
      </w:r>
    </w:p>
    <w:p w:rsid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общегосударственные вопросы –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172,6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4B47C6" w:rsidRPr="00D27B46" w:rsidRDefault="004B47C6" w:rsidP="004B47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</w:t>
      </w:r>
      <w:proofErr w:type="gramStart"/>
      <w:r w:rsidRPr="00D2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трансферты</w:t>
      </w:r>
      <w:proofErr w:type="gramEnd"/>
      <w:r w:rsidRPr="00D2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передаваемые на уровень района  на осуществление полномочий по составлению и рассмотрению проекта бюджета поселения, утверждению и исполнению бюджета поселения, осуществления контроля за его исполнением,  составлен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2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 и утверждению отчета об исполнении бюджета поселения в части ведения бухгалтерского учета – 168,6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BB7" w:rsidRPr="004B47C6" w:rsidRDefault="004B47C6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F6BB7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членские взносы в   Ассоциацию –  3,0  тыс. рублей;</w:t>
      </w:r>
    </w:p>
    <w:p w:rsidR="004B47C6" w:rsidRPr="004B47C6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 имущества, регулирование отношений по муниципальной собственности – </w:t>
      </w:r>
      <w:r w:rsidR="004B47C6"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47C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0B002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Расходы по </w:t>
      </w:r>
      <w:r w:rsidRPr="000B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0B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0029"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92,1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1,</w:t>
      </w:r>
      <w:r w:rsidR="000B0029"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0B0029" w:rsidRPr="000B00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данному разделу произведены расходы на осуществление первичного воинского учета на территории поселения, где отсутствуют военные комиссариаты.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0B002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0B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0B0029"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на 100 % от годовых назначений. Доля расходов по данному разделу в общем объеме расходов бюджета поселения составила </w:t>
      </w:r>
      <w:r w:rsidR="000B0029"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B0029" w:rsidRPr="000B0029" w:rsidRDefault="000B0029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6BB7"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6BB7"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осуществлены расходы 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ГСМ для мотопомпы – 1,7 тыс. рублей,  на приобретение пожарных знаков – 1,8 тыс. рублей, на реализацию мероприятий по проекту «Народный бюджет» по разборке ветхого двухэтажного здания в </w:t>
      </w:r>
      <w:proofErr w:type="gramStart"/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Старое – 90,0 тыс. рублей.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F6BB7" w:rsidRPr="000B002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Расходы по </w:t>
      </w:r>
      <w:r w:rsidRPr="000B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0B0029"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528,7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B0029"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 бюджета поселения составила </w:t>
      </w:r>
      <w:r w:rsidR="000B0029"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0B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заключенным Соглашением между администрацией района и администрацией поселения осуществлялись полномочия по содержанию дорог в границах поселения в сумме </w:t>
      </w:r>
      <w:r w:rsidR="004F2197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302,1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за счет межбюджетных трансфертов из бюджета района.  Оплата </w:t>
      </w:r>
      <w:r w:rsidR="00B126D8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</w:t>
      </w:r>
      <w:r w:rsidR="00B126D8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97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126D8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выполненные работы</w:t>
      </w:r>
      <w:r w:rsid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0412 «Другие вопросы в области национальной экономики» расходы  составили </w:t>
      </w:r>
      <w:r w:rsidR="00B126D8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6D8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оплату кадастровых работ и подготовку проекта межевания земельных участков,  выделяемых в счет </w:t>
      </w:r>
      <w:r w:rsidR="00B126D8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долей из состава земельного участка единого землепользова</w:t>
      </w:r>
      <w:r w:rsid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126D8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226,6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</w:t>
      </w:r>
      <w:proofErr w:type="spellStart"/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26D8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203,9</w:t>
      </w:r>
      <w:r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</w:t>
      </w:r>
      <w:r w:rsidR="00B126D8" w:rsidRP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 областного бюджета и 22,7 тыс. рублей с</w:t>
      </w:r>
      <w:r w:rsid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офинансирование  бюджета </w:t>
      </w:r>
      <w:r w:rsidR="00B16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1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82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82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82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B126D8" w:rsidRPr="0082362F">
        <w:rPr>
          <w:rFonts w:ascii="Times New Roman" w:eastAsia="Times New Roman" w:hAnsi="Times New Roman" w:cs="Times New Roman"/>
          <w:sz w:val="28"/>
          <w:szCs w:val="28"/>
          <w:lang w:eastAsia="ru-RU"/>
        </w:rPr>
        <w:t>1010,4</w:t>
      </w:r>
      <w:r w:rsidRPr="0082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99,</w:t>
      </w:r>
      <w:r w:rsidR="00B126D8" w:rsidRPr="008236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82362F" w:rsidRPr="0082362F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Pr="0082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  </w:t>
      </w:r>
    </w:p>
    <w:p w:rsidR="0050180C" w:rsidRPr="0050180C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ходе исполнения расходов по подразделам, входящим в состав рассматриваемого раздела, в 201</w:t>
      </w:r>
      <w:r w:rsidR="0050180C" w:rsidRPr="005018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мероприятия в области благоустройства направлено   </w:t>
      </w:r>
      <w:r w:rsidR="0050180C" w:rsidRPr="0050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1010,4 </w:t>
      </w:r>
      <w:r w:rsidRPr="0050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50180C" w:rsidRPr="00501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80C" w:rsidRPr="008C1A4B" w:rsidRDefault="0050180C" w:rsidP="0050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оплату уличного освещения направлено </w:t>
      </w:r>
      <w:r w:rsidRPr="000E25DA">
        <w:rPr>
          <w:rFonts w:ascii="Times New Roman" w:eastAsia="Times New Roman" w:hAnsi="Times New Roman" w:cs="Times New Roman"/>
          <w:sz w:val="28"/>
          <w:szCs w:val="28"/>
          <w:lang w:eastAsia="ru-RU"/>
        </w:rPr>
        <w:t>595,7</w:t>
      </w:r>
      <w:r w:rsidRPr="008C1A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за счет собственных средств  оплачено  63,3  тыс. рублей,       399,3 тыс. рублей  -  субсидия на организацию уличного освещения в рамках подпрограммы «Обеспечение реализации государственной программы «Энергоэффективность и повышение энергетической эффективности на территории ВО  на 2014-2020 годы»,    </w:t>
      </w:r>
      <w:r w:rsidR="008C1A4B"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>133,1</w:t>
      </w:r>
      <w:r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- софинансирование  субсидии на организацию уличного освещения;</w:t>
      </w:r>
      <w:proofErr w:type="gramEnd"/>
    </w:p>
    <w:p w:rsidR="008C1A4B" w:rsidRDefault="0050180C" w:rsidP="008C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0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обустройство систем уличного освещения в рамках  подпрограммы «Энергоэффективность и развитие газификации на территории ВО на 2014-2020 годы» направлено </w:t>
      </w:r>
      <w:r w:rsidR="008C1A4B"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>236,1</w:t>
      </w:r>
      <w:r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софинансирование программы </w:t>
      </w:r>
      <w:r w:rsidR="008C1A4B"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50180C" w:rsidRPr="00873734" w:rsidRDefault="0050180C" w:rsidP="0050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C1A4B" w:rsidRPr="008C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содержание мест захоронения в сумме 12,4 тыс. рублей, из них на вывоз мусора с территории кладбищ направлено 3,7 тыс. рублей, на проведение дезинсекции клещей на территории кладбищ израсходовано 8,7 тыс. рублей;</w:t>
      </w:r>
    </w:p>
    <w:p w:rsidR="00873734" w:rsidRPr="00873734" w:rsidRDefault="0050180C" w:rsidP="0050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прочие мероприятия по благоустройству – </w:t>
      </w:r>
      <w:r w:rsidR="008C1A4B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64,8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C1A4B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4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8C1A4B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32,1 тыс. рублей -  оплата  на проведение работ по благоустройству, 10,0 тыс. рублей -  ремонт беседки, 10,0 тыс. рублей -  ремонт моста через р. </w:t>
      </w:r>
      <w:proofErr w:type="spellStart"/>
      <w:r w:rsidR="008C1A4B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Деринога</w:t>
      </w:r>
      <w:proofErr w:type="spellEnd"/>
      <w:r w:rsidR="008C1A4B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2,6 тыс. рублей – приобретение </w:t>
      </w:r>
      <w:r w:rsidR="00873734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хоз. </w:t>
      </w:r>
      <w:r w:rsidR="006546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3734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</w:t>
      </w:r>
      <w:r w:rsidR="0065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3,4 тыс. рублей – ГСМ  и </w:t>
      </w:r>
      <w:r w:rsidR="00873734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6,7 тыс. рублей – строительные материалы;</w:t>
      </w:r>
      <w:proofErr w:type="gramEnd"/>
    </w:p>
    <w:p w:rsidR="0050180C" w:rsidRDefault="00873734" w:rsidP="0050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180C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по реализации проекта «Народный бюджет»  -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="0050180C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их них за счет субсидии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 w:rsidR="0050180C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5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80C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софинансирование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 </w:t>
      </w:r>
      <w:r w:rsidR="0050180C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="0050180C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за счет участия физических лиц в проекте –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="0050180C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0C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благоустройству родника Архангела Михаила в сумме 99,0 тыс. рублей.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873734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Расходы по </w:t>
      </w:r>
      <w:r w:rsidRPr="0087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0700 «Образование»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873734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100 %  от годовых назначений. По подразделу 0707 «Молодежная политика» израсходовано </w:t>
      </w:r>
      <w:r w:rsidR="00873734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проведение мероприятий для детей и молодежи. </w:t>
      </w:r>
    </w:p>
    <w:p w:rsidR="00AF6BB7" w:rsidRPr="00AF6BB7" w:rsidRDefault="00873734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87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873734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320,2 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100,0% от годовых назначений. Доля расходов по данному разделу в общем объеме расходов бюджета поселения составила </w:t>
      </w:r>
      <w:r w:rsidR="00873734"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8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F0D6C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отражены расходы   на  доплаты к пенсиям  4 муниципальным служащим </w:t>
      </w:r>
      <w:r w:rsidR="00873734"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73734"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33,6 тыс. рублей 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бывшим Главам поселений в сумме </w:t>
      </w:r>
      <w:r w:rsidR="00873734"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286,6 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F0D6C"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AF0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 </w:t>
      </w:r>
      <w:r w:rsidR="00AF0D6C"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>1680,0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AF0D6C"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AF0D6C"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0664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отражены следующие  расходы на физкультурно-оздоровительную работу и проведение мероприятий по физической культуре и спорту:</w:t>
      </w:r>
    </w:p>
    <w:p w:rsidR="00AF6BB7" w:rsidRPr="00AF0D6C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на финансовое обеспечение  выполнения муниципального задания  на оказание муниципальных услуг МБУ ФОК Лидер» в сумме </w:t>
      </w:r>
      <w:r w:rsidR="00AF0D6C"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>1640,0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F0D6C"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сумма 311,9 тыс. рублей за счет иных межбюджетных трансфертов на реализацию расходных обязательств в части обеспечения выплаты затратной платы работникам муниципальных учреждений</w:t>
      </w:r>
      <w:r w:rsidRPr="00AF0D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BB7" w:rsidRPr="00CF0032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0D6C"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 в области спорта и физической культуры </w:t>
      </w:r>
      <w:r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F0D6C"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0032"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в том числе</w:t>
      </w:r>
      <w:r w:rsid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0032"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транспортных услуг  для подвоза участников спортивных мероприятий – 5,4 тыс. рублей, питание участников – 6,4 тыс. рублей,  приобретение спортивной формы – 16,0 тыс. рублей, </w:t>
      </w:r>
      <w:r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</w:t>
      </w:r>
      <w:r w:rsidR="00CF0032"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грамот, </w:t>
      </w:r>
      <w:r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 уча</w:t>
      </w:r>
      <w:r w:rsidR="00CF0032"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 спортивных мероприятий – 9,2 тыс. рублей</w:t>
      </w:r>
      <w:r w:rsidR="0006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выплату призового фонда участникам – 3,0 тыс. рублей</w:t>
      </w:r>
      <w:r w:rsidRPr="00CF0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F6BB7" w:rsidRPr="00C2513F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В проекте  решения «Об исполнении бюджета поселения Старосельское за 201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год»  в приложении 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имеется ошибка,  так:</w:t>
      </w:r>
    </w:p>
    <w:p w:rsidR="00AF6BB7" w:rsidRPr="00C2513F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строке 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Субсидии бюджетным учреждениям 147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02 01 2 01 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1650 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311,9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2513F"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добавить вид расхода «610».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2513F" w:rsidRPr="00AF6BB7" w:rsidRDefault="00C2513F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C2513F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22D8C" w:rsidRPr="00F22D8C" w:rsidRDefault="00AF6BB7" w:rsidP="00F2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поселения от 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201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первоначальный бюджет поселения на 201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без дефицита. Решением Совета поселения от 2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 изменений  в решение от 2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предусмотрен 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066418">
        <w:rPr>
          <w:rFonts w:ascii="Times New Roman" w:eastAsia="Times New Roman" w:hAnsi="Times New Roman" w:cs="Times New Roman"/>
          <w:sz w:val="28"/>
          <w:szCs w:val="28"/>
          <w:lang w:eastAsia="ru-RU"/>
        </w:rPr>
        <w:t>195,3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21,6 % от общего объема доходов без учета безвозмездных поступлений и поступления налоговых доходов по дополнительным нормативам отчислений. </w:t>
      </w:r>
    </w:p>
    <w:p w:rsidR="00AF6BB7" w:rsidRPr="00F22D8C" w:rsidRDefault="00F22D8C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F6BB7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исполнения  бюджета поселения за 201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6BB7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получен 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AF6BB7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231,1</w:t>
      </w:r>
      <w:r w:rsidR="00AF6BB7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</w:t>
      </w:r>
    </w:p>
    <w:p w:rsidR="00AF6BB7" w:rsidRPr="00F22D8C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 баланса исполнения  бюджета поселения  объем остатков средств  бюджета поселения  по состоянию на 01.01.20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F22D8C"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6BB7" w:rsidRPr="00AF6BB7" w:rsidRDefault="00DB3CAA" w:rsidP="00DB3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proofErr w:type="gramStart"/>
      <w:r w:rsidR="00923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связи с тем, что в 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</w:t>
      </w:r>
      <w:r w:rsidR="00923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="00923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проекту решения Совета поселения отражается только  «Источники финансирования дефицита бюджета поселения по кодам классификации источников финансирования дефицитов бюджетов за 2019 год» необходимо исключить из данного приложения 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3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ведения о численности муниципальных служащих органов местного самоуправления, работников муниципальных  учреждений и фактических затрат  на их денежное содержание (</w:t>
      </w:r>
      <w:proofErr w:type="spellStart"/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</w:t>
      </w:r>
      <w:r w:rsidR="00EB6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spellEnd"/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таблицу)</w:t>
      </w:r>
      <w:r w:rsidR="00923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2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F6BB7" w:rsidRPr="00AF6BB7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6BB7" w:rsidRPr="00F22D8C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AF6BB7" w:rsidRPr="00F22D8C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 в поселении Старосельское долговые обязательства по бюджетным кредитам и муниципальным гарантиям отсутствуют.</w:t>
      </w: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756F4" w:rsidRPr="004756F4" w:rsidRDefault="00AF6BB7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Объем кредиторской задолженности  получателей средств бюджета  поселения  по состоянию на 01.01.20</w:t>
      </w:r>
      <w:r w:rsidR="00C12B39"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C12B39"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384,0</w:t>
      </w:r>
      <w:r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01.01.201</w:t>
      </w:r>
      <w:r w:rsidR="00C12B39"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– </w:t>
      </w:r>
      <w:r w:rsidR="00C12B39"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375,6</w:t>
      </w:r>
      <w:r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По сравнению с 201</w:t>
      </w:r>
      <w:r w:rsidR="00C12B39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C12B39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</w:t>
      </w:r>
      <w:r w:rsidRPr="004756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C12B39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</w:t>
      </w: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</w:t>
      </w:r>
      <w:r w:rsidR="00C12B39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756F4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 процента</w:t>
      </w: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Кредиторская  задолженность сложилась по</w:t>
      </w:r>
      <w:r w:rsidR="004756F4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следующим видам:</w:t>
      </w:r>
    </w:p>
    <w:p w:rsidR="00AF6BB7" w:rsidRPr="004756F4" w:rsidRDefault="004756F4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334,5 тыс. рублей задолженность по</w:t>
      </w:r>
      <w:r w:rsidR="00AF6BB7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данным </w:t>
      </w:r>
      <w:proofErr w:type="gramStart"/>
      <w:r w:rsidR="00AF6BB7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="00AF6BB7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</w:t>
      </w: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756F4" w:rsidRDefault="004756F4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47,0 тыс. рублей  задолженность перед ООО «Северная сбытовая компания» за электроэнергию (за декабрь);</w:t>
      </w:r>
    </w:p>
    <w:p w:rsidR="004756F4" w:rsidRDefault="004756F4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2,3 тыс. рублей  задолженность перед ПАО «Ростелеком» за услуги связи;</w:t>
      </w:r>
    </w:p>
    <w:p w:rsidR="004756F4" w:rsidRPr="004756F4" w:rsidRDefault="004756F4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0,2 тыс. рублей задолженность перед ООО «АкваЛайн».</w:t>
      </w:r>
    </w:p>
    <w:p w:rsidR="00AF6BB7" w:rsidRPr="00AF6BB7" w:rsidRDefault="00AF6BB7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257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</w:t>
      </w:r>
      <w:r w:rsidR="00A2575C" w:rsidRPr="00A257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257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AF6BB7" w:rsidRPr="00AF6BB7" w:rsidRDefault="00AF6BB7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перед получателями бюджетных средств на 01.01.2019 года  составила </w:t>
      </w:r>
      <w:r w:rsidR="00212696"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287,7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снизилась   на </w:t>
      </w:r>
      <w:r w:rsidR="00212696"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88,1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12696"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44,1 процента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AF6BB7" w:rsidRPr="00212696" w:rsidRDefault="00AF6BB7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  задолженность сложилась по следующим видам:</w:t>
      </w:r>
    </w:p>
    <w:p w:rsidR="00AF6BB7" w:rsidRPr="00212696" w:rsidRDefault="00AF6BB7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212696"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250,1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 по налогу на имущество физических лиц  и земельному налогу;</w:t>
      </w:r>
    </w:p>
    <w:p w:rsidR="00AF6BB7" w:rsidRPr="00212696" w:rsidRDefault="00AF6BB7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212696"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34,0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арендной плате </w:t>
      </w:r>
      <w:r w:rsidR="002B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ООО «Транспортные Экологические Системы»;</w:t>
      </w:r>
    </w:p>
    <w:p w:rsidR="00AF6BB7" w:rsidRPr="00212696" w:rsidRDefault="00AF6BB7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212696"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3,6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- предоплата за  элект</w:t>
      </w:r>
      <w:r w:rsidR="00212696"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роэнергию по уличному освещению.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AF6BB7" w:rsidRPr="00A2575C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2575C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201</w:t>
      </w:r>
      <w:r w:rsidR="00A2575C" w:rsidRPr="00A257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201</w:t>
      </w:r>
      <w:r w:rsidR="00A2575C" w:rsidRPr="00A257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F6BB7" w:rsidRPr="00A2575C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2E791B" w:rsidRDefault="00AF6BB7" w:rsidP="00AF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F1A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поселения за 201</w:t>
      </w:r>
      <w:r w:rsidR="009F1A0A" w:rsidRPr="009F1A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срок, в объеме, предусмотренном Положением о бюджетном процессе в поселении.  Содержание предоставленного отчета соответствует нормам статьи 264.6 Бюджетного кодекса Российской Федерации.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9F1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9F1A0A" w:rsidRPr="009F1A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бюджет поселения за 201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5913,1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(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99,2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утвержденных назначений). Расходы бюджета поселения 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произведены в сумме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6144,2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(99,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. Бюджет поселения исполнен с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размере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231,1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Остаток средств на счете бюджета  на конец года составил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6BB7" w:rsidRPr="006A12FC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сравнении с 201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доходы бюджета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1131,0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(23,6%)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собственным доходам </w:t>
      </w:r>
      <w:r w:rsidR="006A12FC" w:rsidRPr="006A1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49,6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части безвозмездных поступлений </w:t>
      </w:r>
      <w:r w:rsidR="006A12FC" w:rsidRPr="006A1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1180,6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proofErr w:type="gramStart"/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12FC"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Pr="006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F6BB7" w:rsidRPr="00492D1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 поселения в 201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 также у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1455,9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 или на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31,0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более значительное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по разделам «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 – коммунальное хозяйство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740,3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3,7 раза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расходы» на 311,3 тыс. рублей, или на 14,8</w:t>
      </w:r>
      <w:r w:rsidR="00EB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300,4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2,3 раза, «Физическая культура  и</w:t>
      </w:r>
      <w:proofErr w:type="gramEnd"/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спорт» на  132,8 тыс. рублей, или на 8,6 процента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BB7" w:rsidRPr="00492D1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структуре расходов бюджета поселения в 201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 об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вопросы – 39,4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 физическую культуру и спорт –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27,38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на жилищно-коммунальное хозяйство-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="00EB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 национальную экономику –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социальную политику -  5,2 процента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D19" w:rsidRPr="004756F4" w:rsidRDefault="00AF6BB7" w:rsidP="00492D1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2B3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бюджета поселения по своим обязательствам</w:t>
      </w:r>
      <w:r w:rsidR="00492D19" w:rsidRPr="002B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92D19" w:rsidRPr="00C1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01.01.2020 года  составил 384,0 тыс. рублей, на 01.01.2019 года объем кредиторской задолженности составлял – 375,6 тыс. рублей</w:t>
      </w:r>
      <w:r w:rsidR="00492D19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По сравнению с 2018 годом объем задолженности  незначительно </w:t>
      </w:r>
      <w:r w:rsidR="00492D19" w:rsidRPr="004756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="00492D19"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7,4 тыс. рублей, или на 2,2 процента.  Кредиторская  задолженность сложилась по  следующим видам:</w:t>
      </w:r>
    </w:p>
    <w:p w:rsidR="00492D19" w:rsidRPr="004756F4" w:rsidRDefault="00492D19" w:rsidP="00492D1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334,5 тыс. рублей задолженность по  данным </w:t>
      </w:r>
      <w:proofErr w:type="gramStart"/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области;</w:t>
      </w:r>
    </w:p>
    <w:p w:rsidR="00492D19" w:rsidRDefault="00492D19" w:rsidP="00492D1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5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47,0 тыс. рублей  задолженность перед ООО «Северная сбытовая компания» за электроэнергию (за декабрь);</w:t>
      </w:r>
    </w:p>
    <w:p w:rsidR="00492D19" w:rsidRDefault="00492D19" w:rsidP="00492D1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2,3 тыс. рублей  задолженность перед ПАО «Ростелеком» за услуги связи;</w:t>
      </w:r>
    </w:p>
    <w:p w:rsidR="00492D19" w:rsidRPr="004756F4" w:rsidRDefault="00492D19" w:rsidP="00492D1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0,2 тыс. рублей задолженность перед ООО «АкваЛайн».</w:t>
      </w:r>
    </w:p>
    <w:p w:rsidR="00492D19" w:rsidRPr="00AF6BB7" w:rsidRDefault="00492D19" w:rsidP="00492D1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257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01.01.2020 года отсутствует.</w:t>
      </w:r>
    </w:p>
    <w:p w:rsidR="00492D19" w:rsidRPr="00492D19" w:rsidRDefault="00492D19" w:rsidP="00492D1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перед получателями бюджетных средств на 01.01.2019 года  составила 287,7 тыс. рублей. По сравнению с отчетным периодом прошлого года дебиторская задолженность снизилась   на 88,1 тыс. рублей, или на 44,1 процента.  </w:t>
      </w:r>
      <w:r w:rsidRPr="00AF6BB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  задолженность сложилась по следующим видам: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250,1  тыс. рублей задолженность по данным </w:t>
      </w:r>
      <w:proofErr w:type="gramStart"/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 по налогу на имущество физических лиц  и земельному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налогу, 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34,0  тыс. рублей задолженность по арендной плате </w:t>
      </w:r>
      <w:r w:rsidR="002B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ООО «Тран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спортные Экологические Системы»,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3,6 тыс. рублей - предоплата за  электроэнергию по уличному освещению.</w:t>
      </w:r>
    </w:p>
    <w:p w:rsidR="00AF6BB7" w:rsidRPr="00AF6BB7" w:rsidRDefault="00AF6BB7" w:rsidP="00AF6B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ревизионная комиссия рекомендует: </w:t>
      </w:r>
    </w:p>
    <w:p w:rsidR="00AF6BB7" w:rsidRPr="00492D1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1.Осуществлять детальный анализ при планировании и исполнении доходной и расходной части бюджета поселения;</w:t>
      </w:r>
    </w:p>
    <w:p w:rsidR="00AF6BB7" w:rsidRPr="00492D19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проекте  решения «Об исполнении бюджета поселения Старосельское за 201</w:t>
      </w:r>
      <w:r w:rsidR="002B3E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в приложении </w:t>
      </w:r>
      <w:r w:rsidR="00492D19"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устранить ошибк</w:t>
      </w:r>
      <w:r w:rsidR="002B3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отмеченн</w:t>
      </w:r>
      <w:r w:rsidR="002B3E3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заключении.</w:t>
      </w:r>
    </w:p>
    <w:p w:rsidR="00AF6BB7" w:rsidRPr="00F0317A" w:rsidRDefault="00492D19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6BB7" w:rsidRPr="00F031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Совету поселения  утвердить отчет об исполнении бюджета поселения за 201</w:t>
      </w:r>
      <w:r w:rsidRPr="00F031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6BB7" w:rsidRPr="00F0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F0317A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03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AF6BB7" w:rsidRPr="00F0317A" w:rsidRDefault="00AF6BB7" w:rsidP="00AF6BB7">
      <w:r w:rsidRPr="00F0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ревизионной комиссии                                                              Шестакова М.И.</w:t>
      </w:r>
    </w:p>
    <w:p w:rsidR="00AF6BB7" w:rsidRPr="00AF6BB7" w:rsidRDefault="00AF6BB7" w:rsidP="00AF6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BB7" w:rsidRPr="00AF6BB7" w:rsidRDefault="00AF6BB7" w:rsidP="00AF6BB7">
      <w:pPr>
        <w:rPr>
          <w:color w:val="FF0000"/>
        </w:rPr>
      </w:pPr>
    </w:p>
    <w:p w:rsidR="004D42A0" w:rsidRPr="00D041CC" w:rsidRDefault="004D42A0">
      <w:pPr>
        <w:rPr>
          <w:color w:val="FF0000"/>
        </w:rPr>
      </w:pPr>
    </w:p>
    <w:sectPr w:rsidR="004D42A0" w:rsidRPr="00D041C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A4" w:rsidRDefault="009303A4">
      <w:pPr>
        <w:spacing w:after="0" w:line="240" w:lineRule="auto"/>
      </w:pPr>
      <w:r>
        <w:separator/>
      </w:r>
    </w:p>
  </w:endnote>
  <w:endnote w:type="continuationSeparator" w:id="0">
    <w:p w:rsidR="009303A4" w:rsidRDefault="0093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A4" w:rsidRDefault="009303A4">
      <w:pPr>
        <w:spacing w:after="0" w:line="240" w:lineRule="auto"/>
      </w:pPr>
      <w:r>
        <w:separator/>
      </w:r>
    </w:p>
  </w:footnote>
  <w:footnote w:type="continuationSeparator" w:id="0">
    <w:p w:rsidR="009303A4" w:rsidRDefault="0093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572621"/>
      <w:docPartObj>
        <w:docPartGallery w:val="Page Numbers (Top of Page)"/>
        <w:docPartUnique/>
      </w:docPartObj>
    </w:sdtPr>
    <w:sdtEndPr/>
    <w:sdtContent>
      <w:p w:rsidR="00EB6823" w:rsidRDefault="00EB68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F90">
          <w:rPr>
            <w:noProof/>
          </w:rPr>
          <w:t>1</w:t>
        </w:r>
        <w:r>
          <w:fldChar w:fldCharType="end"/>
        </w:r>
      </w:p>
    </w:sdtContent>
  </w:sdt>
  <w:p w:rsidR="00EB6823" w:rsidRDefault="00EB68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85B1665"/>
    <w:multiLevelType w:val="hybridMultilevel"/>
    <w:tmpl w:val="CC30CEA6"/>
    <w:lvl w:ilvl="0" w:tplc="9A1CC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7E"/>
    <w:rsid w:val="00066418"/>
    <w:rsid w:val="000807C8"/>
    <w:rsid w:val="000A673C"/>
    <w:rsid w:val="000B0029"/>
    <w:rsid w:val="000D5024"/>
    <w:rsid w:val="000E25DA"/>
    <w:rsid w:val="00120972"/>
    <w:rsid w:val="00120A44"/>
    <w:rsid w:val="00127FC6"/>
    <w:rsid w:val="00131066"/>
    <w:rsid w:val="001C1F3F"/>
    <w:rsid w:val="00212696"/>
    <w:rsid w:val="00256B5E"/>
    <w:rsid w:val="00295FAF"/>
    <w:rsid w:val="002B175B"/>
    <w:rsid w:val="002B3E3D"/>
    <w:rsid w:val="002E791B"/>
    <w:rsid w:val="00333E24"/>
    <w:rsid w:val="0035247F"/>
    <w:rsid w:val="0039562D"/>
    <w:rsid w:val="003F0214"/>
    <w:rsid w:val="003F1CE1"/>
    <w:rsid w:val="003F2F90"/>
    <w:rsid w:val="00431AD7"/>
    <w:rsid w:val="00447EF3"/>
    <w:rsid w:val="004550F5"/>
    <w:rsid w:val="00456E08"/>
    <w:rsid w:val="004756F4"/>
    <w:rsid w:val="00492D19"/>
    <w:rsid w:val="004B1A65"/>
    <w:rsid w:val="004B47C6"/>
    <w:rsid w:val="004D42A0"/>
    <w:rsid w:val="004E7776"/>
    <w:rsid w:val="004F2197"/>
    <w:rsid w:val="0050180C"/>
    <w:rsid w:val="00540A9A"/>
    <w:rsid w:val="00546659"/>
    <w:rsid w:val="005B0A38"/>
    <w:rsid w:val="005C1554"/>
    <w:rsid w:val="005F48FC"/>
    <w:rsid w:val="0062272F"/>
    <w:rsid w:val="0064561C"/>
    <w:rsid w:val="006546E9"/>
    <w:rsid w:val="00695E8B"/>
    <w:rsid w:val="006A12FC"/>
    <w:rsid w:val="006C4806"/>
    <w:rsid w:val="006F1173"/>
    <w:rsid w:val="006F1D9E"/>
    <w:rsid w:val="00724D0D"/>
    <w:rsid w:val="007630D3"/>
    <w:rsid w:val="007C3B5A"/>
    <w:rsid w:val="007C5DBA"/>
    <w:rsid w:val="0082362F"/>
    <w:rsid w:val="00833348"/>
    <w:rsid w:val="00834AC5"/>
    <w:rsid w:val="00860E26"/>
    <w:rsid w:val="00873734"/>
    <w:rsid w:val="008B3145"/>
    <w:rsid w:val="008C1A4B"/>
    <w:rsid w:val="009233E1"/>
    <w:rsid w:val="009303A4"/>
    <w:rsid w:val="0093276C"/>
    <w:rsid w:val="00942002"/>
    <w:rsid w:val="00951CBF"/>
    <w:rsid w:val="0095447E"/>
    <w:rsid w:val="00986667"/>
    <w:rsid w:val="009B13F7"/>
    <w:rsid w:val="009B5B39"/>
    <w:rsid w:val="009D2F98"/>
    <w:rsid w:val="009F1A0A"/>
    <w:rsid w:val="00A2575C"/>
    <w:rsid w:val="00A47AF6"/>
    <w:rsid w:val="00A57BC2"/>
    <w:rsid w:val="00A607C5"/>
    <w:rsid w:val="00AF0D6C"/>
    <w:rsid w:val="00AF6BB7"/>
    <w:rsid w:val="00B006F4"/>
    <w:rsid w:val="00B126D8"/>
    <w:rsid w:val="00B169DC"/>
    <w:rsid w:val="00B26C2B"/>
    <w:rsid w:val="00B5142F"/>
    <w:rsid w:val="00B51D73"/>
    <w:rsid w:val="00BD6C87"/>
    <w:rsid w:val="00BD6D52"/>
    <w:rsid w:val="00C12B39"/>
    <w:rsid w:val="00C14072"/>
    <w:rsid w:val="00C2239C"/>
    <w:rsid w:val="00C22601"/>
    <w:rsid w:val="00C2513F"/>
    <w:rsid w:val="00C36E2A"/>
    <w:rsid w:val="00C468DA"/>
    <w:rsid w:val="00CD4D5F"/>
    <w:rsid w:val="00CF0032"/>
    <w:rsid w:val="00D00D3D"/>
    <w:rsid w:val="00D041CC"/>
    <w:rsid w:val="00D65C9B"/>
    <w:rsid w:val="00D65F5E"/>
    <w:rsid w:val="00D86A08"/>
    <w:rsid w:val="00DA2515"/>
    <w:rsid w:val="00DA58FE"/>
    <w:rsid w:val="00DB3CAA"/>
    <w:rsid w:val="00DB7277"/>
    <w:rsid w:val="00E66FF4"/>
    <w:rsid w:val="00EA196F"/>
    <w:rsid w:val="00EB6823"/>
    <w:rsid w:val="00ED3A76"/>
    <w:rsid w:val="00F0317A"/>
    <w:rsid w:val="00F20DB4"/>
    <w:rsid w:val="00F22D8C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F6BB7"/>
  </w:style>
  <w:style w:type="character" w:styleId="a3">
    <w:name w:val="Strong"/>
    <w:qFormat/>
    <w:rsid w:val="00AF6BB7"/>
    <w:rPr>
      <w:b/>
      <w:bCs/>
    </w:rPr>
  </w:style>
  <w:style w:type="paragraph" w:styleId="a4">
    <w:name w:val="Normal (Web)"/>
    <w:basedOn w:val="a"/>
    <w:rsid w:val="00AF6B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F6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F6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F6BB7"/>
  </w:style>
  <w:style w:type="table" w:styleId="a8">
    <w:name w:val="Table Grid"/>
    <w:basedOn w:val="a1"/>
    <w:rsid w:val="00AF6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6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AF6BB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F6BB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AF6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AF6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AF6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AF6B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F6BB7"/>
  </w:style>
  <w:style w:type="character" w:styleId="a3">
    <w:name w:val="Strong"/>
    <w:qFormat/>
    <w:rsid w:val="00AF6BB7"/>
    <w:rPr>
      <w:b/>
      <w:bCs/>
    </w:rPr>
  </w:style>
  <w:style w:type="paragraph" w:styleId="a4">
    <w:name w:val="Normal (Web)"/>
    <w:basedOn w:val="a"/>
    <w:rsid w:val="00AF6B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F6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F6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F6BB7"/>
  </w:style>
  <w:style w:type="table" w:styleId="a8">
    <w:name w:val="Table Grid"/>
    <w:basedOn w:val="a1"/>
    <w:rsid w:val="00AF6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6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AF6BB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F6BB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AF6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AF6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AF6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AF6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068479304164654E-2"/>
          <c:y val="2.0361154855643043E-3"/>
          <c:w val="0.94126442932497512"/>
          <c:h val="0.99796388451443574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39,4%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229455013775453"/>
                  <c:y val="1.7973666467524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-1,5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44091227726971E-2"/>
                  <c:y val="9.8147072103957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-1,5%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-8,6%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-16,4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 -  5,2%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-27,38%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Лист1!$A$270:$A$277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Лист1!$B$270:$B$277</c:f>
              <c:numCache>
                <c:formatCode>General</c:formatCode>
                <c:ptCount val="8"/>
                <c:pt idx="0">
                  <c:v>39.4</c:v>
                </c:pt>
                <c:pt idx="1">
                  <c:v>1.5</c:v>
                </c:pt>
                <c:pt idx="2">
                  <c:v>1.5</c:v>
                </c:pt>
                <c:pt idx="3">
                  <c:v>8.6</c:v>
                </c:pt>
                <c:pt idx="4">
                  <c:v>16.399999999999999</c:v>
                </c:pt>
                <c:pt idx="5">
                  <c:v>0.02</c:v>
                </c:pt>
                <c:pt idx="6">
                  <c:v>5.2</c:v>
                </c:pt>
                <c:pt idx="7">
                  <c:v>27.38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A848-BAAE-464E-BC35-B918D60E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5926</Words>
  <Characters>33782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2020-03-23T07:39:00Z</cp:lastPrinted>
  <dcterms:created xsi:type="dcterms:W3CDTF">2020-04-22T05:31:00Z</dcterms:created>
  <dcterms:modified xsi:type="dcterms:W3CDTF">2020-04-22T05:31:00Z</dcterms:modified>
</cp:coreProperties>
</file>