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3ED0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24129557" wp14:editId="77F8021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8D3342" w:rsidRPr="00093ED0" w:rsidRDefault="008D3342" w:rsidP="008D3342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D3342" w:rsidRPr="00093ED0" w:rsidRDefault="008D3342" w:rsidP="008D3342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8D3342" w:rsidRPr="00093ED0" w:rsidRDefault="008D3342" w:rsidP="008D334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7E1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68706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7E13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342" w:rsidRPr="00093ED0" w:rsidRDefault="008D3342" w:rsidP="008D33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 изменений и дополнений  в решение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</w:p>
    <w:p w:rsidR="008D3342" w:rsidRPr="00093ED0" w:rsidRDefault="008D3342" w:rsidP="008D33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 «О бюджете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  и пояснительная записка к проекту решению Совета поселения  «О внесении изменений и дополнений в решение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</w:p>
    <w:p w:rsidR="008D3342" w:rsidRPr="002579A4" w:rsidRDefault="008D3342" w:rsidP="008D33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9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D3342" w:rsidRPr="00093ED0" w:rsidRDefault="008D3342" w:rsidP="008D334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79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2579A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2020 год  и плановый период 2021 и 2022 годов  </w:t>
      </w:r>
      <w:r w:rsidRPr="002579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с изменением объема налоговых и безвозмездных поступлений бюджета поселения, а также с  корректировкой </w:t>
      </w:r>
      <w:r w:rsidRPr="002579A4">
        <w:rPr>
          <w:rFonts w:ascii="Times New Roman" w:hAnsi="Times New Roman" w:cs="Times New Roman"/>
          <w:sz w:val="28"/>
          <w:szCs w:val="28"/>
        </w:rPr>
        <w:lastRenderedPageBreak/>
        <w:t xml:space="preserve">лимитов бюджетных обязательств </w:t>
      </w:r>
      <w:r w:rsidRPr="002579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разделам: «Общегосударственные вопросы»</w:t>
      </w:r>
      <w:r w:rsidR="002579A4" w:rsidRPr="002579A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«Национальная безопасность правоохранительная деятельность»</w:t>
      </w:r>
      <w:r w:rsidRPr="002579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«Жилищно-коммунальное хозяйство».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и дополнения вносятся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79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пятый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раз.</w:t>
      </w:r>
    </w:p>
    <w:p w:rsidR="008D3342" w:rsidRPr="00093ED0" w:rsidRDefault="008D3342" w:rsidP="008D334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579A4">
        <w:rPr>
          <w:rFonts w:ascii="Times New Roman" w:hAnsi="Times New Roman" w:cs="Times New Roman"/>
          <w:sz w:val="28"/>
          <w:szCs w:val="28"/>
        </w:rPr>
        <w:t xml:space="preserve">меньшится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79A4">
        <w:rPr>
          <w:rFonts w:ascii="Times New Roman" w:hAnsi="Times New Roman" w:cs="Times New Roman"/>
          <w:sz w:val="28"/>
          <w:szCs w:val="28"/>
        </w:rPr>
        <w:t>184,3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93ED0">
        <w:rPr>
          <w:rFonts w:ascii="Times New Roman" w:hAnsi="Times New Roman" w:cs="Times New Roman"/>
          <w:sz w:val="28"/>
          <w:szCs w:val="28"/>
        </w:rPr>
        <w:t>и составит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579A4">
        <w:rPr>
          <w:rFonts w:ascii="Times New Roman" w:eastAsia="Times New Roman" w:hAnsi="Times New Roman" w:cs="Times New Roman"/>
          <w:sz w:val="28"/>
          <w:szCs w:val="28"/>
          <w:lang w:eastAsia="ru-RU"/>
        </w:rPr>
        <w:t>16367,9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257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579A4">
        <w:rPr>
          <w:rFonts w:ascii="Times New Roman" w:eastAsia="Times New Roman" w:hAnsi="Times New Roman" w:cs="Times New Roman"/>
          <w:sz w:val="28"/>
          <w:szCs w:val="28"/>
          <w:lang w:eastAsia="ru-RU"/>
        </w:rPr>
        <w:t>184,3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25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15127,9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8D3342" w:rsidRPr="00093ED0" w:rsidRDefault="008D3342" w:rsidP="008D334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 тыс. рублей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D3342" w:rsidRPr="00093ED0" w:rsidRDefault="008D3342" w:rsidP="008D334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D3342" w:rsidRPr="00093ED0" w:rsidRDefault="008D3342" w:rsidP="008D334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093ED0" w:rsidRDefault="008D3342" w:rsidP="008D3342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2"/>
        <w:gridCol w:w="993"/>
        <w:gridCol w:w="997"/>
        <w:gridCol w:w="987"/>
        <w:gridCol w:w="992"/>
        <w:gridCol w:w="851"/>
      </w:tblGrid>
      <w:tr w:rsidR="002579A4" w:rsidRPr="00093ED0" w:rsidTr="002579A4">
        <w:trPr>
          <w:trHeight w:val="70"/>
        </w:trPr>
        <w:tc>
          <w:tcPr>
            <w:tcW w:w="1560" w:type="dxa"/>
            <w:vMerge w:val="restart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августе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 w:val="restart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октябре 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 w:val="restart"/>
          </w:tcPr>
          <w:p w:rsidR="002579A4" w:rsidRPr="00093ED0" w:rsidRDefault="002579A4" w:rsidP="0006427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предлагаемых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декабре 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579A4" w:rsidRPr="00093ED0" w:rsidRDefault="002579A4" w:rsidP="0006427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bottom w:val="nil"/>
              <w:right w:val="single" w:sz="4" w:space="0" w:color="auto"/>
            </w:tcBorders>
          </w:tcPr>
          <w:p w:rsidR="002579A4" w:rsidRPr="00093ED0" w:rsidRDefault="002579A4" w:rsidP="007E13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9A4" w:rsidRPr="00093ED0" w:rsidTr="002579A4">
        <w:trPr>
          <w:trHeight w:val="736"/>
        </w:trPr>
        <w:tc>
          <w:tcPr>
            <w:tcW w:w="1560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right w:val="single" w:sz="4" w:space="0" w:color="auto"/>
            </w:tcBorders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79A4" w:rsidRPr="00093ED0" w:rsidTr="002579A4">
        <w:trPr>
          <w:trHeight w:val="1395"/>
        </w:trPr>
        <w:tc>
          <w:tcPr>
            <w:tcW w:w="1560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579A4" w:rsidRPr="00093ED0" w:rsidRDefault="002579A4" w:rsidP="007E13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79A4" w:rsidRPr="00093ED0" w:rsidRDefault="002579A4" w:rsidP="007E13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2579A4" w:rsidRPr="00093ED0" w:rsidTr="002579A4">
        <w:tc>
          <w:tcPr>
            <w:tcW w:w="1560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15664,8</w:t>
            </w:r>
          </w:p>
        </w:tc>
        <w:tc>
          <w:tcPr>
            <w:tcW w:w="993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15942,2</w:t>
            </w:r>
          </w:p>
        </w:tc>
        <w:tc>
          <w:tcPr>
            <w:tcW w:w="997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16552,2</w:t>
            </w:r>
          </w:p>
        </w:tc>
        <w:tc>
          <w:tcPr>
            <w:tcW w:w="987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16367,9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2043,9</w:t>
            </w:r>
          </w:p>
        </w:tc>
        <w:tc>
          <w:tcPr>
            <w:tcW w:w="851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-184,3</w:t>
            </w:r>
          </w:p>
        </w:tc>
      </w:tr>
      <w:tr w:rsidR="002579A4" w:rsidRPr="00093ED0" w:rsidTr="002579A4">
        <w:tc>
          <w:tcPr>
            <w:tcW w:w="1560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993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997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15312,2</w:t>
            </w:r>
          </w:p>
        </w:tc>
        <w:tc>
          <w:tcPr>
            <w:tcW w:w="987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15127,9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2043,9</w:t>
            </w:r>
          </w:p>
        </w:tc>
        <w:tc>
          <w:tcPr>
            <w:tcW w:w="851" w:type="dxa"/>
          </w:tcPr>
          <w:p w:rsidR="002579A4" w:rsidRPr="00093ED0" w:rsidRDefault="002579A4" w:rsidP="002579A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-184,3</w:t>
            </w:r>
          </w:p>
        </w:tc>
      </w:tr>
      <w:tr w:rsidR="002579A4" w:rsidRPr="00093ED0" w:rsidTr="002579A4">
        <w:tc>
          <w:tcPr>
            <w:tcW w:w="1560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профицит (+)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993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997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987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992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851" w:type="dxa"/>
          </w:tcPr>
          <w:p w:rsidR="002579A4" w:rsidRPr="00093ED0" w:rsidRDefault="002579A4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D3342" w:rsidRPr="00F129DA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342" w:rsidRPr="00F129DA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8D3342" w:rsidRPr="00F129DA" w:rsidRDefault="008D3342" w:rsidP="008D334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2020 год с учетом поправок 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F129DA" w:rsidRPr="00F12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16367,9</w:t>
      </w:r>
      <w:r w:rsidR="00F129DA" w:rsidRPr="00F12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выше  бюджетных назначений первоначального бюджета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2043,9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,  и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бюджета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184,3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1,1 процента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342" w:rsidRPr="00F129DA" w:rsidRDefault="008D3342" w:rsidP="008D334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F1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предусмотрен в размере 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15127,9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выше  бюджетных назначений первоначального бюджета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2043,9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% , и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 бюджета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184,3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129D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8D3342" w:rsidRPr="00F129DA" w:rsidRDefault="008D3342" w:rsidP="008D334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129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2020 год  сформирован с профицитом бюджета поселения в сумме 1240,0 тыс. рублей. </w:t>
      </w:r>
    </w:p>
    <w:p w:rsidR="008D3342" w:rsidRDefault="008D3342" w:rsidP="008D3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4.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F129DA" w:rsidRDefault="00F129DA" w:rsidP="008D3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Проект решения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в налоговые и неналоговые  доходы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8D3342" w:rsidRPr="00093ED0" w:rsidRDefault="008D3342" w:rsidP="008D3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8D3342" w:rsidRPr="00093ED0" w:rsidRDefault="008D3342" w:rsidP="008D3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342" w:rsidRPr="00F04D46" w:rsidRDefault="008D3342" w:rsidP="008D3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D46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F04D46">
        <w:rPr>
          <w:rFonts w:ascii="Times New Roman" w:hAnsi="Times New Roman" w:cs="Times New Roman"/>
          <w:sz w:val="28"/>
          <w:szCs w:val="28"/>
        </w:rPr>
        <w:t>2</w:t>
      </w:r>
      <w:r w:rsidRPr="00F0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851"/>
        <w:gridCol w:w="850"/>
        <w:gridCol w:w="851"/>
        <w:gridCol w:w="1032"/>
        <w:gridCol w:w="1094"/>
        <w:gridCol w:w="851"/>
        <w:gridCol w:w="708"/>
      </w:tblGrid>
      <w:tr w:rsidR="00F04D46" w:rsidRPr="00F04D46" w:rsidTr="00200907">
        <w:trPr>
          <w:trHeight w:val="103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907" w:rsidRPr="00F04D46" w:rsidRDefault="00200907" w:rsidP="007E1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200907" w:rsidRPr="00F04D46" w:rsidRDefault="00200907" w:rsidP="007E1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поправок в</w:t>
            </w:r>
          </w:p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феврале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200907" w:rsidRPr="00F04D46" w:rsidRDefault="00200907" w:rsidP="007E1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поправок  в</w:t>
            </w:r>
          </w:p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мае     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200907" w:rsidRPr="00F04D46" w:rsidRDefault="00200907" w:rsidP="007E1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поправок  в</w:t>
            </w:r>
          </w:p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августе  2020 года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Бюджет с учетом поправок  в</w:t>
            </w:r>
          </w:p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октябре   2020 года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2009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Бюджет с учетом предлагаемых</w:t>
            </w:r>
          </w:p>
          <w:p w:rsidR="00200907" w:rsidRPr="00F04D46" w:rsidRDefault="00200907" w:rsidP="0020090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поправок  в</w:t>
            </w:r>
          </w:p>
          <w:p w:rsidR="00200907" w:rsidRPr="00F04D46" w:rsidRDefault="00200907" w:rsidP="0020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hAnsi="Times New Roman" w:cs="Times New Roman"/>
                <w:sz w:val="24"/>
                <w:szCs w:val="24"/>
              </w:rPr>
              <w:t>декабре   2020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04D46" w:rsidRPr="00F04D46" w:rsidTr="00200907">
        <w:trPr>
          <w:trHeight w:val="10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4D46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907" w:rsidRPr="00F04D46" w:rsidTr="002009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0642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04D46" w:rsidRPr="00F04D46" w:rsidTr="00200907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20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2009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907" w:rsidRPr="00F04D46" w:rsidRDefault="00200907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</w:tbl>
    <w:p w:rsidR="008D3342" w:rsidRPr="00B65A01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D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Pr="00F129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6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Предлагается увеличить поступление  собственных доходов в сумме 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B6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D3342" w:rsidRPr="00B65A01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доходы, 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 xml:space="preserve"> в виде  возмещения ущерба, причиненному муниципальному имуществу сельского поселения на основании исполнительного листа о возмещении ущерба, причиненного преступлением</w:t>
      </w:r>
      <w:r w:rsidR="00060E7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060E7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 xml:space="preserve"> 158 пункта «а» части 3, статей 223 части 1 </w:t>
      </w:r>
      <w:r w:rsidR="00060E7E">
        <w:rPr>
          <w:rFonts w:ascii="Times New Roman" w:eastAsia="Times New Roman" w:hAnsi="Times New Roman" w:cs="Times New Roman"/>
          <w:sz w:val="28"/>
          <w:szCs w:val="28"/>
        </w:rPr>
        <w:t xml:space="preserve">УК РФ 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>в сумме 1,8 тыс. рублей.</w:t>
      </w:r>
    </w:p>
    <w:p w:rsidR="008D3342" w:rsidRPr="00B65A01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размер собственных доходов с учетом предлагаемых поправок составит 388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>9,1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тыс. рублей, доля собственных доходов в доходах бюджета поселения 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 xml:space="preserve">увеличится 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на 0,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23,</w:t>
      </w:r>
      <w:r w:rsidR="00B65A01" w:rsidRPr="00B65A0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65A01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8D3342" w:rsidRPr="00F129DA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8D3342" w:rsidRPr="00B65A01" w:rsidRDefault="008D3342" w:rsidP="008D334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5A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D3342" w:rsidRPr="00F129DA" w:rsidRDefault="008D3342" w:rsidP="008D334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8D3342" w:rsidRPr="005C226A" w:rsidRDefault="008D3342" w:rsidP="008D3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6A">
        <w:rPr>
          <w:rFonts w:ascii="Times New Roman" w:hAnsi="Times New Roman" w:cs="Times New Roman"/>
          <w:sz w:val="28"/>
          <w:szCs w:val="28"/>
        </w:rPr>
        <w:t xml:space="preserve">Проект решения  предполагает внесение изменений в 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5C226A">
        <w:rPr>
          <w:rFonts w:ascii="Times New Roman" w:hAnsi="Times New Roman" w:cs="Times New Roman"/>
          <w:sz w:val="28"/>
          <w:szCs w:val="28"/>
        </w:rPr>
        <w:t xml:space="preserve"> бюджета поселения Сухонское.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3342" w:rsidRPr="005C226A" w:rsidRDefault="008D3342" w:rsidP="008D3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безвозмездные поступления на сумму 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186,1</w:t>
      </w:r>
    </w:p>
    <w:p w:rsidR="008D3342" w:rsidRPr="005C226A" w:rsidRDefault="008D3342" w:rsidP="008D3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С учетом предлагаемых изменений плановый объем безвозмездных поступлений составит 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12478,1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76,5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% до 76,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или  на 0,</w:t>
      </w:r>
      <w:r w:rsidR="005C226A"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8D3342" w:rsidRPr="00F129DA" w:rsidRDefault="008D3342" w:rsidP="008D3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D3342" w:rsidRPr="005C226A" w:rsidRDefault="008D3342" w:rsidP="008D33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26A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2020 год в разрезе видов  (подвидов) доходов за 2020 год характеризуется следующими данными:</w:t>
      </w:r>
    </w:p>
    <w:p w:rsidR="008D3342" w:rsidRPr="00F129DA" w:rsidRDefault="008D3342" w:rsidP="008D3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32F64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332F64">
        <w:rPr>
          <w:rFonts w:ascii="Times New Roman" w:hAnsi="Times New Roman" w:cs="Times New Roman"/>
          <w:sz w:val="24"/>
          <w:szCs w:val="24"/>
        </w:rPr>
        <w:t>3</w:t>
      </w:r>
      <w:r w:rsidRPr="00332F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850"/>
        <w:gridCol w:w="851"/>
        <w:gridCol w:w="850"/>
        <w:gridCol w:w="937"/>
        <w:gridCol w:w="1048"/>
        <w:gridCol w:w="850"/>
        <w:gridCol w:w="851"/>
      </w:tblGrid>
      <w:tr w:rsidR="008F1AE0" w:rsidRPr="00F129DA" w:rsidTr="008F1AE0">
        <w:trPr>
          <w:trHeight w:val="102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</w:t>
            </w: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</w:t>
            </w:r>
          </w:p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поправок в</w:t>
            </w:r>
          </w:p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t>феврале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</w:t>
            </w:r>
          </w:p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поправок в</w:t>
            </w:r>
          </w:p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t>мае 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с учетом  </w:t>
            </w:r>
          </w:p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поправок в</w:t>
            </w:r>
          </w:p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t>августе 2020 года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с учетом </w:t>
            </w:r>
          </w:p>
          <w:p w:rsidR="008F1AE0" w:rsidRPr="00332F64" w:rsidRDefault="008F1AE0" w:rsidP="007E13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поправок в</w:t>
            </w:r>
          </w:p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t>октябре  2020 года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8F1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 предлаг</w:t>
            </w:r>
            <w:r w:rsidRPr="00332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аемых</w:t>
            </w:r>
          </w:p>
          <w:p w:rsidR="008F1AE0" w:rsidRPr="00332F64" w:rsidRDefault="008F1AE0" w:rsidP="008F1A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t>поправок в</w:t>
            </w:r>
          </w:p>
          <w:p w:rsidR="008F1AE0" w:rsidRPr="00332F64" w:rsidRDefault="008F1AE0" w:rsidP="008F1A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hAnsi="Times New Roman" w:cs="Times New Roman"/>
                <w:sz w:val="24"/>
                <w:szCs w:val="24"/>
              </w:rPr>
              <w:t>декабре  2020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8F1AE0" w:rsidRPr="00F129DA" w:rsidTr="008F1AE0">
        <w:trPr>
          <w:trHeight w:val="143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F129DA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F129DA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F129DA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F129DA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F129DA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F129DA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F1AE0" w:rsidRPr="00F129DA" w:rsidTr="008F1AE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AE0" w:rsidRPr="00F129DA" w:rsidTr="008F1AE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5549,4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5549,4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AE0" w:rsidRPr="00F129DA" w:rsidTr="008F1AE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332F64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2693,6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332F64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952,2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332F64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-186,1</w:t>
            </w:r>
          </w:p>
        </w:tc>
      </w:tr>
      <w:tr w:rsidR="008F1AE0" w:rsidRPr="00F129DA" w:rsidTr="008F1AE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AE0" w:rsidRPr="00F129DA" w:rsidTr="008F1AE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1008,8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1008,8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1008,8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AE0" w:rsidRPr="00F129DA" w:rsidTr="008F1AE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2479,0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2479,0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2479,0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AE0" w:rsidRPr="00F129DA" w:rsidTr="008F1AE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332F64" w:rsidRDefault="008F1AE0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F6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AE0" w:rsidRPr="00093ED0" w:rsidTr="008F1AE0">
        <w:trPr>
          <w:trHeight w:val="3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AE0" w:rsidRPr="00093ED0" w:rsidRDefault="008F1AE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12114,2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8F1AE0" w:rsidP="000642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12664,2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8F1AE0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332F64" w:rsidP="007E1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E0" w:rsidRPr="00093ED0" w:rsidRDefault="00332F64" w:rsidP="007E13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-186,1</w:t>
            </w:r>
          </w:p>
        </w:tc>
      </w:tr>
    </w:tbl>
    <w:p w:rsidR="008D3342" w:rsidRPr="00DC6DC9" w:rsidRDefault="008D3342" w:rsidP="008D3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DC6DC9" w:rsidRPr="00DC6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DC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безвозмездные поступления на сумму </w:t>
      </w:r>
      <w:r w:rsidR="00DC6DC9" w:rsidRPr="00DC6DC9">
        <w:rPr>
          <w:rFonts w:ascii="Times New Roman" w:eastAsia="Times New Roman" w:hAnsi="Times New Roman" w:cs="Times New Roman"/>
          <w:sz w:val="28"/>
          <w:szCs w:val="28"/>
          <w:lang w:eastAsia="ru-RU"/>
        </w:rPr>
        <w:t>186,1</w:t>
      </w:r>
      <w:r w:rsidRPr="00DC6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04E90" w:rsidRPr="0001745F" w:rsidRDefault="008D3342" w:rsidP="00004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DC9"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6DC9"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6DC9"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сельских поселений </w:t>
      </w:r>
      <w:r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DC6DC9"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>186,1</w:t>
      </w:r>
      <w:r w:rsidR="00004E90"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04E90" w:rsidRDefault="00004E90" w:rsidP="00004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организацию уличного освещения</w:t>
      </w:r>
      <w:r w:rsidR="0000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государственной программы «Энергоэффективность и развитие газификации на территории Вологодской области 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304,9 тыс. рублей;</w:t>
      </w:r>
    </w:p>
    <w:p w:rsidR="00004E90" w:rsidRDefault="00004E90" w:rsidP="00004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обустройство 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уличного освещения</w:t>
      </w:r>
      <w:r w:rsidR="0001745F" w:rsidRP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государственной программы «Энергоэффективность и развитие 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газификации на территории Вологодской области на 2014-2020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490,9 тыс. рублей.</w:t>
      </w:r>
    </w:p>
    <w:p w:rsidR="00004E90" w:rsidRDefault="00004E90" w:rsidP="00004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прочих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6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сводное уведомление 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области </w:t>
      </w:r>
      <w:r w:rsidR="00064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бюджетных ассигнованиях</w:t>
      </w:r>
      <w:r w:rsidR="0001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плановый период 2021 и 2022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342" w:rsidRPr="00093ED0" w:rsidRDefault="008D3342" w:rsidP="008D334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D3342" w:rsidRPr="00133639" w:rsidRDefault="008D3342" w:rsidP="008D334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предусматриваются в объеме 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15127,9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  Анализ динамики расходов  бюджета поселения  по проекту решения показывает, что в целом расходы  у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меньшаются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 бюджетными  назначениями 2020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184,3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342" w:rsidRDefault="008D3342" w:rsidP="008D334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0174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уменьшить по двум разделам на сумму 276,0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бюджетной классификации внесение изменений не планируется.</w:t>
      </w:r>
    </w:p>
    <w:p w:rsidR="008D3342" w:rsidRPr="00093ED0" w:rsidRDefault="008D3342" w:rsidP="008D334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342" w:rsidRPr="00093ED0" w:rsidRDefault="008D3342" w:rsidP="008D334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 объема бюджетных ассигнований в структуре расходов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хара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8D3342" w:rsidRPr="00093ED0" w:rsidRDefault="008D3342" w:rsidP="008D33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851"/>
        <w:gridCol w:w="992"/>
        <w:gridCol w:w="850"/>
        <w:gridCol w:w="993"/>
        <w:gridCol w:w="850"/>
        <w:gridCol w:w="851"/>
      </w:tblGrid>
      <w:tr w:rsidR="00CF5B20" w:rsidRPr="00093ED0" w:rsidTr="00CF5B20">
        <w:trPr>
          <w:trHeight w:val="843"/>
        </w:trPr>
        <w:tc>
          <w:tcPr>
            <w:tcW w:w="2235" w:type="dxa"/>
            <w:vMerge w:val="restart"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августе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CF5B20" w:rsidRPr="00093ED0" w:rsidRDefault="00CF5B20" w:rsidP="00CF5B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CF5B20" w:rsidRPr="00093ED0" w:rsidRDefault="00CF5B20" w:rsidP="00CF5B2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F5B20" w:rsidRPr="00093ED0" w:rsidRDefault="00CF5B20" w:rsidP="007E13C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F5B20" w:rsidRPr="00093ED0" w:rsidRDefault="00CF5B2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F5B20" w:rsidRPr="00093ED0" w:rsidTr="00CF5B20">
        <w:trPr>
          <w:trHeight w:val="1004"/>
        </w:trPr>
        <w:tc>
          <w:tcPr>
            <w:tcW w:w="2235" w:type="dxa"/>
            <w:vMerge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F5B20" w:rsidRPr="00093ED0" w:rsidRDefault="00CF5B2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F5B20" w:rsidRPr="00093ED0" w:rsidRDefault="00CF5B20" w:rsidP="007E13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F5B20" w:rsidRPr="00093ED0" w:rsidTr="00CF5B20">
        <w:tc>
          <w:tcPr>
            <w:tcW w:w="2235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851" w:type="dxa"/>
          </w:tcPr>
          <w:p w:rsidR="00CF5B20" w:rsidRPr="00CF5B20" w:rsidRDefault="00CF5B20" w:rsidP="00CF5B2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6253,3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6253,3</w:t>
            </w:r>
          </w:p>
        </w:tc>
        <w:tc>
          <w:tcPr>
            <w:tcW w:w="850" w:type="dxa"/>
          </w:tcPr>
          <w:p w:rsidR="00CF5B20" w:rsidRPr="00CF5B20" w:rsidRDefault="00CF5B20" w:rsidP="00CF5B2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6505,9</w:t>
            </w:r>
          </w:p>
        </w:tc>
        <w:tc>
          <w:tcPr>
            <w:tcW w:w="993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6597,6</w:t>
            </w:r>
          </w:p>
        </w:tc>
        <w:tc>
          <w:tcPr>
            <w:tcW w:w="850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410,2</w:t>
            </w:r>
          </w:p>
        </w:tc>
        <w:tc>
          <w:tcPr>
            <w:tcW w:w="851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91,7</w:t>
            </w:r>
          </w:p>
        </w:tc>
      </w:tr>
      <w:tr w:rsidR="00CF5B20" w:rsidRPr="00093ED0" w:rsidTr="00CF5B20"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B20" w:rsidRPr="00093ED0" w:rsidTr="00CF5B20"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4865,5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4998,2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385,3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</w:tr>
      <w:tr w:rsidR="00CF5B20" w:rsidRPr="00093ED0" w:rsidTr="00CF5B20"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B20" w:rsidRPr="00093ED0" w:rsidTr="00CF5B20"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-21,0</w:t>
            </w:r>
          </w:p>
        </w:tc>
      </w:tr>
      <w:tr w:rsidR="00CF5B20" w:rsidRPr="00093ED0" w:rsidTr="00CF5B20"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296,3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993" w:type="dxa"/>
          </w:tcPr>
          <w:p w:rsidR="00CF5B20" w:rsidRPr="006A7765" w:rsidRDefault="00CF5B20" w:rsidP="00CF5B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850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</w:tr>
      <w:tr w:rsidR="00CF5B20" w:rsidRPr="00093ED0" w:rsidTr="00CF5B20">
        <w:trPr>
          <w:trHeight w:val="203"/>
        </w:trPr>
        <w:tc>
          <w:tcPr>
            <w:tcW w:w="2235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851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850" w:type="dxa"/>
          </w:tcPr>
          <w:p w:rsidR="00CF5B20" w:rsidRPr="00CF5B20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993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850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203"/>
        </w:trPr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.ч: (0203)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203"/>
        </w:trPr>
        <w:tc>
          <w:tcPr>
            <w:tcW w:w="2235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Национальная безопасность и </w:t>
            </w: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правоохранительная деятельность  (0300)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330,0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851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50" w:type="dxa"/>
          </w:tcPr>
          <w:p w:rsidR="00CF5B20" w:rsidRPr="00CF5B20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3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850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110</w:t>
            </w: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-90,0</w:t>
            </w:r>
          </w:p>
        </w:tc>
      </w:tr>
      <w:tr w:rsidR="00CF5B20" w:rsidRPr="00093ED0" w:rsidTr="00CF5B20">
        <w:trPr>
          <w:trHeight w:val="203"/>
        </w:trPr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.ч: (0310)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-90,0</w:t>
            </w:r>
          </w:p>
        </w:tc>
      </w:tr>
      <w:tr w:rsidR="00CF5B20" w:rsidRPr="00093ED0" w:rsidTr="00CF5B20">
        <w:trPr>
          <w:trHeight w:val="369"/>
        </w:trPr>
        <w:tc>
          <w:tcPr>
            <w:tcW w:w="2235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850" w:type="dxa"/>
          </w:tcPr>
          <w:p w:rsidR="00CF5B20" w:rsidRPr="00CF5B20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993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850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</w:tcPr>
          <w:p w:rsidR="00CF5B20" w:rsidRPr="00CF5B2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F5B20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402"/>
        </w:trPr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(0409)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307"/>
        </w:trPr>
        <w:tc>
          <w:tcPr>
            <w:tcW w:w="2235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851" w:type="dxa"/>
          </w:tcPr>
          <w:p w:rsidR="00CF5B20" w:rsidRPr="00EB531B" w:rsidRDefault="00CF5B20" w:rsidP="00EB531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6834,6</w:t>
            </w:r>
          </w:p>
        </w:tc>
        <w:tc>
          <w:tcPr>
            <w:tcW w:w="992" w:type="dxa"/>
          </w:tcPr>
          <w:p w:rsidR="00CF5B20" w:rsidRPr="00EB531B" w:rsidRDefault="00CF5B20" w:rsidP="00EB531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7011,8</w:t>
            </w:r>
          </w:p>
        </w:tc>
        <w:tc>
          <w:tcPr>
            <w:tcW w:w="850" w:type="dxa"/>
          </w:tcPr>
          <w:p w:rsidR="00CF5B20" w:rsidRPr="00EB531B" w:rsidRDefault="00CF5B20" w:rsidP="00EB531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7369,2</w:t>
            </w:r>
          </w:p>
        </w:tc>
        <w:tc>
          <w:tcPr>
            <w:tcW w:w="993" w:type="dxa"/>
          </w:tcPr>
          <w:p w:rsidR="00CF5B20" w:rsidRPr="00EB531B" w:rsidRDefault="00EB531B" w:rsidP="00EB531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7183,2</w:t>
            </w:r>
          </w:p>
        </w:tc>
        <w:tc>
          <w:tcPr>
            <w:tcW w:w="850" w:type="dxa"/>
          </w:tcPr>
          <w:p w:rsidR="00CF5B20" w:rsidRPr="00EB531B" w:rsidRDefault="00EB531B" w:rsidP="00EB531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1423,5</w:t>
            </w:r>
          </w:p>
        </w:tc>
        <w:tc>
          <w:tcPr>
            <w:tcW w:w="851" w:type="dxa"/>
          </w:tcPr>
          <w:p w:rsidR="00CF5B20" w:rsidRPr="00EB531B" w:rsidRDefault="00EB531B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-186,0</w:t>
            </w:r>
          </w:p>
        </w:tc>
      </w:tr>
      <w:tr w:rsidR="00CF5B20" w:rsidRPr="00093ED0" w:rsidTr="00CF5B20">
        <w:trPr>
          <w:trHeight w:val="307"/>
        </w:trPr>
        <w:tc>
          <w:tcPr>
            <w:tcW w:w="2235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5E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т.ч.:  (0502)</w:t>
            </w:r>
          </w:p>
        </w:tc>
        <w:tc>
          <w:tcPr>
            <w:tcW w:w="992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CF5B20" w:rsidRPr="006A5E18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0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</w:tcPr>
          <w:p w:rsidR="00CF5B20" w:rsidRPr="006A5E18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307"/>
        </w:trPr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(0503)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6834,6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6861,8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7219,2</w:t>
            </w:r>
          </w:p>
        </w:tc>
        <w:tc>
          <w:tcPr>
            <w:tcW w:w="993" w:type="dxa"/>
          </w:tcPr>
          <w:p w:rsidR="00CF5B20" w:rsidRPr="006A7765" w:rsidRDefault="00EB531B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7033,2</w:t>
            </w:r>
          </w:p>
        </w:tc>
        <w:tc>
          <w:tcPr>
            <w:tcW w:w="850" w:type="dxa"/>
          </w:tcPr>
          <w:p w:rsidR="00CF5B20" w:rsidRPr="006A7765" w:rsidRDefault="00EB531B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1273,5</w:t>
            </w:r>
          </w:p>
        </w:tc>
        <w:tc>
          <w:tcPr>
            <w:tcW w:w="851" w:type="dxa"/>
          </w:tcPr>
          <w:p w:rsidR="00CF5B20" w:rsidRPr="006A7765" w:rsidRDefault="00EB531B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-186,0</w:t>
            </w:r>
          </w:p>
        </w:tc>
      </w:tr>
      <w:tr w:rsidR="00CF5B20" w:rsidRPr="00093ED0" w:rsidTr="00CF5B20">
        <w:trPr>
          <w:trHeight w:val="329"/>
        </w:trPr>
        <w:tc>
          <w:tcPr>
            <w:tcW w:w="2235" w:type="dxa"/>
          </w:tcPr>
          <w:p w:rsidR="00CF5B20" w:rsidRPr="00EB531B" w:rsidRDefault="00EB531B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</w:t>
            </w:r>
            <w:r w:rsidR="00CF5B20"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(0700)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CF5B20" w:rsidRPr="00EB531B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329"/>
        </w:trPr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329"/>
        </w:trPr>
        <w:tc>
          <w:tcPr>
            <w:tcW w:w="2235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1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0" w:type="dxa"/>
          </w:tcPr>
          <w:p w:rsidR="00CF5B20" w:rsidRPr="00EB531B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3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0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293"/>
        </w:trPr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(1001)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F5B20" w:rsidRPr="00682967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290"/>
        </w:trPr>
        <w:tc>
          <w:tcPr>
            <w:tcW w:w="2235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CF5B20" w:rsidRPr="00EB531B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CF5B20" w:rsidRPr="00EB531B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</w:tcPr>
          <w:p w:rsidR="00CF5B20" w:rsidRPr="00EB531B" w:rsidRDefault="00CF5B20" w:rsidP="00EC34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</w:tcPr>
          <w:p w:rsidR="00CF5B20" w:rsidRPr="00EB531B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CF5B20" w:rsidRPr="00EB531B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B531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290"/>
        </w:trPr>
        <w:tc>
          <w:tcPr>
            <w:tcW w:w="2235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(1101)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CF5B20" w:rsidRPr="006A7765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CF5B20" w:rsidRPr="006A7765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CF5B20" w:rsidRPr="006A7765" w:rsidRDefault="00CF5B20" w:rsidP="00EC34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</w:tcPr>
          <w:p w:rsidR="00CF5B20" w:rsidRPr="006A7765" w:rsidRDefault="00CF5B20" w:rsidP="007E13C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</w:tcPr>
          <w:p w:rsidR="00CF5B20" w:rsidRPr="006A7765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</w:tcPr>
          <w:p w:rsidR="00CF5B20" w:rsidRPr="00682967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CF5B20" w:rsidRPr="00093ED0" w:rsidTr="00CF5B20">
        <w:trPr>
          <w:trHeight w:val="290"/>
        </w:trPr>
        <w:tc>
          <w:tcPr>
            <w:tcW w:w="2235" w:type="dxa"/>
          </w:tcPr>
          <w:p w:rsidR="00CF5B20" w:rsidRPr="00093ED0" w:rsidRDefault="00CF5B20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CF5B20" w:rsidRPr="00093ED0" w:rsidRDefault="00CF5B20" w:rsidP="007E13C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2" w:type="dxa"/>
          </w:tcPr>
          <w:p w:rsidR="00CF5B20" w:rsidRPr="00093ED0" w:rsidRDefault="00CF5B20" w:rsidP="007E13C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851" w:type="dxa"/>
          </w:tcPr>
          <w:p w:rsidR="00CF5B20" w:rsidRPr="00093ED0" w:rsidRDefault="00CF5B20" w:rsidP="007E13C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992" w:type="dxa"/>
          </w:tcPr>
          <w:p w:rsidR="00CF5B20" w:rsidRPr="00093ED0" w:rsidRDefault="00CF5B20" w:rsidP="007E13C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850" w:type="dxa"/>
          </w:tcPr>
          <w:p w:rsidR="00CF5B20" w:rsidRPr="00093ED0" w:rsidRDefault="00CF5B20" w:rsidP="007E13C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15312,2</w:t>
            </w:r>
          </w:p>
        </w:tc>
        <w:tc>
          <w:tcPr>
            <w:tcW w:w="993" w:type="dxa"/>
          </w:tcPr>
          <w:p w:rsidR="00CF5B20" w:rsidRPr="00093ED0" w:rsidRDefault="00EB531B" w:rsidP="007E13C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15127,9</w:t>
            </w:r>
          </w:p>
        </w:tc>
        <w:tc>
          <w:tcPr>
            <w:tcW w:w="850" w:type="dxa"/>
          </w:tcPr>
          <w:p w:rsidR="00CF5B20" w:rsidRPr="00093ED0" w:rsidRDefault="00EB531B" w:rsidP="007E13C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2043,9</w:t>
            </w:r>
          </w:p>
        </w:tc>
        <w:tc>
          <w:tcPr>
            <w:tcW w:w="851" w:type="dxa"/>
          </w:tcPr>
          <w:p w:rsidR="00CF5B20" w:rsidRPr="00093ED0" w:rsidRDefault="00EB531B" w:rsidP="007E13C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-184,3</w:t>
            </w:r>
          </w:p>
        </w:tc>
      </w:tr>
    </w:tbl>
    <w:p w:rsidR="008D3342" w:rsidRDefault="008D3342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бюджета по разделу </w:t>
      </w:r>
      <w:r w:rsidRPr="00CB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AA3E7F">
        <w:rPr>
          <w:rFonts w:ascii="Times New Roman" w:eastAsia="Times New Roman" w:hAnsi="Times New Roman" w:cs="Times New Roman"/>
          <w:sz w:val="28"/>
          <w:szCs w:val="28"/>
          <w:lang w:eastAsia="ru-RU"/>
        </w:rPr>
        <w:t>91,7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D3342" w:rsidRDefault="008D3342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E76D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AA3E7F">
        <w:rPr>
          <w:rFonts w:ascii="Times New Roman" w:eastAsia="Times New Roman" w:hAnsi="Times New Roman" w:cs="Times New Roman"/>
          <w:sz w:val="28"/>
          <w:szCs w:val="28"/>
          <w:lang w:eastAsia="ru-RU"/>
        </w:rPr>
        <w:t>132,7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D3342" w:rsidRDefault="008D3342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</w:t>
      </w:r>
      <w:r w:rsidR="00AA3E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принтеров на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A3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D3342" w:rsidRDefault="008D3342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компьютерных кресел </w:t>
      </w:r>
      <w:r w:rsidR="00902822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="00A0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05691" w:rsidRDefault="00A05691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28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электроустановок  по договору за  январь-декабрь 2020 года в сумме 70,7 тыс. рублей.</w:t>
      </w:r>
    </w:p>
    <w:p w:rsidR="008D3342" w:rsidRDefault="00A05691" w:rsidP="00A05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увеличени</w:t>
      </w:r>
      <w:r w:rsidR="005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перераспределяется за счет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востребованности  бюджетных ассигнований по подразделам «Резервные фонды», «Другие общегосударственные расходы» и по разделу «Национальная безопасность и правоохранительн</w:t>
      </w:r>
      <w:r w:rsidR="00583AA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</w:t>
      </w:r>
      <w:r w:rsidR="005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3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предъявленные  Администрации поселения на оплату принтеров, компьютерных кресел и техническое обслуживание электроустановок</w:t>
      </w:r>
      <w:r w:rsidR="0030181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01819" w:rsidRDefault="00301819" w:rsidP="00A05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 </w:t>
      </w:r>
      <w:r w:rsidRPr="003018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0111 «Резервные фонды»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8323C">
        <w:rPr>
          <w:rFonts w:ascii="Times New Roman" w:eastAsia="Times New Roman" w:hAnsi="Times New Roman" w:cs="Times New Roman"/>
          <w:sz w:val="28"/>
          <w:szCs w:val="28"/>
          <w:lang w:eastAsia="ru-RU"/>
        </w:rPr>
        <w:t>а 21,0 тыс. рублей в связи с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востребованностью средств до конца т.г.;</w:t>
      </w:r>
    </w:p>
    <w:p w:rsidR="00301819" w:rsidRDefault="00301819" w:rsidP="00A05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 подразделу </w:t>
      </w:r>
      <w:r w:rsidRPr="003018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расходы»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8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20,0 тыс. рублей в связи с фактической потребность</w:t>
      </w:r>
      <w:r w:rsidR="00583A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ассигнований.</w:t>
      </w:r>
    </w:p>
    <w:p w:rsidR="00301819" w:rsidRDefault="00301819" w:rsidP="00A05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19" w:rsidRDefault="00301819" w:rsidP="0030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Pr="00B428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0310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Обеспечение пожарной безопасности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 бюджетны</w:t>
      </w:r>
      <w:r w:rsidR="008832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883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90,0 тыс. рублей в связи с фактической потребность</w:t>
      </w:r>
      <w:r w:rsidR="0088323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8832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819" w:rsidRDefault="00301819" w:rsidP="003018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1819" w:rsidRDefault="00301819" w:rsidP="00A05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342" w:rsidRPr="00B428BC" w:rsidRDefault="008D3342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>186,0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D3342" w:rsidRDefault="008D3342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B428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0503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>186,0</w:t>
      </w:r>
      <w:r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8D3342" w:rsidRPr="004000B1" w:rsidRDefault="008D3342" w:rsidP="008D3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8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6B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организацию уличного освещения в рамках подпрограммы обеспечения  реализации государственной программы «Энергоэффективность и развитие газификации на территории Вологодской области на 2014-2020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304,8 тыс. рублей;</w:t>
      </w:r>
    </w:p>
    <w:p w:rsidR="004000B1" w:rsidRPr="000517E9" w:rsidRDefault="008D3342" w:rsidP="0005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</w:t>
      </w:r>
      <w:r w:rsidR="004000B1" w:rsidRP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поселения на софинансирование уличного освещения в рамках  реализации подпрограммы обеспечения  </w:t>
      </w:r>
      <w:r w:rsid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«Энергоэффективность и развитие газификации на территории Вологодской области на 2014-2020 годов» на сумму 101,7 тыс. рублей</w:t>
      </w:r>
      <w:r w:rsid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7E9" w:rsidRDefault="000517E9" w:rsidP="00051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</w:t>
      </w:r>
      <w:r w:rsidR="008D3342" w:rsidRP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обустройство систем уличного освещения в рамках подпрограммы обеспечения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«Энергоэффективность и развитие газификации на территории Вологодской области на 2014-2020 годы»  в сумме 490,9 тыс. рублей;</w:t>
      </w:r>
    </w:p>
    <w:p w:rsidR="000517E9" w:rsidRDefault="008D3342" w:rsidP="00051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B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517E9" w:rsidRPr="00051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0517E9" w:rsidRP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7E9" w:rsidRP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 за счет средств бюджета поселения на софинансирование </w:t>
      </w:r>
      <w:r w:rsid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обустройства систем уличного освещения</w:t>
      </w:r>
      <w:r w:rsidR="000517E9" w:rsidRP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 реализации подпрограммы обеспечения  </w:t>
      </w:r>
      <w:r w:rsid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«Энергоэффективность и развитие газификации на территории Вологодской области на 2014-2020 годов»   в сумме 5,0 тыс. рублей;</w:t>
      </w:r>
    </w:p>
    <w:p w:rsidR="000517E9" w:rsidRPr="004000B1" w:rsidRDefault="000517E9" w:rsidP="00051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сводное уведомление Департамента финансов области о бюджетных ассигнованиях на 2020 год и плановый период 2021 и 2022 годов.</w:t>
      </w:r>
    </w:p>
    <w:p w:rsidR="000517E9" w:rsidRDefault="000517E9" w:rsidP="00051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05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 </w:t>
      </w:r>
      <w:r w:rsid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прочих мероприятий по благоустройству</w:t>
      </w:r>
      <w:r w:rsidR="00C850AB" w:rsidRP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96,6 тыс. рублей с дальнейш</w:t>
      </w:r>
      <w:r w:rsidR="008832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перераспределением </w:t>
      </w:r>
      <w:r w:rsidRP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софинансирование </w:t>
      </w:r>
      <w:r w:rsid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уличному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00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 реализации подпрограммы обеспечения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государственной программы «Энергоэффективность и развитие газификации на территории Вологодской области на 2014-2020 годов</w:t>
      </w:r>
      <w:r w:rsid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DEC" w:rsidRDefault="000F4351" w:rsidP="000F4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3DE">
        <w:rPr>
          <w:rFonts w:ascii="Times New Roman" w:hAnsi="Times New Roman" w:cs="Times New Roman"/>
          <w:i/>
          <w:sz w:val="28"/>
          <w:szCs w:val="28"/>
        </w:rPr>
        <w:t xml:space="preserve">В тексте проекта решения и в таблице  Приложения  </w:t>
      </w:r>
      <w:r w:rsidR="006E33D9">
        <w:rPr>
          <w:rFonts w:ascii="Times New Roman" w:hAnsi="Times New Roman" w:cs="Times New Roman"/>
          <w:i/>
          <w:sz w:val="28"/>
          <w:szCs w:val="28"/>
        </w:rPr>
        <w:t>4,5,6</w:t>
      </w:r>
      <w:r w:rsidR="00C97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5DEC">
        <w:rPr>
          <w:rFonts w:ascii="Times New Roman" w:hAnsi="Times New Roman" w:cs="Times New Roman"/>
          <w:i/>
          <w:sz w:val="28"/>
          <w:szCs w:val="28"/>
        </w:rPr>
        <w:t>имеются</w:t>
      </w:r>
      <w:r w:rsidR="0088323C">
        <w:rPr>
          <w:rFonts w:ascii="Times New Roman" w:hAnsi="Times New Roman" w:cs="Times New Roman"/>
          <w:i/>
          <w:sz w:val="28"/>
          <w:szCs w:val="28"/>
        </w:rPr>
        <w:t xml:space="preserve"> следующие опечатки и ошибки, и</w:t>
      </w:r>
      <w:r w:rsidR="00D25DEC">
        <w:rPr>
          <w:rFonts w:ascii="Times New Roman" w:hAnsi="Times New Roman" w:cs="Times New Roman"/>
          <w:i/>
          <w:sz w:val="28"/>
          <w:szCs w:val="28"/>
        </w:rPr>
        <w:t>так в Приложении 4:</w:t>
      </w:r>
    </w:p>
    <w:p w:rsidR="00D25DEC" w:rsidRDefault="00D25DEC" w:rsidP="000F4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строке «Обеспечение деятельности финансовых, налоговых и таможенных органов финансового (финансово-бюджетного) надзора 01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06 104,0, 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>104,0, 104,0</w:t>
      </w:r>
      <w:r>
        <w:rPr>
          <w:rFonts w:ascii="Times New Roman" w:hAnsi="Times New Roman" w:cs="Times New Roman"/>
          <w:i/>
          <w:sz w:val="28"/>
          <w:szCs w:val="28"/>
        </w:rPr>
        <w:t xml:space="preserve">» необходимо заменить цифры на 2021 и 2022 годы на 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>«88,4» и «88,4»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соответственно;</w:t>
      </w:r>
    </w:p>
    <w:p w:rsidR="000F4351" w:rsidRDefault="00D25DEC" w:rsidP="000F4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строку </w:t>
      </w:r>
      <w:r w:rsidR="000F4351" w:rsidRPr="000743DE">
        <w:rPr>
          <w:rFonts w:ascii="Times New Roman" w:hAnsi="Times New Roman" w:cs="Times New Roman"/>
          <w:i/>
          <w:sz w:val="28"/>
          <w:szCs w:val="28"/>
        </w:rPr>
        <w:t>«</w:t>
      </w:r>
      <w:r w:rsidR="006E33D9" w:rsidRPr="00D25DEC">
        <w:rPr>
          <w:rFonts w:ascii="Times New Roman" w:hAnsi="Times New Roman" w:cs="Times New Roman"/>
          <w:b/>
          <w:i/>
          <w:sz w:val="28"/>
          <w:szCs w:val="28"/>
        </w:rPr>
        <w:t>Реализация функций, связанных с общегосударственным управлением</w:t>
      </w:r>
      <w:r w:rsidR="000F4351" w:rsidRPr="00D25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33D9"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="000F4351" w:rsidRPr="000743DE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6E33D9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 330,6, 296,3, 296,3</w:t>
      </w:r>
      <w:r w:rsidR="006E33D9">
        <w:rPr>
          <w:rFonts w:ascii="Times New Roman" w:hAnsi="Times New Roman" w:cs="Times New Roman"/>
          <w:i/>
          <w:sz w:val="28"/>
          <w:szCs w:val="28"/>
        </w:rPr>
        <w:t xml:space="preserve"> », </w:t>
      </w:r>
      <w:r w:rsidR="000F4351"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C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4351" w:rsidRPr="000743DE">
        <w:rPr>
          <w:rFonts w:ascii="Times New Roman" w:hAnsi="Times New Roman" w:cs="Times New Roman"/>
          <w:i/>
          <w:sz w:val="28"/>
          <w:szCs w:val="28"/>
        </w:rPr>
        <w:t xml:space="preserve"> заменить строкой «</w:t>
      </w:r>
      <w:r w:rsidR="00C97CF9" w:rsidRPr="00D25DEC">
        <w:rPr>
          <w:rFonts w:ascii="Times New Roman" w:hAnsi="Times New Roman" w:cs="Times New Roman"/>
          <w:b/>
          <w:i/>
          <w:sz w:val="28"/>
          <w:szCs w:val="28"/>
        </w:rPr>
        <w:t>Другие общегосударственные вопросы</w:t>
      </w:r>
      <w:r w:rsidR="00C97CF9">
        <w:rPr>
          <w:rFonts w:ascii="Times New Roman" w:hAnsi="Times New Roman" w:cs="Times New Roman"/>
          <w:i/>
          <w:sz w:val="28"/>
          <w:szCs w:val="28"/>
        </w:rPr>
        <w:t xml:space="preserve"> 01 13</w:t>
      </w:r>
      <w:r>
        <w:rPr>
          <w:rFonts w:ascii="Times New Roman" w:hAnsi="Times New Roman" w:cs="Times New Roman"/>
          <w:i/>
          <w:sz w:val="28"/>
          <w:szCs w:val="28"/>
        </w:rPr>
        <w:t xml:space="preserve">  330,6, 296,3, 296,3»</w:t>
      </w:r>
      <w:r w:rsidR="005C356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CF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97CF9" w:rsidRDefault="00C97CF9" w:rsidP="000F4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приложени</w:t>
      </w:r>
      <w:r w:rsidR="005C3563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D25DE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5DEC" w:rsidRPr="000743DE" w:rsidRDefault="005C3563" w:rsidP="000F4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25DEC">
        <w:rPr>
          <w:rFonts w:ascii="Times New Roman" w:hAnsi="Times New Roman" w:cs="Times New Roman"/>
          <w:i/>
          <w:sz w:val="28"/>
          <w:szCs w:val="28"/>
        </w:rPr>
        <w:t xml:space="preserve"> строке «Обеспечение деятельности органов местного самоуправления 01 04 912 00 00190 </w:t>
      </w:r>
      <w:r w:rsidR="00D25DEC" w:rsidRPr="00D25DEC">
        <w:rPr>
          <w:rFonts w:ascii="Times New Roman" w:hAnsi="Times New Roman" w:cs="Times New Roman"/>
          <w:b/>
          <w:i/>
          <w:sz w:val="28"/>
          <w:szCs w:val="28"/>
        </w:rPr>
        <w:t>4898,2</w:t>
      </w:r>
      <w:r w:rsidR="00D25DEC">
        <w:rPr>
          <w:rFonts w:ascii="Times New Roman" w:hAnsi="Times New Roman" w:cs="Times New Roman"/>
          <w:i/>
          <w:sz w:val="28"/>
          <w:szCs w:val="28"/>
        </w:rPr>
        <w:t xml:space="preserve">, 3105,6, 2920,6» необходимо заменить цифру на 2020 год на </w:t>
      </w:r>
      <w:r w:rsidR="00D25DEC" w:rsidRPr="00D25DEC">
        <w:rPr>
          <w:rFonts w:ascii="Times New Roman" w:hAnsi="Times New Roman" w:cs="Times New Roman"/>
          <w:b/>
          <w:i/>
          <w:sz w:val="28"/>
          <w:szCs w:val="28"/>
        </w:rPr>
        <w:t>«4998,2</w:t>
      </w:r>
      <w:r w:rsidR="00D25DEC">
        <w:rPr>
          <w:rFonts w:ascii="Times New Roman" w:hAnsi="Times New Roman" w:cs="Times New Roman"/>
          <w:i/>
          <w:sz w:val="28"/>
          <w:szCs w:val="28"/>
        </w:rPr>
        <w:t>»;</w:t>
      </w:r>
    </w:p>
    <w:p w:rsidR="005C3563" w:rsidRDefault="005C3563" w:rsidP="005C35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строке «Обеспечение деятельности финансовых, налоговых и таможенных органов финансового (финансово-бюджетного) надзора 01 06 104,0, 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>104,0, 104,0</w:t>
      </w:r>
      <w:r>
        <w:rPr>
          <w:rFonts w:ascii="Times New Roman" w:hAnsi="Times New Roman" w:cs="Times New Roman"/>
          <w:i/>
          <w:sz w:val="28"/>
          <w:szCs w:val="28"/>
        </w:rPr>
        <w:t xml:space="preserve">» необходимо заменить цифры на 2021 и 2022 годы на 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>«88,4» и «88,4»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соответственно;</w:t>
      </w:r>
    </w:p>
    <w:p w:rsidR="008D3342" w:rsidRPr="005C3563" w:rsidRDefault="005C3563" w:rsidP="005C35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строку </w:t>
      </w:r>
      <w:r w:rsidRPr="000743DE">
        <w:rPr>
          <w:rFonts w:ascii="Times New Roman" w:hAnsi="Times New Roman" w:cs="Times New Roman"/>
          <w:i/>
          <w:sz w:val="28"/>
          <w:szCs w:val="28"/>
        </w:rPr>
        <w:t>«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функций, связанных с общегосударственным управлением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3 330,6, </w:t>
      </w:r>
      <w:r w:rsidRPr="005C3563">
        <w:rPr>
          <w:rFonts w:ascii="Times New Roman" w:hAnsi="Times New Roman" w:cs="Times New Roman"/>
          <w:b/>
          <w:i/>
          <w:sz w:val="28"/>
          <w:szCs w:val="28"/>
        </w:rPr>
        <w:t>346,6, 346,6</w:t>
      </w:r>
      <w:r>
        <w:rPr>
          <w:rFonts w:ascii="Times New Roman" w:hAnsi="Times New Roman" w:cs="Times New Roman"/>
          <w:i/>
          <w:sz w:val="28"/>
          <w:szCs w:val="28"/>
        </w:rPr>
        <w:t xml:space="preserve"> »,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заменить строкой «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i/>
          <w:sz w:val="28"/>
          <w:szCs w:val="28"/>
        </w:rPr>
        <w:t xml:space="preserve"> 01 13  330,6, </w:t>
      </w:r>
      <w:r w:rsidRPr="005C3563">
        <w:rPr>
          <w:rFonts w:ascii="Times New Roman" w:hAnsi="Times New Roman" w:cs="Times New Roman"/>
          <w:b/>
          <w:i/>
          <w:sz w:val="28"/>
          <w:szCs w:val="28"/>
        </w:rPr>
        <w:t>296,3, 296,3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C3563" w:rsidRDefault="005C3563" w:rsidP="005C35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приложении 6: </w:t>
      </w:r>
    </w:p>
    <w:p w:rsidR="005C3563" w:rsidRDefault="005C3563" w:rsidP="005C35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строку </w:t>
      </w:r>
      <w:r w:rsidRPr="000743DE">
        <w:rPr>
          <w:rFonts w:ascii="Times New Roman" w:hAnsi="Times New Roman" w:cs="Times New Roman"/>
          <w:i/>
          <w:sz w:val="28"/>
          <w:szCs w:val="28"/>
        </w:rPr>
        <w:t>«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функций, связанных с общегосударственным управлением </w:t>
      </w:r>
      <w:r w:rsidRPr="005C3563">
        <w:rPr>
          <w:rFonts w:ascii="Times New Roman" w:hAnsi="Times New Roman" w:cs="Times New Roman"/>
          <w:i/>
          <w:sz w:val="28"/>
          <w:szCs w:val="28"/>
        </w:rPr>
        <w:t>152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01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 xml:space="preserve">3 330,6, </w:t>
      </w:r>
      <w:r w:rsidRPr="005C3563">
        <w:rPr>
          <w:rFonts w:ascii="Times New Roman" w:hAnsi="Times New Roman" w:cs="Times New Roman"/>
          <w:i/>
          <w:sz w:val="28"/>
          <w:szCs w:val="28"/>
        </w:rPr>
        <w:t>296,3, 296,3</w:t>
      </w:r>
      <w:r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заменить строкой «</w:t>
      </w:r>
      <w:r w:rsidRPr="00D25DEC">
        <w:rPr>
          <w:rFonts w:ascii="Times New Roman" w:hAnsi="Times New Roman" w:cs="Times New Roman"/>
          <w:b/>
          <w:i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i/>
          <w:sz w:val="28"/>
          <w:szCs w:val="28"/>
        </w:rPr>
        <w:t xml:space="preserve"> 152 01 13  330,6, </w:t>
      </w:r>
      <w:r w:rsidRPr="005C3563">
        <w:rPr>
          <w:rFonts w:ascii="Times New Roman" w:hAnsi="Times New Roman" w:cs="Times New Roman"/>
          <w:i/>
          <w:sz w:val="28"/>
          <w:szCs w:val="28"/>
        </w:rPr>
        <w:t>296,3, 296,3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0F4351" w:rsidRPr="004000B1" w:rsidRDefault="005C3563" w:rsidP="005C35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D3342" w:rsidRPr="00C850AB" w:rsidRDefault="008D3342" w:rsidP="008D33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8D3342" w:rsidRPr="004000B1" w:rsidRDefault="008D3342" w:rsidP="008D334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D3342" w:rsidRPr="00C850AB" w:rsidRDefault="008D3342" w:rsidP="008D3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профицит бюджета поселения  на 2020 год в сумме 1240,0 тыс. рублей.</w:t>
      </w:r>
    </w:p>
    <w:p w:rsidR="008D3342" w:rsidRPr="00C850AB" w:rsidRDefault="008D3342" w:rsidP="008D33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8D3342" w:rsidRPr="00C850AB" w:rsidRDefault="008D3342" w:rsidP="008D334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0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850"/>
        <w:gridCol w:w="851"/>
        <w:gridCol w:w="992"/>
        <w:gridCol w:w="992"/>
        <w:gridCol w:w="937"/>
        <w:gridCol w:w="1048"/>
        <w:gridCol w:w="1134"/>
      </w:tblGrid>
      <w:tr w:rsidR="00144A2E" w:rsidRPr="004000B1" w:rsidTr="00144A2E">
        <w:trPr>
          <w:trHeight w:val="552"/>
          <w:tblHeader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2" w:rsidRPr="00144A2E" w:rsidRDefault="008D3342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2" w:rsidRPr="00144A2E" w:rsidRDefault="008D3342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bCs/>
                <w:lang w:eastAsia="ru-RU"/>
              </w:rPr>
              <w:t>2020 год</w:t>
            </w:r>
          </w:p>
        </w:tc>
      </w:tr>
      <w:tr w:rsidR="00144A2E" w:rsidRPr="004000B1" w:rsidTr="00144A2E">
        <w:trPr>
          <w:trHeight w:val="830"/>
          <w:tblHeader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2E" w:rsidRPr="00144A2E" w:rsidRDefault="00144A2E" w:rsidP="007E13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144A2E" w:rsidRDefault="00144A2E" w:rsidP="007E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23.12.2019 №160</w:t>
            </w:r>
          </w:p>
          <w:p w:rsidR="00144A2E" w:rsidRPr="00144A2E" w:rsidRDefault="00144A2E" w:rsidP="007E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144A2E" w:rsidRDefault="00144A2E" w:rsidP="007E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феврале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144A2E" w:rsidRDefault="00144A2E" w:rsidP="007E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  в мае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144A2E" w:rsidRDefault="00144A2E" w:rsidP="007E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августе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144A2E" w:rsidRDefault="00144A2E" w:rsidP="0014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 октябре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144A2E" w:rsidRDefault="00144A2E" w:rsidP="0014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декабре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A2E" w:rsidRPr="00144A2E" w:rsidRDefault="00144A2E" w:rsidP="007E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144A2E" w:rsidRPr="00144A2E" w:rsidRDefault="00144A2E" w:rsidP="007E1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144A2E" w:rsidRPr="00522D67" w:rsidTr="00144A2E">
        <w:trPr>
          <w:trHeight w:val="2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EC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44A2E" w:rsidRPr="00522D67" w:rsidTr="00144A2E">
        <w:trPr>
          <w:trHeight w:val="2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EC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4A2E" w:rsidRPr="00522D67" w:rsidTr="00144A2E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Изменение остатков средств на счетах по </w:t>
            </w: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+1240,0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EC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44A2E" w:rsidRPr="00522D67" w:rsidTr="00144A2E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Уменьшение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15312,2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EC3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15127,9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-184,3</w:t>
            </w:r>
          </w:p>
        </w:tc>
      </w:tr>
      <w:tr w:rsidR="00144A2E" w:rsidRPr="00522D67" w:rsidTr="00144A2E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14324,0</w:t>
            </w:r>
          </w:p>
          <w:p w:rsidR="00144A2E" w:rsidRPr="00A76594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-15942,2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7E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-16552,2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2E" w:rsidRPr="00522D67" w:rsidRDefault="00144A2E" w:rsidP="0014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-16367,9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4A2E" w:rsidRPr="00522D67" w:rsidRDefault="00144A2E" w:rsidP="00144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184,3</w:t>
            </w:r>
          </w:p>
        </w:tc>
      </w:tr>
    </w:tbl>
    <w:p w:rsidR="008D3342" w:rsidRPr="00093ED0" w:rsidRDefault="008D3342" w:rsidP="008D334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первоначальном варианте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Сухонское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профицит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 тыс. рублей, с учетом вносимых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не изменяется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342" w:rsidRPr="00093ED0" w:rsidRDefault="008D3342" w:rsidP="008D3342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8D3342" w:rsidRPr="00093ED0" w:rsidRDefault="008D3342" w:rsidP="008D3342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Сухонское (код администратора -152).</w:t>
      </w:r>
      <w:r w:rsidRPr="00093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8D3342" w:rsidRPr="00093ED0" w:rsidRDefault="008D3342" w:rsidP="008D3342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C20DFA" w:rsidRPr="00F129DA" w:rsidRDefault="00C20DFA" w:rsidP="00C20DF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29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2020 год с учетом поправок 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Pr="00F129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16367,9</w:t>
      </w:r>
      <w:r w:rsidRPr="00F129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 что выше  бюджетных назначений первоначального бюджета на 2043,9 тыс. рублей, или на 14,3 % ,  и ниже  утвержденного бюджета на 184,3  тыс. рублей, или на 1,1 процента.</w:t>
      </w:r>
    </w:p>
    <w:p w:rsidR="008D3342" w:rsidRPr="00C20DFA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DF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C20D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C20DFA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 увеличится на </w:t>
      </w:r>
      <w:r w:rsidR="00C20DFA" w:rsidRPr="00C20DFA">
        <w:rPr>
          <w:rFonts w:ascii="Times New Roman" w:eastAsia="Times New Roman" w:hAnsi="Times New Roman" w:cs="Times New Roman"/>
          <w:sz w:val="28"/>
          <w:szCs w:val="28"/>
        </w:rPr>
        <w:t>1,8</w:t>
      </w:r>
      <w:r w:rsidRPr="00C20DF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составит 388</w:t>
      </w:r>
      <w:r w:rsidR="00C20DFA" w:rsidRPr="00C20DFA">
        <w:rPr>
          <w:rFonts w:ascii="Times New Roman" w:eastAsia="Times New Roman" w:hAnsi="Times New Roman" w:cs="Times New Roman"/>
          <w:sz w:val="28"/>
          <w:szCs w:val="28"/>
        </w:rPr>
        <w:t>9,8</w:t>
      </w:r>
      <w:r w:rsidR="00883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DFA">
        <w:rPr>
          <w:rFonts w:ascii="Times New Roman" w:eastAsia="Times New Roman" w:hAnsi="Times New Roman" w:cs="Times New Roman"/>
          <w:sz w:val="28"/>
          <w:szCs w:val="28"/>
        </w:rPr>
        <w:t xml:space="preserve">тыс. рублей, </w:t>
      </w:r>
      <w:r w:rsidR="00C20DFA" w:rsidRPr="00B65A01">
        <w:rPr>
          <w:rFonts w:ascii="Times New Roman" w:eastAsia="Times New Roman" w:hAnsi="Times New Roman" w:cs="Times New Roman"/>
          <w:sz w:val="28"/>
          <w:szCs w:val="28"/>
        </w:rPr>
        <w:t>доля собственных доходов в доходах бюджета поселения увеличится  на 0,3 процентных пункта и составит 23,8</w:t>
      </w:r>
      <w:r w:rsidR="00C20DFA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8D3342" w:rsidRPr="001A59E0" w:rsidRDefault="008D3342" w:rsidP="008D334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A5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3. Объем безвозмездных поступлений  бюджета поселения у</w:t>
      </w:r>
      <w:r w:rsidR="001A59E0" w:rsidRPr="001A5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меньшится </w:t>
      </w:r>
      <w:r w:rsidRPr="001A5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A59E0" w:rsidRPr="001A5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186,1</w:t>
      </w:r>
      <w:r w:rsidRPr="001A5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A59E0" w:rsidRPr="001A5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5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,5 %, и</w:t>
      </w:r>
      <w:r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1A59E0"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>12478,</w:t>
      </w:r>
      <w:r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76,</w:t>
      </w:r>
      <w:r w:rsidR="001A59E0"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C20DFA" w:rsidRPr="00F129DA" w:rsidRDefault="001A59E0" w:rsidP="001A59E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3342"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DFA" w:rsidRPr="001A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DF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C20DFA" w:rsidRPr="00F12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C20DFA" w:rsidRPr="00F1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предусмотрен в размере  15127,9  тыс. рублей,  что выше  бюджетных назначений первоначального бюджета на 2043,9  тыс. рублей, или на 15,6% , и ниже утвержденного  бюджета на 184,3  тыс. рублей, или на 1,2 процента. </w:t>
      </w:r>
    </w:p>
    <w:p w:rsidR="001A59E0" w:rsidRDefault="001A59E0" w:rsidP="001A59E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Планируется увеличить расходы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расходы»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утвержденными  бюджетными назначениями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91,7  тыс. рублей и уменьшить по двум разделам на сумму 276,0 тыс. рублей, в том числе по разделам: «Национальная безопасность и правоохранительная деятельность» на 90,0 тыс. рублей и «Жилищно-коммунальное хозяйство» на 186,0 тыс. рублей. По остальным разделам бюджетной классификации внесение изменений не планируется.</w:t>
      </w:r>
    </w:p>
    <w:p w:rsidR="008D3342" w:rsidRPr="0087269A" w:rsidRDefault="008D3342" w:rsidP="008D334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726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2020 год  сформирован с профицитом бюджета поселения в сумме 1240,0 тыс. рублей.</w:t>
      </w:r>
    </w:p>
    <w:p w:rsidR="008D3342" w:rsidRPr="0087269A" w:rsidRDefault="008D3342" w:rsidP="008D3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8726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01.01.2020 года составил  120,8 тыс. рублей.</w:t>
      </w:r>
    </w:p>
    <w:p w:rsidR="008D3342" w:rsidRPr="00C20DFA" w:rsidRDefault="008D3342" w:rsidP="008D3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D3342" w:rsidRPr="00093ED0" w:rsidRDefault="008D3342" w:rsidP="008D334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D3342" w:rsidRPr="00093ED0" w:rsidRDefault="008D3342" w:rsidP="008D334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3563" w:rsidRPr="001F200D" w:rsidRDefault="005C3563" w:rsidP="005C35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ошибки и опечатки  в Приложения</w:t>
      </w:r>
      <w:r w:rsidR="0088323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 5,  6 к проекту решения Совета поселения</w:t>
      </w:r>
      <w:r w:rsidR="001F200D" w:rsidRPr="001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23.12.2019 года №160</w:t>
      </w:r>
      <w:r w:rsidRPr="001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2020 год и плановый период 2021-2022 годов».</w:t>
      </w:r>
    </w:p>
    <w:p w:rsidR="008D3342" w:rsidRPr="001F200D" w:rsidRDefault="008D3342" w:rsidP="005C356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F200D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1F200D">
        <w:rPr>
          <w:rFonts w:ascii="Times New Roman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1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1F20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от 23.12.2019 г.  №160». </w:t>
      </w: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3342" w:rsidRPr="00093ED0" w:rsidRDefault="008D3342" w:rsidP="008D33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D3342" w:rsidRPr="00441A7C" w:rsidRDefault="00903EB9" w:rsidP="008D33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8D3342" w:rsidRPr="00093ED0" w:rsidRDefault="008D3342" w:rsidP="008D334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03E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Шестакова М.И.</w:t>
      </w:r>
    </w:p>
    <w:p w:rsidR="008D3342" w:rsidRPr="00093ED0" w:rsidRDefault="008D3342" w:rsidP="008D3342">
      <w:pPr>
        <w:rPr>
          <w:rFonts w:ascii="Times New Roman" w:hAnsi="Times New Roman" w:cs="Times New Roman"/>
          <w:sz w:val="24"/>
          <w:szCs w:val="24"/>
        </w:rPr>
      </w:pPr>
    </w:p>
    <w:p w:rsidR="008D3342" w:rsidRDefault="008D3342" w:rsidP="008D3342"/>
    <w:p w:rsidR="00424F77" w:rsidRDefault="00424F77"/>
    <w:sectPr w:rsidR="00424F77" w:rsidSect="007E13C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EA" w:rsidRDefault="00C16BEA">
      <w:pPr>
        <w:spacing w:after="0" w:line="240" w:lineRule="auto"/>
      </w:pPr>
      <w:r>
        <w:separator/>
      </w:r>
    </w:p>
  </w:endnote>
  <w:endnote w:type="continuationSeparator" w:id="0">
    <w:p w:rsidR="00C16BEA" w:rsidRDefault="00C1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EA" w:rsidRDefault="00C16BEA">
      <w:pPr>
        <w:spacing w:after="0" w:line="240" w:lineRule="auto"/>
      </w:pPr>
      <w:r>
        <w:separator/>
      </w:r>
    </w:p>
  </w:footnote>
  <w:footnote w:type="continuationSeparator" w:id="0">
    <w:p w:rsidR="00C16BEA" w:rsidRDefault="00C16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064271" w:rsidRDefault="0006427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271" w:rsidRDefault="000642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D9A"/>
    <w:multiLevelType w:val="hybridMultilevel"/>
    <w:tmpl w:val="C2443B9C"/>
    <w:lvl w:ilvl="0" w:tplc="7504947C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61"/>
    <w:rsid w:val="00004679"/>
    <w:rsid w:val="00004E90"/>
    <w:rsid w:val="0001745F"/>
    <w:rsid w:val="000517E9"/>
    <w:rsid w:val="00060E7E"/>
    <w:rsid w:val="00064271"/>
    <w:rsid w:val="000F4351"/>
    <w:rsid w:val="00144A2E"/>
    <w:rsid w:val="001A59E0"/>
    <w:rsid w:val="001F200D"/>
    <w:rsid w:val="00200907"/>
    <w:rsid w:val="002579A4"/>
    <w:rsid w:val="00301819"/>
    <w:rsid w:val="00332F64"/>
    <w:rsid w:val="004000B1"/>
    <w:rsid w:val="00424F77"/>
    <w:rsid w:val="004A75AC"/>
    <w:rsid w:val="00571CF6"/>
    <w:rsid w:val="00583AA1"/>
    <w:rsid w:val="00586BDC"/>
    <w:rsid w:val="005C226A"/>
    <w:rsid w:val="005C3563"/>
    <w:rsid w:val="00687063"/>
    <w:rsid w:val="00693DA9"/>
    <w:rsid w:val="006E33D9"/>
    <w:rsid w:val="00703A5A"/>
    <w:rsid w:val="007D0380"/>
    <w:rsid w:val="007E13C7"/>
    <w:rsid w:val="0087269A"/>
    <w:rsid w:val="0088323C"/>
    <w:rsid w:val="008D3342"/>
    <w:rsid w:val="008F1AE0"/>
    <w:rsid w:val="00902822"/>
    <w:rsid w:val="00903EB9"/>
    <w:rsid w:val="0096320F"/>
    <w:rsid w:val="009B582D"/>
    <w:rsid w:val="00A05691"/>
    <w:rsid w:val="00AA3E7F"/>
    <w:rsid w:val="00B33BC5"/>
    <w:rsid w:val="00B65A01"/>
    <w:rsid w:val="00C16BEA"/>
    <w:rsid w:val="00C20DFA"/>
    <w:rsid w:val="00C662AE"/>
    <w:rsid w:val="00C66AA2"/>
    <w:rsid w:val="00C730B4"/>
    <w:rsid w:val="00C81CED"/>
    <w:rsid w:val="00C850AB"/>
    <w:rsid w:val="00C97CF9"/>
    <w:rsid w:val="00CA343F"/>
    <w:rsid w:val="00CF2E38"/>
    <w:rsid w:val="00CF5B20"/>
    <w:rsid w:val="00D25DEC"/>
    <w:rsid w:val="00DC4AA8"/>
    <w:rsid w:val="00DC6DC9"/>
    <w:rsid w:val="00EB4A61"/>
    <w:rsid w:val="00EB531B"/>
    <w:rsid w:val="00F04D46"/>
    <w:rsid w:val="00F129DA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D3342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8D33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8D3342"/>
  </w:style>
  <w:style w:type="character" w:customStyle="1" w:styleId="a5">
    <w:name w:val="Текст выноски Знак"/>
    <w:basedOn w:val="a0"/>
    <w:link w:val="a6"/>
    <w:uiPriority w:val="99"/>
    <w:semiHidden/>
    <w:rsid w:val="008D334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D33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3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D3342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8D334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8D3342"/>
  </w:style>
  <w:style w:type="character" w:customStyle="1" w:styleId="a5">
    <w:name w:val="Текст выноски Знак"/>
    <w:basedOn w:val="a0"/>
    <w:link w:val="a6"/>
    <w:uiPriority w:val="99"/>
    <w:semiHidden/>
    <w:rsid w:val="008D3342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D33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6A480-4889-442E-9CBF-6BB5DC44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2020-12-16T05:38:00Z</cp:lastPrinted>
  <dcterms:created xsi:type="dcterms:W3CDTF">2020-12-28T06:45:00Z</dcterms:created>
  <dcterms:modified xsi:type="dcterms:W3CDTF">2020-12-28T06:45:00Z</dcterms:modified>
</cp:coreProperties>
</file>