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7128BD1B" wp14:editId="42EB9EE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47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</w:t>
      </w:r>
      <w:proofErr w:type="gramEnd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«О бюджете поселения на 20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  и пояснительная записка к проекту решению Совета поселения  «О внесении изменений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  <w:proofErr w:type="gramEnd"/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204C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  <w:r w:rsidR="00282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плановый период 2021 и 2022 годов 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изменением объема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и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бюджета поселения, а также с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корректировкой </w:t>
      </w:r>
      <w:r w:rsidRPr="00093ED0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Общегосударственные вопросы» и 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и дополнения вносятся в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четвертый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C607A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282ECE">
        <w:rPr>
          <w:rFonts w:ascii="Times New Roman" w:hAnsi="Times New Roman" w:cs="Times New Roman"/>
          <w:sz w:val="28"/>
          <w:szCs w:val="28"/>
        </w:rPr>
        <w:t>610,0</w:t>
      </w:r>
      <w:r w:rsidR="006C60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2BC0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>и составит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16552,2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</w:t>
      </w:r>
      <w:r w:rsidR="006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3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 w:rsidR="003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15312,2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 тыс. рублей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</w:t>
      </w:r>
      <w:r w:rsidR="003F2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993"/>
        <w:gridCol w:w="1260"/>
        <w:gridCol w:w="1149"/>
        <w:gridCol w:w="993"/>
        <w:gridCol w:w="992"/>
      </w:tblGrid>
      <w:tr w:rsidR="00282ECE" w:rsidRPr="00093ED0" w:rsidTr="00282ECE">
        <w:trPr>
          <w:trHeight w:val="70"/>
        </w:trPr>
        <w:tc>
          <w:tcPr>
            <w:tcW w:w="1701" w:type="dxa"/>
            <w:vMerge w:val="restart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282ECE" w:rsidRPr="00093ED0" w:rsidRDefault="00282ECE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82ECE" w:rsidRPr="00093ED0" w:rsidRDefault="00282ECE" w:rsidP="003514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282ECE" w:rsidRPr="00093ED0" w:rsidRDefault="00282ECE" w:rsidP="008C3A9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августе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 w:val="restart"/>
          </w:tcPr>
          <w:p w:rsidR="00282ECE" w:rsidRPr="00093ED0" w:rsidRDefault="00282ECE" w:rsidP="00282E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предлагаемых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октябре 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</w:tcPr>
          <w:p w:rsidR="00282ECE" w:rsidRPr="00093ED0" w:rsidRDefault="00282ECE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CE" w:rsidRPr="00093ED0" w:rsidTr="00282ECE">
        <w:trPr>
          <w:trHeight w:val="736"/>
        </w:trPr>
        <w:tc>
          <w:tcPr>
            <w:tcW w:w="1701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2ECE" w:rsidRPr="00093ED0" w:rsidTr="00282ECE">
        <w:trPr>
          <w:trHeight w:val="1395"/>
        </w:trPr>
        <w:tc>
          <w:tcPr>
            <w:tcW w:w="1701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82ECE" w:rsidRPr="00093ED0" w:rsidRDefault="00282ECE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82ECE" w:rsidRPr="00093ED0" w:rsidRDefault="00282ECE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82ECE" w:rsidRPr="00093ED0" w:rsidTr="00282ECE">
        <w:tc>
          <w:tcPr>
            <w:tcW w:w="1701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134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993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15664,8</w:t>
            </w:r>
          </w:p>
        </w:tc>
        <w:tc>
          <w:tcPr>
            <w:tcW w:w="1260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15942,2</w:t>
            </w:r>
          </w:p>
        </w:tc>
        <w:tc>
          <w:tcPr>
            <w:tcW w:w="1149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16552,2</w:t>
            </w:r>
          </w:p>
        </w:tc>
        <w:tc>
          <w:tcPr>
            <w:tcW w:w="993" w:type="dxa"/>
          </w:tcPr>
          <w:p w:rsidR="00282ECE" w:rsidRPr="00093ED0" w:rsidRDefault="00282ECE" w:rsidP="00093ED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2228,2</w:t>
            </w:r>
          </w:p>
        </w:tc>
        <w:tc>
          <w:tcPr>
            <w:tcW w:w="992" w:type="dxa"/>
          </w:tcPr>
          <w:p w:rsidR="00282ECE" w:rsidRPr="00093ED0" w:rsidRDefault="00282ECE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82ECE" w:rsidRPr="00093ED0" w:rsidTr="00282ECE">
        <w:tc>
          <w:tcPr>
            <w:tcW w:w="1701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134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3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260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1149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993" w:type="dxa"/>
          </w:tcPr>
          <w:p w:rsidR="00282ECE" w:rsidRPr="00093ED0" w:rsidRDefault="00282ECE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2228,2</w:t>
            </w:r>
          </w:p>
        </w:tc>
        <w:tc>
          <w:tcPr>
            <w:tcW w:w="992" w:type="dxa"/>
          </w:tcPr>
          <w:p w:rsidR="00282ECE" w:rsidRPr="00093ED0" w:rsidRDefault="000E6884" w:rsidP="0072021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E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82ECE" w:rsidRPr="00093ED0" w:rsidTr="00282ECE">
        <w:tc>
          <w:tcPr>
            <w:tcW w:w="1701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34" w:type="dxa"/>
          </w:tcPr>
          <w:p w:rsidR="00282ECE" w:rsidRPr="00093ED0" w:rsidRDefault="00282ECE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260" w:type="dxa"/>
          </w:tcPr>
          <w:p w:rsidR="00282ECE" w:rsidRPr="00093ED0" w:rsidRDefault="00282ECE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49" w:type="dxa"/>
          </w:tcPr>
          <w:p w:rsidR="00282ECE" w:rsidRPr="00093ED0" w:rsidRDefault="00282ECE" w:rsidP="00282EC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993" w:type="dxa"/>
          </w:tcPr>
          <w:p w:rsidR="00282ECE" w:rsidRPr="00093ED0" w:rsidRDefault="00282ECE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92" w:type="dxa"/>
          </w:tcPr>
          <w:p w:rsidR="00282ECE" w:rsidRPr="00093ED0" w:rsidRDefault="00282ECE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636BC1" w:rsidRPr="00133639" w:rsidRDefault="00636BC1" w:rsidP="00636BC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16552,2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2228,2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36BC1" w:rsidRPr="00133639" w:rsidRDefault="00636BC1" w:rsidP="00636BC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поправок предусмотрен в размере 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15312,2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2228,2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17,0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ECE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450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поселения в сумме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C3A9F" w:rsidRDefault="00093ED0" w:rsidP="008C3A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8C3A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093ED0" w:rsidRPr="00093ED0" w:rsidRDefault="00093ED0" w:rsidP="008C3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Проект решения   </w:t>
      </w:r>
      <w:r w:rsidR="00282ECE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налоговые и неналоговые  доходы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992"/>
        <w:gridCol w:w="1110"/>
        <w:gridCol w:w="1158"/>
        <w:gridCol w:w="851"/>
        <w:gridCol w:w="708"/>
      </w:tblGrid>
      <w:tr w:rsidR="00282ECE" w:rsidRPr="00093ED0" w:rsidTr="00282ECE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CE" w:rsidRPr="0002610D" w:rsidRDefault="00282ECE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282E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282ECE" w:rsidRPr="0002610D" w:rsidRDefault="00282ECE" w:rsidP="00282E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2ECE" w:rsidRPr="0002610D" w:rsidRDefault="00282ECE" w:rsidP="00282E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82ECE" w:rsidRPr="00093ED0" w:rsidTr="00282ECE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CE48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казну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93ED0" w:rsidRDefault="00282ECE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ECE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D23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D232A5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345033" w:rsidRDefault="00D232A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232A5" w:rsidRPr="00093ED0" w:rsidTr="00282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Default="00D232A5" w:rsidP="00D23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Pr="0002610D" w:rsidRDefault="00D232A5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Pr="0002610D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Pr="0002610D" w:rsidRDefault="00D232A5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A5" w:rsidRPr="00345033" w:rsidRDefault="00D232A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82ECE" w:rsidRPr="00093ED0" w:rsidTr="00282EC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282ECE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D232A5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02610D" w:rsidRDefault="00D232A5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CE" w:rsidRPr="00345033" w:rsidRDefault="00D232A5" w:rsidP="00D23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</w:tbl>
    <w:p w:rsidR="00D232A5" w:rsidRPr="00434C38" w:rsidRDefault="00093ED0" w:rsidP="00D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2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32A5"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2A5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</w:t>
      </w:r>
      <w:r w:rsidR="00D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D232A5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 собственных доходов в сумме </w:t>
      </w:r>
      <w:r w:rsidR="00D232A5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="00D232A5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232A5" w:rsidRDefault="00D232A5" w:rsidP="00D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4C3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 xml:space="preserve">получаемые в виде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аренд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 xml:space="preserve">ной платы, а также средства от продажи права на заключение договоров аренды </w:t>
      </w:r>
      <w:r w:rsidR="000E68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6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2ED">
        <w:rPr>
          <w:rFonts w:ascii="Times New Roman" w:eastAsia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 в собственности сельских поселений (за исключением земельных участков муниципальных бюджетных </w:t>
      </w:r>
      <w:r w:rsidRPr="00434C38">
        <w:rPr>
          <w:rFonts w:ascii="Times New Roman" w:eastAsia="Times New Roman" w:hAnsi="Times New Roman" w:cs="Times New Roman"/>
          <w:sz w:val="28"/>
          <w:szCs w:val="28"/>
        </w:rPr>
        <w:t>и автономных учреждений)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 (основание -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 о предоставлении в аренду земельных участков  с ООО «Майский Иван-Чай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копии платежных поручений на перечисление средств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39,9</w:t>
      </w:r>
      <w:proofErr w:type="gramEnd"/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договор аренды с АО «Газпром газораспределение Вологда» ЗУ №1/1-2 от 24.05.2019 года и копии платежных поручений на перечисление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</w:t>
      </w:r>
      <w:proofErr w:type="gramEnd"/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0,1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2A5" w:rsidRPr="00C36FDA" w:rsidRDefault="00D232A5" w:rsidP="00D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6FDA">
        <w:rPr>
          <w:rFonts w:ascii="Times New Roman" w:eastAsia="Times New Roman" w:hAnsi="Times New Roman" w:cs="Times New Roman"/>
          <w:sz w:val="28"/>
          <w:szCs w:val="28"/>
        </w:rPr>
        <w:t>оходы, поступившие в порядке  возмещение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6FDA"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эксплуатацией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сумме </w:t>
      </w:r>
      <w:r w:rsidR="00D15FD5">
        <w:rPr>
          <w:rFonts w:ascii="Times New Roman" w:eastAsia="Times New Roman" w:hAnsi="Times New Roman" w:cs="Times New Roman"/>
          <w:sz w:val="28"/>
          <w:szCs w:val="28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(основание - заключенный договор   с партией «Единая Россия» на   возмещение  расходов (затрат)  администрации поселения по содержанию помещения «Общественной приемной» для приема граждан района, </w:t>
      </w:r>
      <w:r w:rsidR="00D15FD5">
        <w:rPr>
          <w:rFonts w:ascii="Times New Roman" w:eastAsia="Times New Roman" w:hAnsi="Times New Roman" w:cs="Times New Roman"/>
          <w:sz w:val="28"/>
          <w:szCs w:val="28"/>
        </w:rPr>
        <w:t>письмо №327 от 05.10.2020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232A5" w:rsidRDefault="00D232A5" w:rsidP="00D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с учетом предлагаемых поправок составит </w:t>
      </w:r>
      <w:r w:rsidR="00D15FD5">
        <w:rPr>
          <w:rFonts w:ascii="Times New Roman" w:eastAsia="Times New Roman" w:hAnsi="Times New Roman" w:cs="Times New Roman"/>
          <w:sz w:val="28"/>
          <w:szCs w:val="28"/>
        </w:rPr>
        <w:t>3888,8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снизится на 0</w:t>
      </w:r>
      <w:r w:rsidR="00D15FD5">
        <w:rPr>
          <w:rFonts w:ascii="Times New Roman" w:eastAsia="Times New Roman" w:hAnsi="Times New Roman" w:cs="Times New Roman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D15FD5">
        <w:rPr>
          <w:rFonts w:ascii="Times New Roman" w:eastAsia="Times New Roman" w:hAnsi="Times New Roman" w:cs="Times New Roman"/>
          <w:sz w:val="28"/>
          <w:szCs w:val="28"/>
        </w:rPr>
        <w:t>23,5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E88" w:rsidRDefault="004A6E88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20A" w:rsidRDefault="00BA420A" w:rsidP="00BA42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</w:p>
    <w:p w:rsidR="00BA420A" w:rsidRDefault="00BA420A" w:rsidP="00AF33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предлагаемых изменений плановый объем безвозмездных поступлений составит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12664,2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 на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15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C75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1134"/>
        <w:gridCol w:w="993"/>
        <w:gridCol w:w="850"/>
        <w:gridCol w:w="851"/>
      </w:tblGrid>
      <w:tr w:rsidR="00D15FD5" w:rsidRPr="00093ED0" w:rsidTr="00D15FD5">
        <w:trPr>
          <w:trHeight w:val="102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</w:p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поправ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</w:p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поправ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5FD5" w:rsidRPr="00093ED0" w:rsidRDefault="00D15FD5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D15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гаемых</w:t>
            </w:r>
            <w:proofErr w:type="gramEnd"/>
          </w:p>
          <w:p w:rsidR="00D15FD5" w:rsidRPr="00093ED0" w:rsidRDefault="00D15FD5" w:rsidP="00D15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5FD5" w:rsidRPr="00093ED0" w:rsidRDefault="00D15FD5" w:rsidP="00D15F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D15FD5" w:rsidRPr="00093ED0" w:rsidTr="00D15FD5">
        <w:trPr>
          <w:trHeight w:val="143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6F713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6F713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6335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FD5" w:rsidRPr="00093ED0" w:rsidTr="00D15FD5">
        <w:trPr>
          <w:trHeight w:val="3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D5" w:rsidRPr="00093ED0" w:rsidRDefault="00D15FD5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D15FD5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6F713F" w:rsidP="006F71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D5" w:rsidRPr="00093ED0" w:rsidRDefault="006F713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550,0</w:t>
            </w:r>
          </w:p>
        </w:tc>
      </w:tr>
    </w:tbl>
    <w:p w:rsidR="00AF33C0" w:rsidRDefault="00AF33C0" w:rsidP="00AF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F713F"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93ED0" w:rsidRDefault="000F4B05" w:rsidP="0009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 w:rsidR="006F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сельских поселений на поддержку мер по обеспечению сбалансированности бюджетов в сумме 550,0 тыс. рублей (основание – уведомление  УФ района от 28.08.2020 года № 242, постановление Администрации Междуреченского муниципального района от 26.08.2020 года №344 «О распределении дополнительных бюджетных средств», приказ УФ района от 28.08.2020 года  №27 « О внесении изменений в сводню бюджетную роспись», решение Представительного Собрания района от 12.10.2020 года</w:t>
      </w:r>
      <w:proofErr w:type="gramEnd"/>
      <w:r w:rsidR="006F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6F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6F713F" w:rsidRPr="00132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01D" w:rsidRPr="0013201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3201D">
        <w:rPr>
          <w:rFonts w:ascii="Times New Roman" w:hAnsi="Times New Roman" w:cs="Times New Roman"/>
          <w:sz w:val="28"/>
          <w:szCs w:val="28"/>
        </w:rPr>
        <w:t xml:space="preserve"> </w:t>
      </w:r>
      <w:r w:rsidR="0013201D" w:rsidRPr="0013201D">
        <w:rPr>
          <w:rFonts w:ascii="Times New Roman" w:hAnsi="Times New Roman" w:cs="Times New Roman"/>
          <w:sz w:val="28"/>
          <w:szCs w:val="28"/>
        </w:rPr>
        <w:t xml:space="preserve"> решение от 17.12.2019   № 44</w:t>
      </w:r>
      <w:r w:rsidR="0013201D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13201D" w:rsidRPr="00093ED0" w:rsidRDefault="0013201D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Расходы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1576" w:rsidRPr="00133639" w:rsidRDefault="00921576" w:rsidP="0092157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633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15312,2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  Анализ динамики расходов  бюджета поселения  по проекту решения показывает, что в целом расходы 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</w:t>
      </w:r>
      <w:r w:rsidR="00E73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 бюджетными  назначениями 2020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633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610,0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633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576" w:rsidRDefault="00921576" w:rsidP="0092157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 w:rsidR="00E73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6335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6335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</w:t>
      </w:r>
      <w:r w:rsidR="00682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не планируется.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24156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объема бюджетных ассигнований в структуре расходов бюджета </w:t>
      </w:r>
      <w:r w:rsidR="00682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 w:rsidR="009E6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хара</w:t>
      </w:r>
      <w:r w:rsidR="00241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1035"/>
        <w:gridCol w:w="1092"/>
        <w:gridCol w:w="850"/>
        <w:gridCol w:w="851"/>
      </w:tblGrid>
      <w:tr w:rsidR="00633528" w:rsidRPr="00093ED0" w:rsidTr="00633528">
        <w:trPr>
          <w:trHeight w:val="843"/>
        </w:trPr>
        <w:tc>
          <w:tcPr>
            <w:tcW w:w="2802" w:type="dxa"/>
            <w:vMerge w:val="restart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633528" w:rsidRPr="00093ED0" w:rsidRDefault="00633528" w:rsidP="00C2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33528" w:rsidRPr="00093ED0" w:rsidRDefault="00633528" w:rsidP="006829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3528" w:rsidRPr="00093ED0" w:rsidRDefault="00633528" w:rsidP="006829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 w:val="restart"/>
          </w:tcPr>
          <w:p w:rsidR="00633528" w:rsidRPr="00093ED0" w:rsidRDefault="00633528" w:rsidP="00E76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3528" w:rsidRPr="00093ED0" w:rsidRDefault="00633528" w:rsidP="00E76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</w:tcPr>
          <w:p w:rsidR="00633528" w:rsidRPr="00093ED0" w:rsidRDefault="00633528" w:rsidP="006335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3528" w:rsidRPr="00093ED0" w:rsidRDefault="00633528" w:rsidP="006335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33528" w:rsidRPr="00093ED0" w:rsidRDefault="00633528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33528" w:rsidRPr="00093ED0" w:rsidRDefault="0063352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633528" w:rsidRPr="00093ED0" w:rsidTr="00633528">
        <w:trPr>
          <w:trHeight w:val="1004"/>
        </w:trPr>
        <w:tc>
          <w:tcPr>
            <w:tcW w:w="2802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3528" w:rsidRPr="00093ED0" w:rsidRDefault="0063352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3528" w:rsidRPr="00093ED0" w:rsidRDefault="0063352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(0100)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6505,9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851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252,6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4865,5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851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1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</w:tcPr>
          <w:p w:rsidR="00633528" w:rsidRPr="00185A3F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51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10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850" w:type="dxa"/>
          </w:tcPr>
          <w:p w:rsidR="00633528" w:rsidRPr="00185A3F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03"/>
        </w:trPr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(0200)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0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093ED0" w:rsidRDefault="00633528" w:rsidP="006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03"/>
        </w:trPr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092" w:type="dxa"/>
          </w:tcPr>
          <w:p w:rsidR="00633528" w:rsidRPr="006A7765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03"/>
        </w:trPr>
        <w:tc>
          <w:tcPr>
            <w:tcW w:w="2802" w:type="dxa"/>
          </w:tcPr>
          <w:p w:rsidR="00633528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633528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33528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33528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35" w:type="dxa"/>
          </w:tcPr>
          <w:p w:rsidR="00633528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92" w:type="dxa"/>
          </w:tcPr>
          <w:p w:rsidR="00633528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</w:tcPr>
          <w:p w:rsidR="00633528" w:rsidRPr="00682967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03"/>
        </w:trPr>
        <w:tc>
          <w:tcPr>
            <w:tcW w:w="2802" w:type="dxa"/>
          </w:tcPr>
          <w:p w:rsidR="00633528" w:rsidRPr="006A7765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2" w:type="dxa"/>
          </w:tcPr>
          <w:p w:rsidR="00633528" w:rsidRPr="006A7765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369"/>
        </w:trPr>
        <w:tc>
          <w:tcPr>
            <w:tcW w:w="2802" w:type="dxa"/>
          </w:tcPr>
          <w:p w:rsidR="00633528" w:rsidRPr="00093ED0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(0040)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0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850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633528" w:rsidRPr="00682967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402"/>
        </w:trPr>
        <w:tc>
          <w:tcPr>
            <w:tcW w:w="280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(0409)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307"/>
        </w:trPr>
        <w:tc>
          <w:tcPr>
            <w:tcW w:w="2802" w:type="dxa"/>
          </w:tcPr>
          <w:p w:rsidR="00633528" w:rsidRPr="00093ED0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(0500)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6834,6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7011,8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7369,2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1609,5</w:t>
            </w:r>
          </w:p>
        </w:tc>
        <w:tc>
          <w:tcPr>
            <w:tcW w:w="851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357,4</w:t>
            </w:r>
          </w:p>
        </w:tc>
      </w:tr>
      <w:tr w:rsidR="00633528" w:rsidRPr="00093ED0" w:rsidTr="00633528">
        <w:trPr>
          <w:trHeight w:val="307"/>
        </w:trPr>
        <w:tc>
          <w:tcPr>
            <w:tcW w:w="2802" w:type="dxa"/>
          </w:tcPr>
          <w:p w:rsidR="00633528" w:rsidRPr="006A5E18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.:  (0502)</w:t>
            </w:r>
          </w:p>
        </w:tc>
        <w:tc>
          <w:tcPr>
            <w:tcW w:w="992" w:type="dxa"/>
          </w:tcPr>
          <w:p w:rsidR="00633528" w:rsidRPr="006A5E18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33528" w:rsidRPr="006A5E18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33528" w:rsidRPr="006A5E18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</w:tcPr>
          <w:p w:rsidR="00633528" w:rsidRPr="006A5E18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2" w:type="dxa"/>
          </w:tcPr>
          <w:p w:rsidR="00633528" w:rsidRPr="006A5E18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633528" w:rsidRPr="006A5E18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</w:tcPr>
          <w:p w:rsidR="00633528" w:rsidRPr="006A5E18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307"/>
        </w:trPr>
        <w:tc>
          <w:tcPr>
            <w:tcW w:w="2802" w:type="dxa"/>
          </w:tcPr>
          <w:p w:rsidR="00633528" w:rsidRPr="006A7765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(0503)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6834,6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6861,8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7219,2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851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357,4</w:t>
            </w:r>
          </w:p>
        </w:tc>
      </w:tr>
      <w:tr w:rsidR="00633528" w:rsidRPr="00093ED0" w:rsidTr="00633528">
        <w:trPr>
          <w:trHeight w:val="329"/>
        </w:trPr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(0700)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82967" w:rsidRDefault="00633528" w:rsidP="006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329"/>
        </w:trPr>
        <w:tc>
          <w:tcPr>
            <w:tcW w:w="2802" w:type="dxa"/>
          </w:tcPr>
          <w:p w:rsidR="00633528" w:rsidRPr="006A7765" w:rsidRDefault="0063352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329"/>
        </w:trPr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82967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93"/>
        </w:trPr>
        <w:tc>
          <w:tcPr>
            <w:tcW w:w="2802" w:type="dxa"/>
          </w:tcPr>
          <w:p w:rsidR="00633528" w:rsidRPr="006A7765" w:rsidRDefault="00633528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(1001)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33528" w:rsidRPr="00682967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90"/>
        </w:trPr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(1100)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33528" w:rsidRPr="00093ED0" w:rsidRDefault="00633528" w:rsidP="00E76DF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35" w:type="dxa"/>
          </w:tcPr>
          <w:p w:rsidR="00633528" w:rsidRPr="00093ED0" w:rsidRDefault="00633528" w:rsidP="0063352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33528" w:rsidRPr="00682967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90"/>
        </w:trPr>
        <w:tc>
          <w:tcPr>
            <w:tcW w:w="2802" w:type="dxa"/>
          </w:tcPr>
          <w:p w:rsidR="00633528" w:rsidRPr="006A7765" w:rsidRDefault="00633528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(1101)</w:t>
            </w:r>
          </w:p>
        </w:tc>
        <w:tc>
          <w:tcPr>
            <w:tcW w:w="992" w:type="dxa"/>
          </w:tcPr>
          <w:p w:rsidR="00633528" w:rsidRPr="006A7765" w:rsidRDefault="00633528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633528" w:rsidRPr="006A7765" w:rsidRDefault="00633528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633528" w:rsidRPr="006A7765" w:rsidRDefault="00633528" w:rsidP="00E76DF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5" w:type="dxa"/>
          </w:tcPr>
          <w:p w:rsidR="00633528" w:rsidRPr="006A7765" w:rsidRDefault="00633528" w:rsidP="0063352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2" w:type="dxa"/>
          </w:tcPr>
          <w:p w:rsidR="00633528" w:rsidRPr="006A7765" w:rsidRDefault="00633528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633528" w:rsidRPr="006A7765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33528" w:rsidRPr="00682967" w:rsidRDefault="00633528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33528" w:rsidRPr="00093ED0" w:rsidTr="00633528">
        <w:trPr>
          <w:trHeight w:val="290"/>
        </w:trPr>
        <w:tc>
          <w:tcPr>
            <w:tcW w:w="2802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3528" w:rsidRPr="00093ED0" w:rsidRDefault="00633528" w:rsidP="00093ED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633528" w:rsidRPr="00093ED0" w:rsidRDefault="00633528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035" w:type="dxa"/>
          </w:tcPr>
          <w:p w:rsidR="00633528" w:rsidRPr="00093ED0" w:rsidRDefault="00633528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1092" w:type="dxa"/>
          </w:tcPr>
          <w:p w:rsidR="00633528" w:rsidRPr="00093ED0" w:rsidRDefault="00633528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850" w:type="dxa"/>
          </w:tcPr>
          <w:p w:rsidR="00633528" w:rsidRPr="00093ED0" w:rsidRDefault="00633528" w:rsidP="0068296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2228,2</w:t>
            </w:r>
          </w:p>
        </w:tc>
        <w:tc>
          <w:tcPr>
            <w:tcW w:w="851" w:type="dxa"/>
          </w:tcPr>
          <w:p w:rsidR="00633528" w:rsidRPr="00093ED0" w:rsidRDefault="00633528" w:rsidP="00093ED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610,0</w:t>
            </w:r>
          </w:p>
        </w:tc>
      </w:tr>
    </w:tbl>
    <w:p w:rsidR="00E76DFF" w:rsidRDefault="000300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увеличиваются на 252,6 тыс. рублей, в том числе:</w:t>
      </w:r>
    </w:p>
    <w:p w:rsidR="00F07EA5" w:rsidRDefault="00E76DFF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76D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составит</w:t>
      </w:r>
      <w:r w:rsidR="00F0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252,6 тыс. рублей, из них:</w:t>
      </w:r>
    </w:p>
    <w:p w:rsidR="00273F4C" w:rsidRDefault="00273F4C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автомобиля ВАЗ ЛАДА ГРАНТА -550,0 тыс. рублей;</w:t>
      </w:r>
    </w:p>
    <w:p w:rsidR="00273F4C" w:rsidRDefault="00273F4C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шести компьютерных кресел 30,0 тыс. рублей;</w:t>
      </w:r>
    </w:p>
    <w:p w:rsidR="00273F4C" w:rsidRDefault="00273F4C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МФУ  - 30,0 тыс. рублей;</w:t>
      </w:r>
    </w:p>
    <w:p w:rsidR="0003006F" w:rsidRDefault="00273F4C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</w:t>
      </w:r>
      <w:r w:rsidR="0079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357,4 тыс. рублей и перераспределяется на подраздел </w:t>
      </w:r>
      <w:r w:rsidRPr="00795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</w:t>
      </w:r>
      <w:r w:rsidR="00795113" w:rsidRPr="00795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межбюджетных трансфертов на реализацию инициатив о преобразовании поселений путем их объединения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) (основание –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Администрации поселения).</w:t>
      </w:r>
    </w:p>
    <w:p w:rsidR="00B428BC" w:rsidRPr="00B428BC" w:rsidRDefault="000300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273F4C">
        <w:rPr>
          <w:rFonts w:ascii="Times New Roman" w:eastAsia="Times New Roman" w:hAnsi="Times New Roman" w:cs="Times New Roman"/>
          <w:sz w:val="28"/>
          <w:szCs w:val="28"/>
          <w:lang w:eastAsia="ru-RU"/>
        </w:rPr>
        <w:t>357,4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 w:rsidR="00273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A7C90" w:rsidRDefault="00B428BC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A7C90"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C90"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</w:t>
      </w:r>
      <w:r w:rsidR="0027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90"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273F4C">
        <w:rPr>
          <w:rFonts w:ascii="Times New Roman" w:eastAsia="Times New Roman" w:hAnsi="Times New Roman" w:cs="Times New Roman"/>
          <w:sz w:val="28"/>
          <w:szCs w:val="28"/>
          <w:lang w:eastAsia="ru-RU"/>
        </w:rPr>
        <w:t>357,4</w:t>
      </w:r>
      <w:r w:rsidR="00DA7C90"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B428BC" w:rsidRDefault="00B428BC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7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A7C90" w:rsidRPr="00DA7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</w:t>
      </w:r>
      <w:r w:rsidR="0027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</w:t>
      </w:r>
      <w:r w:rsidR="0019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перехода через р. Валявка на </w:t>
      </w:r>
      <w:r w:rsidR="00B8726F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="0019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1920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оказание услуг №19 от 14.10.2020 года с ООО «Артдело»</w:t>
      </w:r>
      <w:r w:rsidR="00B8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50,0 тыс. рублей)</w:t>
      </w:r>
      <w:r w:rsidR="00192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0BC" w:rsidRDefault="00AC5879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 на разработку проектно-сметной документации на благоустройство территории детской площадки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  ул. Малая Садовая в сумме 120,0 тыс. рублей (основание – договор №01/10-2020 от 01.10.2020 года с ООО «Прострой»  на 120,0 тыс. рублей с расчетом стоимости ПСД);</w:t>
      </w:r>
    </w:p>
    <w:p w:rsidR="00AC5879" w:rsidRDefault="00AC5879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200,0 тыс. рублей по устройству контейнерных площадок для сбора отходов на территории сельского поселения  Сухонское в количестве 10 штук (основание</w:t>
      </w:r>
      <w:r w:rsidR="00B8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коммерческое предложение </w:t>
      </w:r>
      <w:r w:rsidR="00B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«Теплосбыт» от 14.10.2020 года).</w:t>
      </w:r>
    </w:p>
    <w:p w:rsidR="00B8726F" w:rsidRDefault="00B872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 проводится перераспределение бюджетных средств по программе «Формирование комфортной городской среды на 2018-2024 годы» - уменьшается  по благоустройству дворовых территорий и увеличива</w:t>
      </w:r>
      <w:r w:rsidR="00ED55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благоустройство общественных территорий в сумме 10,0 тыс. рублей</w:t>
      </w:r>
      <w:r w:rsidR="00ED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администрации района от 15.10.2020 года №15).</w:t>
      </w:r>
    </w:p>
    <w:p w:rsidR="001920BC" w:rsidRDefault="001920BC" w:rsidP="0003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ED0" w:rsidRPr="00093ED0" w:rsidRDefault="00093ED0" w:rsidP="000E68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</w:t>
      </w:r>
      <w:bookmarkStart w:id="0" w:name="_GoBack"/>
      <w:bookmarkEnd w:id="0"/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</w:p>
    <w:p w:rsidR="00093ED0" w:rsidRPr="00093ED0" w:rsidRDefault="00093ED0" w:rsidP="0009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1240,0 тыс. рублей.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992"/>
        <w:gridCol w:w="992"/>
        <w:gridCol w:w="1245"/>
        <w:gridCol w:w="1023"/>
        <w:gridCol w:w="1276"/>
      </w:tblGrid>
      <w:tr w:rsidR="00665E97" w:rsidRPr="00522D67" w:rsidTr="00E84844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7" w:rsidRPr="00A76594" w:rsidRDefault="00665E97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7" w:rsidRPr="00A76594" w:rsidRDefault="00665E97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24781C" w:rsidRPr="00522D67" w:rsidTr="0024781C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1C" w:rsidRPr="00A76594" w:rsidRDefault="0024781C" w:rsidP="00742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24781C" w:rsidRPr="00A76594" w:rsidRDefault="0024781C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E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24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24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24781C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4781C" w:rsidRPr="00522D67" w:rsidRDefault="0024781C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4781C" w:rsidRPr="00522D67" w:rsidTr="0024781C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E84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E84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4781C" w:rsidRPr="00522D67" w:rsidTr="0024781C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6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6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6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81C" w:rsidRPr="00522D67" w:rsidTr="0024781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4781C" w:rsidRPr="00522D67" w:rsidTr="0024781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501CA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2228,2</w:t>
            </w:r>
          </w:p>
        </w:tc>
      </w:tr>
      <w:tr w:rsidR="0024781C" w:rsidRPr="00522D67" w:rsidTr="0024781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14324,0</w:t>
            </w:r>
          </w:p>
          <w:p w:rsidR="0024781C" w:rsidRPr="00A76594" w:rsidRDefault="0024781C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-15664,8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24781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-15942,2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C" w:rsidRPr="00522D67" w:rsidRDefault="00501CAC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-16552,2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1C" w:rsidRPr="00522D67" w:rsidRDefault="0024781C" w:rsidP="0050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01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2228,2</w:t>
            </w:r>
          </w:p>
        </w:tc>
      </w:tr>
    </w:tbl>
    <w:p w:rsidR="00093ED0" w:rsidRPr="00093ED0" w:rsidRDefault="00E84844" w:rsidP="00093E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 варианте бюджета поселения </w:t>
      </w:r>
      <w:r w:rsidR="00F0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Сухонское 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профицит в размере 1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тыс. рублей, с учетом вносимых изменений 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не изменяется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93ED0" w:rsidRPr="00093ED0" w:rsidRDefault="00093ED0" w:rsidP="00093ED0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11E5A" w:rsidRPr="00BE33FF" w:rsidRDefault="00111E5A" w:rsidP="00111E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4921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</w:t>
      </w:r>
      <w:r w:rsidR="004A4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A4921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16552,2 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2228,2 тыс. рублей, или на 15,6 % ,  и утвержденного бюджета на 610,0  тыс. рублей, или на 3,8 процента.</w:t>
      </w:r>
    </w:p>
    <w:p w:rsidR="00093ED0" w:rsidRPr="00093ED0" w:rsidRDefault="00093ED0" w:rsidP="004A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2. </w:t>
      </w:r>
      <w:r w:rsidR="004A4921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увеличится на 60,0 тыс. рублей и составит 3888,8 тыс. рублей, доля собственных доходов в доходах бюджета поселения снизится на 0,5 процентных пункта и составит 23,5 процента. </w:t>
      </w:r>
    </w:p>
    <w:p w:rsidR="00093ED0" w:rsidRPr="00093ED0" w:rsidRDefault="00C23C71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Объем безвозмездных поступлений  бюджета поселения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увеличится на </w:t>
      </w:r>
      <w:r w:rsidR="004A4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550,0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A4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12664,2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093ED0" w:rsidRPr="005E74D2" w:rsidRDefault="00C23C71" w:rsidP="00C23C7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ED0"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4A4921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поправок предусмотрен в размере 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15312,2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A4921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2228,2  тыс. рублей, или на 17,0 % , и утвержденного  бюджета на 610,0  тыс. рублей, или на 4,1 процента.</w:t>
      </w:r>
    </w:p>
    <w:p w:rsidR="00C23C71" w:rsidRDefault="00C23C71" w:rsidP="00093E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4A4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4A4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610,0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бюджетных ассигнований на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252,6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планируется по разделу «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357,4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по разделу «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0" w:rsidRPr="005E74D2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8F5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профицитом бюджета поселения в сумме 1240,0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93ED0">
        <w:rPr>
          <w:rFonts w:ascii="Times New Roman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0». </w:t>
      </w:r>
    </w:p>
    <w:p w:rsidR="00310FBD" w:rsidRPr="00093ED0" w:rsidRDefault="00310FBD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E74D2" w:rsidRPr="00441A7C" w:rsidRDefault="00326D74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093ED0" w:rsidRPr="00093ED0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</w:t>
      </w:r>
      <w:r w:rsidR="00F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Дудина</w:t>
      </w:r>
    </w:p>
    <w:p w:rsidR="00093ED0" w:rsidRPr="00093ED0" w:rsidRDefault="00093ED0" w:rsidP="00093ED0">
      <w:pPr>
        <w:rPr>
          <w:rFonts w:ascii="Times New Roman" w:hAnsi="Times New Roman" w:cs="Times New Roman"/>
          <w:sz w:val="24"/>
          <w:szCs w:val="24"/>
        </w:rPr>
      </w:pPr>
    </w:p>
    <w:p w:rsidR="00CE1C9F" w:rsidRDefault="00CE1C9F"/>
    <w:sectPr w:rsidR="00CE1C9F" w:rsidSect="00204C1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5D" w:rsidRDefault="001B065D">
      <w:pPr>
        <w:spacing w:after="0" w:line="240" w:lineRule="auto"/>
      </w:pPr>
      <w:r>
        <w:separator/>
      </w:r>
    </w:p>
  </w:endnote>
  <w:endnote w:type="continuationSeparator" w:id="0">
    <w:p w:rsidR="001B065D" w:rsidRDefault="001B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5D" w:rsidRDefault="001B065D">
      <w:pPr>
        <w:spacing w:after="0" w:line="240" w:lineRule="auto"/>
      </w:pPr>
      <w:r>
        <w:separator/>
      </w:r>
    </w:p>
  </w:footnote>
  <w:footnote w:type="continuationSeparator" w:id="0">
    <w:p w:rsidR="001B065D" w:rsidRDefault="001B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33528" w:rsidRDefault="0063352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8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33528" w:rsidRDefault="006335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E"/>
    <w:rsid w:val="000056CB"/>
    <w:rsid w:val="0002610D"/>
    <w:rsid w:val="0003006F"/>
    <w:rsid w:val="0003154E"/>
    <w:rsid w:val="00047571"/>
    <w:rsid w:val="000757C8"/>
    <w:rsid w:val="00084AB8"/>
    <w:rsid w:val="00087F3C"/>
    <w:rsid w:val="00093ED0"/>
    <w:rsid w:val="000E0A6D"/>
    <w:rsid w:val="000E6884"/>
    <w:rsid w:val="000F4B05"/>
    <w:rsid w:val="00111E5A"/>
    <w:rsid w:val="0013201D"/>
    <w:rsid w:val="00156EAB"/>
    <w:rsid w:val="00185A3F"/>
    <w:rsid w:val="001920BC"/>
    <w:rsid w:val="00196C85"/>
    <w:rsid w:val="00196E13"/>
    <w:rsid w:val="001A5CCE"/>
    <w:rsid w:val="001B065D"/>
    <w:rsid w:val="001C0C91"/>
    <w:rsid w:val="001F36B2"/>
    <w:rsid w:val="00204C18"/>
    <w:rsid w:val="00214DCF"/>
    <w:rsid w:val="002262F4"/>
    <w:rsid w:val="00231838"/>
    <w:rsid w:val="0024156F"/>
    <w:rsid w:val="0024781C"/>
    <w:rsid w:val="0025450E"/>
    <w:rsid w:val="00273F4C"/>
    <w:rsid w:val="00282ECE"/>
    <w:rsid w:val="00286194"/>
    <w:rsid w:val="002B7103"/>
    <w:rsid w:val="00310FBD"/>
    <w:rsid w:val="00326D74"/>
    <w:rsid w:val="00332D05"/>
    <w:rsid w:val="00343A49"/>
    <w:rsid w:val="00345033"/>
    <w:rsid w:val="003514B5"/>
    <w:rsid w:val="00363D2A"/>
    <w:rsid w:val="00392E28"/>
    <w:rsid w:val="003A2042"/>
    <w:rsid w:val="003A2EB6"/>
    <w:rsid w:val="003F2BC0"/>
    <w:rsid w:val="00474CCD"/>
    <w:rsid w:val="004A4921"/>
    <w:rsid w:val="004A6E88"/>
    <w:rsid w:val="00501CAC"/>
    <w:rsid w:val="0053212B"/>
    <w:rsid w:val="00553A44"/>
    <w:rsid w:val="005814B5"/>
    <w:rsid w:val="005E74D2"/>
    <w:rsid w:val="00633528"/>
    <w:rsid w:val="00636BC1"/>
    <w:rsid w:val="00665E97"/>
    <w:rsid w:val="00682967"/>
    <w:rsid w:val="006A5E18"/>
    <w:rsid w:val="006A7765"/>
    <w:rsid w:val="006C607A"/>
    <w:rsid w:val="006E088B"/>
    <w:rsid w:val="006F2092"/>
    <w:rsid w:val="006F40EC"/>
    <w:rsid w:val="006F58D2"/>
    <w:rsid w:val="006F713F"/>
    <w:rsid w:val="00704620"/>
    <w:rsid w:val="007101EF"/>
    <w:rsid w:val="00720212"/>
    <w:rsid w:val="0074225C"/>
    <w:rsid w:val="00745E99"/>
    <w:rsid w:val="007814CA"/>
    <w:rsid w:val="00795113"/>
    <w:rsid w:val="007E4820"/>
    <w:rsid w:val="007F5B13"/>
    <w:rsid w:val="008019FF"/>
    <w:rsid w:val="00815B3B"/>
    <w:rsid w:val="00824766"/>
    <w:rsid w:val="00827490"/>
    <w:rsid w:val="00891408"/>
    <w:rsid w:val="008C3A9F"/>
    <w:rsid w:val="008F5EB3"/>
    <w:rsid w:val="00921576"/>
    <w:rsid w:val="009C6729"/>
    <w:rsid w:val="009C75DB"/>
    <w:rsid w:val="009E6E57"/>
    <w:rsid w:val="00A214CD"/>
    <w:rsid w:val="00A812AC"/>
    <w:rsid w:val="00AC5879"/>
    <w:rsid w:val="00AF33C0"/>
    <w:rsid w:val="00B2394A"/>
    <w:rsid w:val="00B37B10"/>
    <w:rsid w:val="00B428BC"/>
    <w:rsid w:val="00B8726F"/>
    <w:rsid w:val="00BA420A"/>
    <w:rsid w:val="00BE33FF"/>
    <w:rsid w:val="00C01C37"/>
    <w:rsid w:val="00C046CE"/>
    <w:rsid w:val="00C23C71"/>
    <w:rsid w:val="00C2655B"/>
    <w:rsid w:val="00C333E0"/>
    <w:rsid w:val="00C8723D"/>
    <w:rsid w:val="00CB4E60"/>
    <w:rsid w:val="00CE1C9F"/>
    <w:rsid w:val="00CE35D4"/>
    <w:rsid w:val="00CE48CD"/>
    <w:rsid w:val="00D10AF8"/>
    <w:rsid w:val="00D15FD5"/>
    <w:rsid w:val="00D1705B"/>
    <w:rsid w:val="00D232A5"/>
    <w:rsid w:val="00DA7C90"/>
    <w:rsid w:val="00DB30D6"/>
    <w:rsid w:val="00DC0098"/>
    <w:rsid w:val="00DC3AE5"/>
    <w:rsid w:val="00E06805"/>
    <w:rsid w:val="00E4756B"/>
    <w:rsid w:val="00E70593"/>
    <w:rsid w:val="00E7377F"/>
    <w:rsid w:val="00E76DFF"/>
    <w:rsid w:val="00E84844"/>
    <w:rsid w:val="00ED5560"/>
    <w:rsid w:val="00F0604D"/>
    <w:rsid w:val="00F07EA5"/>
    <w:rsid w:val="00F2788D"/>
    <w:rsid w:val="00F540AD"/>
    <w:rsid w:val="00F56216"/>
    <w:rsid w:val="00F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844C-0EBE-41C4-B37C-B0CEB43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</dc:creator>
  <cp:lastModifiedBy>Пользователь Windows</cp:lastModifiedBy>
  <cp:revision>9</cp:revision>
  <cp:lastPrinted>2020-08-17T08:21:00Z</cp:lastPrinted>
  <dcterms:created xsi:type="dcterms:W3CDTF">2020-10-16T11:47:00Z</dcterms:created>
  <dcterms:modified xsi:type="dcterms:W3CDTF">2020-10-20T07:15:00Z</dcterms:modified>
</cp:coreProperties>
</file>