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  <w:bookmarkStart w:id="0" w:name="_GoBack"/>
      <w:bookmarkEnd w:id="0"/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17C98" w:rsidRDefault="004D1F85" w:rsidP="00EA0624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района от</w:t>
      </w:r>
      <w:r w:rsidR="004E55A5">
        <w:rPr>
          <w:sz w:val="28"/>
          <w:szCs w:val="28"/>
        </w:rPr>
        <w:t xml:space="preserve"> </w:t>
      </w:r>
      <w:r w:rsidR="004D19B1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D19B1">
        <w:rPr>
          <w:sz w:val="28"/>
          <w:szCs w:val="28"/>
        </w:rPr>
        <w:t>12</w:t>
      </w:r>
      <w:r w:rsidR="00A67473">
        <w:rPr>
          <w:sz w:val="28"/>
          <w:szCs w:val="28"/>
        </w:rPr>
        <w:t>.20</w:t>
      </w:r>
      <w:r w:rsidR="004E55A5">
        <w:rPr>
          <w:sz w:val="28"/>
          <w:szCs w:val="28"/>
        </w:rPr>
        <w:t>2</w:t>
      </w:r>
      <w:r w:rsidR="004D19B1">
        <w:rPr>
          <w:sz w:val="28"/>
          <w:szCs w:val="28"/>
        </w:rPr>
        <w:t xml:space="preserve">0 </w:t>
      </w:r>
      <w:r>
        <w:rPr>
          <w:sz w:val="28"/>
          <w:szCs w:val="28"/>
        </w:rPr>
        <w:t>г. №</w:t>
      </w:r>
      <w:r w:rsidR="004D19B1">
        <w:rPr>
          <w:sz w:val="28"/>
          <w:szCs w:val="28"/>
        </w:rPr>
        <w:t>3</w:t>
      </w:r>
      <w:r w:rsidR="00C17C98">
        <w:rPr>
          <w:sz w:val="28"/>
          <w:szCs w:val="28"/>
        </w:rPr>
        <w:t xml:space="preserve">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ревизионной комиссии Представительного Собрания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6914FB" w:rsidRDefault="00A67473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на  20</w:t>
      </w:r>
      <w:r w:rsidR="001653A7">
        <w:rPr>
          <w:sz w:val="28"/>
          <w:szCs w:val="28"/>
        </w:rPr>
        <w:t>2</w:t>
      </w:r>
      <w:r w:rsidR="004D19B1">
        <w:rPr>
          <w:sz w:val="28"/>
          <w:szCs w:val="28"/>
        </w:rPr>
        <w:t>1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541"/>
        <w:gridCol w:w="2343"/>
        <w:gridCol w:w="15"/>
        <w:gridCol w:w="15"/>
        <w:gridCol w:w="7"/>
        <w:gridCol w:w="15"/>
        <w:gridCol w:w="2598"/>
        <w:gridCol w:w="2395"/>
        <w:gridCol w:w="2407"/>
      </w:tblGrid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A1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Методы проведения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Объекты мероприятий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Срок (периодичность)</w:t>
            </w:r>
          </w:p>
          <w:p w:rsidR="00396CF0" w:rsidRPr="00A15B18" w:rsidRDefault="00396CF0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396CF0" w:rsidP="00396CF0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нициатор мероприятия</w:t>
            </w:r>
          </w:p>
        </w:tc>
      </w:tr>
      <w:tr w:rsidR="0075000E" w:rsidRPr="00A15B18" w:rsidTr="00B53463">
        <w:tc>
          <w:tcPr>
            <w:tcW w:w="15279" w:type="dxa"/>
            <w:gridSpan w:val="10"/>
            <w:shd w:val="clear" w:color="auto" w:fill="auto"/>
          </w:tcPr>
          <w:p w:rsidR="0075000E" w:rsidRPr="00A15B18" w:rsidRDefault="0075000E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 района за 20</w:t>
            </w:r>
            <w:r>
              <w:rPr>
                <w:sz w:val="28"/>
                <w:szCs w:val="28"/>
              </w:rPr>
              <w:t>20</w:t>
            </w:r>
            <w:r w:rsidRPr="00A15B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</w:t>
            </w:r>
            <w:r w:rsidRPr="00A15B18">
              <w:rPr>
                <w:sz w:val="28"/>
                <w:szCs w:val="28"/>
              </w:rPr>
              <w:t>подготовка заключения на годовой отчет об исполнении бюджета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15B18">
              <w:rPr>
                <w:sz w:val="28"/>
                <w:szCs w:val="28"/>
              </w:rPr>
              <w:t>правление финансов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75000E" w:rsidP="007500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 поселения Сухонское</w:t>
            </w:r>
            <w:r>
              <w:rPr>
                <w:sz w:val="28"/>
                <w:szCs w:val="28"/>
              </w:rPr>
              <w:t xml:space="preserve"> за 2020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Сухонское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75000E" w:rsidP="004E55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</w:t>
            </w:r>
            <w:r>
              <w:rPr>
                <w:sz w:val="28"/>
                <w:szCs w:val="28"/>
              </w:rPr>
              <w:t xml:space="preserve"> поселения Старосельское за 2020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75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Старосельское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75000E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 поселения Ботановское за 20</w:t>
            </w:r>
            <w:r>
              <w:rPr>
                <w:sz w:val="28"/>
                <w:szCs w:val="28"/>
              </w:rPr>
              <w:t xml:space="preserve">20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7500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Ботановское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75000E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5.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Внешняя проверка отчета об </w:t>
            </w:r>
            <w:r w:rsidRPr="00A15B18">
              <w:rPr>
                <w:sz w:val="28"/>
                <w:szCs w:val="28"/>
              </w:rPr>
              <w:lastRenderedPageBreak/>
              <w:t>исполнении бюдж</w:t>
            </w:r>
            <w:r>
              <w:rPr>
                <w:sz w:val="28"/>
                <w:szCs w:val="28"/>
              </w:rPr>
              <w:t>ета поселения Туровецкое за 2020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поселения Туровецкое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1- 2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75000E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Ревизионная </w:t>
            </w:r>
            <w:r>
              <w:rPr>
                <w:sz w:val="28"/>
                <w:szCs w:val="28"/>
              </w:rPr>
              <w:lastRenderedPageBreak/>
              <w:t>комиссия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>
              <w:rPr>
                <w:sz w:val="28"/>
                <w:szCs w:val="28"/>
              </w:rPr>
              <w:t>ешение «О бюджете района на 2021 год и плановый период 2022 и 2023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75000E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</w:t>
            </w:r>
            <w:r>
              <w:rPr>
                <w:sz w:val="28"/>
                <w:szCs w:val="28"/>
              </w:rPr>
              <w:t xml:space="preserve"> поселения Старосельское на 2021 </w:t>
            </w:r>
            <w:r w:rsidRPr="00A15B1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и плановый период 2022 и 2023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Старосельское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Старосельское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 поселения Сухонское</w:t>
            </w:r>
            <w:r>
              <w:rPr>
                <w:sz w:val="28"/>
                <w:szCs w:val="28"/>
              </w:rPr>
              <w:t xml:space="preserve"> на 2021</w:t>
            </w:r>
            <w:r w:rsidRPr="00A15B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 и плановый период 2022 и 2023 годов»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Сухонское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Сухонское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</w:t>
            </w:r>
            <w:r>
              <w:rPr>
                <w:sz w:val="28"/>
                <w:szCs w:val="28"/>
              </w:rPr>
              <w:t xml:space="preserve">те поселения Ботановское на 2021 </w:t>
            </w:r>
            <w:r w:rsidRPr="00A15B18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и плановый период 2022 и 2023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Ботановское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264A96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Ботановское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</w:t>
            </w:r>
            <w:r>
              <w:rPr>
                <w:sz w:val="28"/>
                <w:szCs w:val="28"/>
              </w:rPr>
              <w:t xml:space="preserve">ете поселения Туровецкое на 2021 </w:t>
            </w:r>
            <w:r w:rsidRPr="00A15B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2022 и 2023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Туровецкое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 Туровецкое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</w:t>
            </w:r>
            <w:r w:rsidRPr="00A15B18">
              <w:rPr>
                <w:sz w:val="28"/>
                <w:szCs w:val="28"/>
              </w:rPr>
              <w:lastRenderedPageBreak/>
              <w:t xml:space="preserve">муниципальных правовых актов в части, касающейся расходных обязательств района, а также муниципальных программ района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экспертиза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</w:t>
            </w:r>
            <w:r>
              <w:rPr>
                <w:sz w:val="28"/>
                <w:szCs w:val="28"/>
              </w:rPr>
              <w:lastRenderedPageBreak/>
              <w:t>самоуправления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lastRenderedPageBreak/>
              <w:t>органов местного самоуправления района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решений, регулирующих бюджетные и налоговые правоотношения 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E3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64A96">
              <w:rPr>
                <w:sz w:val="28"/>
                <w:szCs w:val="28"/>
              </w:rPr>
              <w:t xml:space="preserve">Ревизионная </w:t>
            </w:r>
            <w:r>
              <w:rPr>
                <w:sz w:val="28"/>
                <w:szCs w:val="28"/>
              </w:rPr>
              <w:t xml:space="preserve">                </w:t>
            </w:r>
            <w:r w:rsidR="00264A96">
              <w:rPr>
                <w:sz w:val="28"/>
                <w:szCs w:val="28"/>
              </w:rPr>
              <w:t>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проекта решения «О бюджете района на 20</w:t>
            </w:r>
            <w:r>
              <w:rPr>
                <w:sz w:val="28"/>
                <w:szCs w:val="28"/>
              </w:rPr>
              <w:t xml:space="preserve">22 год и плановый период 2023 </w:t>
            </w:r>
            <w:r w:rsidRPr="00A15B18">
              <w:rPr>
                <w:sz w:val="28"/>
                <w:szCs w:val="28"/>
              </w:rPr>
              <w:t>и 20</w:t>
            </w:r>
            <w:r>
              <w:rPr>
                <w:sz w:val="28"/>
                <w:szCs w:val="28"/>
              </w:rPr>
              <w:t>24</w:t>
            </w:r>
            <w:r w:rsidRPr="00A15B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  <w:r w:rsidR="00396CF0"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264A96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264A96">
              <w:rPr>
                <w:sz w:val="28"/>
                <w:szCs w:val="28"/>
              </w:rPr>
              <w:t>4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проекта решения «О бюджете поселений Сухонское, Старосе</w:t>
            </w:r>
            <w:r>
              <w:rPr>
                <w:sz w:val="28"/>
                <w:szCs w:val="28"/>
              </w:rPr>
              <w:t xml:space="preserve">льское, Ботановское, Туровецкое </w:t>
            </w:r>
            <w:r w:rsidRPr="00A15B1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A15B18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2023 и 2024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Сухонское, Старосельское, Ботановское, Туровецкое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:rsidR="00396CF0" w:rsidRPr="00A15B18" w:rsidRDefault="00882DD3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264A96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264A96"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района за 1 квартал, 6 месяцев и  9 месяцев 20</w:t>
            </w:r>
            <w:r>
              <w:rPr>
                <w:sz w:val="28"/>
                <w:szCs w:val="28"/>
              </w:rPr>
              <w:t>21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882DD3" w:rsidP="00264A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264A96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264A96">
              <w:rPr>
                <w:sz w:val="28"/>
                <w:szCs w:val="28"/>
              </w:rPr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поселений Сухонское, Старосельское, Ботановское, Туровецкое за 1 квартал, 6 месяцев и  9 месяцев 20</w:t>
            </w:r>
            <w:r>
              <w:rPr>
                <w:sz w:val="28"/>
                <w:szCs w:val="28"/>
              </w:rPr>
              <w:t>21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Сухонское, Старосельское, Ботановское, Туровецкое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сельских поселений</w:t>
            </w:r>
          </w:p>
        </w:tc>
      </w:tr>
      <w:tr w:rsidR="00B53463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264A96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264A96">
              <w:rPr>
                <w:sz w:val="28"/>
                <w:szCs w:val="28"/>
              </w:rPr>
              <w:t>7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района </w:t>
            </w:r>
          </w:p>
        </w:tc>
        <w:tc>
          <w:tcPr>
            <w:tcW w:w="2395" w:type="dxa"/>
            <w:gridSpan w:val="5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98" w:type="dxa"/>
            <w:shd w:val="clear" w:color="auto" w:fill="auto"/>
          </w:tcPr>
          <w:p w:rsidR="00396CF0" w:rsidRPr="00A15B18" w:rsidRDefault="00264A96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264A96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E76CF4" w:rsidRPr="00A15B18" w:rsidTr="00B53463">
        <w:tc>
          <w:tcPr>
            <w:tcW w:w="15279" w:type="dxa"/>
            <w:gridSpan w:val="10"/>
            <w:shd w:val="clear" w:color="auto" w:fill="auto"/>
          </w:tcPr>
          <w:p w:rsidR="00E76CF4" w:rsidRPr="00A15B18" w:rsidRDefault="00E76CF4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lastRenderedPageBreak/>
              <w:t>Контрольные мероприятия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4D1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реализации контрольных мероприятий за 2020 год</w:t>
            </w:r>
          </w:p>
        </w:tc>
        <w:tc>
          <w:tcPr>
            <w:tcW w:w="2380" w:type="dxa"/>
            <w:gridSpan w:val="4"/>
            <w:shd w:val="clear" w:color="auto" w:fill="auto"/>
          </w:tcPr>
          <w:p w:rsidR="00396CF0" w:rsidRPr="00A15B18" w:rsidRDefault="00264A96" w:rsidP="004E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396CF0" w:rsidRPr="00A15B18" w:rsidRDefault="00264A96" w:rsidP="004E1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Сухонское, Туровецкое, Старосельское, Ботановское, Администрация Междуреченского района,  БУК ММР «Центр культурного развития», МБОУ «Туровецкая ООШ», МБОУ «Старосельская ООШ», МБОУ «Шуйская средняя школа», МУП «Жилищник 2», МБУК « Междуреченская ЦБС»</w:t>
            </w:r>
            <w:r w:rsidR="00992A2D">
              <w:rPr>
                <w:sz w:val="28"/>
                <w:szCs w:val="28"/>
              </w:rPr>
              <w:t>, УФ района, Отдел образования района.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264A96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26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 закупок в МБОУ «Шейбухтовская ООШ» и МБОУ «Враговская – НШ-детский сад»  за 2020 год и истекший период 2021 года</w:t>
            </w:r>
          </w:p>
        </w:tc>
        <w:tc>
          <w:tcPr>
            <w:tcW w:w="2380" w:type="dxa"/>
            <w:gridSpan w:val="4"/>
            <w:shd w:val="clear" w:color="auto" w:fill="auto"/>
          </w:tcPr>
          <w:p w:rsidR="00396CF0" w:rsidRDefault="00264A96" w:rsidP="00261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396CF0" w:rsidRDefault="00264A96" w:rsidP="00261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«Шейбухтовская ООШ» и МБОУ «Враговская –</w:t>
            </w:r>
            <w:r w:rsidR="00DB4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НШ-детский сад»</w:t>
            </w:r>
          </w:p>
        </w:tc>
        <w:tc>
          <w:tcPr>
            <w:tcW w:w="2395" w:type="dxa"/>
            <w:shd w:val="clear" w:color="auto" w:fill="auto"/>
          </w:tcPr>
          <w:p w:rsidR="00396CF0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264A96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26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lastRenderedPageBreak/>
              <w:t>отчетности главных администраторов средств бюджета района</w:t>
            </w:r>
            <w:proofErr w:type="gramEnd"/>
            <w:r>
              <w:rPr>
                <w:sz w:val="28"/>
                <w:szCs w:val="28"/>
              </w:rPr>
              <w:t xml:space="preserve"> за 2020 год</w:t>
            </w:r>
          </w:p>
        </w:tc>
        <w:tc>
          <w:tcPr>
            <w:tcW w:w="2380" w:type="dxa"/>
            <w:gridSpan w:val="4"/>
            <w:shd w:val="clear" w:color="auto" w:fill="auto"/>
          </w:tcPr>
          <w:p w:rsidR="00396CF0" w:rsidRDefault="00264A96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Проверка </w:t>
            </w:r>
            <w:r>
              <w:rPr>
                <w:sz w:val="28"/>
                <w:szCs w:val="28"/>
              </w:rPr>
              <w:lastRenderedPageBreak/>
              <w:t>(камеральная)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264A96" w:rsidRPr="00A15B18" w:rsidRDefault="00264A96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района, Отдел образования района, Представительное Собрание района,</w:t>
            </w:r>
          </w:p>
          <w:p w:rsidR="00396CF0" w:rsidRDefault="00264A96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15B18">
              <w:rPr>
                <w:sz w:val="28"/>
                <w:szCs w:val="28"/>
              </w:rPr>
              <w:t>правление финансов района</w:t>
            </w:r>
          </w:p>
        </w:tc>
        <w:tc>
          <w:tcPr>
            <w:tcW w:w="2395" w:type="dxa"/>
            <w:shd w:val="clear" w:color="auto" w:fill="auto"/>
          </w:tcPr>
          <w:p w:rsidR="00396CF0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1-2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264A96" w:rsidP="000461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Ревизионная </w:t>
            </w:r>
            <w:r>
              <w:rPr>
                <w:sz w:val="28"/>
                <w:szCs w:val="28"/>
              </w:rPr>
              <w:lastRenderedPageBreak/>
              <w:t>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26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Ботановское  за 2020 год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396CF0" w:rsidRPr="00A15B18" w:rsidRDefault="00264A96" w:rsidP="004E5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  <w:p w:rsidR="00396CF0" w:rsidRDefault="00396CF0" w:rsidP="004E55A5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shd w:val="clear" w:color="auto" w:fill="auto"/>
          </w:tcPr>
          <w:p w:rsidR="00264A96" w:rsidRPr="00A15B18" w:rsidRDefault="00264A96" w:rsidP="0026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Ботановское</w:t>
            </w:r>
          </w:p>
          <w:p w:rsidR="00396CF0" w:rsidRDefault="00396CF0" w:rsidP="004E55A5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396CF0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Default="00B53463" w:rsidP="00B534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26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Сухонское   за 2020 год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B53463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  <w:p w:rsidR="00396CF0" w:rsidRDefault="00396CF0" w:rsidP="00B5346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shd w:val="clear" w:color="auto" w:fill="auto"/>
          </w:tcPr>
          <w:p w:rsidR="00B53463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Сухонское</w:t>
            </w:r>
          </w:p>
          <w:p w:rsidR="00396CF0" w:rsidRDefault="00396CF0" w:rsidP="0025666D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396CF0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Default="00B53463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26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Старосельское   за 2020 год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B53463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  <w:p w:rsidR="00396CF0" w:rsidRDefault="00396CF0" w:rsidP="004E55A5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shd w:val="clear" w:color="auto" w:fill="auto"/>
          </w:tcPr>
          <w:p w:rsidR="00B53463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Старосельское</w:t>
            </w:r>
          </w:p>
          <w:p w:rsidR="00396CF0" w:rsidRDefault="00396CF0" w:rsidP="004E55A5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396CF0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Default="00B53463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261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Внешняя проверка бюджетной </w:t>
            </w:r>
            <w:proofErr w:type="gramStart"/>
            <w:r>
              <w:rPr>
                <w:sz w:val="28"/>
                <w:szCs w:val="28"/>
              </w:rPr>
              <w:t>отчетности главных администраторов средств бюджета поселения</w:t>
            </w:r>
            <w:proofErr w:type="gramEnd"/>
            <w:r>
              <w:rPr>
                <w:sz w:val="28"/>
                <w:szCs w:val="28"/>
              </w:rPr>
              <w:t xml:space="preserve"> Туровецкое   за 2020 год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B53463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(камеральная)</w:t>
            </w:r>
          </w:p>
          <w:p w:rsidR="00396CF0" w:rsidRDefault="00396CF0" w:rsidP="004E55A5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shd w:val="clear" w:color="auto" w:fill="auto"/>
          </w:tcPr>
          <w:p w:rsidR="00B53463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 Туровецкое</w:t>
            </w:r>
          </w:p>
          <w:p w:rsidR="00396CF0" w:rsidRDefault="00396CF0" w:rsidP="004E55A5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396CF0" w:rsidRDefault="00396CF0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Default="00B53463" w:rsidP="002566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702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законности и результативности использования сельскими поселениями района средств,  выделенных из Дорожного фонда Междуреченского муниципального района  в виде межбюджетных </w:t>
            </w:r>
            <w:r>
              <w:rPr>
                <w:sz w:val="28"/>
                <w:szCs w:val="28"/>
              </w:rPr>
              <w:lastRenderedPageBreak/>
              <w:t>трансфертов на осуществление дорожной деятельности за 2020 год и истекший период 2021 года</w:t>
            </w:r>
            <w:r w:rsidR="00B53463">
              <w:rPr>
                <w:sz w:val="28"/>
                <w:szCs w:val="28"/>
              </w:rPr>
              <w:t>, в том числе аудит закупок</w:t>
            </w:r>
          </w:p>
        </w:tc>
        <w:tc>
          <w:tcPr>
            <w:tcW w:w="2373" w:type="dxa"/>
            <w:gridSpan w:val="3"/>
            <w:shd w:val="clear" w:color="auto" w:fill="auto"/>
          </w:tcPr>
          <w:p w:rsidR="00396CF0" w:rsidRDefault="00B53463" w:rsidP="0092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(камеральная)</w:t>
            </w:r>
            <w:r w:rsidR="00396CF0">
              <w:rPr>
                <w:sz w:val="28"/>
                <w:szCs w:val="28"/>
              </w:rPr>
              <w:t xml:space="preserve"> </w:t>
            </w:r>
          </w:p>
          <w:p w:rsidR="00B53463" w:rsidRDefault="00B53463" w:rsidP="00925457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gridSpan w:val="3"/>
            <w:shd w:val="clear" w:color="auto" w:fill="auto"/>
          </w:tcPr>
          <w:p w:rsidR="00396CF0" w:rsidRDefault="00B53463" w:rsidP="0092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Старосельское, Ботановское, Сухонское  и Туровецкое</w:t>
            </w:r>
          </w:p>
        </w:tc>
        <w:tc>
          <w:tcPr>
            <w:tcW w:w="2395" w:type="dxa"/>
            <w:shd w:val="clear" w:color="auto" w:fill="auto"/>
          </w:tcPr>
          <w:p w:rsidR="00396CF0" w:rsidRDefault="00396CF0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B53463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Представительное Собрание района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Default="00396CF0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B53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</w:t>
            </w:r>
            <w:r w:rsidR="00B53463">
              <w:rPr>
                <w:sz w:val="28"/>
                <w:szCs w:val="28"/>
              </w:rPr>
              <w:t xml:space="preserve"> соблюдения бюджетного законодательства  </w:t>
            </w:r>
            <w:r>
              <w:rPr>
                <w:sz w:val="28"/>
                <w:szCs w:val="28"/>
              </w:rPr>
              <w:t xml:space="preserve"> </w:t>
            </w:r>
            <w:r w:rsidR="00B534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реализацию </w:t>
            </w:r>
            <w:r w:rsidR="00B53463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>национальных проектов в Междуреченском муниципальном районе за 2020 год</w:t>
            </w:r>
            <w:r w:rsidR="00B53463">
              <w:rPr>
                <w:sz w:val="28"/>
                <w:szCs w:val="28"/>
              </w:rPr>
              <w:t>, в том числе аудит закупок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586AE0" w:rsidRDefault="00586AE0" w:rsidP="0058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(камеральная) </w:t>
            </w:r>
          </w:p>
          <w:p w:rsidR="00396CF0" w:rsidRPr="00A15B18" w:rsidRDefault="00396CF0" w:rsidP="00B53463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gridSpan w:val="4"/>
            <w:shd w:val="clear" w:color="auto" w:fill="auto"/>
          </w:tcPr>
          <w:p w:rsidR="00396CF0" w:rsidRPr="00A15B18" w:rsidRDefault="00B53463" w:rsidP="00BB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 МБОУ «Шуйская СОШ», БУК ММР</w:t>
            </w:r>
            <w:r w:rsidR="003767A1">
              <w:rPr>
                <w:sz w:val="28"/>
                <w:szCs w:val="28"/>
              </w:rPr>
              <w:t xml:space="preserve"> «Центр культурного развития», </w:t>
            </w:r>
            <w:r>
              <w:rPr>
                <w:sz w:val="28"/>
                <w:szCs w:val="28"/>
              </w:rPr>
              <w:t>МБУ ФОК «Сухона»</w:t>
            </w:r>
          </w:p>
        </w:tc>
        <w:tc>
          <w:tcPr>
            <w:tcW w:w="2395" w:type="dxa"/>
            <w:shd w:val="clear" w:color="auto" w:fill="auto"/>
          </w:tcPr>
          <w:p w:rsidR="00396CF0" w:rsidRDefault="00396CF0" w:rsidP="001D1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B53463" w:rsidP="001D1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70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702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МБОУ ДОД  «Шуйская ДШИ »  за 2019 -2020 годы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586AE0" w:rsidRDefault="00586AE0" w:rsidP="0058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(камеральная) </w:t>
            </w:r>
          </w:p>
          <w:p w:rsidR="00396CF0" w:rsidRPr="00A15B18" w:rsidRDefault="00396CF0" w:rsidP="00BB00DD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  <w:gridSpan w:val="4"/>
            <w:shd w:val="clear" w:color="auto" w:fill="auto"/>
          </w:tcPr>
          <w:p w:rsidR="00396CF0" w:rsidRPr="00A15B18" w:rsidRDefault="00B53463" w:rsidP="00BB0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ДОД «Шуйская ДШИ»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3 </w:t>
            </w:r>
            <w:r w:rsidRPr="00A15B18">
              <w:rPr>
                <w:sz w:val="28"/>
                <w:szCs w:val="28"/>
              </w:rPr>
              <w:t xml:space="preserve"> квартал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B53463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rPr>
          <w:trHeight w:val="1713"/>
        </w:trPr>
        <w:tc>
          <w:tcPr>
            <w:tcW w:w="943" w:type="dxa"/>
            <w:shd w:val="clear" w:color="auto" w:fill="auto"/>
          </w:tcPr>
          <w:p w:rsidR="00396CF0" w:rsidRPr="00A15B18" w:rsidRDefault="00396CF0" w:rsidP="0070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41" w:type="dxa"/>
            <w:shd w:val="clear" w:color="auto" w:fill="auto"/>
          </w:tcPr>
          <w:p w:rsidR="00396CF0" w:rsidRDefault="00396CF0" w:rsidP="00027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эффективного использования в 2020 году – истекшем периоде 2021 года средств бюджета района, направленных на исполнение публичных обязательств, в том числе на доплаты к пенсиям муниципальным служащим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396CF0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</w:t>
            </w:r>
            <w:r w:rsidR="00396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(камеральная)</w:t>
            </w:r>
          </w:p>
        </w:tc>
        <w:tc>
          <w:tcPr>
            <w:tcW w:w="2635" w:type="dxa"/>
            <w:gridSpan w:val="4"/>
            <w:shd w:val="clear" w:color="auto" w:fill="auto"/>
          </w:tcPr>
          <w:p w:rsidR="00396CF0" w:rsidRDefault="00B53463" w:rsidP="00A003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7B2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кварталы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B53463" w:rsidP="007C4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396CF0" w:rsidRPr="00A15B18" w:rsidTr="00B53463">
        <w:tc>
          <w:tcPr>
            <w:tcW w:w="943" w:type="dxa"/>
            <w:shd w:val="clear" w:color="auto" w:fill="auto"/>
          </w:tcPr>
          <w:p w:rsidR="00396CF0" w:rsidRPr="00A15B18" w:rsidRDefault="00396CF0" w:rsidP="0070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396CF0" w:rsidRPr="00A15B18" w:rsidRDefault="00396CF0" w:rsidP="00BB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порядка формирования и финансового обеспечения выполнения  муниципального задания МБОУ «Ботановская ООШ» за 2020 год – </w:t>
            </w:r>
            <w:r>
              <w:rPr>
                <w:sz w:val="28"/>
                <w:szCs w:val="28"/>
              </w:rPr>
              <w:lastRenderedPageBreak/>
              <w:t>истекший период 2021 года.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396CF0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 (камеральная)</w:t>
            </w:r>
          </w:p>
        </w:tc>
        <w:tc>
          <w:tcPr>
            <w:tcW w:w="2635" w:type="dxa"/>
            <w:gridSpan w:val="4"/>
            <w:shd w:val="clear" w:color="auto" w:fill="auto"/>
          </w:tcPr>
          <w:p w:rsidR="00396CF0" w:rsidRPr="00A15B18" w:rsidRDefault="00B53463" w:rsidP="00B53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«Ботановская ООШ»</w:t>
            </w:r>
          </w:p>
        </w:tc>
        <w:tc>
          <w:tcPr>
            <w:tcW w:w="2395" w:type="dxa"/>
            <w:shd w:val="clear" w:color="auto" w:fill="auto"/>
          </w:tcPr>
          <w:p w:rsidR="00396CF0" w:rsidRPr="00A15B18" w:rsidRDefault="00396CF0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</w:tcPr>
          <w:p w:rsidR="00396CF0" w:rsidRPr="00A15B18" w:rsidRDefault="00B53463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5418AC" w:rsidRPr="00A15B18" w:rsidTr="00B53463">
        <w:tc>
          <w:tcPr>
            <w:tcW w:w="15279" w:type="dxa"/>
            <w:gridSpan w:val="10"/>
            <w:shd w:val="clear" w:color="auto" w:fill="auto"/>
          </w:tcPr>
          <w:p w:rsidR="005418AC" w:rsidRPr="00A15B18" w:rsidRDefault="005418AC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lastRenderedPageBreak/>
              <w:t>Иные мероприятия</w:t>
            </w:r>
          </w:p>
        </w:tc>
      </w:tr>
      <w:tr w:rsidR="0075000E" w:rsidRPr="00A15B18" w:rsidTr="00B53463">
        <w:tc>
          <w:tcPr>
            <w:tcW w:w="9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ревизионной комиссии Представительного Собрания района 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75000E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75000E" w:rsidRPr="00A15B18" w:rsidTr="00B53463">
        <w:tc>
          <w:tcPr>
            <w:tcW w:w="9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2.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E8118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Формирование и представление на рассмотрение в Представительное Собрание района отчета об итогах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 за 2020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2407" w:type="dxa"/>
            <w:shd w:val="clear" w:color="auto" w:fill="auto"/>
          </w:tcPr>
          <w:p w:rsidR="0075000E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75000E" w:rsidRPr="00A15B18" w:rsidTr="00B53463">
        <w:tc>
          <w:tcPr>
            <w:tcW w:w="9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E81187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A15B18">
              <w:rPr>
                <w:sz w:val="28"/>
                <w:szCs w:val="28"/>
              </w:rPr>
              <w:t>плана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</w:t>
            </w:r>
            <w:proofErr w:type="gramEnd"/>
            <w:r>
              <w:rPr>
                <w:sz w:val="28"/>
                <w:szCs w:val="28"/>
              </w:rPr>
              <w:t xml:space="preserve"> на 2022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2407" w:type="dxa"/>
            <w:shd w:val="clear" w:color="auto" w:fill="auto"/>
          </w:tcPr>
          <w:p w:rsidR="0075000E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  <w:p w:rsidR="0075000E" w:rsidRDefault="0075000E" w:rsidP="00A15B18">
            <w:pPr>
              <w:jc w:val="right"/>
              <w:rPr>
                <w:sz w:val="28"/>
                <w:szCs w:val="28"/>
              </w:rPr>
            </w:pPr>
          </w:p>
          <w:p w:rsidR="0075000E" w:rsidRDefault="0075000E" w:rsidP="00A15B18">
            <w:pPr>
              <w:jc w:val="right"/>
              <w:rPr>
                <w:sz w:val="28"/>
                <w:szCs w:val="28"/>
              </w:rPr>
            </w:pPr>
          </w:p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75000E" w:rsidRPr="00A15B18" w:rsidTr="00B53463">
        <w:tc>
          <w:tcPr>
            <w:tcW w:w="9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E81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2020 год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407" w:type="dxa"/>
            <w:shd w:val="clear" w:color="auto" w:fill="auto"/>
          </w:tcPr>
          <w:p w:rsidR="0075000E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75000E" w:rsidRPr="00A15B18" w:rsidTr="00B53463">
        <w:tc>
          <w:tcPr>
            <w:tcW w:w="9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Участие в работе постоянных комиссий Представительного Собрания района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75000E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bookmarkEnd w:id="1"/>
      <w:tr w:rsidR="0075000E" w:rsidRPr="00A15B18" w:rsidTr="00B53463">
        <w:tc>
          <w:tcPr>
            <w:tcW w:w="9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Взаимодействие с правоохранительными органами  Междуреченского района по выявлению и пресечению правонарушений в финансово-</w:t>
            </w:r>
            <w:r w:rsidRPr="00A15B18">
              <w:rPr>
                <w:sz w:val="28"/>
                <w:szCs w:val="28"/>
              </w:rPr>
              <w:lastRenderedPageBreak/>
              <w:t>бюджетной сфере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75000E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  <w:p w:rsidR="0075000E" w:rsidRPr="00A15B18" w:rsidRDefault="0075000E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75000E" w:rsidRPr="00A15B18" w:rsidTr="00B53463">
        <w:tc>
          <w:tcPr>
            <w:tcW w:w="943" w:type="dxa"/>
            <w:shd w:val="clear" w:color="auto" w:fill="auto"/>
          </w:tcPr>
          <w:p w:rsidR="0075000E" w:rsidRDefault="0075000E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541" w:type="dxa"/>
            <w:shd w:val="clear" w:color="auto" w:fill="auto"/>
          </w:tcPr>
          <w:p w:rsidR="0075000E" w:rsidRPr="00A15B18" w:rsidRDefault="0075000E" w:rsidP="00A1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публикации на сайте информации о деятельности ревизионной комиссии</w:t>
            </w:r>
          </w:p>
        </w:tc>
        <w:tc>
          <w:tcPr>
            <w:tcW w:w="2343" w:type="dxa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gridSpan w:val="5"/>
            <w:shd w:val="clear" w:color="auto" w:fill="auto"/>
          </w:tcPr>
          <w:p w:rsidR="0075000E" w:rsidRPr="00A15B18" w:rsidRDefault="0075000E" w:rsidP="003809ED">
            <w:pPr>
              <w:rPr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75000E" w:rsidRPr="00A15B18" w:rsidRDefault="0075000E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7" w:type="dxa"/>
            <w:shd w:val="clear" w:color="auto" w:fill="auto"/>
          </w:tcPr>
          <w:p w:rsidR="0075000E" w:rsidRPr="00A15B18" w:rsidRDefault="00F90ACA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F90ACA" w:rsidRPr="00A15B18" w:rsidTr="00B53463">
        <w:tc>
          <w:tcPr>
            <w:tcW w:w="943" w:type="dxa"/>
            <w:shd w:val="clear" w:color="auto" w:fill="auto"/>
          </w:tcPr>
          <w:p w:rsidR="00F90ACA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41" w:type="dxa"/>
            <w:shd w:val="clear" w:color="auto" w:fill="auto"/>
          </w:tcPr>
          <w:p w:rsidR="00F90ACA" w:rsidRPr="00F90ACA" w:rsidRDefault="00F90ACA" w:rsidP="00930844">
            <w:pPr>
              <w:rPr>
                <w:sz w:val="28"/>
                <w:szCs w:val="28"/>
              </w:rPr>
            </w:pPr>
            <w:r w:rsidRPr="00F90AC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F90ACA">
              <w:rPr>
                <w:sz w:val="28"/>
                <w:szCs w:val="28"/>
              </w:rPr>
              <w:t xml:space="preserve">стандартов внешнего муниципального финансового контроля </w:t>
            </w:r>
            <w:r>
              <w:rPr>
                <w:sz w:val="28"/>
                <w:szCs w:val="28"/>
              </w:rPr>
              <w:t xml:space="preserve">ревизионной комиссии Представительного Собрания Междуреченского </w:t>
            </w:r>
            <w:r w:rsidRPr="00F90ACA">
              <w:rPr>
                <w:sz w:val="28"/>
                <w:szCs w:val="28"/>
              </w:rPr>
              <w:t xml:space="preserve"> муниципального района</w:t>
            </w:r>
            <w:proofErr w:type="gramEnd"/>
            <w:r w:rsidRPr="00F90ACA">
              <w:rPr>
                <w:sz w:val="28"/>
                <w:szCs w:val="28"/>
              </w:rPr>
              <w:t>:</w:t>
            </w:r>
          </w:p>
          <w:p w:rsidR="00F90ACA" w:rsidRDefault="00F90ACA" w:rsidP="00930844">
            <w:pPr>
              <w:jc w:val="both"/>
              <w:rPr>
                <w:sz w:val="28"/>
                <w:szCs w:val="28"/>
              </w:rPr>
            </w:pPr>
            <w:r w:rsidRPr="00F90ACA">
              <w:rPr>
                <w:sz w:val="28"/>
                <w:szCs w:val="28"/>
              </w:rPr>
              <w:t>«</w:t>
            </w:r>
            <w:r w:rsidR="00930844" w:rsidRPr="00930844">
              <w:rPr>
                <w:sz w:val="28"/>
                <w:szCs w:val="28"/>
              </w:rPr>
              <w:t>"Организация и проведение совместных контрольных и экспертно-аналитических мероприятий"</w:t>
            </w:r>
          </w:p>
        </w:tc>
        <w:tc>
          <w:tcPr>
            <w:tcW w:w="2343" w:type="dxa"/>
            <w:shd w:val="clear" w:color="auto" w:fill="auto"/>
          </w:tcPr>
          <w:p w:rsidR="00F90ACA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50" w:type="dxa"/>
            <w:gridSpan w:val="5"/>
            <w:shd w:val="clear" w:color="auto" w:fill="auto"/>
          </w:tcPr>
          <w:p w:rsidR="00F90ACA" w:rsidRPr="00A15B18" w:rsidRDefault="00F90ACA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5" w:type="dxa"/>
            <w:shd w:val="clear" w:color="auto" w:fill="auto"/>
          </w:tcPr>
          <w:p w:rsidR="00F90ACA" w:rsidRDefault="00586AE0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07" w:type="dxa"/>
            <w:shd w:val="clear" w:color="auto" w:fill="auto"/>
          </w:tcPr>
          <w:p w:rsidR="00F90ACA" w:rsidRDefault="00586AE0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</w:tbl>
    <w:p w:rsidR="00396CF0" w:rsidRDefault="00396CF0" w:rsidP="006914FB">
      <w:pPr>
        <w:ind w:left="1380"/>
        <w:rPr>
          <w:sz w:val="28"/>
          <w:szCs w:val="28"/>
        </w:rPr>
      </w:pPr>
    </w:p>
    <w:p w:rsidR="006914FB" w:rsidRDefault="006914FB" w:rsidP="006914FB">
      <w:pPr>
        <w:ind w:left="1380"/>
        <w:rPr>
          <w:sz w:val="28"/>
          <w:szCs w:val="28"/>
        </w:rPr>
      </w:pPr>
    </w:p>
    <w:p w:rsidR="00147C81" w:rsidRDefault="00147C81"/>
    <w:sectPr w:rsidR="00147C81" w:rsidSect="003809ED">
      <w:headerReference w:type="even" r:id="rId8"/>
      <w:headerReference w:type="default" r:id="rId9"/>
      <w:footerReference w:type="first" r:id="rId10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C7" w:rsidRDefault="00F66BC7">
      <w:r>
        <w:separator/>
      </w:r>
    </w:p>
  </w:endnote>
  <w:endnote w:type="continuationSeparator" w:id="0">
    <w:p w:rsidR="00F66BC7" w:rsidRDefault="00F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3402"/>
      <w:docPartObj>
        <w:docPartGallery w:val="Page Numbers (Bottom of Page)"/>
        <w:docPartUnique/>
      </w:docPartObj>
    </w:sdtPr>
    <w:sdtEndPr/>
    <w:sdtContent>
      <w:p w:rsidR="00D5437F" w:rsidRDefault="00D543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6F">
          <w:rPr>
            <w:noProof/>
          </w:rPr>
          <w:t>1</w:t>
        </w:r>
        <w:r>
          <w:fldChar w:fldCharType="end"/>
        </w:r>
      </w:p>
    </w:sdtContent>
  </w:sdt>
  <w:p w:rsidR="00D5437F" w:rsidRDefault="00D543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C7" w:rsidRDefault="00F66BC7">
      <w:r>
        <w:separator/>
      </w:r>
    </w:p>
  </w:footnote>
  <w:footnote w:type="continuationSeparator" w:id="0">
    <w:p w:rsidR="00F66BC7" w:rsidRDefault="00F66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96F">
      <w:rPr>
        <w:rStyle w:val="a5"/>
        <w:noProof/>
      </w:rPr>
      <w:t>8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31BA"/>
    <w:rsid w:val="00014D8D"/>
    <w:rsid w:val="000167E0"/>
    <w:rsid w:val="00017816"/>
    <w:rsid w:val="000272FC"/>
    <w:rsid w:val="00046192"/>
    <w:rsid w:val="0006585D"/>
    <w:rsid w:val="00065CD8"/>
    <w:rsid w:val="000717C7"/>
    <w:rsid w:val="00094BDB"/>
    <w:rsid w:val="000954EB"/>
    <w:rsid w:val="0009703C"/>
    <w:rsid w:val="000A6CFE"/>
    <w:rsid w:val="000B0FC9"/>
    <w:rsid w:val="000B440E"/>
    <w:rsid w:val="000B5527"/>
    <w:rsid w:val="000D1B3D"/>
    <w:rsid w:val="000D490D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14B9"/>
    <w:rsid w:val="00154299"/>
    <w:rsid w:val="001653A7"/>
    <w:rsid w:val="001700EA"/>
    <w:rsid w:val="0017265A"/>
    <w:rsid w:val="001742E0"/>
    <w:rsid w:val="00193D72"/>
    <w:rsid w:val="001A3270"/>
    <w:rsid w:val="001B2D13"/>
    <w:rsid w:val="001D3818"/>
    <w:rsid w:val="001D7AE0"/>
    <w:rsid w:val="001E25EE"/>
    <w:rsid w:val="001E3A0E"/>
    <w:rsid w:val="001E6207"/>
    <w:rsid w:val="001F3048"/>
    <w:rsid w:val="001F5765"/>
    <w:rsid w:val="00204EEB"/>
    <w:rsid w:val="00212865"/>
    <w:rsid w:val="002149A9"/>
    <w:rsid w:val="00220125"/>
    <w:rsid w:val="00225C00"/>
    <w:rsid w:val="002307B2"/>
    <w:rsid w:val="00232142"/>
    <w:rsid w:val="0025666D"/>
    <w:rsid w:val="002576AC"/>
    <w:rsid w:val="00261A84"/>
    <w:rsid w:val="00264A96"/>
    <w:rsid w:val="00265669"/>
    <w:rsid w:val="00274910"/>
    <w:rsid w:val="00294963"/>
    <w:rsid w:val="00295BC6"/>
    <w:rsid w:val="002A7756"/>
    <w:rsid w:val="002B1FEE"/>
    <w:rsid w:val="002B3216"/>
    <w:rsid w:val="002C2CE4"/>
    <w:rsid w:val="002D041D"/>
    <w:rsid w:val="002D1EC0"/>
    <w:rsid w:val="002D3907"/>
    <w:rsid w:val="002D608D"/>
    <w:rsid w:val="0031056A"/>
    <w:rsid w:val="00320363"/>
    <w:rsid w:val="00324198"/>
    <w:rsid w:val="00330A99"/>
    <w:rsid w:val="00343005"/>
    <w:rsid w:val="0034565E"/>
    <w:rsid w:val="00352A12"/>
    <w:rsid w:val="00353C26"/>
    <w:rsid w:val="00360573"/>
    <w:rsid w:val="003767A1"/>
    <w:rsid w:val="003809ED"/>
    <w:rsid w:val="0038509B"/>
    <w:rsid w:val="003902E9"/>
    <w:rsid w:val="00396CF0"/>
    <w:rsid w:val="00396E3F"/>
    <w:rsid w:val="003A3DED"/>
    <w:rsid w:val="003C3D60"/>
    <w:rsid w:val="003C72DF"/>
    <w:rsid w:val="003F17D4"/>
    <w:rsid w:val="003F2310"/>
    <w:rsid w:val="003F56A1"/>
    <w:rsid w:val="00414C6C"/>
    <w:rsid w:val="00451069"/>
    <w:rsid w:val="00464CC8"/>
    <w:rsid w:val="004679CB"/>
    <w:rsid w:val="00485B2C"/>
    <w:rsid w:val="004B18D2"/>
    <w:rsid w:val="004B6AE4"/>
    <w:rsid w:val="004B7C60"/>
    <w:rsid w:val="004C54CE"/>
    <w:rsid w:val="004D1972"/>
    <w:rsid w:val="004D19B1"/>
    <w:rsid w:val="004D1F85"/>
    <w:rsid w:val="004E18B9"/>
    <w:rsid w:val="004E55A5"/>
    <w:rsid w:val="004F3F69"/>
    <w:rsid w:val="004F6B6B"/>
    <w:rsid w:val="004F7450"/>
    <w:rsid w:val="005000C0"/>
    <w:rsid w:val="0050593E"/>
    <w:rsid w:val="005123C9"/>
    <w:rsid w:val="00513179"/>
    <w:rsid w:val="0052373C"/>
    <w:rsid w:val="00532B0D"/>
    <w:rsid w:val="00534301"/>
    <w:rsid w:val="005418AC"/>
    <w:rsid w:val="0054200F"/>
    <w:rsid w:val="00542553"/>
    <w:rsid w:val="005441BA"/>
    <w:rsid w:val="00575D54"/>
    <w:rsid w:val="00586AE0"/>
    <w:rsid w:val="00592E7F"/>
    <w:rsid w:val="005A1D50"/>
    <w:rsid w:val="005A3349"/>
    <w:rsid w:val="005B74D8"/>
    <w:rsid w:val="005D3902"/>
    <w:rsid w:val="005D5F91"/>
    <w:rsid w:val="00601668"/>
    <w:rsid w:val="00606A58"/>
    <w:rsid w:val="0061201F"/>
    <w:rsid w:val="00632F04"/>
    <w:rsid w:val="00651413"/>
    <w:rsid w:val="006538B3"/>
    <w:rsid w:val="006551BE"/>
    <w:rsid w:val="006562DC"/>
    <w:rsid w:val="00676286"/>
    <w:rsid w:val="0068032C"/>
    <w:rsid w:val="00681F00"/>
    <w:rsid w:val="006914FB"/>
    <w:rsid w:val="006A22E4"/>
    <w:rsid w:val="006A5E52"/>
    <w:rsid w:val="006B0126"/>
    <w:rsid w:val="006B25BF"/>
    <w:rsid w:val="006D1395"/>
    <w:rsid w:val="006D430B"/>
    <w:rsid w:val="006F51DD"/>
    <w:rsid w:val="006F7106"/>
    <w:rsid w:val="00702C23"/>
    <w:rsid w:val="007123B6"/>
    <w:rsid w:val="0073326F"/>
    <w:rsid w:val="007346D2"/>
    <w:rsid w:val="0075000E"/>
    <w:rsid w:val="00776F14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D52E2"/>
    <w:rsid w:val="007E1AF8"/>
    <w:rsid w:val="008033C2"/>
    <w:rsid w:val="008064C3"/>
    <w:rsid w:val="00816546"/>
    <w:rsid w:val="00833F9A"/>
    <w:rsid w:val="008346E7"/>
    <w:rsid w:val="00840497"/>
    <w:rsid w:val="0084243E"/>
    <w:rsid w:val="00861E2F"/>
    <w:rsid w:val="00865922"/>
    <w:rsid w:val="00875E59"/>
    <w:rsid w:val="0088064E"/>
    <w:rsid w:val="00880807"/>
    <w:rsid w:val="00882DD3"/>
    <w:rsid w:val="008B2508"/>
    <w:rsid w:val="008C7152"/>
    <w:rsid w:val="008C7521"/>
    <w:rsid w:val="008E1775"/>
    <w:rsid w:val="009003F1"/>
    <w:rsid w:val="0090496F"/>
    <w:rsid w:val="00906C31"/>
    <w:rsid w:val="00925457"/>
    <w:rsid w:val="00930844"/>
    <w:rsid w:val="0093699F"/>
    <w:rsid w:val="00947904"/>
    <w:rsid w:val="0095181E"/>
    <w:rsid w:val="00971607"/>
    <w:rsid w:val="00973B34"/>
    <w:rsid w:val="009749D7"/>
    <w:rsid w:val="009867BB"/>
    <w:rsid w:val="00992A2D"/>
    <w:rsid w:val="00997E08"/>
    <w:rsid w:val="009A3D0D"/>
    <w:rsid w:val="009A43C5"/>
    <w:rsid w:val="009B441D"/>
    <w:rsid w:val="009B5159"/>
    <w:rsid w:val="009C293B"/>
    <w:rsid w:val="009D2BA3"/>
    <w:rsid w:val="009D4466"/>
    <w:rsid w:val="009E12EC"/>
    <w:rsid w:val="009F0449"/>
    <w:rsid w:val="009F4149"/>
    <w:rsid w:val="009F5ABC"/>
    <w:rsid w:val="009F6406"/>
    <w:rsid w:val="00A000A9"/>
    <w:rsid w:val="00A003E6"/>
    <w:rsid w:val="00A15B18"/>
    <w:rsid w:val="00A34F3A"/>
    <w:rsid w:val="00A64E9F"/>
    <w:rsid w:val="00A66B3B"/>
    <w:rsid w:val="00A67473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37A4"/>
    <w:rsid w:val="00B10439"/>
    <w:rsid w:val="00B43DCA"/>
    <w:rsid w:val="00B464DB"/>
    <w:rsid w:val="00B53463"/>
    <w:rsid w:val="00B60E76"/>
    <w:rsid w:val="00B817CE"/>
    <w:rsid w:val="00BA1B5B"/>
    <w:rsid w:val="00BA2ED0"/>
    <w:rsid w:val="00BB00DD"/>
    <w:rsid w:val="00BB0DE1"/>
    <w:rsid w:val="00BB589A"/>
    <w:rsid w:val="00BC18D7"/>
    <w:rsid w:val="00BC6C45"/>
    <w:rsid w:val="00BD02D2"/>
    <w:rsid w:val="00BF35D5"/>
    <w:rsid w:val="00BF5489"/>
    <w:rsid w:val="00BF6ECB"/>
    <w:rsid w:val="00C05689"/>
    <w:rsid w:val="00C11DF4"/>
    <w:rsid w:val="00C17C98"/>
    <w:rsid w:val="00C404AC"/>
    <w:rsid w:val="00C77D4B"/>
    <w:rsid w:val="00C81AC8"/>
    <w:rsid w:val="00C90E19"/>
    <w:rsid w:val="00CA13DD"/>
    <w:rsid w:val="00CA34CC"/>
    <w:rsid w:val="00CA54ED"/>
    <w:rsid w:val="00CA553F"/>
    <w:rsid w:val="00CB6C2A"/>
    <w:rsid w:val="00CC32D3"/>
    <w:rsid w:val="00CC7976"/>
    <w:rsid w:val="00CD1194"/>
    <w:rsid w:val="00CD330D"/>
    <w:rsid w:val="00CD33E5"/>
    <w:rsid w:val="00CD3D6B"/>
    <w:rsid w:val="00CD56BE"/>
    <w:rsid w:val="00CD56F5"/>
    <w:rsid w:val="00CE2630"/>
    <w:rsid w:val="00CF1A77"/>
    <w:rsid w:val="00D00638"/>
    <w:rsid w:val="00D0603B"/>
    <w:rsid w:val="00D114F1"/>
    <w:rsid w:val="00D520A3"/>
    <w:rsid w:val="00D5437F"/>
    <w:rsid w:val="00D756A5"/>
    <w:rsid w:val="00D75AB6"/>
    <w:rsid w:val="00D818A1"/>
    <w:rsid w:val="00D960BD"/>
    <w:rsid w:val="00D97177"/>
    <w:rsid w:val="00DA4AE1"/>
    <w:rsid w:val="00DB0A7D"/>
    <w:rsid w:val="00DB4934"/>
    <w:rsid w:val="00DC1C7C"/>
    <w:rsid w:val="00DC74EB"/>
    <w:rsid w:val="00DC79D2"/>
    <w:rsid w:val="00DD1F85"/>
    <w:rsid w:val="00DD250F"/>
    <w:rsid w:val="00DD4EC5"/>
    <w:rsid w:val="00E00C7A"/>
    <w:rsid w:val="00E238E2"/>
    <w:rsid w:val="00E27209"/>
    <w:rsid w:val="00E30AAC"/>
    <w:rsid w:val="00E3312C"/>
    <w:rsid w:val="00E34DAE"/>
    <w:rsid w:val="00E4781C"/>
    <w:rsid w:val="00E61EC8"/>
    <w:rsid w:val="00E65183"/>
    <w:rsid w:val="00E70BC3"/>
    <w:rsid w:val="00E74A25"/>
    <w:rsid w:val="00E75990"/>
    <w:rsid w:val="00E76CF4"/>
    <w:rsid w:val="00E80FAB"/>
    <w:rsid w:val="00E81187"/>
    <w:rsid w:val="00EA01C8"/>
    <w:rsid w:val="00EA0624"/>
    <w:rsid w:val="00EA16A4"/>
    <w:rsid w:val="00EA3755"/>
    <w:rsid w:val="00EA7ACA"/>
    <w:rsid w:val="00EC18AF"/>
    <w:rsid w:val="00EC70EB"/>
    <w:rsid w:val="00ED3E03"/>
    <w:rsid w:val="00ED79D8"/>
    <w:rsid w:val="00EE166E"/>
    <w:rsid w:val="00EF0350"/>
    <w:rsid w:val="00EF2229"/>
    <w:rsid w:val="00EF3CB8"/>
    <w:rsid w:val="00EF527F"/>
    <w:rsid w:val="00F12F69"/>
    <w:rsid w:val="00F13317"/>
    <w:rsid w:val="00F15884"/>
    <w:rsid w:val="00F212E9"/>
    <w:rsid w:val="00F22D27"/>
    <w:rsid w:val="00F40AC5"/>
    <w:rsid w:val="00F474FD"/>
    <w:rsid w:val="00F61AA6"/>
    <w:rsid w:val="00F63B7D"/>
    <w:rsid w:val="00F66BC7"/>
    <w:rsid w:val="00F70359"/>
    <w:rsid w:val="00F72D5E"/>
    <w:rsid w:val="00F77A8C"/>
    <w:rsid w:val="00F865AF"/>
    <w:rsid w:val="00F90ACA"/>
    <w:rsid w:val="00F9100B"/>
    <w:rsid w:val="00F92852"/>
    <w:rsid w:val="00FB5990"/>
    <w:rsid w:val="00FE44A9"/>
    <w:rsid w:val="00FE5085"/>
    <w:rsid w:val="00FE7918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44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441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D543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4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0F5A-560E-451A-8C09-4BF7BB29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2020-01-13T07:19:00Z</cp:lastPrinted>
  <dcterms:created xsi:type="dcterms:W3CDTF">2023-06-28T12:10:00Z</dcterms:created>
  <dcterms:modified xsi:type="dcterms:W3CDTF">2023-06-28T12:10:00Z</dcterms:modified>
</cp:coreProperties>
</file>