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01" w:rsidRPr="009F2D01" w:rsidRDefault="009F2D01" w:rsidP="009F2D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4EC4B920" wp14:editId="6BFECF72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D01" w:rsidRPr="009F2D01" w:rsidRDefault="009F2D01" w:rsidP="009F2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ПРЕДСТАВИТЕЛЬНОЕ СОБРАНИЕ</w:t>
      </w:r>
    </w:p>
    <w:p w:rsidR="009F2D01" w:rsidRPr="009F2D01" w:rsidRDefault="009F2D01" w:rsidP="009F2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МЕЖДУРЕЧЕНСКОГО МУНИЦИПАЛЬНОГО РАЙОНА</w:t>
      </w:r>
    </w:p>
    <w:p w:rsidR="009F2D01" w:rsidRPr="009F2D01" w:rsidRDefault="009F2D01" w:rsidP="009F2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РЕВИЗИОННАЯ КОМИССИЯ </w:t>
      </w:r>
    </w:p>
    <w:p w:rsidR="009F2D01" w:rsidRPr="009F2D01" w:rsidRDefault="009F2D01" w:rsidP="009F2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2D01" w:rsidRPr="009F2D01" w:rsidRDefault="009F2D01" w:rsidP="009F2D01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9F2D01" w:rsidRPr="009F2D01" w:rsidRDefault="009F2D01" w:rsidP="009F2D01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9F2D01" w:rsidRPr="009F2D01" w:rsidRDefault="009F2D01" w:rsidP="009F2D01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</w:t>
      </w:r>
      <w:r w:rsidR="00006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Дудина</w:t>
      </w:r>
    </w:p>
    <w:p w:rsidR="009F2D01" w:rsidRPr="009F2D01" w:rsidRDefault="009F2D01" w:rsidP="009F2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2D01" w:rsidRPr="009F2D01" w:rsidRDefault="009F2D01" w:rsidP="009F2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9F2D01" w:rsidRPr="009F2D01" w:rsidRDefault="009F2D01" w:rsidP="009F2D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результатам проведения внешней проверки бюджетной отчетности</w:t>
      </w:r>
    </w:p>
    <w:p w:rsidR="009F2D01" w:rsidRPr="009F2D01" w:rsidRDefault="009F2D01" w:rsidP="009F2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Управления финансов Междуреченского муниципального района</w:t>
      </w:r>
    </w:p>
    <w:p w:rsidR="009F2D01" w:rsidRPr="009F2D01" w:rsidRDefault="009F2D01" w:rsidP="009F2D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за 201</w:t>
      </w:r>
      <w:r w:rsidR="00D4736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8</w:t>
      </w:r>
      <w:r w:rsidRPr="009F2D01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 xml:space="preserve">  год</w:t>
      </w:r>
    </w:p>
    <w:p w:rsidR="009F2D01" w:rsidRPr="009F2D01" w:rsidRDefault="009F2D01" w:rsidP="009F2D01">
      <w:pPr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с. </w:t>
      </w:r>
      <w:r w:rsidRPr="004F2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Шуйское                                                                                         </w:t>
      </w:r>
      <w:r w:rsidR="00D4736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3685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F2CB1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.04.201</w:t>
      </w:r>
      <w:r w:rsidR="00D4736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F2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 </w:t>
      </w:r>
    </w:p>
    <w:p w:rsidR="009F2D01" w:rsidRPr="009F2D01" w:rsidRDefault="009F2D01" w:rsidP="005B66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2D01">
        <w:rPr>
          <w:rFonts w:ascii="Times New Roman" w:hAnsi="Times New Roman" w:cs="Times New Roman"/>
          <w:sz w:val="26"/>
          <w:szCs w:val="26"/>
        </w:rPr>
        <w:t xml:space="preserve">        Внешняя проверка годовой бюджетной отчетности главного администратора (распорядителя) бюджетных сре</w:t>
      </w:r>
      <w:proofErr w:type="gramStart"/>
      <w:r w:rsidRPr="009F2D01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9F2D01">
        <w:rPr>
          <w:rFonts w:ascii="Times New Roman" w:hAnsi="Times New Roman" w:cs="Times New Roman"/>
          <w:sz w:val="26"/>
          <w:szCs w:val="26"/>
        </w:rPr>
        <w:t>оведена на основании ст.264.4 Бюджетного кодекса Российской Федерации, п.1 раздела «Экспертно-аналитические мероприятия» плана работы ревизионной  комиссии Представительного Собрания района на 201</w:t>
      </w:r>
      <w:r w:rsidR="00D4736F">
        <w:rPr>
          <w:rFonts w:ascii="Times New Roman" w:hAnsi="Times New Roman" w:cs="Times New Roman"/>
          <w:sz w:val="26"/>
          <w:szCs w:val="26"/>
        </w:rPr>
        <w:t>9</w:t>
      </w:r>
      <w:r w:rsidRPr="009F2D01">
        <w:rPr>
          <w:rFonts w:ascii="Times New Roman" w:hAnsi="Times New Roman" w:cs="Times New Roman"/>
          <w:sz w:val="26"/>
          <w:szCs w:val="26"/>
        </w:rPr>
        <w:t xml:space="preserve"> год, </w:t>
      </w:r>
      <w:r w:rsidRPr="00EC7219">
        <w:rPr>
          <w:rFonts w:ascii="Times New Roman" w:hAnsi="Times New Roman" w:cs="Times New Roman"/>
          <w:sz w:val="26"/>
          <w:szCs w:val="26"/>
        </w:rPr>
        <w:t>распоряжени</w:t>
      </w:r>
      <w:r w:rsidR="00EC7219">
        <w:rPr>
          <w:rFonts w:ascii="Times New Roman" w:hAnsi="Times New Roman" w:cs="Times New Roman"/>
          <w:sz w:val="26"/>
          <w:szCs w:val="26"/>
        </w:rPr>
        <w:t>е</w:t>
      </w:r>
      <w:r w:rsidRPr="00EC7219">
        <w:rPr>
          <w:rFonts w:ascii="Times New Roman" w:hAnsi="Times New Roman" w:cs="Times New Roman"/>
          <w:sz w:val="26"/>
          <w:szCs w:val="26"/>
        </w:rPr>
        <w:t xml:space="preserve"> от </w:t>
      </w:r>
      <w:r w:rsidR="00EC7219">
        <w:rPr>
          <w:rFonts w:ascii="Times New Roman" w:hAnsi="Times New Roman" w:cs="Times New Roman"/>
          <w:sz w:val="26"/>
          <w:szCs w:val="26"/>
        </w:rPr>
        <w:t>02</w:t>
      </w:r>
      <w:r w:rsidR="00EC7219" w:rsidRPr="00EC7219">
        <w:rPr>
          <w:rFonts w:ascii="Times New Roman" w:hAnsi="Times New Roman" w:cs="Times New Roman"/>
          <w:sz w:val="26"/>
          <w:szCs w:val="26"/>
        </w:rPr>
        <w:t>.0</w:t>
      </w:r>
      <w:r w:rsidR="00EC7219">
        <w:rPr>
          <w:rFonts w:ascii="Times New Roman" w:hAnsi="Times New Roman" w:cs="Times New Roman"/>
          <w:sz w:val="26"/>
          <w:szCs w:val="26"/>
        </w:rPr>
        <w:t>4</w:t>
      </w:r>
      <w:r w:rsidR="00EC7219" w:rsidRPr="00EC7219">
        <w:rPr>
          <w:rFonts w:ascii="Times New Roman" w:hAnsi="Times New Roman" w:cs="Times New Roman"/>
          <w:sz w:val="26"/>
          <w:szCs w:val="26"/>
        </w:rPr>
        <w:t>.201</w:t>
      </w:r>
      <w:r w:rsidR="00EE1961">
        <w:rPr>
          <w:rFonts w:ascii="Times New Roman" w:hAnsi="Times New Roman" w:cs="Times New Roman"/>
          <w:sz w:val="26"/>
          <w:szCs w:val="26"/>
        </w:rPr>
        <w:t>9</w:t>
      </w:r>
      <w:r w:rsidR="00EC7219" w:rsidRPr="00EC7219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EE1961">
        <w:rPr>
          <w:rFonts w:ascii="Times New Roman" w:hAnsi="Times New Roman" w:cs="Times New Roman"/>
          <w:sz w:val="26"/>
          <w:szCs w:val="26"/>
        </w:rPr>
        <w:t>4.</w:t>
      </w:r>
    </w:p>
    <w:p w:rsidR="009F2D01" w:rsidRPr="009F2D01" w:rsidRDefault="009F2D01" w:rsidP="005B66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2D01">
        <w:rPr>
          <w:rFonts w:ascii="Times New Roman" w:hAnsi="Times New Roman" w:cs="Times New Roman"/>
          <w:sz w:val="26"/>
          <w:szCs w:val="26"/>
        </w:rPr>
        <w:t xml:space="preserve">       Объектом проверки является: главный администратор (распорядитель) бюджетных средств –</w:t>
      </w:r>
      <w:r w:rsidR="00EC7219">
        <w:rPr>
          <w:rFonts w:ascii="Times New Roman" w:hAnsi="Times New Roman" w:cs="Times New Roman"/>
          <w:sz w:val="26"/>
          <w:szCs w:val="26"/>
        </w:rPr>
        <w:t xml:space="preserve"> </w:t>
      </w:r>
      <w:r w:rsidRPr="009F2D01">
        <w:rPr>
          <w:rFonts w:ascii="Times New Roman" w:hAnsi="Times New Roman" w:cs="Times New Roman"/>
          <w:sz w:val="26"/>
          <w:szCs w:val="26"/>
        </w:rPr>
        <w:t>Управление  финансов Междуреченского муниципального района (далее –</w:t>
      </w:r>
      <w:r w:rsidR="00EC7219">
        <w:rPr>
          <w:rFonts w:ascii="Times New Roman" w:hAnsi="Times New Roman" w:cs="Times New Roman"/>
          <w:sz w:val="26"/>
          <w:szCs w:val="26"/>
        </w:rPr>
        <w:t xml:space="preserve"> </w:t>
      </w:r>
      <w:r w:rsidRPr="009F2D01">
        <w:rPr>
          <w:rFonts w:ascii="Times New Roman" w:hAnsi="Times New Roman" w:cs="Times New Roman"/>
          <w:sz w:val="26"/>
          <w:szCs w:val="26"/>
        </w:rPr>
        <w:t>Управление финансов района).</w:t>
      </w:r>
    </w:p>
    <w:p w:rsidR="009F2D01" w:rsidRPr="009F2D01" w:rsidRDefault="009F2D01" w:rsidP="005B66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2D01">
        <w:rPr>
          <w:rFonts w:ascii="Times New Roman" w:hAnsi="Times New Roman" w:cs="Times New Roman"/>
          <w:sz w:val="26"/>
          <w:szCs w:val="26"/>
        </w:rPr>
        <w:t xml:space="preserve">     Ответственность за подготовку и представление бюджетной отчетности несут должностные лица:</w:t>
      </w:r>
    </w:p>
    <w:p w:rsidR="009F2D01" w:rsidRPr="009F2D01" w:rsidRDefault="009F2D01" w:rsidP="005B66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2D01">
        <w:rPr>
          <w:rFonts w:ascii="Times New Roman" w:hAnsi="Times New Roman" w:cs="Times New Roman"/>
          <w:sz w:val="26"/>
          <w:szCs w:val="26"/>
        </w:rPr>
        <w:t xml:space="preserve">     начальник управления финансов района - Колотова Светлана Юрьевна;</w:t>
      </w:r>
    </w:p>
    <w:p w:rsidR="009F2D01" w:rsidRPr="009F2D01" w:rsidRDefault="009F2D01" w:rsidP="005B66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2D01">
        <w:rPr>
          <w:rFonts w:ascii="Times New Roman" w:hAnsi="Times New Roman" w:cs="Times New Roman"/>
          <w:sz w:val="26"/>
          <w:szCs w:val="26"/>
        </w:rPr>
        <w:t xml:space="preserve">     главный бухгалтер управления финансов района – Фокина Алевтина Николаевна.</w:t>
      </w:r>
    </w:p>
    <w:p w:rsidR="009F2D01" w:rsidRPr="009F2D01" w:rsidRDefault="009F2D01" w:rsidP="005B66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2D01">
        <w:rPr>
          <w:rFonts w:ascii="Times New Roman" w:hAnsi="Times New Roman" w:cs="Times New Roman"/>
          <w:sz w:val="26"/>
          <w:szCs w:val="26"/>
        </w:rPr>
        <w:t xml:space="preserve">       Предмет проверки: годовая бюджетная отчетность управления финансов района, представленная в составе форм, предусмотренных п.11.1 Инструкции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года № 191н (далее – Инструкция 191н) и иные документы.</w:t>
      </w:r>
    </w:p>
    <w:p w:rsidR="005C5182" w:rsidRPr="005C5182" w:rsidRDefault="009F2D01" w:rsidP="005B66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2D01">
        <w:rPr>
          <w:rFonts w:ascii="Times New Roman" w:hAnsi="Times New Roman" w:cs="Times New Roman"/>
          <w:sz w:val="26"/>
          <w:szCs w:val="26"/>
        </w:rPr>
        <w:t xml:space="preserve">      Сроки проведения проверки: </w:t>
      </w:r>
      <w:r w:rsidRPr="00EC7219">
        <w:rPr>
          <w:rFonts w:ascii="Times New Roman" w:hAnsi="Times New Roman" w:cs="Times New Roman"/>
          <w:sz w:val="26"/>
          <w:szCs w:val="26"/>
        </w:rPr>
        <w:t xml:space="preserve">с </w:t>
      </w:r>
      <w:r w:rsidR="00EC7219">
        <w:rPr>
          <w:rFonts w:ascii="Times New Roman" w:hAnsi="Times New Roman" w:cs="Times New Roman"/>
          <w:sz w:val="26"/>
          <w:szCs w:val="26"/>
        </w:rPr>
        <w:t>02</w:t>
      </w:r>
      <w:r w:rsidR="00EC7219" w:rsidRPr="008F2C9A">
        <w:rPr>
          <w:rFonts w:ascii="Times New Roman" w:hAnsi="Times New Roman" w:cs="Times New Roman"/>
          <w:sz w:val="26"/>
          <w:szCs w:val="26"/>
        </w:rPr>
        <w:t>.0</w:t>
      </w:r>
      <w:r w:rsidR="00EC7219">
        <w:rPr>
          <w:rFonts w:ascii="Times New Roman" w:hAnsi="Times New Roman" w:cs="Times New Roman"/>
          <w:sz w:val="26"/>
          <w:szCs w:val="26"/>
        </w:rPr>
        <w:t>4</w:t>
      </w:r>
      <w:r w:rsidR="00EC7219" w:rsidRPr="008F2C9A">
        <w:rPr>
          <w:rFonts w:ascii="Times New Roman" w:hAnsi="Times New Roman" w:cs="Times New Roman"/>
          <w:sz w:val="26"/>
          <w:szCs w:val="26"/>
        </w:rPr>
        <w:t>.201</w:t>
      </w:r>
      <w:r w:rsidR="00EE1961">
        <w:rPr>
          <w:rFonts w:ascii="Times New Roman" w:hAnsi="Times New Roman" w:cs="Times New Roman"/>
          <w:sz w:val="26"/>
          <w:szCs w:val="26"/>
        </w:rPr>
        <w:t>9</w:t>
      </w:r>
      <w:r w:rsidR="00EC7219" w:rsidRPr="008F2C9A">
        <w:rPr>
          <w:rFonts w:ascii="Times New Roman" w:hAnsi="Times New Roman" w:cs="Times New Roman"/>
          <w:sz w:val="26"/>
          <w:szCs w:val="26"/>
        </w:rPr>
        <w:t xml:space="preserve"> года  по </w:t>
      </w:r>
      <w:r w:rsidR="00EC7219">
        <w:rPr>
          <w:rFonts w:ascii="Times New Roman" w:hAnsi="Times New Roman" w:cs="Times New Roman"/>
          <w:sz w:val="26"/>
          <w:szCs w:val="26"/>
        </w:rPr>
        <w:t>30</w:t>
      </w:r>
      <w:r w:rsidR="00EC7219" w:rsidRPr="008F2C9A">
        <w:rPr>
          <w:rFonts w:ascii="Times New Roman" w:hAnsi="Times New Roman" w:cs="Times New Roman"/>
          <w:sz w:val="26"/>
          <w:szCs w:val="26"/>
        </w:rPr>
        <w:t>.04.201</w:t>
      </w:r>
      <w:r w:rsidR="00EE1961">
        <w:rPr>
          <w:rFonts w:ascii="Times New Roman" w:hAnsi="Times New Roman" w:cs="Times New Roman"/>
          <w:sz w:val="26"/>
          <w:szCs w:val="26"/>
        </w:rPr>
        <w:t>9</w:t>
      </w:r>
      <w:r w:rsidR="00EC7219" w:rsidRPr="008F2C9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F2D01">
        <w:rPr>
          <w:rFonts w:ascii="Times New Roman" w:hAnsi="Times New Roman" w:cs="Times New Roman"/>
          <w:color w:val="C00000"/>
          <w:sz w:val="26"/>
          <w:szCs w:val="26"/>
        </w:rPr>
        <w:t>.</w:t>
      </w:r>
      <w:r w:rsidR="005C5182" w:rsidRPr="005C51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2D01" w:rsidRPr="005C5182" w:rsidRDefault="009F2D01" w:rsidP="009F2D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F2D01" w:rsidRPr="005C5182" w:rsidRDefault="009F2D01" w:rsidP="009F2D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F2D01" w:rsidRPr="00EE1961" w:rsidRDefault="009F2D01" w:rsidP="009F2D0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</w:t>
      </w:r>
      <w:r w:rsidRPr="00EE19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F2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положения</w:t>
      </w:r>
    </w:p>
    <w:p w:rsidR="009F2D01" w:rsidRPr="00EE1961" w:rsidRDefault="009F2D01" w:rsidP="009F2D0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2D01" w:rsidRPr="009F2D01" w:rsidRDefault="009F2D01" w:rsidP="005B66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264.4 Бюджетного кодекса Российской Федерации, Положения  о бюджетном процессе в Междуреченском муниципальном районе, утверждённого решением Представительного Собрания Междуреченского муниципального района  от  26 февраля 2013 года  № 2, ст.8 Положения о ревизионной комиссии Представительного Собрания Междуреченского муниципального района, утверждённого решением Представительного Собрания  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Междуреченского  муниципального района от 20.09.2011 года №35,  в соответствии с планом работы  ревизионной комиссии  на 201</w:t>
      </w:r>
      <w:r w:rsidR="00EE196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proofErr w:type="gramEnd"/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проведена внешняя проверка годовой бюджетной </w:t>
      </w:r>
      <w:proofErr w:type="gramStart"/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отчётности главного администратора бюджетных средств Управления финансов Междуреченского  муниципального  района</w:t>
      </w:r>
      <w:proofErr w:type="gramEnd"/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201</w:t>
      </w:r>
      <w:r w:rsidR="00EE196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9F2D01" w:rsidRPr="009F2D01" w:rsidRDefault="009F2D01" w:rsidP="005B66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финансов является исполнительно-распорядительным органом местного самоуправления в сфере финансов Междуреченского муниципального района, обеспечивающим обслуживание местного бюджета, проведение единой финансовой и бюджетной политики. Деятельность Управления финансов регламентирована  Положением об управлении финансов Междуреченского муниципального района, утвержденным решением Представительного Собрания района от 15.10.2010 года №58 «Об утверждении Положения об управлении финансов Междуреченского муниципального района»</w:t>
      </w:r>
      <w:r w:rsidRPr="009F2D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9F2D01" w:rsidRPr="009F2D01" w:rsidRDefault="009F2D01" w:rsidP="005B66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основных направлениях деятельности, представленные в таблице № 1 к пояснительной записке, соответствуют основным целям и задачам деятельности Управления финансов, предусмотренных в Положении.</w:t>
      </w:r>
    </w:p>
    <w:p w:rsidR="009F2D01" w:rsidRPr="009F2D01" w:rsidRDefault="009F2D01" w:rsidP="005B66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2D01" w:rsidRPr="009F2D01" w:rsidRDefault="009F2D01" w:rsidP="009F2D01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и оценка форм бюджетной отчётности</w:t>
      </w:r>
    </w:p>
    <w:p w:rsidR="009F2D01" w:rsidRPr="009F2D01" w:rsidRDefault="009F2D01" w:rsidP="009F2D01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2D01" w:rsidRPr="009F2D01" w:rsidRDefault="009F2D01" w:rsidP="005B6671">
      <w:pP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форм бюджетной отчётности осуществлялся на основании показателей форм бюджетной отчётности, представленных Управлением финансов района в соответствии с нормами Бюджетного кодекса и Инструкции № 191н.</w:t>
      </w:r>
    </w:p>
    <w:p w:rsidR="009F2D01" w:rsidRPr="009F2D01" w:rsidRDefault="009F2D01" w:rsidP="005B6671">
      <w:pP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п.4, п.6 Инструкции № 191н г</w:t>
      </w:r>
      <w:r w:rsidRPr="009F2D01">
        <w:rPr>
          <w:rFonts w:ascii="Times New Roman" w:eastAsia="Calibri" w:hAnsi="Times New Roman" w:cs="Times New Roman"/>
          <w:sz w:val="26"/>
          <w:szCs w:val="26"/>
        </w:rPr>
        <w:t>одовой отчёт главного распорядителя бюджетных сре</w:t>
      </w:r>
      <w:proofErr w:type="gramStart"/>
      <w:r w:rsidRPr="009F2D01">
        <w:rPr>
          <w:rFonts w:ascii="Times New Roman" w:eastAsia="Calibri" w:hAnsi="Times New Roman" w:cs="Times New Roman"/>
          <w:sz w:val="26"/>
          <w:szCs w:val="26"/>
        </w:rPr>
        <w:t>дств пр</w:t>
      </w:r>
      <w:proofErr w:type="gramEnd"/>
      <w:r w:rsidRPr="009F2D01">
        <w:rPr>
          <w:rFonts w:ascii="Times New Roman" w:eastAsia="Calibri" w:hAnsi="Times New Roman" w:cs="Times New Roman"/>
          <w:sz w:val="26"/>
          <w:szCs w:val="26"/>
        </w:rPr>
        <w:t xml:space="preserve">едставлен в ревизионную комиссию в </w:t>
      </w:r>
      <w:r w:rsidR="009C2E3A">
        <w:rPr>
          <w:rFonts w:ascii="Times New Roman" w:eastAsia="Calibri" w:hAnsi="Times New Roman" w:cs="Times New Roman"/>
          <w:sz w:val="26"/>
          <w:szCs w:val="26"/>
        </w:rPr>
        <w:t xml:space="preserve">не </w:t>
      </w:r>
      <w:r w:rsidRPr="009F2D01">
        <w:rPr>
          <w:rFonts w:ascii="Times New Roman" w:eastAsia="Calibri" w:hAnsi="Times New Roman" w:cs="Times New Roman"/>
          <w:sz w:val="26"/>
          <w:szCs w:val="26"/>
        </w:rPr>
        <w:t>сброшюрованном и</w:t>
      </w:r>
      <w:r w:rsidR="009C2E3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Pr="009F2D01">
        <w:rPr>
          <w:rFonts w:ascii="Times New Roman" w:eastAsia="Calibri" w:hAnsi="Times New Roman" w:cs="Times New Roman"/>
          <w:sz w:val="26"/>
          <w:szCs w:val="26"/>
        </w:rPr>
        <w:t xml:space="preserve"> пронумерованном виде с оглавлением и сопроводительным письмом, подписанный руководителем и главным бухгалтером.</w:t>
      </w:r>
    </w:p>
    <w:p w:rsidR="009F2D01" w:rsidRPr="009F2D01" w:rsidRDefault="009F2D01" w:rsidP="005B66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бюджетной отчётности, представленной для проверки, в целом соответствует ст. 264.1 Бюджетного кодекса РФ,  п.11 Инструкции № 191н</w:t>
      </w:r>
      <w:r w:rsidRPr="009F2D01">
        <w:rPr>
          <w:rFonts w:ascii="Times New Roman" w:eastAsia="Calibri" w:hAnsi="Times New Roman" w:cs="Times New Roman"/>
          <w:sz w:val="26"/>
          <w:szCs w:val="26"/>
        </w:rPr>
        <w:t xml:space="preserve"> и включает:</w:t>
      </w:r>
    </w:p>
    <w:p w:rsidR="009F2D01" w:rsidRPr="009F2D01" w:rsidRDefault="009F2D01" w:rsidP="005B66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2D01">
        <w:rPr>
          <w:rFonts w:ascii="Times New Roman" w:hAnsi="Times New Roman" w:cs="Times New Roman"/>
          <w:sz w:val="26"/>
          <w:szCs w:val="26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 (ф.0503130);</w:t>
      </w:r>
    </w:p>
    <w:p w:rsidR="009F2D01" w:rsidRPr="009C2E3A" w:rsidRDefault="009F2D01" w:rsidP="005B6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2E3A">
        <w:rPr>
          <w:rFonts w:ascii="Times New Roman" w:hAnsi="Times New Roman" w:cs="Times New Roman"/>
          <w:color w:val="000000" w:themeColor="text1"/>
          <w:sz w:val="26"/>
          <w:szCs w:val="26"/>
        </w:rPr>
        <w:t>-  отчет о финансовых результатах деятельности (ф.0503121);</w:t>
      </w:r>
    </w:p>
    <w:p w:rsidR="009F2D01" w:rsidRPr="009C2E3A" w:rsidRDefault="009F2D01" w:rsidP="005B6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2E3A">
        <w:rPr>
          <w:rFonts w:ascii="Times New Roman" w:hAnsi="Times New Roman" w:cs="Times New Roman"/>
          <w:color w:val="000000" w:themeColor="text1"/>
          <w:sz w:val="26"/>
          <w:szCs w:val="26"/>
        </w:rPr>
        <w:t>-  справку по заключению счетов бюджетного учета отчетного финансового года (ф.0503110);</w:t>
      </w:r>
    </w:p>
    <w:p w:rsidR="009F2D01" w:rsidRPr="009C2E3A" w:rsidRDefault="009F2D01" w:rsidP="005B6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2E3A">
        <w:rPr>
          <w:rFonts w:ascii="Times New Roman" w:hAnsi="Times New Roman" w:cs="Times New Roman"/>
          <w:color w:val="000000" w:themeColor="text1"/>
          <w:sz w:val="26"/>
          <w:szCs w:val="26"/>
        </w:rPr>
        <w:t>- 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9F2D01" w:rsidRPr="009C2E3A" w:rsidRDefault="009F2D01" w:rsidP="005B6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2E3A">
        <w:rPr>
          <w:rFonts w:ascii="Times New Roman" w:hAnsi="Times New Roman" w:cs="Times New Roman"/>
          <w:color w:val="000000" w:themeColor="text1"/>
          <w:sz w:val="26"/>
          <w:szCs w:val="26"/>
        </w:rPr>
        <w:t>- отчет о движении денежных средств (ф.0503123);</w:t>
      </w:r>
    </w:p>
    <w:p w:rsidR="009C2E3A" w:rsidRPr="009C2E3A" w:rsidRDefault="009C2E3A" w:rsidP="005B6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2E3A">
        <w:rPr>
          <w:rFonts w:ascii="Times New Roman" w:hAnsi="Times New Roman" w:cs="Times New Roman"/>
          <w:color w:val="000000" w:themeColor="text1"/>
          <w:sz w:val="26"/>
          <w:szCs w:val="26"/>
        </w:rPr>
        <w:t>-  справка по консолидируемым расчетам (ф.0503125);</w:t>
      </w:r>
    </w:p>
    <w:p w:rsidR="009C2E3A" w:rsidRPr="009C2E3A" w:rsidRDefault="009C2E3A" w:rsidP="005B6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2E3A">
        <w:rPr>
          <w:rFonts w:ascii="Times New Roman" w:hAnsi="Times New Roman" w:cs="Times New Roman"/>
          <w:color w:val="000000" w:themeColor="text1"/>
          <w:sz w:val="26"/>
          <w:szCs w:val="26"/>
        </w:rPr>
        <w:t>- отчет о бюджетных обязательствах (ф.0503128);</w:t>
      </w:r>
    </w:p>
    <w:p w:rsidR="009C2E3A" w:rsidRPr="009C2E3A" w:rsidRDefault="009C2E3A" w:rsidP="005B6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2E3A">
        <w:rPr>
          <w:rFonts w:ascii="Times New Roman" w:hAnsi="Times New Roman" w:cs="Times New Roman"/>
          <w:color w:val="000000" w:themeColor="text1"/>
          <w:sz w:val="26"/>
          <w:szCs w:val="26"/>
        </w:rPr>
        <w:t>-  поя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снительная записка (ф. 0503160);</w:t>
      </w:r>
    </w:p>
    <w:p w:rsidR="009C2E3A" w:rsidRDefault="009C2E3A" w:rsidP="005B6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2E3A">
        <w:rPr>
          <w:rFonts w:ascii="Times New Roman" w:hAnsi="Times New Roman" w:cs="Times New Roman"/>
          <w:color w:val="000000" w:themeColor="text1"/>
          <w:sz w:val="26"/>
          <w:szCs w:val="26"/>
        </w:rPr>
        <w:t>- сведения о количестве подведомственных получателей бюджетных средств (ф.0503161);</w:t>
      </w:r>
    </w:p>
    <w:p w:rsidR="00720AFE" w:rsidRPr="009C2E3A" w:rsidRDefault="00720AFE" w:rsidP="005B6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сведения о результатах деятельности (ф.0503162);</w:t>
      </w:r>
    </w:p>
    <w:p w:rsidR="009F2D01" w:rsidRPr="005646B9" w:rsidRDefault="009F2D01" w:rsidP="005B6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6B9">
        <w:rPr>
          <w:rFonts w:ascii="Times New Roman" w:hAnsi="Times New Roman" w:cs="Times New Roman"/>
          <w:color w:val="000000" w:themeColor="text1"/>
          <w:sz w:val="26"/>
          <w:szCs w:val="26"/>
        </w:rPr>
        <w:t>- сведения об изменениях бюджетной росписи главного распорядителя бюджетных средств (0503163);</w:t>
      </w:r>
    </w:p>
    <w:p w:rsidR="009F2D01" w:rsidRPr="005646B9" w:rsidRDefault="009F2D01" w:rsidP="005B6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6B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 сведения об исполнении бюджета (0503164);</w:t>
      </w:r>
    </w:p>
    <w:p w:rsidR="009F2D01" w:rsidRPr="005646B9" w:rsidRDefault="009F2D01" w:rsidP="005B6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6B9">
        <w:rPr>
          <w:rFonts w:ascii="Times New Roman" w:hAnsi="Times New Roman" w:cs="Times New Roman"/>
          <w:color w:val="000000" w:themeColor="text1"/>
          <w:sz w:val="26"/>
          <w:szCs w:val="26"/>
        </w:rPr>
        <w:t>-  сведения об изменении остатков валюты баланса (ф.0503173);</w:t>
      </w:r>
    </w:p>
    <w:p w:rsidR="009F2D01" w:rsidRPr="005646B9" w:rsidRDefault="009F2D01" w:rsidP="005B6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6B9">
        <w:rPr>
          <w:rFonts w:ascii="Times New Roman" w:hAnsi="Times New Roman" w:cs="Times New Roman"/>
          <w:color w:val="000000" w:themeColor="text1"/>
          <w:sz w:val="26"/>
          <w:szCs w:val="26"/>
        </w:rPr>
        <w:t>-  сведения о движении нефинансовых активов (ф.0503168);</w:t>
      </w:r>
    </w:p>
    <w:p w:rsidR="009F2D01" w:rsidRPr="005646B9" w:rsidRDefault="009F2D01" w:rsidP="005B6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6B9">
        <w:rPr>
          <w:rFonts w:ascii="Times New Roman" w:hAnsi="Times New Roman" w:cs="Times New Roman"/>
          <w:color w:val="000000" w:themeColor="text1"/>
          <w:sz w:val="26"/>
          <w:szCs w:val="26"/>
        </w:rPr>
        <w:t>-  сведения по дебиторской и кредитор</w:t>
      </w:r>
      <w:r w:rsidR="009C2E3A" w:rsidRPr="005646B9">
        <w:rPr>
          <w:rFonts w:ascii="Times New Roman" w:hAnsi="Times New Roman" w:cs="Times New Roman"/>
          <w:color w:val="000000" w:themeColor="text1"/>
          <w:sz w:val="26"/>
          <w:szCs w:val="26"/>
        </w:rPr>
        <w:t>ской задолженности (ф. 0503169).</w:t>
      </w:r>
    </w:p>
    <w:p w:rsidR="009F2D01" w:rsidRPr="009C2E3A" w:rsidRDefault="009F2D01" w:rsidP="005B667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C2E3A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      </w:t>
      </w:r>
      <w:r w:rsidRPr="005646B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текстовой части Пояснительной записки указаны формы отчётности, не включённые в состав бюджетной отчётности ввиду отсутствия числовых значений показателей</w:t>
      </w:r>
      <w:r w:rsidRPr="005646B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5646B9" w:rsidRPr="005646B9" w:rsidRDefault="005646B9" w:rsidP="005B6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6B9">
        <w:rPr>
          <w:rFonts w:ascii="Times New Roman" w:hAnsi="Times New Roman" w:cs="Times New Roman"/>
          <w:color w:val="000000" w:themeColor="text1"/>
          <w:sz w:val="26"/>
          <w:szCs w:val="26"/>
        </w:rPr>
        <w:t>- сведения о целевых иностранных кредитах (ф.0503167);</w:t>
      </w:r>
    </w:p>
    <w:p w:rsidR="009F2D01" w:rsidRPr="005646B9" w:rsidRDefault="009F2D01" w:rsidP="005B6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6B9">
        <w:rPr>
          <w:rFonts w:ascii="Times New Roman" w:hAnsi="Times New Roman" w:cs="Times New Roman"/>
          <w:color w:val="000000" w:themeColor="text1"/>
          <w:sz w:val="26"/>
          <w:szCs w:val="26"/>
        </w:rPr>
        <w:t>- сведения о финансовых вложениях получателя бюджетных средств(0503171);</w:t>
      </w:r>
    </w:p>
    <w:p w:rsidR="009F2D01" w:rsidRPr="005646B9" w:rsidRDefault="009F2D01" w:rsidP="005B6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6B9">
        <w:rPr>
          <w:rFonts w:ascii="Times New Roman" w:hAnsi="Times New Roman" w:cs="Times New Roman"/>
          <w:color w:val="000000" w:themeColor="text1"/>
          <w:sz w:val="26"/>
          <w:szCs w:val="26"/>
        </w:rPr>
        <w:t>-  сведения о государственном (муниципальном) долге, предоставленных бюджетных кредитах (ф.0503172);</w:t>
      </w:r>
    </w:p>
    <w:p w:rsidR="009F2D01" w:rsidRPr="005646B9" w:rsidRDefault="009F2D01" w:rsidP="005B6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6B9">
        <w:rPr>
          <w:rFonts w:ascii="Times New Roman" w:hAnsi="Times New Roman" w:cs="Times New Roman"/>
          <w:color w:val="000000" w:themeColor="text1"/>
          <w:sz w:val="26"/>
          <w:szCs w:val="26"/>
        </w:rPr>
        <w:t>- сведения  о доходах  бюджета от перечисления  части прибыли (дивидендов) государственных  (муниципальных) унитарных предприятий, иных организаций с государственным участием в капитале (ф.0503174);</w:t>
      </w:r>
    </w:p>
    <w:p w:rsidR="009F2D01" w:rsidRPr="005646B9" w:rsidRDefault="009F2D01" w:rsidP="005B6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6B9">
        <w:rPr>
          <w:rFonts w:ascii="Times New Roman" w:hAnsi="Times New Roman" w:cs="Times New Roman"/>
          <w:color w:val="000000" w:themeColor="text1"/>
          <w:sz w:val="26"/>
          <w:szCs w:val="26"/>
        </w:rPr>
        <w:t>- сведения о принятых и неисполненных обязательствах получателя бюджетных средств (ф.0503175);</w:t>
      </w:r>
    </w:p>
    <w:p w:rsidR="009F2D01" w:rsidRPr="005646B9" w:rsidRDefault="009F2D01" w:rsidP="005B6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6B9">
        <w:rPr>
          <w:rFonts w:ascii="Times New Roman" w:hAnsi="Times New Roman" w:cs="Times New Roman"/>
          <w:color w:val="000000" w:themeColor="text1"/>
          <w:sz w:val="26"/>
          <w:szCs w:val="26"/>
        </w:rPr>
        <w:t>- сведения об остатках денежных средств на счетах получателя бюджетных средств (ф.0503178);</w:t>
      </w:r>
    </w:p>
    <w:p w:rsidR="009F2D01" w:rsidRDefault="009F2D01" w:rsidP="005B6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6B9">
        <w:rPr>
          <w:rFonts w:ascii="Times New Roman" w:hAnsi="Times New Roman" w:cs="Times New Roman"/>
          <w:color w:val="000000" w:themeColor="text1"/>
          <w:sz w:val="26"/>
          <w:szCs w:val="26"/>
        </w:rPr>
        <w:t>- справка о суммах консолидированных поступлений, подлежащих зачислению на счет бюджета (ф.0503184);</w:t>
      </w:r>
    </w:p>
    <w:p w:rsidR="005646B9" w:rsidRPr="005646B9" w:rsidRDefault="005646B9" w:rsidP="005B6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сведения о вложениях в объекты недвижимого имущества, объектах незавершенного строительства (ф.0503190);</w:t>
      </w:r>
    </w:p>
    <w:p w:rsidR="009F2D01" w:rsidRPr="005646B9" w:rsidRDefault="009F2D01" w:rsidP="005B6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6B9">
        <w:rPr>
          <w:rFonts w:ascii="Times New Roman" w:hAnsi="Times New Roman" w:cs="Times New Roman"/>
          <w:color w:val="000000" w:themeColor="text1"/>
          <w:sz w:val="26"/>
          <w:szCs w:val="26"/>
        </w:rPr>
        <w:t>-  сведения об исполнении судебных решений по денежным обязательствам бюджета (ф.0503296).</w:t>
      </w:r>
    </w:p>
    <w:p w:rsidR="009F2D01" w:rsidRPr="009F2D01" w:rsidRDefault="00194DC4" w:rsidP="005B66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9F2D01" w:rsidRPr="009F2D01">
        <w:rPr>
          <w:rFonts w:ascii="Times New Roman" w:eastAsia="Calibri" w:hAnsi="Times New Roman" w:cs="Times New Roman"/>
          <w:sz w:val="26"/>
          <w:szCs w:val="26"/>
        </w:rPr>
        <w:t>В соответствии со  Сводным реестром главных распорядителей, распорядителей и получателей средств бюджета района, главных администраторов и администраторов доходов бюджета района, главных администраторов и администраторов источников финансирования дефицита бюджета района на 201</w:t>
      </w:r>
      <w:r w:rsidR="00563218">
        <w:rPr>
          <w:rFonts w:ascii="Times New Roman" w:eastAsia="Calibri" w:hAnsi="Times New Roman" w:cs="Times New Roman"/>
          <w:sz w:val="26"/>
          <w:szCs w:val="26"/>
        </w:rPr>
        <w:t>8</w:t>
      </w:r>
      <w:r w:rsidR="003158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F2D01" w:rsidRPr="009F2D01">
        <w:rPr>
          <w:rFonts w:ascii="Times New Roman" w:eastAsia="Calibri" w:hAnsi="Times New Roman" w:cs="Times New Roman"/>
          <w:sz w:val="26"/>
          <w:szCs w:val="26"/>
        </w:rPr>
        <w:t>год Управление финансов района исполняет бюджетные полномочия участника бюджетного процесса как главный распорядитель и получатель средств бюджета района, главный администратор доходов, администратор доходов, главный администратор источников финансирования дефицита бюджета</w:t>
      </w:r>
      <w:proofErr w:type="gramEnd"/>
      <w:r w:rsidR="009F2D01" w:rsidRPr="009F2D01">
        <w:rPr>
          <w:rFonts w:ascii="Times New Roman" w:eastAsia="Calibri" w:hAnsi="Times New Roman" w:cs="Times New Roman"/>
          <w:sz w:val="26"/>
          <w:szCs w:val="26"/>
        </w:rPr>
        <w:t xml:space="preserve">, администратор источников финансирования дефицита бюджета. </w:t>
      </w:r>
    </w:p>
    <w:p w:rsidR="009F2D01" w:rsidRPr="009F2D01" w:rsidRDefault="009F2D01" w:rsidP="005B66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2D01">
        <w:rPr>
          <w:rFonts w:ascii="Times New Roman" w:eastAsia="Calibri" w:hAnsi="Times New Roman" w:cs="Times New Roman"/>
          <w:sz w:val="26"/>
          <w:szCs w:val="26"/>
        </w:rPr>
        <w:t xml:space="preserve">Информация о количественном составе подведомственных учреждений отражена в ф.0503161 «Сведения о количестве подведомственных учреждений». Согласно данных формы 0503161 общее количество учреждений составляет – </w:t>
      </w:r>
      <w:r w:rsidR="00563218">
        <w:rPr>
          <w:rFonts w:ascii="Times New Roman" w:eastAsia="Calibri" w:hAnsi="Times New Roman" w:cs="Times New Roman"/>
          <w:sz w:val="26"/>
          <w:szCs w:val="26"/>
        </w:rPr>
        <w:t>2</w:t>
      </w:r>
      <w:r w:rsidRPr="009F2D01">
        <w:rPr>
          <w:rFonts w:ascii="Times New Roman" w:eastAsia="Calibri" w:hAnsi="Times New Roman" w:cs="Times New Roman"/>
          <w:sz w:val="26"/>
          <w:szCs w:val="26"/>
        </w:rPr>
        <w:t>, в том числе как главный распо</w:t>
      </w:r>
      <w:r w:rsidR="00563218">
        <w:rPr>
          <w:rFonts w:ascii="Times New Roman" w:eastAsia="Calibri" w:hAnsi="Times New Roman" w:cs="Times New Roman"/>
          <w:sz w:val="26"/>
          <w:szCs w:val="26"/>
        </w:rPr>
        <w:t>рядитель бюджетных средств  – 1, казенное муниципальное учреждении -1. Создано новое учреждение КУ «Центр бюджетного учета и отчетности» с 01.08.2018 года.</w:t>
      </w:r>
      <w:r w:rsidRPr="009F2D0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F2D01" w:rsidRPr="009F2D01" w:rsidRDefault="009F2D01" w:rsidP="005B6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2D01">
        <w:rPr>
          <w:rFonts w:ascii="Times New Roman" w:eastAsia="Calibri" w:hAnsi="Times New Roman" w:cs="Times New Roman"/>
          <w:sz w:val="26"/>
          <w:szCs w:val="26"/>
        </w:rPr>
        <w:t xml:space="preserve">В ходе выборочной проверки содержания, полноты показателей годовой отчётности, а также соответствия контрольных соотношений между показателями форм годовой отчётности нарушений не выявлено. </w:t>
      </w:r>
    </w:p>
    <w:p w:rsidR="009F2D01" w:rsidRDefault="009F2D01" w:rsidP="005B6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2D01">
        <w:rPr>
          <w:rFonts w:ascii="Times New Roman" w:eastAsia="Calibri" w:hAnsi="Times New Roman" w:cs="Times New Roman"/>
          <w:sz w:val="26"/>
          <w:szCs w:val="26"/>
        </w:rPr>
        <w:t>Фактов нарушения Указаний о порядке применения бюджетной классификации Российской Федерации проверкой не установлено.</w:t>
      </w:r>
    </w:p>
    <w:p w:rsidR="005B6671" w:rsidRPr="009F2D01" w:rsidRDefault="005B6671" w:rsidP="005B6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D01" w:rsidRPr="009F2D01" w:rsidRDefault="009F2D01" w:rsidP="009F2D01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D01" w:rsidRPr="009F2D01" w:rsidRDefault="009F2D01" w:rsidP="009F2D01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деятельности</w:t>
      </w:r>
    </w:p>
    <w:p w:rsidR="009F2D01" w:rsidRPr="009F2D01" w:rsidRDefault="009F2D01" w:rsidP="009F2D01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2D01" w:rsidRPr="00086293" w:rsidRDefault="009F2D01" w:rsidP="005B66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2D0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Управлением финансов района в течение отчётного периода приняты меры, направленные на повышение эффективности расходования бюджетных средств. Данные отражены в пояснительной записке. </w:t>
      </w:r>
      <w:r w:rsidR="00E01151">
        <w:rPr>
          <w:rFonts w:ascii="Times New Roman" w:eastAsia="Calibri" w:hAnsi="Times New Roman" w:cs="Times New Roman"/>
          <w:sz w:val="26"/>
          <w:szCs w:val="26"/>
        </w:rPr>
        <w:t>Составлен план оптимизации по снижению расходов</w:t>
      </w:r>
      <w:r w:rsidR="00563218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9C5C91">
        <w:rPr>
          <w:rFonts w:ascii="Times New Roman" w:eastAsia="Calibri" w:hAnsi="Times New Roman" w:cs="Times New Roman"/>
          <w:sz w:val="26"/>
          <w:szCs w:val="26"/>
        </w:rPr>
        <w:t xml:space="preserve">На оплате теплоэнергии </w:t>
      </w:r>
      <w:r w:rsidR="005632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C5C91">
        <w:rPr>
          <w:rFonts w:ascii="Times New Roman" w:eastAsia="Calibri" w:hAnsi="Times New Roman" w:cs="Times New Roman"/>
          <w:sz w:val="26"/>
          <w:szCs w:val="26"/>
        </w:rPr>
        <w:t xml:space="preserve">сэкономлено 7,0 тыс. рублей, по приобретению материальных запасов сэкономлено 7,0 тыс. рублей, по приобретению </w:t>
      </w:r>
      <w:r w:rsidR="00DB4A32">
        <w:rPr>
          <w:rFonts w:ascii="Times New Roman" w:eastAsia="Calibri" w:hAnsi="Times New Roman" w:cs="Times New Roman"/>
          <w:sz w:val="26"/>
          <w:szCs w:val="26"/>
        </w:rPr>
        <w:t>прочих услуг -0,9</w:t>
      </w:r>
      <w:r w:rsidR="00C368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4A32">
        <w:rPr>
          <w:rFonts w:ascii="Times New Roman" w:eastAsia="Calibri" w:hAnsi="Times New Roman" w:cs="Times New Roman"/>
          <w:sz w:val="26"/>
          <w:szCs w:val="26"/>
        </w:rPr>
        <w:t>тыс. рублей. Списаны основные средства на забалансовый счет 21 «Основные средства в эксплуатации» в сумме 37,8 тыс. рублей.</w:t>
      </w:r>
    </w:p>
    <w:p w:rsidR="009F2D01" w:rsidRPr="00086293" w:rsidRDefault="009F2D01" w:rsidP="005B66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6293">
        <w:rPr>
          <w:rFonts w:ascii="Times New Roman" w:eastAsia="Calibri" w:hAnsi="Times New Roman" w:cs="Times New Roman"/>
          <w:bCs/>
          <w:sz w:val="26"/>
          <w:szCs w:val="26"/>
        </w:rPr>
        <w:t xml:space="preserve">Информация о результатах деятельности Управления финансов района представлена в ф.0503162 «Сведения о результатах деятельности». Данные представлены в разрезе плановых и фактических показателей в натуральном и стоимостном выражении. </w:t>
      </w:r>
    </w:p>
    <w:p w:rsidR="009F2D01" w:rsidRPr="009F2D01" w:rsidRDefault="009F2D01" w:rsidP="005B66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F2D01">
        <w:rPr>
          <w:rFonts w:ascii="Times New Roman" w:eastAsia="Calibri" w:hAnsi="Times New Roman" w:cs="Times New Roman"/>
          <w:bCs/>
          <w:sz w:val="26"/>
          <w:szCs w:val="26"/>
        </w:rPr>
        <w:t>Внутриведомственный финансовый контроль в Управлении финансов района осуществляется в соответствии планом  проведения проверок внутреннего контроля  на 201</w:t>
      </w:r>
      <w:r w:rsidR="00DB4A32">
        <w:rPr>
          <w:rFonts w:ascii="Times New Roman" w:eastAsia="Calibri" w:hAnsi="Times New Roman" w:cs="Times New Roman"/>
          <w:bCs/>
          <w:sz w:val="26"/>
          <w:szCs w:val="26"/>
        </w:rPr>
        <w:t xml:space="preserve">8 </w:t>
      </w:r>
      <w:r w:rsidRPr="009F2D01">
        <w:rPr>
          <w:rFonts w:ascii="Times New Roman" w:eastAsia="Calibri" w:hAnsi="Times New Roman" w:cs="Times New Roman"/>
          <w:bCs/>
          <w:sz w:val="26"/>
          <w:szCs w:val="26"/>
        </w:rPr>
        <w:t>год. Контроль выполняется уполномоченным на выполнение данных функций работником.</w:t>
      </w:r>
    </w:p>
    <w:p w:rsidR="009F2D01" w:rsidRPr="009F2D01" w:rsidRDefault="009F2D01" w:rsidP="005B66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проведённых в отчётном периоде мероприятий по внутреннему контролю изложены в пояснительной записке таблица № 5 «Сведения о результатах мероприятий внутреннего контроля». </w:t>
      </w:r>
      <w:proofErr w:type="gramStart"/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Сведений в отчётном периоде проводились следующие мероприятия внутреннего контроля:</w:t>
      </w:r>
      <w:r w:rsidR="00DB4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проверка соответствия перечня полученных учреждением работ и услуг перечню и номенклатуре оплаченных работ и услуг, контроль за соблюдением заключаемых договоров объемам ассигнований  и лимитам бюджетных обязательств, проверка соответствия остатков денежных средств на лицевых счетах в ОФК  остаткам, выделенным в регистрах бухгалтерского учета.</w:t>
      </w:r>
      <w:proofErr w:type="gramEnd"/>
      <w:r w:rsidR="00DB4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Нарушений в результате проведённых мероприятий по внутреннему контролю не выявлено. </w:t>
      </w:r>
    </w:p>
    <w:p w:rsidR="009F2D01" w:rsidRPr="009F2D01" w:rsidRDefault="009F2D01" w:rsidP="005B66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 Согласно пояснительной записке  и  Таблице 6 «Сведения о проведении инвентаризации»  по состоянию на  01.12.201</w:t>
      </w:r>
      <w:r w:rsidR="005F6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проведена плановая инвентаризация имущества на основании приказа  начальника Управления финансов от 2</w:t>
      </w:r>
      <w:r w:rsidR="005F6C2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.11.201</w:t>
      </w:r>
      <w:r w:rsidR="005F6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  <w:r w:rsidR="005F6C2C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недостач и излишек не выявлено. </w:t>
      </w:r>
    </w:p>
    <w:p w:rsidR="009F2D01" w:rsidRPr="009F2D01" w:rsidRDefault="009F2D01" w:rsidP="005B6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результатах внешних контрольных мероприятий  отражена в таблице № 7 «Сведения о результатах внешних контрольных мероприятий» к пояснительной записке. </w:t>
      </w:r>
      <w:r w:rsidR="00DB4A3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2018 году была проведена внешняя проверка годовой  бюджетной отчетности</w:t>
      </w:r>
      <w:r w:rsidR="005F6C2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нарушений не выявлено.</w:t>
      </w:r>
      <w:r w:rsidR="00DB4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F2D01" w:rsidRPr="009F2D01" w:rsidRDefault="009F2D01" w:rsidP="005B66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 об остатках и движении нефинансовых активов отражена в</w:t>
      </w:r>
      <w:r w:rsidRPr="009F2D01">
        <w:rPr>
          <w:rFonts w:ascii="Times New Roman" w:eastAsia="Calibri" w:hAnsi="Times New Roman" w:cs="Times New Roman"/>
          <w:sz w:val="26"/>
          <w:szCs w:val="26"/>
        </w:rPr>
        <w:t xml:space="preserve"> Балансе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 пояснительной записке и в 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«Сведениях о движении нефинансовых активов» (ф.0503168). </w:t>
      </w:r>
    </w:p>
    <w:p w:rsidR="009F2D01" w:rsidRPr="009F2D01" w:rsidRDefault="009F2D01" w:rsidP="005B66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вышеуказанным формам, по состоянию на 01.01.201</w:t>
      </w:r>
      <w:r w:rsidR="005F6C2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числятся основные средства общей балансовой стоимостью </w:t>
      </w:r>
      <w:r w:rsidR="00EC3E26">
        <w:rPr>
          <w:rFonts w:ascii="Times New Roman" w:eastAsia="Times New Roman" w:hAnsi="Times New Roman" w:cs="Times New Roman"/>
          <w:sz w:val="26"/>
          <w:szCs w:val="26"/>
          <w:lang w:eastAsia="ru-RU"/>
        </w:rPr>
        <w:t>1444,8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 остаточная с</w:t>
      </w:r>
      <w:r w:rsidR="002A5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тоимость основных средств – </w:t>
      </w:r>
      <w:r w:rsidR="00EC3E26">
        <w:rPr>
          <w:rFonts w:ascii="Times New Roman" w:eastAsia="Times New Roman" w:hAnsi="Times New Roman" w:cs="Times New Roman"/>
          <w:sz w:val="26"/>
          <w:szCs w:val="26"/>
          <w:lang w:eastAsia="ru-RU"/>
        </w:rPr>
        <w:t>298,0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тыс. рублей. В течение 201</w:t>
      </w:r>
      <w:r w:rsidR="00EC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основных средств поступило в  сумме </w:t>
      </w:r>
      <w:r w:rsidR="00EC3E26">
        <w:rPr>
          <w:rFonts w:ascii="Times New Roman" w:eastAsia="Times New Roman" w:hAnsi="Times New Roman" w:cs="Times New Roman"/>
          <w:sz w:val="26"/>
          <w:szCs w:val="26"/>
          <w:lang w:eastAsia="ru-RU"/>
        </w:rPr>
        <w:t>1214,6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</w:t>
      </w:r>
      <w:r w:rsidR="00EC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получены безвозмездно от МКУ «ИРМЦОО» на сумму 552,3 тыс. рублей и КУ ММР «ЦОД УБС» на сумму 179,4 тыс. рублей. 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Выбытие основных средств составило 169,0 </w:t>
      </w:r>
      <w:r w:rsidR="00EC3E2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тыс. рублей, в основном переведены основные средства на забалансовый счет 21 «Основные средства в эксплуатации».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Износ основных фондов составляет </w:t>
      </w:r>
      <w:r w:rsidR="00EC3E26">
        <w:rPr>
          <w:rFonts w:ascii="Times New Roman" w:eastAsia="Times New Roman" w:hAnsi="Times New Roman" w:cs="Times New Roman"/>
          <w:sz w:val="26"/>
          <w:szCs w:val="26"/>
          <w:lang w:eastAsia="ru-RU"/>
        </w:rPr>
        <w:t>79,4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</w:t>
      </w:r>
      <w:r w:rsidR="00EC3E2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2D01" w:rsidRPr="009F2D01" w:rsidRDefault="009F2D01" w:rsidP="005B66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 материальных запасов на 01.01.201</w:t>
      </w:r>
      <w:r w:rsidR="00EC3E2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составляет </w:t>
      </w:r>
      <w:r w:rsidR="00EC3E26">
        <w:rPr>
          <w:rFonts w:ascii="Times New Roman" w:eastAsia="Times New Roman" w:hAnsi="Times New Roman" w:cs="Times New Roman"/>
          <w:sz w:val="26"/>
          <w:szCs w:val="26"/>
          <w:lang w:eastAsia="ru-RU"/>
        </w:rPr>
        <w:t>363,4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</w:t>
      </w:r>
      <w:r w:rsidR="002A5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EC3E26">
        <w:rPr>
          <w:rFonts w:ascii="Times New Roman" w:eastAsia="Times New Roman" w:hAnsi="Times New Roman" w:cs="Times New Roman"/>
          <w:sz w:val="26"/>
          <w:szCs w:val="26"/>
          <w:lang w:eastAsia="ru-RU"/>
        </w:rPr>
        <w:t>1,9</w:t>
      </w:r>
      <w:r w:rsidR="002A5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раза 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 стоимости материальных запасов по состоянию на 01.01.201</w:t>
      </w:r>
      <w:r w:rsidR="00EC3E2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4F39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2D01" w:rsidRPr="009F2D01" w:rsidRDefault="009F2D01" w:rsidP="005B6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показателей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(далее по тексту – Баланс) на 01.01.201</w:t>
      </w:r>
      <w:r w:rsidR="00F3001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и Баланса на 01.01.201</w:t>
      </w:r>
      <w:r w:rsidR="00F3001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показал, что остатки на конец предыдущего года соответствуют остаткам на начало текущего года, что подтверждается данными формы 0503173 «Сведения об изменении остатков валюты баланса».</w:t>
      </w:r>
      <w:proofErr w:type="gramEnd"/>
    </w:p>
    <w:p w:rsidR="009F2D01" w:rsidRPr="009F2D01" w:rsidRDefault="009F2D01" w:rsidP="005B6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Долговые обязательства муниципального района на конец отчетного периода составили  0 рублей (ф. 0503172), муниципальные гарантии не предоставлялись.</w:t>
      </w:r>
    </w:p>
    <w:p w:rsidR="009F2D01" w:rsidRPr="009F2D01" w:rsidRDefault="009F2D01" w:rsidP="005B6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Нарушений  по формированию  данных по  форме не установлено.</w:t>
      </w:r>
    </w:p>
    <w:p w:rsidR="009F2D01" w:rsidRPr="009F2D01" w:rsidRDefault="009F2D01" w:rsidP="009F2D0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D01" w:rsidRPr="009F2D01" w:rsidRDefault="009F2D01" w:rsidP="009F2D01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Анализ исполнения бюджетных назначений по доходам и расходам </w:t>
      </w:r>
    </w:p>
    <w:p w:rsidR="009F2D01" w:rsidRPr="009F2D01" w:rsidRDefault="009F2D01" w:rsidP="009F2D01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</w:p>
    <w:p w:rsidR="009F2D01" w:rsidRPr="009F2D01" w:rsidRDefault="009F2D01" w:rsidP="005B66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 Отчёт</w:t>
      </w:r>
      <w:r w:rsidR="005B667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финансовых результатах деятельности (ф.0503121) общий  объём доходов Управления финансов района за отчётный период составил </w:t>
      </w:r>
      <w:r w:rsidR="007B30DC">
        <w:rPr>
          <w:rFonts w:ascii="Times New Roman" w:eastAsia="Times New Roman" w:hAnsi="Times New Roman" w:cs="Times New Roman"/>
          <w:sz w:val="26"/>
          <w:szCs w:val="26"/>
          <w:lang w:eastAsia="ru-RU"/>
        </w:rPr>
        <w:t>143051,7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рублей: </w:t>
      </w:r>
    </w:p>
    <w:p w:rsidR="009F2D01" w:rsidRPr="009F2D01" w:rsidRDefault="009F2D01" w:rsidP="005B66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 от оказания платных услуг (работ) – </w:t>
      </w:r>
      <w:r w:rsidR="007B30DC">
        <w:rPr>
          <w:rFonts w:ascii="Times New Roman" w:eastAsia="Times New Roman" w:hAnsi="Times New Roman" w:cs="Times New Roman"/>
          <w:sz w:val="26"/>
          <w:szCs w:val="26"/>
          <w:lang w:eastAsia="ru-RU"/>
        </w:rPr>
        <w:t>215,5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9F2D01" w:rsidRDefault="009F2D01" w:rsidP="005B66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безвозмездные поступления от других бюджетов бюджетной системы – </w:t>
      </w:r>
      <w:r w:rsidR="007B30DC">
        <w:rPr>
          <w:rFonts w:ascii="Times New Roman" w:eastAsia="Times New Roman" w:hAnsi="Times New Roman" w:cs="Times New Roman"/>
          <w:sz w:val="26"/>
          <w:szCs w:val="26"/>
          <w:lang w:eastAsia="ru-RU"/>
        </w:rPr>
        <w:t>142000,5</w:t>
      </w:r>
      <w:r w:rsidRPr="00B95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7B30D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B30DC" w:rsidRPr="00B95D29" w:rsidRDefault="007B30DC" w:rsidP="005B66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-прочие доходы -835,7 тыс. рублей.</w:t>
      </w:r>
    </w:p>
    <w:p w:rsidR="009F2D01" w:rsidRPr="00EE4CB2" w:rsidRDefault="009F2D01" w:rsidP="005B66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приложением № </w:t>
      </w:r>
      <w:r w:rsidR="00A9452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решению Представительного Собрания Междуреченского муниципального района от </w:t>
      </w:r>
      <w:r w:rsidR="00A9452F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</w:t>
      </w:r>
      <w:r w:rsidR="00A9452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A9452F">
        <w:rPr>
          <w:rFonts w:ascii="Times New Roman" w:eastAsia="Times New Roman" w:hAnsi="Times New Roman" w:cs="Times New Roman"/>
          <w:sz w:val="26"/>
          <w:szCs w:val="26"/>
          <w:lang w:eastAsia="ru-RU"/>
        </w:rPr>
        <w:t>73</w:t>
      </w:r>
      <w:r w:rsidRP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района на 201</w:t>
      </w:r>
      <w:r w:rsidR="00A9452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E4CB2" w:rsidRP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EE4CB2" w:rsidRP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201</w:t>
      </w:r>
      <w:r w:rsidR="00A9452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E4CB2" w:rsidRP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20</w:t>
      </w:r>
      <w:r w:rsidR="00A9452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E4CB2" w:rsidRP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  <w:r w:rsidRP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>» Управление финансов района включено в перечень главных администраторов доходов бюджета района</w:t>
      </w:r>
      <w:r w:rsidR="00A94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закреплением за ним соответствующих кодов доходов.</w:t>
      </w:r>
    </w:p>
    <w:p w:rsidR="009F2D01" w:rsidRPr="009F2D01" w:rsidRDefault="009F2D01" w:rsidP="005B66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Отчёта об исполнении бюджета главного распорядителя, 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8" w:history="1">
        <w:r w:rsidRPr="009F2D0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(ф. 0503127)</w:t>
        </w:r>
      </w:hyperlink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по тексту – Отчёт об исполнении бюджета) доходы, полученные Управлением финансов района за 201</w:t>
      </w:r>
      <w:r w:rsidR="00A9452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составили </w:t>
      </w:r>
      <w:r w:rsidR="00A9452F">
        <w:rPr>
          <w:rFonts w:ascii="Times New Roman" w:eastAsia="Times New Roman" w:hAnsi="Times New Roman" w:cs="Times New Roman"/>
          <w:sz w:val="26"/>
          <w:szCs w:val="26"/>
          <w:lang w:eastAsia="ru-RU"/>
        </w:rPr>
        <w:t>142209,9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</w:t>
      </w:r>
      <w:r w:rsidR="00A9452F">
        <w:rPr>
          <w:rFonts w:ascii="Times New Roman" w:eastAsia="Times New Roman" w:hAnsi="Times New Roman" w:cs="Times New Roman"/>
          <w:sz w:val="26"/>
          <w:szCs w:val="26"/>
          <w:lang w:eastAsia="ru-RU"/>
        </w:rPr>
        <w:t>99,8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% плановых назначений (</w:t>
      </w:r>
      <w:r w:rsidR="00A9452F">
        <w:rPr>
          <w:rFonts w:ascii="Times New Roman" w:eastAsia="Times New Roman" w:hAnsi="Times New Roman" w:cs="Times New Roman"/>
          <w:sz w:val="26"/>
          <w:szCs w:val="26"/>
          <w:lang w:eastAsia="ru-RU"/>
        </w:rPr>
        <w:t>142550,5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рублей).</w:t>
      </w:r>
      <w:proofErr w:type="gramEnd"/>
    </w:p>
    <w:p w:rsidR="009F2D01" w:rsidRPr="009F2D01" w:rsidRDefault="009F2D01" w:rsidP="005B66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proofErr w:type="gramStart"/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Представительного Собрания Междуреченского муниципального района </w:t>
      </w:r>
      <w:r w:rsidR="00A9452F" w:rsidRP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9452F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A9452F" w:rsidRP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</w:t>
      </w:r>
      <w:r w:rsidR="00A9452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9452F" w:rsidRP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A9452F">
        <w:rPr>
          <w:rFonts w:ascii="Times New Roman" w:eastAsia="Times New Roman" w:hAnsi="Times New Roman" w:cs="Times New Roman"/>
          <w:sz w:val="26"/>
          <w:szCs w:val="26"/>
          <w:lang w:eastAsia="ru-RU"/>
        </w:rPr>
        <w:t>73</w:t>
      </w:r>
      <w:r w:rsidR="00A9452F" w:rsidRP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района на 201</w:t>
      </w:r>
      <w:r w:rsidR="00A9452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9452F" w:rsidRP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201</w:t>
      </w:r>
      <w:r w:rsidR="00A9452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9452F" w:rsidRP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20</w:t>
      </w:r>
      <w:r w:rsidR="00A9452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9452F" w:rsidRP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учётом изменений (далее по тексту – Решение о бюджете на 201</w:t>
      </w:r>
      <w:r w:rsidR="00A9452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год) Управлению финансов района утверждены бюджетные ассигнования  в сумме </w:t>
      </w:r>
      <w:r w:rsidR="00A9452F">
        <w:rPr>
          <w:rFonts w:ascii="Times New Roman" w:eastAsia="Times New Roman" w:hAnsi="Times New Roman" w:cs="Times New Roman"/>
          <w:sz w:val="26"/>
          <w:szCs w:val="26"/>
          <w:lang w:eastAsia="ru-RU"/>
        </w:rPr>
        <w:t>21618,8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соответствует показателям ф.0503127, и на </w:t>
      </w:r>
      <w:r w:rsidR="00A9452F">
        <w:rPr>
          <w:rFonts w:ascii="Times New Roman" w:eastAsia="Times New Roman" w:hAnsi="Times New Roman" w:cs="Times New Roman"/>
          <w:sz w:val="26"/>
          <w:szCs w:val="26"/>
          <w:lang w:eastAsia="ru-RU"/>
        </w:rPr>
        <w:t>23,4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больше первоначально утверждённых показателей (</w:t>
      </w:r>
      <w:r w:rsidR="00A9452F">
        <w:rPr>
          <w:rFonts w:ascii="Times New Roman" w:eastAsia="Times New Roman" w:hAnsi="Times New Roman" w:cs="Times New Roman"/>
          <w:sz w:val="26"/>
          <w:szCs w:val="26"/>
          <w:lang w:eastAsia="ru-RU"/>
        </w:rPr>
        <w:t>17512,9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proofErr w:type="gramEnd"/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Плановые показатели сводной бюджетной росписи утверждены в сумме </w:t>
      </w:r>
      <w:r w:rsidR="00A9452F">
        <w:rPr>
          <w:rFonts w:ascii="Times New Roman" w:eastAsia="Times New Roman" w:hAnsi="Times New Roman" w:cs="Times New Roman"/>
          <w:sz w:val="26"/>
          <w:szCs w:val="26"/>
          <w:lang w:eastAsia="ru-RU"/>
        </w:rPr>
        <w:t>21618,8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</w:p>
    <w:p w:rsidR="009F2D01" w:rsidRPr="009F2D01" w:rsidRDefault="009F2D01" w:rsidP="005B66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бюджетных показателей Управления финансов района по расходам характеризуется данными, представленными в таблице №1</w:t>
      </w:r>
    </w:p>
    <w:p w:rsidR="009F2D01" w:rsidRPr="009F2D01" w:rsidRDefault="009F2D01" w:rsidP="009F2D01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№1                                                                                      (тыс. руб.)</w:t>
      </w:r>
    </w:p>
    <w:tbl>
      <w:tblPr>
        <w:tblStyle w:val="1"/>
        <w:tblW w:w="9473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1134"/>
        <w:gridCol w:w="1001"/>
      </w:tblGrid>
      <w:tr w:rsidR="009F2D01" w:rsidRPr="009F2D01" w:rsidTr="003B3AED">
        <w:tc>
          <w:tcPr>
            <w:tcW w:w="3652" w:type="dxa"/>
          </w:tcPr>
          <w:p w:rsidR="009F2D01" w:rsidRPr="009F2D01" w:rsidRDefault="009F2D01" w:rsidP="009F2D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D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9F2D01" w:rsidRPr="009F2D01" w:rsidRDefault="009F2D01" w:rsidP="009F2D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D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Раздел, подраздел</w:t>
            </w:r>
          </w:p>
        </w:tc>
        <w:tc>
          <w:tcPr>
            <w:tcW w:w="1276" w:type="dxa"/>
          </w:tcPr>
          <w:p w:rsidR="009F2D01" w:rsidRPr="009F2D01" w:rsidRDefault="009F2D01" w:rsidP="009F2D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D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Предусмотрено сводной росписью, тыс. руб.</w:t>
            </w:r>
          </w:p>
        </w:tc>
        <w:tc>
          <w:tcPr>
            <w:tcW w:w="1276" w:type="dxa"/>
          </w:tcPr>
          <w:p w:rsidR="009F2D01" w:rsidRPr="009F2D01" w:rsidRDefault="009F2D01" w:rsidP="009F2D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D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Исполнено, тыс. руб.</w:t>
            </w:r>
          </w:p>
        </w:tc>
        <w:tc>
          <w:tcPr>
            <w:tcW w:w="1134" w:type="dxa"/>
          </w:tcPr>
          <w:p w:rsidR="009F2D01" w:rsidRPr="009F2D01" w:rsidRDefault="009F2D01" w:rsidP="009F2D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D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исполнения</w:t>
            </w:r>
          </w:p>
        </w:tc>
        <w:tc>
          <w:tcPr>
            <w:tcW w:w="1001" w:type="dxa"/>
          </w:tcPr>
          <w:p w:rsidR="009F2D01" w:rsidRPr="009F2D01" w:rsidRDefault="009F2D01" w:rsidP="009F2D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D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вес, %</w:t>
            </w:r>
          </w:p>
        </w:tc>
      </w:tr>
      <w:tr w:rsidR="009F2D01" w:rsidRPr="009F2D01" w:rsidTr="003B3AED">
        <w:tc>
          <w:tcPr>
            <w:tcW w:w="3652" w:type="dxa"/>
          </w:tcPr>
          <w:p w:rsidR="009F2D01" w:rsidRPr="009F2D01" w:rsidRDefault="009F2D01" w:rsidP="009F2D0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D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bottom"/>
          </w:tcPr>
          <w:p w:rsidR="009F2D01" w:rsidRPr="009F2D01" w:rsidRDefault="009F2D01" w:rsidP="009F2D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D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0106</w:t>
            </w:r>
          </w:p>
        </w:tc>
        <w:tc>
          <w:tcPr>
            <w:tcW w:w="1276" w:type="dxa"/>
            <w:vAlign w:val="bottom"/>
          </w:tcPr>
          <w:p w:rsidR="009F2D01" w:rsidRPr="009F2D01" w:rsidRDefault="00A9452F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4436,4</w:t>
            </w:r>
          </w:p>
        </w:tc>
        <w:tc>
          <w:tcPr>
            <w:tcW w:w="1276" w:type="dxa"/>
            <w:vAlign w:val="bottom"/>
          </w:tcPr>
          <w:p w:rsidR="009F2D01" w:rsidRPr="009F2D01" w:rsidRDefault="00A9452F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4435,4</w:t>
            </w:r>
          </w:p>
        </w:tc>
        <w:tc>
          <w:tcPr>
            <w:tcW w:w="1134" w:type="dxa"/>
            <w:vAlign w:val="bottom"/>
          </w:tcPr>
          <w:p w:rsidR="00A9452F" w:rsidRPr="009F2D01" w:rsidRDefault="00A9452F" w:rsidP="00A9452F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9F2D01" w:rsidRPr="009F2D01" w:rsidRDefault="00651C4C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20,5</w:t>
            </w:r>
          </w:p>
        </w:tc>
      </w:tr>
      <w:tr w:rsidR="00A9452F" w:rsidRPr="009F2D01" w:rsidTr="003B3AED">
        <w:tc>
          <w:tcPr>
            <w:tcW w:w="3652" w:type="dxa"/>
          </w:tcPr>
          <w:p w:rsidR="00A9452F" w:rsidRPr="009F2D01" w:rsidRDefault="00A9452F" w:rsidP="009F2D0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vAlign w:val="bottom"/>
          </w:tcPr>
          <w:p w:rsidR="00A9452F" w:rsidRPr="009F2D01" w:rsidRDefault="00A9452F" w:rsidP="00A9452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0113</w:t>
            </w:r>
          </w:p>
        </w:tc>
        <w:tc>
          <w:tcPr>
            <w:tcW w:w="1276" w:type="dxa"/>
            <w:vAlign w:val="bottom"/>
          </w:tcPr>
          <w:p w:rsidR="00A9452F" w:rsidRDefault="00A9452F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3378,1</w:t>
            </w:r>
          </w:p>
        </w:tc>
        <w:tc>
          <w:tcPr>
            <w:tcW w:w="1276" w:type="dxa"/>
            <w:vAlign w:val="bottom"/>
          </w:tcPr>
          <w:p w:rsidR="00A9452F" w:rsidRDefault="00A9452F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3373,3</w:t>
            </w:r>
          </w:p>
        </w:tc>
        <w:tc>
          <w:tcPr>
            <w:tcW w:w="1134" w:type="dxa"/>
            <w:vAlign w:val="bottom"/>
          </w:tcPr>
          <w:p w:rsidR="00A9452F" w:rsidRDefault="00A9452F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</w:t>
            </w:r>
          </w:p>
        </w:tc>
        <w:tc>
          <w:tcPr>
            <w:tcW w:w="1001" w:type="dxa"/>
            <w:vAlign w:val="bottom"/>
          </w:tcPr>
          <w:p w:rsidR="00A9452F" w:rsidRDefault="00651C4C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15,6</w:t>
            </w:r>
          </w:p>
        </w:tc>
      </w:tr>
      <w:tr w:rsidR="009F2D01" w:rsidRPr="009F2D01" w:rsidTr="003B3AED">
        <w:tc>
          <w:tcPr>
            <w:tcW w:w="3652" w:type="dxa"/>
          </w:tcPr>
          <w:p w:rsidR="009F2D01" w:rsidRPr="009F2D01" w:rsidRDefault="009F2D01" w:rsidP="009F2D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D01">
              <w:rPr>
                <w:rFonts w:ascii="Times New Roman" w:eastAsia="Calibri" w:hAnsi="Times New Roman" w:cs="Times New Roman"/>
                <w:sz w:val="26"/>
                <w:szCs w:val="2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vAlign w:val="bottom"/>
          </w:tcPr>
          <w:p w:rsidR="009F2D01" w:rsidRPr="009F2D01" w:rsidRDefault="009F2D01" w:rsidP="009F2D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D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1401</w:t>
            </w:r>
          </w:p>
        </w:tc>
        <w:tc>
          <w:tcPr>
            <w:tcW w:w="1276" w:type="dxa"/>
            <w:vAlign w:val="bottom"/>
          </w:tcPr>
          <w:p w:rsidR="009F2D01" w:rsidRPr="009F2D01" w:rsidRDefault="00A9452F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6052,1</w:t>
            </w:r>
          </w:p>
        </w:tc>
        <w:tc>
          <w:tcPr>
            <w:tcW w:w="1276" w:type="dxa"/>
            <w:vAlign w:val="bottom"/>
          </w:tcPr>
          <w:p w:rsidR="009F2D01" w:rsidRPr="009F2D01" w:rsidRDefault="00A9452F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6052,1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2D01" w:rsidRPr="009F2D01" w:rsidRDefault="00A9452F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9F2D01" w:rsidRPr="009F2D01" w:rsidRDefault="00651C4C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28,0</w:t>
            </w:r>
          </w:p>
        </w:tc>
      </w:tr>
      <w:tr w:rsidR="009F2D01" w:rsidRPr="009F2D01" w:rsidTr="003B3AED">
        <w:tc>
          <w:tcPr>
            <w:tcW w:w="3652" w:type="dxa"/>
          </w:tcPr>
          <w:p w:rsidR="009F2D01" w:rsidRPr="009F2D01" w:rsidRDefault="009F2D01" w:rsidP="009F2D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2D01">
              <w:rPr>
                <w:rFonts w:ascii="Times New Roman" w:eastAsia="Calibri" w:hAnsi="Times New Roman" w:cs="Times New Roman"/>
                <w:sz w:val="26"/>
                <w:szCs w:val="26"/>
              </w:rPr>
              <w:t>Дотации бюджетам субъектов РФ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bottom"/>
          </w:tcPr>
          <w:p w:rsidR="009F2D01" w:rsidRPr="009F2D01" w:rsidRDefault="009F2D01" w:rsidP="009F2D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D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1402</w:t>
            </w:r>
          </w:p>
        </w:tc>
        <w:tc>
          <w:tcPr>
            <w:tcW w:w="1276" w:type="dxa"/>
            <w:vAlign w:val="bottom"/>
          </w:tcPr>
          <w:p w:rsidR="009F2D01" w:rsidRPr="009F2D01" w:rsidRDefault="00A9452F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7752,2</w:t>
            </w:r>
          </w:p>
        </w:tc>
        <w:tc>
          <w:tcPr>
            <w:tcW w:w="1276" w:type="dxa"/>
            <w:vAlign w:val="bottom"/>
          </w:tcPr>
          <w:p w:rsidR="009F2D01" w:rsidRPr="009F2D01" w:rsidRDefault="00A9452F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7752,2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2D01" w:rsidRPr="009F2D01" w:rsidRDefault="00A9452F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9F2D01" w:rsidRPr="009F2D01" w:rsidRDefault="00651C4C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35,9</w:t>
            </w:r>
          </w:p>
        </w:tc>
      </w:tr>
      <w:tr w:rsidR="009F2D01" w:rsidRPr="009F2D01" w:rsidTr="003B3AED">
        <w:tc>
          <w:tcPr>
            <w:tcW w:w="3652" w:type="dxa"/>
          </w:tcPr>
          <w:p w:rsidR="009F2D01" w:rsidRPr="009F2D01" w:rsidRDefault="009F2D01" w:rsidP="009F2D0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D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4" w:type="dxa"/>
            <w:vAlign w:val="bottom"/>
          </w:tcPr>
          <w:p w:rsidR="009F2D01" w:rsidRPr="009F2D01" w:rsidRDefault="009F2D01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9F2D01" w:rsidRPr="009F2D01" w:rsidRDefault="00A9452F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21618,8</w:t>
            </w:r>
          </w:p>
        </w:tc>
        <w:tc>
          <w:tcPr>
            <w:tcW w:w="1276" w:type="dxa"/>
            <w:vAlign w:val="bottom"/>
          </w:tcPr>
          <w:p w:rsidR="009F2D01" w:rsidRPr="009F2D01" w:rsidRDefault="00A9452F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21613,0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2D01" w:rsidRPr="009F2D01" w:rsidRDefault="00A9452F" w:rsidP="009F2D01">
            <w:pPr>
              <w:ind w:hanging="8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99,97</w:t>
            </w:r>
          </w:p>
        </w:tc>
        <w:tc>
          <w:tcPr>
            <w:tcW w:w="1001" w:type="dxa"/>
            <w:vAlign w:val="bottom"/>
          </w:tcPr>
          <w:p w:rsidR="009F2D01" w:rsidRPr="009F2D01" w:rsidRDefault="00651C4C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</w:tbl>
    <w:p w:rsidR="009F2D01" w:rsidRPr="009F2D01" w:rsidRDefault="009F2D01" w:rsidP="009F2D01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D01" w:rsidRPr="009F2D01" w:rsidRDefault="009F2D01" w:rsidP="005B6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Расходная часть  в 201</w:t>
      </w:r>
      <w:r w:rsidR="00651C4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исполнена в сумме </w:t>
      </w:r>
      <w:r w:rsidR="00651C4C">
        <w:rPr>
          <w:rFonts w:ascii="Times New Roman" w:eastAsia="Times New Roman" w:hAnsi="Times New Roman" w:cs="Times New Roman"/>
          <w:sz w:val="26"/>
          <w:szCs w:val="26"/>
          <w:lang w:eastAsia="ru-RU"/>
        </w:rPr>
        <w:t>21613,0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составляет 99,9</w:t>
      </w:r>
      <w:r w:rsidR="00651C4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утвержденных плановых назначений.</w:t>
      </w:r>
    </w:p>
    <w:p w:rsidR="009F2D01" w:rsidRDefault="009F2D01" w:rsidP="005B6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разделу, подразделу 0106 «Обеспечение деятельности финансовых, налоговых и таможенных органов и органов финансового (финансово-бюджетного) надзора» произведены расходы  на осуществление функционирования Управления финансов района.  Доля в структуре расходов – </w:t>
      </w:r>
      <w:r w:rsidR="00651C4C">
        <w:rPr>
          <w:rFonts w:ascii="Times New Roman" w:eastAsia="Times New Roman" w:hAnsi="Times New Roman" w:cs="Times New Roman"/>
          <w:sz w:val="26"/>
          <w:szCs w:val="26"/>
          <w:lang w:eastAsia="ru-RU"/>
        </w:rPr>
        <w:t>20,5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процента.</w:t>
      </w:r>
    </w:p>
    <w:p w:rsidR="00651C4C" w:rsidRPr="009F2D01" w:rsidRDefault="00651C4C" w:rsidP="005B6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разделу, подразделу 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 общегосударственные вопросы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произведены расходы 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деятельности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казенного учре</w:t>
      </w:r>
      <w:r w:rsidR="003C780C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ждения  «Центр бюджетного учета и отчетности» Междуреченского муниципального района.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Доля в структуре расходов – </w:t>
      </w:r>
      <w:r w:rsidR="003C780C">
        <w:rPr>
          <w:rFonts w:ascii="Times New Roman" w:eastAsia="Times New Roman" w:hAnsi="Times New Roman" w:cs="Times New Roman"/>
          <w:sz w:val="26"/>
          <w:szCs w:val="26"/>
          <w:lang w:eastAsia="ru-RU"/>
        </w:rPr>
        <w:t>15,6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процента.</w:t>
      </w:r>
    </w:p>
    <w:p w:rsidR="009F2D01" w:rsidRPr="009F2D01" w:rsidRDefault="009F2D01" w:rsidP="005B6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Наибольший удельный вес в общем объёме расходов составляют расходы по разделу (подразделу) «Дотации бюджетам субъектов РФ на поддержку мер по обеспечению сбалансированности бюджетов» - </w:t>
      </w:r>
      <w:r w:rsidR="003C780C">
        <w:rPr>
          <w:rFonts w:ascii="Times New Roman" w:eastAsia="Times New Roman" w:hAnsi="Times New Roman" w:cs="Times New Roman"/>
          <w:sz w:val="26"/>
          <w:szCs w:val="26"/>
          <w:lang w:eastAsia="ru-RU"/>
        </w:rPr>
        <w:t>35,9</w:t>
      </w:r>
      <w:r w:rsidR="007151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%, 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«Дотации на выравнивание бюджетной обеспеченности субъектов Российской Федерации и муниципальных образований» </w:t>
      </w:r>
      <w:r w:rsidR="007151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составляют 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780C">
        <w:rPr>
          <w:rFonts w:ascii="Times New Roman" w:eastAsia="Times New Roman" w:hAnsi="Times New Roman" w:cs="Times New Roman"/>
          <w:sz w:val="26"/>
          <w:szCs w:val="26"/>
          <w:lang w:eastAsia="ru-RU"/>
        </w:rPr>
        <w:t>28,0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</w:t>
      </w:r>
      <w:r w:rsidR="003C780C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F2D01" w:rsidRDefault="009F2D01" w:rsidP="005B6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результатах исполнения бюджета отражена в ф.0503164 «Сведения об исполнении бюджета». </w:t>
      </w:r>
    </w:p>
    <w:p w:rsidR="00C36850" w:rsidRPr="009F2D01" w:rsidRDefault="00C36850" w:rsidP="005B6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D01" w:rsidRPr="009F2D01" w:rsidRDefault="009F2D01" w:rsidP="005B6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D01" w:rsidRPr="000B3F9F" w:rsidRDefault="009F2D01" w:rsidP="009F2D01">
      <w:pPr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3F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дебиторской, кредиторской задолженности</w:t>
      </w:r>
    </w:p>
    <w:p w:rsidR="009F2D01" w:rsidRPr="000B3F9F" w:rsidRDefault="009F2D01" w:rsidP="009F2D01">
      <w:pPr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2D01" w:rsidRPr="000B3F9F" w:rsidRDefault="009F2D01" w:rsidP="005B6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дебиторской и кредиторской задолженности проводился согласно данны</w:t>
      </w:r>
      <w:r w:rsidR="00587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</w:t>
      </w:r>
      <w:bookmarkStart w:id="0" w:name="_GoBack"/>
      <w:bookmarkEnd w:id="0"/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 Пояснительной записке, Сведений по дебиторской и кредиторской задолженности (ф. 0503169).</w:t>
      </w:r>
    </w:p>
    <w:p w:rsidR="009F2D01" w:rsidRPr="000B3F9F" w:rsidRDefault="009F2D01" w:rsidP="005B6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3F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Общая информация о состоянии расчетов по дебиторской и кредиторской задолженности отражена в ф. 0503169 «Сведения по дебиторской и кредиторской задолженности» по видам задолженности.</w:t>
      </w:r>
    </w:p>
    <w:p w:rsidR="009F2D01" w:rsidRPr="000B3F9F" w:rsidRDefault="009F2D01" w:rsidP="005B6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Дебиторская задолженность на 01.01.201</w:t>
      </w:r>
      <w:r w:rsidR="00C9768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составляла </w:t>
      </w:r>
      <w:r w:rsidR="00813369">
        <w:rPr>
          <w:rFonts w:ascii="Times New Roman" w:eastAsia="Times New Roman" w:hAnsi="Times New Roman" w:cs="Times New Roman"/>
          <w:sz w:val="26"/>
          <w:szCs w:val="26"/>
          <w:lang w:eastAsia="ru-RU"/>
        </w:rPr>
        <w:t>0,0</w:t>
      </w: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На 01.01.201</w:t>
      </w:r>
      <w:r w:rsidR="00C9768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дебиторская задолженность</w:t>
      </w:r>
      <w:r w:rsidR="00813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768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составила</w:t>
      </w:r>
      <w:r w:rsidR="00045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5,5 тыс. рублей (предоплата за обновление программного продукта 1С «Предприятие»).</w:t>
      </w: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F2D01" w:rsidRDefault="009F2D01" w:rsidP="005B6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кредиторская задолженность на 01.01.201</w:t>
      </w:r>
      <w:r w:rsidR="00045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04551A">
        <w:rPr>
          <w:rFonts w:ascii="Times New Roman" w:eastAsia="Times New Roman" w:hAnsi="Times New Roman" w:cs="Times New Roman"/>
          <w:sz w:val="26"/>
          <w:szCs w:val="26"/>
          <w:lang w:eastAsia="ru-RU"/>
        </w:rPr>
        <w:t>6,0</w:t>
      </w:r>
      <w:r w:rsidR="00813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01.01.201</w:t>
      </w:r>
      <w:r w:rsidR="0004551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кредиторская задолженность составила </w:t>
      </w:r>
      <w:r w:rsidR="0004551A">
        <w:rPr>
          <w:rFonts w:ascii="Times New Roman" w:eastAsia="Times New Roman" w:hAnsi="Times New Roman" w:cs="Times New Roman"/>
          <w:sz w:val="26"/>
          <w:szCs w:val="26"/>
          <w:lang w:eastAsia="ru-RU"/>
        </w:rPr>
        <w:t>308,8</w:t>
      </w: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04551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04551A" w:rsidRDefault="0004551A" w:rsidP="005B6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B1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8,3 тыс. рублей -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статок по договору безвозмездного пользования нежилыми помещениями от 08.05.2018 года, заключенного с администрацией района;</w:t>
      </w:r>
    </w:p>
    <w:p w:rsidR="0004551A" w:rsidRPr="000B3F9F" w:rsidRDefault="0004551A" w:rsidP="005B6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B1C2C">
        <w:rPr>
          <w:rFonts w:ascii="Times New Roman" w:eastAsia="Times New Roman" w:hAnsi="Times New Roman" w:cs="Times New Roman"/>
          <w:sz w:val="26"/>
          <w:szCs w:val="26"/>
          <w:lang w:eastAsia="ru-RU"/>
        </w:rPr>
        <w:t>300,5 тыс. рублей – резерв предстоящих расходов по</w:t>
      </w:r>
      <w:r w:rsidR="00C36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основным и дополнительным</w:t>
      </w:r>
      <w:r w:rsidR="007B1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отпускам</w:t>
      </w:r>
      <w:r w:rsidR="00C36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 Управления финансов района.</w:t>
      </w:r>
    </w:p>
    <w:p w:rsidR="009F2D01" w:rsidRPr="000B3F9F" w:rsidRDefault="009F2D01" w:rsidP="005B6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Расхождений между анализируемыми формами не выявлено.</w:t>
      </w:r>
    </w:p>
    <w:p w:rsidR="009F2D01" w:rsidRPr="000B3F9F" w:rsidRDefault="009F2D01" w:rsidP="009F2D01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D01" w:rsidRDefault="009F2D01" w:rsidP="009F2D0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3F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Выводы:</w:t>
      </w:r>
    </w:p>
    <w:p w:rsidR="005B6671" w:rsidRPr="000B3F9F" w:rsidRDefault="005B6671" w:rsidP="009F2D0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2D01" w:rsidRPr="000B3F9F" w:rsidRDefault="009F2D01" w:rsidP="005B6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Внешняя  проверка бюджетной отчётности главного администратора (распорядителя) средств </w:t>
      </w:r>
      <w:proofErr w:type="gramStart"/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района Управления финансов Междуреченского муниципального района</w:t>
      </w:r>
      <w:proofErr w:type="gramEnd"/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201</w:t>
      </w:r>
      <w:r w:rsidR="007B1C2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проведена в соответствии с требованиями бюджетного законодательства Российской Федерации. </w:t>
      </w:r>
    </w:p>
    <w:p w:rsidR="009F2D01" w:rsidRPr="009F2D01" w:rsidRDefault="009F2D01" w:rsidP="005B6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управление является исполнительно-распорядительным органом местного самоуправления в сфере финансов Междуреченского муниципального района, обеспечивающим обслуживание местного бюджета, проведение единой финансовой и бюджетной политики.</w:t>
      </w:r>
    </w:p>
    <w:p w:rsidR="009F2D01" w:rsidRPr="009F2D01" w:rsidRDefault="009F2D01" w:rsidP="005B66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 бюджетной отчётности в целом соответствует требованиям Бюджетного законодательства.</w:t>
      </w:r>
    </w:p>
    <w:p w:rsidR="009F2D01" w:rsidRPr="00E01151" w:rsidRDefault="009F2D01" w:rsidP="005B6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Управлением финансов района в течение отчётного периода реализовывались мероприятия, направленные на повышение эффективности </w:t>
      </w:r>
      <w:r w:rsidRPr="00DD0B9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расходования бюджетных сре</w:t>
      </w:r>
      <w:r w:rsidR="00AB3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дств. В результате принятых </w:t>
      </w:r>
      <w:proofErr w:type="gramStart"/>
      <w:r w:rsidR="007B1C2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</w:t>
      </w:r>
      <w:proofErr w:type="gramEnd"/>
      <w:r w:rsidRPr="00DD0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экономия бюджетных средств составила </w:t>
      </w:r>
      <w:r w:rsidR="007B1C2C">
        <w:rPr>
          <w:rFonts w:ascii="Times New Roman" w:eastAsia="Times New Roman" w:hAnsi="Times New Roman" w:cs="Times New Roman"/>
          <w:sz w:val="26"/>
          <w:szCs w:val="26"/>
          <w:lang w:eastAsia="ru-RU"/>
        </w:rPr>
        <w:t>14,9</w:t>
      </w:r>
      <w:r w:rsidRPr="00DD0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тыс. рублей. </w:t>
      </w:r>
    </w:p>
    <w:p w:rsidR="009F2D01" w:rsidRPr="009F2D01" w:rsidRDefault="009F2D01" w:rsidP="005B6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проведённых мероприятий Управлени</w:t>
      </w:r>
      <w:r w:rsidR="001E60D5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</w:t>
      </w:r>
      <w:r w:rsidR="007B1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1C2C"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по внутреннему контролю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нарушений не выявлено.</w:t>
      </w:r>
    </w:p>
    <w:p w:rsidR="009F2D01" w:rsidRPr="009F2D01" w:rsidRDefault="009F2D01" w:rsidP="005B66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 Согласно пояснительной записке </w:t>
      </w:r>
      <w:r w:rsidR="005B6671"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 01.12.201</w:t>
      </w:r>
      <w:r w:rsidR="005B6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="005B6671"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проведена плановая инвентаризация имущества на основании приказа  начальника Управления финансов от 2</w:t>
      </w:r>
      <w:r w:rsidR="005B667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B6671"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.11.201</w:t>
      </w:r>
      <w:r w:rsidR="005B6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="005B6671"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  <w:r w:rsidR="005B6671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="005B6671"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недостач и излишек не выявлено. </w:t>
      </w:r>
    </w:p>
    <w:p w:rsidR="009F2D01" w:rsidRPr="009F2D01" w:rsidRDefault="009F2D01" w:rsidP="005B6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Общий объём доходов Управления финансов района за 201</w:t>
      </w:r>
      <w:r w:rsidR="005B6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</w:t>
      </w:r>
      <w:r w:rsidR="005B6671"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составил</w:t>
      </w:r>
      <w:r w:rsidR="005B6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142209,9</w:t>
      </w:r>
      <w:r w:rsidR="005B6671"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</w:t>
      </w:r>
      <w:r w:rsidR="005B6671">
        <w:rPr>
          <w:rFonts w:ascii="Times New Roman" w:eastAsia="Times New Roman" w:hAnsi="Times New Roman" w:cs="Times New Roman"/>
          <w:sz w:val="26"/>
          <w:szCs w:val="26"/>
          <w:lang w:eastAsia="ru-RU"/>
        </w:rPr>
        <w:t>99,8</w:t>
      </w:r>
      <w:r w:rsidR="005B6671"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% плановых назначений (</w:t>
      </w:r>
      <w:r w:rsidR="005B6671">
        <w:rPr>
          <w:rFonts w:ascii="Times New Roman" w:eastAsia="Times New Roman" w:hAnsi="Times New Roman" w:cs="Times New Roman"/>
          <w:sz w:val="26"/>
          <w:szCs w:val="26"/>
          <w:lang w:eastAsia="ru-RU"/>
        </w:rPr>
        <w:t>142550,5</w:t>
      </w:r>
      <w:r w:rsidR="005B6671"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</w:t>
      </w:r>
    </w:p>
    <w:p w:rsidR="009F2D01" w:rsidRPr="009F2D01" w:rsidRDefault="005B6671" w:rsidP="005B6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Плановые показатели сводной бюджетной росписи утверждены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21618,8 тыс. рублей,</w:t>
      </w:r>
      <w:r w:rsidR="009F2D01"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исполнено бюджетных ассигнований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21613,0</w:t>
      </w:r>
      <w:r w:rsidR="009F2D01"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99,9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F2D01"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плановых назначений. </w:t>
      </w:r>
    </w:p>
    <w:p w:rsidR="005B6671" w:rsidRDefault="009F2D01" w:rsidP="005B6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01.01.201</w:t>
      </w:r>
      <w:r w:rsidR="005B667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дебиторская задолженность </w:t>
      </w:r>
      <w:r w:rsidR="005B6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составила 5,5 тыс. рублей. </w:t>
      </w:r>
    </w:p>
    <w:p w:rsidR="005B6671" w:rsidRDefault="005B6671" w:rsidP="005B6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кредиторская задолженность на 01.01.201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6,0 тыс. рублей</w:t>
      </w: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01.01.201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кредиторская задолженность составила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308,8</w:t>
      </w: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5B6671" w:rsidRDefault="005B6671" w:rsidP="005B6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- 8,3 тыс. рублей - остаток по договору безвозмездного пользования нежилыми помещениями от 08.05.2018 года, заключенного с администрацией района;</w:t>
      </w:r>
    </w:p>
    <w:p w:rsidR="005B6671" w:rsidRDefault="005B6671" w:rsidP="005B6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- 300,5 тыс. рублей – резерв предстоящих расходов по</w:t>
      </w:r>
      <w:r w:rsidR="00C36850" w:rsidRPr="00C36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685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 и дополнительным отпускам работников Управления финансов района.</w:t>
      </w:r>
    </w:p>
    <w:p w:rsidR="005B6671" w:rsidRPr="000B3F9F" w:rsidRDefault="005B6671" w:rsidP="005B6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D01" w:rsidRPr="009F2D01" w:rsidRDefault="009F2D01" w:rsidP="005B66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06D5" w:rsidRDefault="00B706D5" w:rsidP="009F2D0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и</w:t>
      </w:r>
      <w:r w:rsidR="009F2D01" w:rsidRPr="009F2D01">
        <w:rPr>
          <w:rFonts w:ascii="Times New Roman" w:hAnsi="Times New Roman" w:cs="Times New Roman"/>
          <w:sz w:val="26"/>
          <w:szCs w:val="26"/>
        </w:rPr>
        <w:t>нспектор</w:t>
      </w:r>
    </w:p>
    <w:p w:rsidR="009F2D01" w:rsidRPr="009F2D01" w:rsidRDefault="009F2D01" w:rsidP="009F2D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F2D01">
        <w:rPr>
          <w:rFonts w:ascii="Times New Roman" w:hAnsi="Times New Roman" w:cs="Times New Roman"/>
          <w:sz w:val="26"/>
          <w:szCs w:val="26"/>
        </w:rPr>
        <w:t xml:space="preserve">ревизионной комиссии                                   </w:t>
      </w:r>
      <w:r w:rsidR="00B706D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9F2D01">
        <w:rPr>
          <w:rFonts w:ascii="Times New Roman" w:hAnsi="Times New Roman" w:cs="Times New Roman"/>
          <w:sz w:val="26"/>
          <w:szCs w:val="26"/>
        </w:rPr>
        <w:t xml:space="preserve">                 М.И.</w:t>
      </w:r>
      <w:r w:rsidR="0098434C">
        <w:rPr>
          <w:rFonts w:ascii="Times New Roman" w:hAnsi="Times New Roman" w:cs="Times New Roman"/>
          <w:sz w:val="26"/>
          <w:szCs w:val="26"/>
        </w:rPr>
        <w:t xml:space="preserve"> </w:t>
      </w:r>
      <w:r w:rsidRPr="009F2D01">
        <w:rPr>
          <w:rFonts w:ascii="Times New Roman" w:hAnsi="Times New Roman" w:cs="Times New Roman"/>
          <w:sz w:val="26"/>
          <w:szCs w:val="26"/>
        </w:rPr>
        <w:t>Шестакова</w:t>
      </w:r>
    </w:p>
    <w:p w:rsidR="009F2D01" w:rsidRPr="009F2D01" w:rsidRDefault="009F2D01" w:rsidP="009F2D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2D01" w:rsidRPr="009F2D01" w:rsidRDefault="009F2D01" w:rsidP="009F2D01">
      <w:pPr>
        <w:jc w:val="both"/>
        <w:rPr>
          <w:rFonts w:ascii="Times New Roman" w:hAnsi="Times New Roman" w:cs="Times New Roman"/>
          <w:sz w:val="26"/>
          <w:szCs w:val="26"/>
        </w:rPr>
      </w:pPr>
      <w:r w:rsidRPr="009F2D01">
        <w:rPr>
          <w:rFonts w:ascii="Times New Roman" w:hAnsi="Times New Roman" w:cs="Times New Roman"/>
          <w:sz w:val="26"/>
          <w:szCs w:val="26"/>
        </w:rPr>
        <w:t>Заключение получено     «___»___________201</w:t>
      </w:r>
      <w:r w:rsidR="005B6671">
        <w:rPr>
          <w:rFonts w:ascii="Times New Roman" w:hAnsi="Times New Roman" w:cs="Times New Roman"/>
          <w:sz w:val="26"/>
          <w:szCs w:val="26"/>
        </w:rPr>
        <w:t xml:space="preserve">9 </w:t>
      </w:r>
      <w:r w:rsidRPr="009F2D01">
        <w:rPr>
          <w:rFonts w:ascii="Times New Roman" w:hAnsi="Times New Roman" w:cs="Times New Roman"/>
          <w:sz w:val="26"/>
          <w:szCs w:val="26"/>
        </w:rPr>
        <w:t xml:space="preserve">  г.</w:t>
      </w:r>
    </w:p>
    <w:p w:rsidR="009F2D01" w:rsidRPr="009F2D01" w:rsidRDefault="009F2D01" w:rsidP="009F2D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2D01" w:rsidRPr="009F2D01" w:rsidRDefault="009F2D01" w:rsidP="009F2D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2D01">
        <w:rPr>
          <w:rFonts w:ascii="Times New Roman" w:hAnsi="Times New Roman" w:cs="Times New Roman"/>
          <w:sz w:val="26"/>
          <w:szCs w:val="26"/>
        </w:rPr>
        <w:t xml:space="preserve">Начальник управления финансов района                                   </w:t>
      </w:r>
      <w:r w:rsidR="00B706D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9F2D01">
        <w:rPr>
          <w:rFonts w:ascii="Times New Roman" w:hAnsi="Times New Roman" w:cs="Times New Roman"/>
          <w:sz w:val="26"/>
          <w:szCs w:val="26"/>
        </w:rPr>
        <w:t xml:space="preserve">     С.Ю. Колотова</w:t>
      </w:r>
    </w:p>
    <w:p w:rsidR="009F2D01" w:rsidRPr="009F2D01" w:rsidRDefault="009F2D01" w:rsidP="009F2D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F2D01" w:rsidRPr="009F2D01" w:rsidRDefault="009F2D01" w:rsidP="009F2D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бухгалтер</w:t>
      </w:r>
    </w:p>
    <w:p w:rsidR="009F2D01" w:rsidRPr="009F2D01" w:rsidRDefault="009F2D01" w:rsidP="009F2D01">
      <w:pPr>
        <w:rPr>
          <w:rFonts w:ascii="Times New Roman" w:eastAsia="Times New Roman" w:hAnsi="Times New Roman" w:cs="Times New Roman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финансов   района                                                                </w:t>
      </w:r>
      <w:r w:rsidR="00B706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А.Н.</w:t>
      </w:r>
      <w:r w:rsidR="00984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Фокина</w:t>
      </w:r>
    </w:p>
    <w:p w:rsidR="002F33A4" w:rsidRDefault="002F33A4"/>
    <w:sectPr w:rsidR="002F33A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D12" w:rsidRDefault="00F64D12">
      <w:pPr>
        <w:spacing w:after="0" w:line="240" w:lineRule="auto"/>
      </w:pPr>
      <w:r>
        <w:separator/>
      </w:r>
    </w:p>
  </w:endnote>
  <w:endnote w:type="continuationSeparator" w:id="0">
    <w:p w:rsidR="00F64D12" w:rsidRDefault="00F6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D12" w:rsidRDefault="00F64D12">
      <w:pPr>
        <w:spacing w:after="0" w:line="240" w:lineRule="auto"/>
      </w:pPr>
      <w:r>
        <w:separator/>
      </w:r>
    </w:p>
  </w:footnote>
  <w:footnote w:type="continuationSeparator" w:id="0">
    <w:p w:rsidR="00F64D12" w:rsidRDefault="00F64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928094"/>
      <w:docPartObj>
        <w:docPartGallery w:val="Page Numbers (Top of Page)"/>
        <w:docPartUnique/>
      </w:docPartObj>
    </w:sdtPr>
    <w:sdtEndPr/>
    <w:sdtContent>
      <w:p w:rsidR="00D910E0" w:rsidRDefault="009F2D0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E6B">
          <w:rPr>
            <w:noProof/>
          </w:rPr>
          <w:t>7</w:t>
        </w:r>
        <w:r>
          <w:fldChar w:fldCharType="end"/>
        </w:r>
      </w:p>
    </w:sdtContent>
  </w:sdt>
  <w:p w:rsidR="00D910E0" w:rsidRDefault="00F64D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40"/>
    <w:rsid w:val="00006797"/>
    <w:rsid w:val="00015341"/>
    <w:rsid w:val="0004551A"/>
    <w:rsid w:val="00057DD2"/>
    <w:rsid w:val="00086293"/>
    <w:rsid w:val="000B3F9F"/>
    <w:rsid w:val="000C2BE0"/>
    <w:rsid w:val="00194DC4"/>
    <w:rsid w:val="001D001D"/>
    <w:rsid w:val="001E60D5"/>
    <w:rsid w:val="002A5744"/>
    <w:rsid w:val="002F33A4"/>
    <w:rsid w:val="00315898"/>
    <w:rsid w:val="003652E6"/>
    <w:rsid w:val="003C780C"/>
    <w:rsid w:val="00411723"/>
    <w:rsid w:val="004212C5"/>
    <w:rsid w:val="004F2CB1"/>
    <w:rsid w:val="004F39BD"/>
    <w:rsid w:val="00563218"/>
    <w:rsid w:val="005646B9"/>
    <w:rsid w:val="00587E6B"/>
    <w:rsid w:val="005B6671"/>
    <w:rsid w:val="005C5182"/>
    <w:rsid w:val="005F6A65"/>
    <w:rsid w:val="005F6C2C"/>
    <w:rsid w:val="00601F5B"/>
    <w:rsid w:val="00621084"/>
    <w:rsid w:val="00635911"/>
    <w:rsid w:val="00640FE2"/>
    <w:rsid w:val="00651C4C"/>
    <w:rsid w:val="006773EA"/>
    <w:rsid w:val="006D0B0E"/>
    <w:rsid w:val="00704D40"/>
    <w:rsid w:val="007151D2"/>
    <w:rsid w:val="00720AFE"/>
    <w:rsid w:val="0073306A"/>
    <w:rsid w:val="007631FA"/>
    <w:rsid w:val="00787767"/>
    <w:rsid w:val="007B1C2C"/>
    <w:rsid w:val="007B30DC"/>
    <w:rsid w:val="007B5C26"/>
    <w:rsid w:val="00804B16"/>
    <w:rsid w:val="00813369"/>
    <w:rsid w:val="0094791D"/>
    <w:rsid w:val="0098434C"/>
    <w:rsid w:val="009C2E3A"/>
    <w:rsid w:val="009C5C91"/>
    <w:rsid w:val="009F2D01"/>
    <w:rsid w:val="00A256CA"/>
    <w:rsid w:val="00A9186C"/>
    <w:rsid w:val="00A9452F"/>
    <w:rsid w:val="00AB3BB0"/>
    <w:rsid w:val="00AC3B3B"/>
    <w:rsid w:val="00B706D5"/>
    <w:rsid w:val="00B70F2D"/>
    <w:rsid w:val="00B95D29"/>
    <w:rsid w:val="00BD4C0F"/>
    <w:rsid w:val="00C30E68"/>
    <w:rsid w:val="00C36850"/>
    <w:rsid w:val="00C97681"/>
    <w:rsid w:val="00D4736F"/>
    <w:rsid w:val="00D8151D"/>
    <w:rsid w:val="00DA7C0F"/>
    <w:rsid w:val="00DB4A32"/>
    <w:rsid w:val="00DD0B9A"/>
    <w:rsid w:val="00E01151"/>
    <w:rsid w:val="00E22CEE"/>
    <w:rsid w:val="00E6638F"/>
    <w:rsid w:val="00EC3E26"/>
    <w:rsid w:val="00EC7219"/>
    <w:rsid w:val="00ED7720"/>
    <w:rsid w:val="00EE1961"/>
    <w:rsid w:val="00EE4CB2"/>
    <w:rsid w:val="00EF2140"/>
    <w:rsid w:val="00F30013"/>
    <w:rsid w:val="00F6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2D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2D0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F2D01"/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9F2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2D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2D0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F2D01"/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9F2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933C0E60C720476B8A3B1395102E16A6F9C99041EBA3D7CB8A1C819E941ECBF53A6C32A1D56B7CZ617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2911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2019-04-11T12:01:00Z</cp:lastPrinted>
  <dcterms:created xsi:type="dcterms:W3CDTF">2019-04-09T08:33:00Z</dcterms:created>
  <dcterms:modified xsi:type="dcterms:W3CDTF">2019-04-11T12:01:00Z</dcterms:modified>
</cp:coreProperties>
</file>