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61" w:rsidRPr="00036734" w:rsidRDefault="00FB5C61" w:rsidP="00B2144E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 w:rsidRPr="002D7A0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D7A06" w:rsidRPr="002D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проверке </w:t>
      </w:r>
      <w:r w:rsidR="00B2144E" w:rsidRPr="00B2144E">
        <w:rPr>
          <w:rFonts w:ascii="Times New Roman" w:hAnsi="Times New Roman" w:cs="Times New Roman"/>
          <w:b/>
          <w:sz w:val="28"/>
          <w:szCs w:val="28"/>
        </w:rPr>
        <w:t>использования средств подпрограммы «Сохранение и совершенствование сети автомобильных дорог местного значения»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в Администрации Междуреченского муниципального района  за 2018 год и истекший период 2019 года</w:t>
      </w:r>
    </w:p>
    <w:p w:rsidR="002D7A06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Контрольное мероприятие проведено  в </w:t>
      </w:r>
      <w:r w:rsidR="002D7A06">
        <w:rPr>
          <w:sz w:val="28"/>
          <w:szCs w:val="28"/>
        </w:rPr>
        <w:t>администраци</w:t>
      </w:r>
      <w:r w:rsidR="00B2144E">
        <w:rPr>
          <w:sz w:val="28"/>
          <w:szCs w:val="28"/>
        </w:rPr>
        <w:t>и</w:t>
      </w:r>
      <w:r w:rsidR="002D7A06">
        <w:rPr>
          <w:sz w:val="28"/>
          <w:szCs w:val="28"/>
        </w:rPr>
        <w:t xml:space="preserve"> </w:t>
      </w:r>
      <w:r w:rsidR="002D7A06" w:rsidRPr="003143A8">
        <w:rPr>
          <w:sz w:val="28"/>
          <w:szCs w:val="28"/>
        </w:rPr>
        <w:t xml:space="preserve"> </w:t>
      </w:r>
      <w:r w:rsidR="00B2144E">
        <w:rPr>
          <w:sz w:val="28"/>
          <w:szCs w:val="28"/>
        </w:rPr>
        <w:t>Междуреченского муниципального района.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Объем проверенных средств составил </w:t>
      </w:r>
      <w:r w:rsidR="00B2144E">
        <w:rPr>
          <w:sz w:val="28"/>
          <w:szCs w:val="28"/>
        </w:rPr>
        <w:t>25250,0</w:t>
      </w:r>
      <w:r w:rsidRPr="0074285D">
        <w:rPr>
          <w:sz w:val="28"/>
          <w:szCs w:val="28"/>
        </w:rPr>
        <w:t xml:space="preserve"> тыс. рублей.</w:t>
      </w:r>
      <w:r w:rsidR="0074285D">
        <w:rPr>
          <w:sz w:val="28"/>
          <w:szCs w:val="28"/>
        </w:rPr>
        <w:t xml:space="preserve"> Выявлено </w:t>
      </w:r>
      <w:r w:rsidR="002D7A06">
        <w:rPr>
          <w:sz w:val="28"/>
          <w:szCs w:val="28"/>
        </w:rPr>
        <w:t>1</w:t>
      </w:r>
      <w:r w:rsidR="00B2144E">
        <w:rPr>
          <w:sz w:val="28"/>
          <w:szCs w:val="28"/>
        </w:rPr>
        <w:t>7</w:t>
      </w:r>
      <w:r w:rsidR="0074285D">
        <w:rPr>
          <w:sz w:val="28"/>
          <w:szCs w:val="28"/>
        </w:rPr>
        <w:t xml:space="preserve"> случаев нарушений законодательства на сумму </w:t>
      </w:r>
      <w:r w:rsidR="00B2144E">
        <w:rPr>
          <w:sz w:val="28"/>
          <w:szCs w:val="28"/>
        </w:rPr>
        <w:t>5196,8</w:t>
      </w:r>
      <w:r w:rsidR="0074285D">
        <w:rPr>
          <w:sz w:val="28"/>
          <w:szCs w:val="28"/>
        </w:rPr>
        <w:t xml:space="preserve"> тыс. рублей</w:t>
      </w:r>
      <w:r w:rsidR="008C04D3">
        <w:rPr>
          <w:sz w:val="28"/>
          <w:szCs w:val="28"/>
        </w:rPr>
        <w:t>, или 20,6 % от объема проверенных бюджетных средств.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>Проведенным контрольным мероприятием установлено следующее.</w:t>
      </w:r>
    </w:p>
    <w:p w:rsidR="00B2144E" w:rsidRPr="00B2144E" w:rsidRDefault="00B2144E" w:rsidP="008C04D3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 xml:space="preserve">ротяженность автомобильных дорог местного значения по данным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>программы 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</w:t>
      </w:r>
      <w:smartTag w:uri="urn:schemas-microsoft-com:office:smarttags" w:element="date">
        <w:smartTagPr>
          <w:attr w:name="Year" w:val="2016"/>
          <w:attr w:name="Day" w:val="09"/>
          <w:attr w:name="Month" w:val="11"/>
          <w:attr w:name="ls" w:val="trans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09.11.2016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№355 «Об утверждении перечня автомобильных дорог»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 xml:space="preserve"> не совпадают и требуют уточнения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44E" w:rsidRPr="00B2144E" w:rsidRDefault="00B2144E" w:rsidP="008C04D3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215 дорог, отраженных в  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 администрации района от 09.11.2016 года №355 «Об утверждении перечня автомобильных дорог», зарегистрировано в муниципальную собственность 153 дороги,</w:t>
      </w:r>
      <w:r w:rsidRPr="00C75DA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 xml:space="preserve">значительная доля автомобильных дорог не оформлена в собственность района, что является нарушением </w:t>
      </w:r>
      <w:r w:rsidRPr="00C75DA2">
        <w:rPr>
          <w:rFonts w:ascii="Times New Roman" w:hAnsi="Times New Roman" w:cs="Times New Roman"/>
          <w:bCs/>
          <w:sz w:val="28"/>
          <w:szCs w:val="28"/>
        </w:rPr>
        <w:t>Федерального закона от 21.07.1997 №122-ФЗ «О государственной регистрации прав на недвижимое имущество и сделок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5DA2">
        <w:rPr>
          <w:rFonts w:ascii="Times New Roman" w:hAnsi="Times New Roman" w:cs="Times New Roman"/>
          <w:bCs/>
          <w:sz w:val="28"/>
          <w:szCs w:val="28"/>
        </w:rPr>
        <w:t>ним».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036734" w:rsidRPr="002D7A06" w:rsidRDefault="00B2144E" w:rsidP="008C04D3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DA2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11 части 1 статьи 13 и статьи 34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нормативы финансовых затрат на капитальный ремонт, ремонт  и содержание автомобильных дорог общего пользования местного значения и правила расчета размера ассигнований бюджета района на указанные цели утверждены  со сроком действия до 1 июля 2018 года и на момент проведения проверки </w:t>
      </w:r>
      <w:r w:rsidRPr="00C75DA2">
        <w:rPr>
          <w:rFonts w:ascii="Times New Roman" w:eastAsia="Times New Roman" w:hAnsi="Times New Roman" w:cs="Times New Roman"/>
          <w:sz w:val="28"/>
          <w:szCs w:val="28"/>
        </w:rPr>
        <w:t>не является действующими и требуется внесение изменений или принятия нового нормативно-правового акта</w:t>
      </w:r>
      <w:r w:rsidR="002D7A06">
        <w:rPr>
          <w:rFonts w:ascii="Times New Roman" w:hAnsi="Times New Roman" w:cs="Times New Roman"/>
          <w:sz w:val="28"/>
          <w:szCs w:val="28"/>
        </w:rPr>
        <w:t>.</w:t>
      </w:r>
    </w:p>
    <w:p w:rsidR="00660AF5" w:rsidRDefault="00B2144E" w:rsidP="00660AF5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DA2">
        <w:rPr>
          <w:rFonts w:ascii="Times New Roman" w:hAnsi="Times New Roman" w:cs="Times New Roman"/>
          <w:sz w:val="28"/>
          <w:szCs w:val="28"/>
        </w:rPr>
        <w:t>В нарушение статьи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68B">
        <w:rPr>
          <w:rFonts w:ascii="Times New Roman" w:eastAsia="Times New Roman" w:hAnsi="Times New Roman" w:cs="Times New Roman"/>
          <w:sz w:val="28"/>
          <w:szCs w:val="28"/>
        </w:rPr>
        <w:t xml:space="preserve">17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  <w:r w:rsidRPr="00A47CCB">
        <w:rPr>
          <w:rFonts w:ascii="Times New Roman" w:hAnsi="Times New Roman" w:cs="Times New Roman"/>
          <w:sz w:val="28"/>
          <w:szCs w:val="28"/>
        </w:rPr>
        <w:t>Порядок содержания автомобильных дорог  не установлен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0AF5" w:rsidRPr="00660AF5" w:rsidRDefault="00B2144E" w:rsidP="00660AF5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AF5">
        <w:rPr>
          <w:rFonts w:ascii="Times New Roman" w:hAnsi="Times New Roman" w:cs="Times New Roman"/>
          <w:sz w:val="28"/>
          <w:szCs w:val="28"/>
        </w:rPr>
        <w:t>5.</w:t>
      </w:r>
      <w:r w:rsidRPr="00660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AF5">
        <w:rPr>
          <w:rFonts w:ascii="Times New Roman" w:hAnsi="Times New Roman" w:cs="Times New Roman"/>
          <w:sz w:val="28"/>
          <w:szCs w:val="28"/>
        </w:rPr>
        <w:t>В нарушение статьи</w:t>
      </w:r>
      <w:r w:rsidRPr="00660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AF5">
        <w:rPr>
          <w:rFonts w:ascii="Times New Roman" w:hAnsi="Times New Roman" w:cs="Times New Roman"/>
          <w:sz w:val="28"/>
          <w:szCs w:val="28"/>
        </w:rPr>
        <w:t xml:space="preserve">18 Федерального закона от 08.11.2007 года №257-ФЗ «Об автомобильных дорогах и дорожной деятельности в Российской </w:t>
      </w:r>
      <w:r w:rsidRPr="00660AF5">
        <w:rPr>
          <w:rFonts w:ascii="Times New Roman" w:hAnsi="Times New Roman" w:cs="Times New Roman"/>
          <w:sz w:val="28"/>
          <w:szCs w:val="28"/>
        </w:rPr>
        <w:lastRenderedPageBreak/>
        <w:t>Федерации и о внесении изменений в отдельные законодательные акты Российской Федерации» Порядок ремонта автомобильных дорог   не установлен.</w:t>
      </w:r>
    </w:p>
    <w:p w:rsidR="00660AF5" w:rsidRPr="00660AF5" w:rsidRDefault="00B2144E" w:rsidP="00660AF5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AF5">
        <w:rPr>
          <w:rFonts w:ascii="Times New Roman" w:hAnsi="Times New Roman" w:cs="Times New Roman"/>
          <w:sz w:val="28"/>
          <w:szCs w:val="28"/>
        </w:rPr>
        <w:t xml:space="preserve"> В нарушение пункта 2 статьи 179 Бюджетного кодекса РФ ресурсное обеспечение реализации подпрограммы не соответствует решению об  исполнении бюджета  района на 2018 год.</w:t>
      </w:r>
    </w:p>
    <w:p w:rsidR="00660AF5" w:rsidRPr="00660AF5" w:rsidRDefault="00B2144E" w:rsidP="00660AF5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AF5">
        <w:rPr>
          <w:rFonts w:ascii="Times New Roman" w:hAnsi="Times New Roman" w:cs="Times New Roman"/>
          <w:sz w:val="28"/>
          <w:szCs w:val="28"/>
        </w:rPr>
        <w:t>В нарушение пункта 2 статьи 179 Бюджетного кодекса РФ ресурсное обеспечение реализации подпрограммы не соответствует решению о бюджете  района на 2019 год.</w:t>
      </w:r>
    </w:p>
    <w:p w:rsidR="00660AF5" w:rsidRPr="00660AF5" w:rsidRDefault="00B2144E" w:rsidP="00660AF5">
      <w:pPr>
        <w:pStyle w:val="a4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 статей  34 и 94 </w:t>
      </w:r>
      <w:r w:rsidRPr="00660AF5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5 контрактов на сумму 2609149,11 рублей оплачены с нар</w:t>
      </w:r>
      <w:r w:rsidR="00660AF5">
        <w:rPr>
          <w:rFonts w:ascii="Times New Roman" w:hAnsi="Times New Roman" w:cs="Times New Roman"/>
          <w:sz w:val="28"/>
          <w:szCs w:val="28"/>
        </w:rPr>
        <w:t>ушением срока оплаты контрактов.</w:t>
      </w:r>
    </w:p>
    <w:p w:rsidR="00660AF5" w:rsidRPr="00660AF5" w:rsidRDefault="00660AF5" w:rsidP="00660AF5">
      <w:pPr>
        <w:pStyle w:val="a4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-37"/>
        <w:jc w:val="both"/>
        <w:rPr>
          <w:rFonts w:ascii="Times New Roman" w:hAnsi="Times New Roman" w:cs="Times New Roman"/>
          <w:sz w:val="28"/>
          <w:szCs w:val="28"/>
        </w:rPr>
      </w:pPr>
      <w:r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2144E"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>онтракты, заключенные в 2017 году,  на сумму 2497714,02 рублей, за исключением ледовой переправы, не нашли отражение в перечне мероприятий подпрограммы по основному мероприятию «Содержание сети автомобильных дорог местного значения и искусственных сооружений на них» в приложении 3 к действующему варианту подпрограммы на момент проведения проверки. Перечисленные в Приложении №3 к подпрограмме маршруты не соответствуют заключенным контрактам в 2017 году и действовавшим в 2018 году, что является нарушением статьи 179 Бюджетного кодекса РФ (нарушение  порядка реализации муниципальной программы).</w:t>
      </w:r>
    </w:p>
    <w:p w:rsidR="00B2144E" w:rsidRPr="00660AF5" w:rsidRDefault="00660AF5" w:rsidP="00660AF5">
      <w:pPr>
        <w:pStyle w:val="a4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 w:rsidR="00B2144E"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контракта «</w:t>
      </w:r>
      <w:r w:rsidR="00B2144E" w:rsidRPr="00660AF5">
        <w:rPr>
          <w:rFonts w:ascii="Times New Roman" w:hAnsi="Times New Roman" w:cs="Times New Roman"/>
          <w:sz w:val="28"/>
          <w:szCs w:val="28"/>
        </w:rPr>
        <w:t>Выполнение работ по устройству и содержанию ледовой переправы через реку Сухона на автомобильной дороге общего пользования местного значения Шуйское - Голуби в Междуреченском муниципальном районе в зимний период 2018 - 2019 годов»  №</w:t>
      </w:r>
      <w:r w:rsidR="00B2144E"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0130300024318000052-0243782-01 от 03.12.2018 года  с ООО ПКП «Северная Сосна» на сумму 740350,96 рублей выложено на </w:t>
      </w:r>
      <w:r w:rsidR="00B2144E" w:rsidRPr="00660AF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hyperlink r:id="rId6" w:history="1">
        <w:r w:rsidR="00B2144E" w:rsidRPr="00660AF5">
          <w:rPr>
            <w:rFonts w:ascii="Times New Roman" w:eastAsia="Arial Unicode MS" w:hAnsi="Times New Roman" w:cs="Times New Roman"/>
            <w:sz w:val="28"/>
            <w:szCs w:val="28"/>
            <w:lang w:eastAsia="zh-CN"/>
          </w:rPr>
          <w:t>www</w:t>
        </w:r>
        <w:r w:rsidR="00B2144E" w:rsidRPr="00660AF5">
          <w:rPr>
            <w:rFonts w:ascii="Times New Roman" w:hAnsi="Times New Roman" w:cs="Times New Roman"/>
            <w:sz w:val="28"/>
            <w:szCs w:val="28"/>
          </w:rPr>
          <w:t>.</w:t>
        </w:r>
        <w:r w:rsidR="00B2144E" w:rsidRPr="00660AF5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B2144E" w:rsidRPr="00660AF5">
          <w:rPr>
            <w:rFonts w:ascii="Times New Roman" w:hAnsi="Times New Roman" w:cs="Times New Roman"/>
            <w:sz w:val="28"/>
            <w:szCs w:val="28"/>
          </w:rPr>
          <w:t>.</w:t>
        </w:r>
        <w:r w:rsidR="00B2144E" w:rsidRPr="00660AF5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2144E" w:rsidRPr="00660AF5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144E" w:rsidRPr="00660AF5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144E" w:rsidRPr="00660A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B2144E" w:rsidRPr="00660A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44E"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проведения</w:t>
      </w:r>
      <w:proofErr w:type="gramEnd"/>
      <w:r w:rsidR="00B2144E"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2144E" w:rsidRPr="00660A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проверки 2 июля 2019 года, что является нарушением </w:t>
      </w:r>
      <w:r w:rsidR="00B2144E" w:rsidRPr="00660AF5">
        <w:rPr>
          <w:rFonts w:ascii="Times New Roman" w:hAnsi="Times New Roman" w:cs="Times New Roman"/>
          <w:sz w:val="28"/>
          <w:szCs w:val="28"/>
        </w:rPr>
        <w:t>ч.3 ст.103 Федерального Закона №44-ФЗ ФЗ «О контрактной системе в сфере закупок товаров, работ, услуг для обеспечения государственных и муниципальных нужд»,  Постановления Правительства Российской Федерации от 28.11.2013 №1084 «О порядке ведения реестра контрактов, заключенных заказчиками, и реестра контрактов, содержащих сведения, составляющие государственную тайну».</w:t>
      </w:r>
      <w:proofErr w:type="gramEnd"/>
      <w:r w:rsidR="00B2144E" w:rsidRPr="00660AF5">
        <w:rPr>
          <w:rFonts w:ascii="Times New Roman" w:hAnsi="Times New Roman" w:cs="Times New Roman"/>
          <w:sz w:val="28"/>
          <w:szCs w:val="28"/>
        </w:rPr>
        <w:t xml:space="preserve"> Задержка связана с несвоевременной оплатой контракта и несвоевременным предоставлением данных.</w:t>
      </w:r>
    </w:p>
    <w:p w:rsidR="00B2144E" w:rsidRDefault="00B2144E" w:rsidP="00660AF5">
      <w:pPr>
        <w:pStyle w:val="a3"/>
        <w:shd w:val="clear" w:color="auto" w:fill="FFFFFF"/>
        <w:spacing w:before="0" w:beforeAutospacing="0" w:after="0" w:afterAutospacing="0"/>
        <w:ind w:left="-340" w:firstLine="375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B21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исполнению бюджета района за 2018 год по подпрограмме </w:t>
      </w:r>
      <w:r w:rsidRPr="00744AC7">
        <w:rPr>
          <w:sz w:val="28"/>
          <w:szCs w:val="28"/>
        </w:rPr>
        <w:t xml:space="preserve">имеются разночтения по мероприятиям подпрограммы. По основному мероприятию «Содержание сети автомобильных дорог местного значения и искусственных сооружений» в отчете об исполнении бюджета значится цифра – 3861,8 тыс. рублей, по основному мероприятию «Ремонт и капитальный ремонт автомобильных дорог местного значения и искусственных сооружений» - 190,1 </w:t>
      </w:r>
      <w:r w:rsidRPr="00744AC7">
        <w:rPr>
          <w:sz w:val="28"/>
          <w:szCs w:val="28"/>
        </w:rPr>
        <w:lastRenderedPageBreak/>
        <w:t xml:space="preserve">тыс. рублей. По исполненным контрактам по содержанию дорог и ледовой переправы -3771,8 тыс. рублей, по ремонту дорог -280,1  тыс. рублей.  </w:t>
      </w:r>
      <w:proofErr w:type="gramStart"/>
      <w:r w:rsidRPr="00744AC7">
        <w:rPr>
          <w:sz w:val="28"/>
          <w:szCs w:val="28"/>
        </w:rPr>
        <w:t>Разница в 90,0 тыс. рублей – это исполненный контракт по восстановительному ремонту ул. Юбилейная в  с. Шуйское  в сумме 89950,0 рублей, который сложно отнести к содержанию дорог.</w:t>
      </w:r>
      <w:proofErr w:type="gramEnd"/>
    </w:p>
    <w:p w:rsidR="00B2144E" w:rsidRDefault="00B2144E" w:rsidP="00660AF5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B2144E">
        <w:rPr>
          <w:rFonts w:ascii="Times New Roman" w:hAnsi="Times New Roman" w:cs="Times New Roman"/>
          <w:sz w:val="28"/>
          <w:szCs w:val="28"/>
        </w:rPr>
        <w:t>12</w:t>
      </w:r>
      <w:r>
        <w:rPr>
          <w:sz w:val="28"/>
          <w:szCs w:val="28"/>
        </w:rPr>
        <w:t>.</w:t>
      </w:r>
      <w:r w:rsidRPr="00B214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отчете о реализации муниципальной программы за 2018 год  первым индикатором эффективности подпрограммы должен быть отражен </w:t>
      </w:r>
      <w:r w:rsidRPr="00FB5851">
        <w:rPr>
          <w:rFonts w:ascii="Times New Roman" w:hAnsi="Times New Roman" w:cs="Times New Roman"/>
          <w:sz w:val="28"/>
          <w:szCs w:val="28"/>
        </w:rPr>
        <w:t>уровень финансирования содержания автомобильных дорог местного значения к потребности по нормативам</w:t>
      </w:r>
      <w:r>
        <w:rPr>
          <w:rFonts w:ascii="Times New Roman" w:hAnsi="Times New Roman" w:cs="Times New Roman"/>
          <w:sz w:val="28"/>
          <w:szCs w:val="28"/>
        </w:rPr>
        <w:t xml:space="preserve">, однако в отчете первым показателем отражена доля протяженности автомобильных дорог общего пользования местного значения, не отвечающих нормативным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общей </w:t>
      </w:r>
    </w:p>
    <w:p w:rsidR="00B2144E" w:rsidRDefault="00B2144E" w:rsidP="00660AF5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протяженности автомобильных дорог общего пользования местного значения.</w:t>
      </w:r>
    </w:p>
    <w:p w:rsidR="00B2144E" w:rsidRDefault="00B2144E" w:rsidP="00660AF5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B214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Выделенные из бюджета района средства на правовое оформление дорог  в размере 100,0 тыс. рублей  не израсходованы в 2018 году по назначению и на 2019 год также нет ясности с планами по данному мероприятию. Не предусмотрено в 2019 году расходование средств на безопасность дорожного движения.</w:t>
      </w:r>
    </w:p>
    <w:p w:rsidR="008C04D3" w:rsidRDefault="008C04D3" w:rsidP="0066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5C61" w:rsidRDefault="00FB5C61" w:rsidP="00A53D37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 w:rsidRPr="00B2144E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="006C57B9" w:rsidRPr="00B2144E">
        <w:rPr>
          <w:rFonts w:ascii="Times New Roman" w:hAnsi="Times New Roman" w:cs="Times New Roman"/>
          <w:sz w:val="28"/>
          <w:szCs w:val="28"/>
        </w:rPr>
        <w:t>1</w:t>
      </w:r>
      <w:r w:rsidR="00B2144E" w:rsidRPr="00B2144E">
        <w:rPr>
          <w:rFonts w:ascii="Times New Roman" w:hAnsi="Times New Roman" w:cs="Times New Roman"/>
          <w:sz w:val="28"/>
          <w:szCs w:val="28"/>
        </w:rPr>
        <w:t>7</w:t>
      </w:r>
      <w:r w:rsidRPr="00B2144E">
        <w:rPr>
          <w:rFonts w:ascii="Times New Roman" w:hAnsi="Times New Roman" w:cs="Times New Roman"/>
          <w:sz w:val="28"/>
          <w:szCs w:val="28"/>
        </w:rPr>
        <w:t xml:space="preserve"> случаям нарушени</w:t>
      </w:r>
      <w:r w:rsidR="0074285D" w:rsidRPr="00B2144E">
        <w:rPr>
          <w:rFonts w:ascii="Times New Roman" w:hAnsi="Times New Roman" w:cs="Times New Roman"/>
          <w:sz w:val="28"/>
          <w:szCs w:val="28"/>
        </w:rPr>
        <w:t>я</w:t>
      </w:r>
      <w:r w:rsidRPr="00B2144E">
        <w:rPr>
          <w:rFonts w:ascii="Times New Roman" w:hAnsi="Times New Roman" w:cs="Times New Roman"/>
          <w:sz w:val="28"/>
          <w:szCs w:val="28"/>
        </w:rPr>
        <w:t xml:space="preserve"> законодательства материалы направлены  Главе района,</w:t>
      </w:r>
      <w:r w:rsidR="006C57B9" w:rsidRPr="00B2144E"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района,</w:t>
      </w:r>
      <w:r w:rsidRPr="00B2144E">
        <w:rPr>
          <w:rFonts w:ascii="Times New Roman" w:hAnsi="Times New Roman" w:cs="Times New Roman"/>
          <w:sz w:val="28"/>
          <w:szCs w:val="28"/>
        </w:rPr>
        <w:t xml:space="preserve"> 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8C04D3" w:rsidRPr="00B2144E" w:rsidRDefault="008C04D3" w:rsidP="00A53D37">
      <w:pPr>
        <w:autoSpaceDE w:val="0"/>
        <w:autoSpaceDN w:val="0"/>
        <w:adjustRightInd w:val="0"/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</w:p>
    <w:p w:rsidR="00FB5C61" w:rsidRDefault="006C57B9" w:rsidP="00A53D37">
      <w:pPr>
        <w:spacing w:after="0" w:line="240" w:lineRule="auto"/>
        <w:ind w:lef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42366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8C04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>представлени</w:t>
      </w:r>
      <w:r w:rsidR="008C04D3">
        <w:rPr>
          <w:rFonts w:ascii="Times New Roman" w:hAnsi="Times New Roman" w:cs="Times New Roman"/>
          <w:sz w:val="28"/>
          <w:szCs w:val="28"/>
        </w:rPr>
        <w:t>е</w:t>
      </w:r>
      <w:r w:rsidRPr="0042366A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E82" w:rsidRDefault="00E36E82" w:rsidP="00A53D37">
      <w:pPr>
        <w:spacing w:after="0" w:line="240" w:lineRule="auto"/>
        <w:ind w:left="-340"/>
      </w:pPr>
      <w:bookmarkStart w:id="0" w:name="_GoBack"/>
      <w:bookmarkEnd w:id="0"/>
    </w:p>
    <w:sectPr w:rsidR="00E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7BCE0F08"/>
    <w:lvl w:ilvl="0" w:tplc="28C439A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C8"/>
    <w:rsid w:val="00036734"/>
    <w:rsid w:val="002D7A06"/>
    <w:rsid w:val="00660AF5"/>
    <w:rsid w:val="006C57B9"/>
    <w:rsid w:val="00706E60"/>
    <w:rsid w:val="00735DC8"/>
    <w:rsid w:val="0074285D"/>
    <w:rsid w:val="008C04D3"/>
    <w:rsid w:val="00A53D37"/>
    <w:rsid w:val="00B2144E"/>
    <w:rsid w:val="00B80145"/>
    <w:rsid w:val="00E36E82"/>
    <w:rsid w:val="00F07BAD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2019-08-15T12:14:00Z</dcterms:created>
  <dcterms:modified xsi:type="dcterms:W3CDTF">2019-08-15T12:25:00Z</dcterms:modified>
</cp:coreProperties>
</file>