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C015C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E7F7194" wp14:editId="5A353113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ЗАКЛЮЧЕНИЕ</w:t>
      </w:r>
    </w:p>
    <w:p w:rsidR="006C015C" w:rsidRPr="006C015C" w:rsidRDefault="006C015C" w:rsidP="006C015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015C" w:rsidRPr="006C015C" w:rsidRDefault="006C015C" w:rsidP="006C015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Совета поселения Старосельское  «О внесении изменений в решение от 25.12.2017 года  № 20».</w:t>
      </w:r>
    </w:p>
    <w:p w:rsidR="006C015C" w:rsidRPr="006C015C" w:rsidRDefault="006C015C" w:rsidP="006C015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AD785C"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 w:rsidR="00AD78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июня 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2018  года</w:t>
      </w:r>
    </w:p>
    <w:p w:rsidR="006C015C" w:rsidRPr="006C015C" w:rsidRDefault="006C015C" w:rsidP="006C015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015C" w:rsidRPr="006C015C" w:rsidRDefault="006C015C" w:rsidP="006C015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8 раздела «Экспертно-аналитические мероприятия» плана работы ревизионной комиссии Представительного Собрания района на 2018 год ревизионной комиссией проведена экспертиза проекта решения «О внесении изменений в решение от 25.12.2017 года  № 20».</w:t>
      </w:r>
    </w:p>
    <w:p w:rsidR="006C015C" w:rsidRPr="006C015C" w:rsidRDefault="006C015C" w:rsidP="006C015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При подготовке заключения ревизионной комиссией использовано решение  Совета поселения Старосельское от 25.12.2017 года № 20 «О бюджете поселения на 2018 год и плановый период 2019 и 2020 годов», пояснительная записка к проекту решению Совета поселения  «О внесении изменений в решение от 25.12.2017 года № 20 «О бюджете поселения на 2018 год и плановый период 2019 и 2020 годов».</w:t>
      </w:r>
    </w:p>
    <w:p w:rsidR="006C015C" w:rsidRPr="006C015C" w:rsidRDefault="006C015C" w:rsidP="006C015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015C" w:rsidRPr="006C015C" w:rsidRDefault="006C015C" w:rsidP="006C015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055B7E" w:rsidRPr="0029718F" w:rsidRDefault="006C015C" w:rsidP="00055B7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 в решение Совета   поселения от 25.12.2017 года № 20 «О бюджете поселения на 2018 год и плановый период 2019 и 2020 годов» вносятся </w:t>
      </w:r>
      <w:r w:rsidR="00AD785C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четвертый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раз.  Внесение изменений связано</w:t>
      </w:r>
      <w:r w:rsidR="00AD78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="00055B7E" w:rsidRPr="00055B7E">
        <w:rPr>
          <w:rFonts w:ascii="Times New Roman" w:hAnsi="Times New Roman" w:cs="Times New Roman"/>
          <w:sz w:val="28"/>
          <w:szCs w:val="28"/>
        </w:rPr>
        <w:t xml:space="preserve"> увеличением лимитов бюджетных обязательств </w:t>
      </w:r>
      <w:r w:rsidR="00055B7E" w:rsidRPr="00055B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разделам  «Общегосударственные вопросы», «Национальная эко</w:t>
      </w:r>
      <w:r w:rsidR="00AD78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номика» и «Социальная политика».</w:t>
      </w:r>
    </w:p>
    <w:p w:rsidR="006C015C" w:rsidRPr="006C015C" w:rsidRDefault="006C015C" w:rsidP="006C015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на 2018 год  </w:t>
      </w:r>
      <w:r w:rsidR="00AD785C">
        <w:rPr>
          <w:rFonts w:ascii="Times New Roman" w:hAnsi="Times New Roman" w:cs="Times New Roman"/>
          <w:sz w:val="28"/>
          <w:szCs w:val="28"/>
        </w:rPr>
        <w:t>не изменится</w:t>
      </w:r>
      <w:r w:rsidR="00DF7B81">
        <w:rPr>
          <w:rFonts w:ascii="Times New Roman" w:hAnsi="Times New Roman" w:cs="Times New Roman"/>
          <w:sz w:val="28"/>
          <w:szCs w:val="28"/>
        </w:rPr>
        <w:t xml:space="preserve"> </w:t>
      </w:r>
      <w:r w:rsidRPr="006C015C">
        <w:rPr>
          <w:rFonts w:ascii="Times New Roman" w:hAnsi="Times New Roman" w:cs="Times New Roman"/>
          <w:sz w:val="28"/>
          <w:szCs w:val="28"/>
        </w:rPr>
        <w:t xml:space="preserve"> 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составит </w:t>
      </w:r>
      <w:r w:rsidR="00DF7B81">
        <w:rPr>
          <w:rFonts w:ascii="Times New Roman" w:eastAsiaTheme="minorEastAsia" w:hAnsi="Times New Roman" w:cs="Times New Roman"/>
          <w:sz w:val="28"/>
          <w:szCs w:val="28"/>
          <w:lang w:eastAsia="ru-RU"/>
        </w:rPr>
        <w:t>4809,9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объем расходов</w:t>
      </w:r>
      <w:r w:rsidR="00DF7B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увеличится на </w:t>
      </w:r>
      <w:r w:rsidR="00AD785C">
        <w:rPr>
          <w:rFonts w:ascii="Times New Roman" w:eastAsiaTheme="minorEastAsia" w:hAnsi="Times New Roman" w:cs="Times New Roman"/>
          <w:sz w:val="28"/>
          <w:szCs w:val="28"/>
          <w:lang w:eastAsia="ru-RU"/>
        </w:rPr>
        <w:t>188,7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и составит </w:t>
      </w:r>
      <w:r w:rsidR="00AD785C">
        <w:rPr>
          <w:rFonts w:ascii="Times New Roman" w:eastAsiaTheme="minorEastAsia" w:hAnsi="Times New Roman" w:cs="Times New Roman"/>
          <w:sz w:val="28"/>
          <w:szCs w:val="28"/>
          <w:lang w:eastAsia="ru-RU"/>
        </w:rPr>
        <w:t>4744,0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D785C">
        <w:rPr>
          <w:rFonts w:ascii="Times New Roman" w:eastAsiaTheme="minorEastAsia" w:hAnsi="Times New Roman" w:cs="Times New Roman"/>
          <w:sz w:val="28"/>
          <w:szCs w:val="28"/>
          <w:lang w:eastAsia="ru-RU"/>
        </w:rPr>
        <w:t>4,8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D01BC3" w:rsidRDefault="006C015C" w:rsidP="006C015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сформирован с профицитом в сумме </w:t>
      </w:r>
      <w:r w:rsidR="00AD785C">
        <w:rPr>
          <w:rFonts w:ascii="Times New Roman" w:eastAsiaTheme="minorEastAsia" w:hAnsi="Times New Roman" w:cs="Times New Roman"/>
          <w:sz w:val="28"/>
          <w:szCs w:val="28"/>
          <w:lang w:eastAsia="ru-RU"/>
        </w:rPr>
        <w:t>65,9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6C015C" w:rsidRDefault="006C015C" w:rsidP="006C015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денежных средств на счетах поселения по состоянию на 01.01.2018 года составил   213,2 тыс. рублей.</w:t>
      </w:r>
    </w:p>
    <w:p w:rsidR="00DF7B81" w:rsidRPr="006C015C" w:rsidRDefault="00DF7B81" w:rsidP="006C015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6C015C" w:rsidRPr="006C015C" w:rsidRDefault="006C015C" w:rsidP="00DF7B8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2018 год с учетом предлагаемых поправок приведена в следующей таблице:</w:t>
      </w:r>
    </w:p>
    <w:p w:rsidR="006C015C" w:rsidRPr="006C015C" w:rsidRDefault="006C015C" w:rsidP="006C015C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01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Таблица № 1                                                                                   </w:t>
      </w:r>
      <w:r w:rsidR="008571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r w:rsidRPr="006C01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тыс. рублей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1134"/>
        <w:gridCol w:w="1276"/>
        <w:gridCol w:w="1170"/>
        <w:gridCol w:w="1206"/>
        <w:gridCol w:w="884"/>
        <w:gridCol w:w="1100"/>
      </w:tblGrid>
      <w:tr w:rsidR="00AF4C2C" w:rsidRPr="006C015C" w:rsidTr="00AF4C2C">
        <w:trPr>
          <w:trHeight w:val="742"/>
        </w:trPr>
        <w:tc>
          <w:tcPr>
            <w:tcW w:w="1560" w:type="dxa"/>
            <w:vMerge w:val="restart"/>
          </w:tcPr>
          <w:p w:rsidR="00AF4C2C" w:rsidRPr="006C015C" w:rsidRDefault="00AF4C2C" w:rsidP="006C015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AF4C2C" w:rsidRPr="006C015C" w:rsidRDefault="00AF4C2C" w:rsidP="006C015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1134" w:type="dxa"/>
            <w:vMerge w:val="restart"/>
          </w:tcPr>
          <w:p w:rsidR="00AF4C2C" w:rsidRPr="006C015C" w:rsidRDefault="00AF4C2C" w:rsidP="006C015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феврале  2018 года</w:t>
            </w:r>
          </w:p>
        </w:tc>
        <w:tc>
          <w:tcPr>
            <w:tcW w:w="1276" w:type="dxa"/>
            <w:vMerge w:val="restart"/>
          </w:tcPr>
          <w:p w:rsidR="00AF4C2C" w:rsidRPr="006C015C" w:rsidRDefault="00AF4C2C" w:rsidP="008571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марте  2018 года</w:t>
            </w:r>
          </w:p>
        </w:tc>
        <w:tc>
          <w:tcPr>
            <w:tcW w:w="1170" w:type="dxa"/>
            <w:vMerge w:val="restart"/>
          </w:tcPr>
          <w:p w:rsidR="00AF4C2C" w:rsidRPr="006C015C" w:rsidRDefault="00AF4C2C" w:rsidP="00AF4C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мае</w:t>
            </w: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2018 года</w:t>
            </w:r>
          </w:p>
        </w:tc>
        <w:tc>
          <w:tcPr>
            <w:tcW w:w="1206" w:type="dxa"/>
            <w:vMerge w:val="restart"/>
          </w:tcPr>
          <w:p w:rsidR="00AF4C2C" w:rsidRPr="006C015C" w:rsidRDefault="00AF4C2C" w:rsidP="00AF4C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июле</w:t>
            </w: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2018 года</w:t>
            </w:r>
          </w:p>
        </w:tc>
        <w:tc>
          <w:tcPr>
            <w:tcW w:w="1984" w:type="dxa"/>
            <w:gridSpan w:val="2"/>
          </w:tcPr>
          <w:p w:rsidR="00AF4C2C" w:rsidRPr="006C015C" w:rsidRDefault="00AF4C2C" w:rsidP="006C01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AF4C2C" w:rsidRPr="006C015C" w:rsidRDefault="00AF4C2C" w:rsidP="006C015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C2C" w:rsidRPr="006C015C" w:rsidTr="00AF4C2C">
        <w:trPr>
          <w:trHeight w:val="1545"/>
        </w:trPr>
        <w:tc>
          <w:tcPr>
            <w:tcW w:w="1560" w:type="dxa"/>
            <w:vMerge/>
          </w:tcPr>
          <w:p w:rsidR="00AF4C2C" w:rsidRPr="006C015C" w:rsidRDefault="00AF4C2C" w:rsidP="006C015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F4C2C" w:rsidRPr="006C015C" w:rsidRDefault="00AF4C2C" w:rsidP="006C015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F4C2C" w:rsidRPr="006C015C" w:rsidRDefault="00AF4C2C" w:rsidP="006C015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AF4C2C" w:rsidRPr="006C015C" w:rsidRDefault="00AF4C2C" w:rsidP="006C015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AF4C2C" w:rsidRPr="006C015C" w:rsidRDefault="00AF4C2C" w:rsidP="006C015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</w:tcPr>
          <w:p w:rsidR="00AF4C2C" w:rsidRPr="006C015C" w:rsidRDefault="00AF4C2C" w:rsidP="006C015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AF4C2C" w:rsidRPr="006C015C" w:rsidRDefault="00AF4C2C" w:rsidP="006C01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1100" w:type="dxa"/>
          </w:tcPr>
          <w:p w:rsidR="00AF4C2C" w:rsidRPr="006C015C" w:rsidRDefault="00AF4C2C" w:rsidP="006C01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AF4C2C" w:rsidRPr="006C015C" w:rsidTr="00AF4C2C">
        <w:tc>
          <w:tcPr>
            <w:tcW w:w="1560" w:type="dxa"/>
          </w:tcPr>
          <w:p w:rsidR="00AF4C2C" w:rsidRPr="006C015C" w:rsidRDefault="00AF4C2C" w:rsidP="006C015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992" w:type="dxa"/>
          </w:tcPr>
          <w:p w:rsidR="00AF4C2C" w:rsidRPr="006C015C" w:rsidRDefault="00AF4C2C" w:rsidP="006C015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4166,1</w:t>
            </w:r>
          </w:p>
        </w:tc>
        <w:tc>
          <w:tcPr>
            <w:tcW w:w="1134" w:type="dxa"/>
          </w:tcPr>
          <w:p w:rsidR="00AF4C2C" w:rsidRPr="006C015C" w:rsidRDefault="00AF4C2C" w:rsidP="006C015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4282,6</w:t>
            </w:r>
          </w:p>
        </w:tc>
        <w:tc>
          <w:tcPr>
            <w:tcW w:w="1276" w:type="dxa"/>
          </w:tcPr>
          <w:p w:rsidR="00AF4C2C" w:rsidRPr="006C015C" w:rsidRDefault="00AF4C2C" w:rsidP="00D01BC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4282,6</w:t>
            </w:r>
          </w:p>
        </w:tc>
        <w:tc>
          <w:tcPr>
            <w:tcW w:w="1170" w:type="dxa"/>
          </w:tcPr>
          <w:p w:rsidR="00AF4C2C" w:rsidRPr="006C015C" w:rsidRDefault="00AF4C2C" w:rsidP="007E625A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4809,9</w:t>
            </w:r>
          </w:p>
        </w:tc>
        <w:tc>
          <w:tcPr>
            <w:tcW w:w="1206" w:type="dxa"/>
          </w:tcPr>
          <w:p w:rsidR="00AF4C2C" w:rsidRPr="006C015C" w:rsidRDefault="00AF4C2C" w:rsidP="006C015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4809,9</w:t>
            </w:r>
          </w:p>
        </w:tc>
        <w:tc>
          <w:tcPr>
            <w:tcW w:w="884" w:type="dxa"/>
          </w:tcPr>
          <w:p w:rsidR="00AF4C2C" w:rsidRPr="006C015C" w:rsidRDefault="00AF4C2C" w:rsidP="006C015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1100" w:type="dxa"/>
          </w:tcPr>
          <w:p w:rsidR="00AF4C2C" w:rsidRPr="006C015C" w:rsidRDefault="00AF4C2C" w:rsidP="006C015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F4C2C" w:rsidRPr="006C015C" w:rsidTr="00AF4C2C">
        <w:tc>
          <w:tcPr>
            <w:tcW w:w="1560" w:type="dxa"/>
          </w:tcPr>
          <w:p w:rsidR="00AF4C2C" w:rsidRPr="006C015C" w:rsidRDefault="00AF4C2C" w:rsidP="006C015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92" w:type="dxa"/>
          </w:tcPr>
          <w:p w:rsidR="00AF4C2C" w:rsidRPr="006C015C" w:rsidRDefault="00AF4C2C" w:rsidP="006C015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4166,1</w:t>
            </w:r>
          </w:p>
        </w:tc>
        <w:tc>
          <w:tcPr>
            <w:tcW w:w="1134" w:type="dxa"/>
          </w:tcPr>
          <w:p w:rsidR="00AF4C2C" w:rsidRPr="006C015C" w:rsidRDefault="00AF4C2C" w:rsidP="006C015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4171,1</w:t>
            </w:r>
          </w:p>
        </w:tc>
        <w:tc>
          <w:tcPr>
            <w:tcW w:w="1276" w:type="dxa"/>
          </w:tcPr>
          <w:p w:rsidR="00AF4C2C" w:rsidRPr="006C015C" w:rsidRDefault="00AF4C2C" w:rsidP="00D01BC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4176,8</w:t>
            </w:r>
          </w:p>
        </w:tc>
        <w:tc>
          <w:tcPr>
            <w:tcW w:w="1170" w:type="dxa"/>
          </w:tcPr>
          <w:p w:rsidR="00AF4C2C" w:rsidRPr="006C015C" w:rsidRDefault="00AF4C2C" w:rsidP="007E625A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4555,3</w:t>
            </w:r>
          </w:p>
        </w:tc>
        <w:tc>
          <w:tcPr>
            <w:tcW w:w="1206" w:type="dxa"/>
          </w:tcPr>
          <w:p w:rsidR="00AF4C2C" w:rsidRPr="006C015C" w:rsidRDefault="00AF4C2C" w:rsidP="006C015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4744,0</w:t>
            </w:r>
          </w:p>
        </w:tc>
        <w:tc>
          <w:tcPr>
            <w:tcW w:w="884" w:type="dxa"/>
          </w:tcPr>
          <w:p w:rsidR="00AF4C2C" w:rsidRPr="006C015C" w:rsidRDefault="00AF4C2C" w:rsidP="006C015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577,9</w:t>
            </w:r>
          </w:p>
        </w:tc>
        <w:tc>
          <w:tcPr>
            <w:tcW w:w="1100" w:type="dxa"/>
          </w:tcPr>
          <w:p w:rsidR="00AF4C2C" w:rsidRPr="006C015C" w:rsidRDefault="00AF4C2C" w:rsidP="006C015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</w:tr>
      <w:tr w:rsidR="00AF4C2C" w:rsidRPr="006C015C" w:rsidTr="00AF4C2C">
        <w:tc>
          <w:tcPr>
            <w:tcW w:w="1560" w:type="dxa"/>
          </w:tcPr>
          <w:p w:rsidR="00AF4C2C" w:rsidRPr="006C015C" w:rsidRDefault="00AF4C2C" w:rsidP="006C015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 (-), Профицит  (+)</w:t>
            </w:r>
          </w:p>
        </w:tc>
        <w:tc>
          <w:tcPr>
            <w:tcW w:w="992" w:type="dxa"/>
          </w:tcPr>
          <w:p w:rsidR="00AF4C2C" w:rsidRPr="006C015C" w:rsidRDefault="00AF4C2C" w:rsidP="006C015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4C2C" w:rsidRPr="006C015C" w:rsidRDefault="00AF4C2C" w:rsidP="006C015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1276" w:type="dxa"/>
          </w:tcPr>
          <w:p w:rsidR="00AF4C2C" w:rsidRPr="006C015C" w:rsidRDefault="00AF4C2C" w:rsidP="00D01BC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170" w:type="dxa"/>
          </w:tcPr>
          <w:p w:rsidR="00AF4C2C" w:rsidRPr="006C015C" w:rsidRDefault="00AF4C2C" w:rsidP="007E625A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254,6</w:t>
            </w:r>
          </w:p>
        </w:tc>
        <w:tc>
          <w:tcPr>
            <w:tcW w:w="1206" w:type="dxa"/>
          </w:tcPr>
          <w:p w:rsidR="00AF4C2C" w:rsidRPr="006C015C" w:rsidRDefault="00AF4C2C" w:rsidP="006C015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884" w:type="dxa"/>
          </w:tcPr>
          <w:p w:rsidR="00AF4C2C" w:rsidRPr="006C015C" w:rsidRDefault="00AF4C2C" w:rsidP="006C015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100" w:type="dxa"/>
          </w:tcPr>
          <w:p w:rsidR="00AF4C2C" w:rsidRPr="006C015C" w:rsidRDefault="00AF4C2C" w:rsidP="006C015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-188,7</w:t>
            </w:r>
          </w:p>
        </w:tc>
      </w:tr>
    </w:tbl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015C" w:rsidRPr="006C015C" w:rsidRDefault="006C015C" w:rsidP="006C015C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6C0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015C" w:rsidRPr="006C015C" w:rsidRDefault="006C015C" w:rsidP="004A408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2018 год  с учетом поправок </w:t>
      </w:r>
      <w:r w:rsidR="00AF4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изменится</w:t>
      </w:r>
      <w:r w:rsidR="00D60B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составит  </w:t>
      </w:r>
      <w:r w:rsidR="004A4086">
        <w:rPr>
          <w:rFonts w:ascii="Times New Roman" w:eastAsiaTheme="minorEastAsia" w:hAnsi="Times New Roman" w:cs="Times New Roman"/>
          <w:sz w:val="28"/>
          <w:szCs w:val="28"/>
          <w:lang w:eastAsia="ru-RU"/>
        </w:rPr>
        <w:t>4809,9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 бюджетных назначений первоначального бюджета 2018  года на </w:t>
      </w:r>
      <w:r w:rsidR="004A4086">
        <w:rPr>
          <w:rFonts w:ascii="Times New Roman" w:eastAsiaTheme="minorEastAsia" w:hAnsi="Times New Roman" w:cs="Times New Roman"/>
          <w:sz w:val="28"/>
          <w:szCs w:val="28"/>
          <w:lang w:eastAsia="ru-RU"/>
        </w:rPr>
        <w:t>643,8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A4086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15,4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A4086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4A4086" w:rsidRPr="004A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Общий объем расходов бюджета поселения  на 2018 год  с учетом предлагаемых поправок  предусмотрен в сумме </w:t>
      </w:r>
      <w:r w:rsidR="00AF4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4744,0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2018 года на </w:t>
      </w:r>
      <w:r w:rsidR="00AF4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577,9</w:t>
      </w:r>
      <w:r w:rsidR="00D947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F4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13,9</w:t>
      </w:r>
      <w:r w:rsidR="00D947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Pr="006C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 утвержденного  бюджета  на </w:t>
      </w:r>
      <w:r w:rsidR="00AF4C2C">
        <w:rPr>
          <w:rFonts w:ascii="Times New Roman" w:eastAsia="Times New Roman" w:hAnsi="Times New Roman" w:cs="Times New Roman"/>
          <w:sz w:val="28"/>
          <w:szCs w:val="28"/>
          <w:lang w:eastAsia="ru-RU"/>
        </w:rPr>
        <w:t>188,7</w:t>
      </w:r>
      <w:r w:rsidRPr="006C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F4C2C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 </w:t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3. Проект решения предусматривает профицит бюджета поселения в сумме </w:t>
      </w:r>
      <w:r w:rsidR="00AF4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65,9</w:t>
      </w: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4. Остаток денежных средств на счетах бюджета  поселения по состоянию на 01.01.2018 года составил  213,2   тыс. рублей.</w:t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6C015C" w:rsidRDefault="006C015C" w:rsidP="006C01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7B81" w:rsidRPr="006C015C" w:rsidRDefault="00DF7B81" w:rsidP="006C01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color w:val="993300"/>
          <w:sz w:val="28"/>
          <w:szCs w:val="28"/>
          <w:lang w:eastAsia="ru-RU"/>
        </w:rPr>
      </w:pP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 решения </w:t>
      </w:r>
      <w:r w:rsidR="00AF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D6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</w:t>
      </w:r>
      <w:r w:rsidRPr="006C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</w:t>
      </w:r>
      <w:r w:rsidR="00D6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 </w:t>
      </w:r>
      <w:r w:rsidRPr="006C0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и неналоговых доходов бюджета поселения Старосельское.</w:t>
      </w:r>
    </w:p>
    <w:p w:rsidR="006C015C" w:rsidRPr="006C015C" w:rsidRDefault="006C015C" w:rsidP="006C01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15C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BD58B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C015C">
        <w:rPr>
          <w:rFonts w:ascii="Times New Roman" w:eastAsia="Times New Roman" w:hAnsi="Times New Roman" w:cs="Times New Roman"/>
          <w:sz w:val="28"/>
          <w:szCs w:val="28"/>
        </w:rPr>
        <w:t xml:space="preserve">  собственных поступлений  в бюджет поселения на 2018 год в разрезе видов  (подвидов) доходов за 2018 год</w:t>
      </w:r>
      <w:r w:rsidR="00BD58BA">
        <w:rPr>
          <w:rFonts w:ascii="Times New Roman" w:eastAsia="Times New Roman" w:hAnsi="Times New Roman" w:cs="Times New Roman"/>
          <w:sz w:val="28"/>
          <w:szCs w:val="28"/>
        </w:rPr>
        <w:t xml:space="preserve"> проектом не предусматривается, </w:t>
      </w:r>
      <w:r w:rsidR="00741275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="00BD58BA">
        <w:rPr>
          <w:rFonts w:ascii="Times New Roman" w:eastAsia="Times New Roman" w:hAnsi="Times New Roman" w:cs="Times New Roman"/>
          <w:sz w:val="28"/>
          <w:szCs w:val="28"/>
        </w:rPr>
        <w:t xml:space="preserve"> собственных доходов</w:t>
      </w:r>
      <w:r w:rsidRPr="006C015C"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следующими данными:</w:t>
      </w:r>
    </w:p>
    <w:p w:rsidR="006C015C" w:rsidRPr="006C015C" w:rsidRDefault="006C015C" w:rsidP="006C01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15C" w:rsidRPr="00D01BC3" w:rsidRDefault="006C015C" w:rsidP="006C0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C3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D01BC3">
        <w:rPr>
          <w:rFonts w:ascii="Times New Roman" w:hAnsi="Times New Roman" w:cs="Times New Roman"/>
          <w:sz w:val="24"/>
          <w:szCs w:val="24"/>
        </w:rPr>
        <w:t>2</w:t>
      </w:r>
      <w:r w:rsidRPr="00D01B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01B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D01BC3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2"/>
        <w:gridCol w:w="1276"/>
        <w:gridCol w:w="992"/>
        <w:gridCol w:w="1020"/>
        <w:gridCol w:w="961"/>
        <w:gridCol w:w="964"/>
        <w:gridCol w:w="836"/>
      </w:tblGrid>
      <w:tr w:rsidR="00BD58BA" w:rsidRPr="00D01BC3" w:rsidTr="00BD58BA">
        <w:trPr>
          <w:trHeight w:val="130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8BA" w:rsidRPr="00D01BC3" w:rsidRDefault="00BD58BA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8BA" w:rsidRPr="00D01BC3" w:rsidRDefault="00BD58BA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2018 года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8BA" w:rsidRPr="00D01BC3" w:rsidRDefault="00BD58BA" w:rsidP="006C01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BD58BA" w:rsidRPr="00D01BC3" w:rsidRDefault="00BD58BA" w:rsidP="006C01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</w:t>
            </w:r>
          </w:p>
          <w:p w:rsidR="00BD58BA" w:rsidRPr="00D01BC3" w:rsidRDefault="00BD58BA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hAnsi="Times New Roman" w:cs="Times New Roman"/>
                <w:sz w:val="24"/>
                <w:szCs w:val="24"/>
              </w:rPr>
              <w:t>феврале 2018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8BA" w:rsidRPr="00D01BC3" w:rsidRDefault="00BD58BA" w:rsidP="00D947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  в марте 2018 года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BD58B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мае 2018 года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BD58B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предлагаемых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июле 2018 года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BD58BA" w:rsidRPr="00D01BC3" w:rsidTr="00BD58BA">
        <w:trPr>
          <w:trHeight w:val="1817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BD58BA" w:rsidRPr="00D01BC3" w:rsidTr="00BD58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D01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D01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8BA" w:rsidRPr="00D01BC3" w:rsidTr="00BD58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D01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D01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8BA" w:rsidRPr="00D01BC3" w:rsidTr="00BD58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D01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D01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741275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8BA" w:rsidRPr="00D01BC3" w:rsidTr="00BD58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D01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374,0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D01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741275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8BA" w:rsidRPr="00D01BC3" w:rsidTr="00BD58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D01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D01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8BA" w:rsidRPr="00D01BC3" w:rsidTr="00BD58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муниципального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D01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D01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741275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8BA" w:rsidRPr="00D01BC3" w:rsidTr="00BD58BA">
        <w:trPr>
          <w:trHeight w:val="48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налоговых и неналоговых доходов: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D01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1039,7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D01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1039,7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BD58BA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323,7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BA" w:rsidRPr="00D01BC3" w:rsidRDefault="00741275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431B9C" w:rsidRDefault="00431B9C" w:rsidP="00431B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015C" w:rsidRPr="006C015C" w:rsidRDefault="006C015C" w:rsidP="00431B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="00431B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</w:p>
    <w:p w:rsidR="006C015C" w:rsidRDefault="006C015C" w:rsidP="006C015C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BB2F76" w:rsidRPr="006C015C" w:rsidRDefault="00BB2F76" w:rsidP="006C015C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015C" w:rsidRDefault="00BB2F76" w:rsidP="0074127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3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="0074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внесение изменений в объем безвозмездных поступлений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 </w:t>
      </w:r>
    </w:p>
    <w:p w:rsidR="00431B9C" w:rsidRDefault="00431B9C" w:rsidP="006C015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4D9E" w:rsidRPr="00FB0424" w:rsidRDefault="00741275" w:rsidP="00E04D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="00E04D9E" w:rsidRPr="00FB0424">
        <w:rPr>
          <w:rFonts w:ascii="Times New Roman" w:eastAsia="Times New Roman" w:hAnsi="Times New Roman" w:cs="Times New Roman"/>
          <w:sz w:val="28"/>
          <w:szCs w:val="28"/>
        </w:rPr>
        <w:t xml:space="preserve"> безвозмездных поступлений  в бюджет поселения на 201</w:t>
      </w:r>
      <w:r w:rsidR="00E04D9E">
        <w:rPr>
          <w:rFonts w:ascii="Times New Roman" w:eastAsia="Times New Roman" w:hAnsi="Times New Roman" w:cs="Times New Roman"/>
          <w:sz w:val="28"/>
          <w:szCs w:val="28"/>
        </w:rPr>
        <w:t>8</w:t>
      </w:r>
      <w:r w:rsidR="00E04D9E" w:rsidRPr="00FB0424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201</w:t>
      </w:r>
      <w:r w:rsidR="00E04D9E">
        <w:rPr>
          <w:rFonts w:ascii="Times New Roman" w:eastAsia="Times New Roman" w:hAnsi="Times New Roman" w:cs="Times New Roman"/>
          <w:sz w:val="28"/>
          <w:szCs w:val="28"/>
        </w:rPr>
        <w:t>8</w:t>
      </w:r>
      <w:r w:rsidR="00E04D9E" w:rsidRPr="00FB0424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E04D9E" w:rsidRPr="006C015C" w:rsidRDefault="00E04D9E" w:rsidP="006C01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15C" w:rsidRPr="006C015C" w:rsidRDefault="006C015C" w:rsidP="006C0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5C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6C015C">
        <w:rPr>
          <w:rFonts w:ascii="Times New Roman" w:hAnsi="Times New Roman" w:cs="Times New Roman"/>
          <w:sz w:val="24"/>
          <w:szCs w:val="24"/>
        </w:rPr>
        <w:t>3</w:t>
      </w:r>
      <w:r w:rsidRPr="006C01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E04D9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6C015C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992"/>
        <w:gridCol w:w="992"/>
        <w:gridCol w:w="993"/>
        <w:gridCol w:w="992"/>
        <w:gridCol w:w="850"/>
        <w:gridCol w:w="993"/>
      </w:tblGrid>
      <w:tr w:rsidR="00741275" w:rsidRPr="006C015C" w:rsidTr="00741275">
        <w:trPr>
          <w:trHeight w:val="13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75" w:rsidRPr="006C015C" w:rsidRDefault="00741275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75" w:rsidRPr="006C015C" w:rsidRDefault="00741275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2018 года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75" w:rsidRPr="006C015C" w:rsidRDefault="00741275" w:rsidP="006C01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741275" w:rsidRPr="006C015C" w:rsidRDefault="00741275" w:rsidP="006C01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от  </w:t>
            </w:r>
          </w:p>
          <w:p w:rsidR="00741275" w:rsidRPr="006C015C" w:rsidRDefault="00741275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hAnsi="Times New Roman" w:cs="Times New Roman"/>
                <w:sz w:val="24"/>
                <w:szCs w:val="24"/>
              </w:rPr>
              <w:t>февраля 2018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75" w:rsidRPr="006C015C" w:rsidRDefault="00741275" w:rsidP="00D814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поправок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марте 2018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Default="00741275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</w:t>
            </w:r>
          </w:p>
          <w:p w:rsidR="00741275" w:rsidRPr="006C015C" w:rsidRDefault="00741275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мае 2018 года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Default="00741275" w:rsidP="007412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предлагаемых поправок</w:t>
            </w:r>
          </w:p>
          <w:p w:rsidR="00741275" w:rsidRPr="006C015C" w:rsidRDefault="00741275" w:rsidP="007412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июле 2018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741275" w:rsidRPr="006C015C" w:rsidTr="00741275">
        <w:trPr>
          <w:trHeight w:val="162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741275" w:rsidRPr="006C015C" w:rsidTr="007412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75" w:rsidRPr="006C015C" w:rsidRDefault="00741275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3330,5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3330,5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D01B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3330,5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7E625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1275" w:rsidRPr="006C015C" w:rsidTr="007412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D01B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7E625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1275" w:rsidRPr="006C015C" w:rsidTr="007412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75" w:rsidRPr="006C015C" w:rsidRDefault="00741275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D01B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7E625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1275" w:rsidRPr="006C015C" w:rsidTr="007412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D01B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7E625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1275" w:rsidRPr="006C015C" w:rsidTr="007412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 от возврата остатков субсидий, субвенций и иных межбюджетных трансфертов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D01B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7E625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1275" w:rsidRPr="006C015C" w:rsidTr="00741275">
        <w:trPr>
          <w:trHeight w:val="4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75" w:rsidRPr="006C015C" w:rsidRDefault="00741275" w:rsidP="006C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D01B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7E625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3770,2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5" w:rsidRPr="006C015C" w:rsidRDefault="00741275" w:rsidP="006C0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6C015C" w:rsidRPr="006C015C" w:rsidRDefault="006C015C" w:rsidP="00431B9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6C015C" w:rsidRPr="00065207" w:rsidRDefault="006C015C" w:rsidP="006C015C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6520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Расходы бюджета поселения с учетом предлагаемых поправок на 2018 год предусматриваются в объеме </w:t>
      </w:r>
      <w:r w:rsidR="007412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4744,0</w:t>
      </w:r>
      <w:r w:rsidRPr="0006520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6C015C" w:rsidRPr="00065207" w:rsidRDefault="006C015C" w:rsidP="006C015C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6520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 увеличиваются по сравнению с утвержденными бюджетными  назначениями 2018 года на </w:t>
      </w:r>
      <w:r w:rsidR="007412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188,7</w:t>
      </w:r>
      <w:r w:rsidRPr="0006520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на </w:t>
      </w:r>
      <w:r w:rsidR="007412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4,1</w:t>
      </w:r>
      <w:r w:rsidRPr="0006520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процентных пункта.</w:t>
      </w:r>
    </w:p>
    <w:p w:rsidR="006C015C" w:rsidRPr="00065207" w:rsidRDefault="006C015C" w:rsidP="006C015C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6520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Планируется увеличить расходы  по </w:t>
      </w:r>
      <w:r w:rsidR="00065207" w:rsidRPr="0006520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трем</w:t>
      </w:r>
      <w:r w:rsidRPr="0006520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разделам бюджетной классификации по сравнению с утвержденными  бюджетными назначениями </w:t>
      </w:r>
      <w:r w:rsidRPr="0006520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 сумму </w:t>
      </w:r>
      <w:r w:rsidR="007412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188,7</w:t>
      </w:r>
      <w:r w:rsidRPr="0006520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тыс. рублей. По остальным разделам изменения объема бюджетных ассигнований не планируется.</w:t>
      </w:r>
    </w:p>
    <w:p w:rsidR="006C015C" w:rsidRPr="006C015C" w:rsidRDefault="006C015C" w:rsidP="006C015C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6C015C" w:rsidRPr="00065207" w:rsidRDefault="006C015C" w:rsidP="006C015C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6520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2018 год характеризуется следующими данными:</w:t>
      </w:r>
    </w:p>
    <w:p w:rsidR="006C015C" w:rsidRPr="006C015C" w:rsidRDefault="006C015C" w:rsidP="006C015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015C" w:rsidRPr="006C015C" w:rsidRDefault="006C015C" w:rsidP="006C015C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015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№2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2"/>
        <w:gridCol w:w="993"/>
        <w:gridCol w:w="992"/>
        <w:gridCol w:w="992"/>
        <w:gridCol w:w="1134"/>
        <w:gridCol w:w="992"/>
        <w:gridCol w:w="851"/>
      </w:tblGrid>
      <w:tr w:rsidR="00741275" w:rsidRPr="006C015C" w:rsidTr="00741275">
        <w:trPr>
          <w:trHeight w:val="76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275" w:rsidRPr="006C015C" w:rsidRDefault="0074127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275" w:rsidRPr="006C015C" w:rsidRDefault="0074127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275" w:rsidRPr="006C015C" w:rsidRDefault="0074127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феврале 2018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275" w:rsidRPr="006C015C" w:rsidRDefault="00741275" w:rsidP="00431B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марте 2018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275" w:rsidRPr="006C015C" w:rsidRDefault="00741275" w:rsidP="00431B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предлагаемых поправок в  ма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2018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275" w:rsidRPr="006C015C" w:rsidRDefault="00741275" w:rsidP="005614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 учетом предлагаемых поправок в  </w:t>
            </w:r>
            <w:r w:rsidR="005614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июле </w:t>
            </w: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275" w:rsidRPr="006C015C" w:rsidRDefault="00741275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741275" w:rsidRPr="006C015C" w:rsidTr="00741275">
        <w:trPr>
          <w:trHeight w:val="198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275" w:rsidRPr="006C015C" w:rsidRDefault="0074127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275" w:rsidRPr="006C015C" w:rsidRDefault="0074127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275" w:rsidRPr="006C015C" w:rsidRDefault="0074127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275" w:rsidRPr="006C015C" w:rsidRDefault="0074127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275" w:rsidRPr="006C015C" w:rsidRDefault="0074127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275" w:rsidRPr="006C015C" w:rsidRDefault="0074127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275" w:rsidRPr="006C015C" w:rsidRDefault="00741275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от первоначального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275" w:rsidRPr="006C015C" w:rsidRDefault="00741275" w:rsidP="006C0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5C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741275" w:rsidRPr="006C015C" w:rsidTr="007412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75" w:rsidRPr="006C015C" w:rsidRDefault="0074127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2137,9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D0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35613" w:rsidP="007E62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35613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35613" w:rsidP="007356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35613" w:rsidP="006C015C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41275" w:rsidRPr="006C015C" w:rsidTr="007412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75" w:rsidRPr="006C015C" w:rsidRDefault="0074127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D0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7E62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35613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35613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35613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41275" w:rsidRPr="006C015C" w:rsidTr="00741275">
        <w:trPr>
          <w:trHeight w:val="75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75" w:rsidRPr="006C015C" w:rsidRDefault="0074127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D0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7E62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35613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35613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35613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41275" w:rsidRPr="006C015C" w:rsidTr="00741275">
        <w:trPr>
          <w:trHeight w:val="4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D0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35613" w:rsidP="007E62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35613" w:rsidP="004E1B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35613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35613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741275" w:rsidRPr="006C015C" w:rsidTr="007412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75" w:rsidRPr="006C015C" w:rsidRDefault="0074127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D0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7E62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35613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35613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35613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41275" w:rsidRPr="006C015C" w:rsidTr="007412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75" w:rsidRPr="006C015C" w:rsidRDefault="0074127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D0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7E62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35613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35613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35613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41275" w:rsidRPr="006C015C" w:rsidTr="007412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75" w:rsidRPr="006C015C" w:rsidRDefault="0074127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D0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7E62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35613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35613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35613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</w:tr>
      <w:tr w:rsidR="00741275" w:rsidRPr="006C015C" w:rsidTr="00741275">
        <w:trPr>
          <w:trHeight w:val="2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75" w:rsidRPr="006C015C" w:rsidRDefault="0074127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6C01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6C01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D01BC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7E625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35613" w:rsidP="006C01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35613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35613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41275" w:rsidRPr="006C015C" w:rsidTr="007412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75" w:rsidRPr="006C015C" w:rsidRDefault="00741275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6C015C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4166,1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6C015C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4171,1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D01BC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4176,8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41275" w:rsidP="007E625A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4555,3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35613" w:rsidP="006C015C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4744,0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35613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577,9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5" w:rsidRPr="006C015C" w:rsidRDefault="00735613" w:rsidP="006C0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188,7</w:t>
            </w:r>
          </w:p>
        </w:tc>
      </w:tr>
    </w:tbl>
    <w:p w:rsidR="006C015C" w:rsidRPr="006C015C" w:rsidRDefault="006C015C" w:rsidP="006C015C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8F6" w:rsidRDefault="006C015C" w:rsidP="006C015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918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6C015C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918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проекте решения расходы бюджета поселения по разделу 0100 </w:t>
      </w:r>
      <w:r w:rsidRPr="006918F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«Общегосударственные вопросы»</w:t>
      </w:r>
      <w:r w:rsidR="006918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увеличиваются на </w:t>
      </w:r>
      <w:r w:rsidR="00745B8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2,0</w:t>
      </w:r>
      <w:r w:rsidR="006918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в том числе:</w:t>
      </w:r>
    </w:p>
    <w:p w:rsidR="006C015C" w:rsidRPr="006C015C" w:rsidRDefault="006918F6" w:rsidP="00745B8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1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подразделу </w:t>
      </w:r>
      <w:r w:rsidR="005405A9" w:rsidRPr="005405A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011</w:t>
      </w:r>
      <w:r w:rsidR="00F3146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3</w:t>
      </w:r>
      <w:r w:rsidR="006C015C" w:rsidRPr="006918F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C015C" w:rsidRPr="006918F6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>«Другие общегосударственные вопросы»</w:t>
      </w:r>
      <w:r w:rsidRPr="006918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015C" w:rsidRPr="006918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увеличиваются</w:t>
      </w:r>
      <w:r w:rsidR="00745B8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лимиты бюджетных обязательств</w:t>
      </w:r>
      <w:r w:rsidR="006C015C" w:rsidRPr="006918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на </w:t>
      </w:r>
      <w:r w:rsidR="00745B8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2,0</w:t>
      </w:r>
      <w:r w:rsidR="006C015C" w:rsidRPr="006918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745B8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 вновь вводимой целевой статье «Оценка имущества, регулирование отношений по муниципальной собственности» для оплаты актов обследования зданий, находящихся в аварийном состоянии для последующего списания (основание – договор №76Т/18 от 28.05.2018 года с ИП Колычева Т.Л., счет №1 от 15.06.2018 года).</w:t>
      </w:r>
      <w:r w:rsidR="004229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</w:p>
    <w:p w:rsidR="00BA1B97" w:rsidRDefault="00745B84" w:rsidP="007E625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По </w:t>
      </w:r>
      <w:r w:rsidR="006C015C"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6C015C"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6C015C" w:rsidRPr="006C0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04 00 «Национальная экономика»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,</w:t>
      </w:r>
      <w:r w:rsidR="006C015C"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подраздел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6C015C"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6C015C" w:rsidRPr="006C015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04 12 «Другие вопросы в области национальной экономики»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45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увеличиваются лимиты</w:t>
      </w:r>
      <w:r w:rsidR="006C015C"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бюджетных обязательств на 13,0 тыс. рублей  по вновь вводимой целевой статье «Территориальное планирование» на оплату кадастровых работ по межеванию земельных участков под зданиями, учитываемыми в казне поселения  и находящимися в муниципальной собственности</w:t>
      </w:r>
      <w:r w:rsidR="007E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(основание –</w:t>
      </w:r>
      <w:r w:rsidR="007E62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договора №16 и 17 от 30.05.2018 года  с ООО «Центр кадастровых и строительных услуг», счета №31 и 32 от 06.06.2018 года).</w:t>
      </w:r>
    </w:p>
    <w:p w:rsidR="00BA1B97" w:rsidRPr="001C6B65" w:rsidRDefault="00BA1B97" w:rsidP="00BA1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разделу </w:t>
      </w:r>
      <w:r w:rsidRPr="001C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54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политика»</w:t>
      </w:r>
      <w:r w:rsidRPr="001C6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1C6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лимиты бюджетных ассигнований на </w:t>
      </w:r>
      <w:r w:rsidR="007E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173,7 </w:t>
      </w:r>
      <w:r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="002D0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625A" w:rsidRDefault="00BA1B97" w:rsidP="00BA1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1C6B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1C6B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Пенсионное  обеспечение </w:t>
      </w:r>
      <w:r w:rsidRPr="001C6B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лимиты бюджетных обязательств на </w:t>
      </w:r>
      <w:r w:rsidR="007E625A">
        <w:rPr>
          <w:rFonts w:ascii="Times New Roman" w:eastAsia="Times New Roman" w:hAnsi="Times New Roman" w:cs="Times New Roman"/>
          <w:sz w:val="28"/>
          <w:szCs w:val="28"/>
          <w:lang w:eastAsia="ru-RU"/>
        </w:rPr>
        <w:t>173,7</w:t>
      </w:r>
      <w:r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E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0F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7E62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015C" w:rsidRDefault="007E625A" w:rsidP="00BA1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доплату</w:t>
      </w:r>
      <w:r w:rsidR="009F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F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пенсии Чекулаевой И.В.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106,6 тыс. рублей</w:t>
      </w:r>
      <w:r w:rsidR="00BA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A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решением </w:t>
      </w:r>
      <w:r w:rsidR="00524E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районного суда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4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524ED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94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E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 делу №2а-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4E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24EDF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52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доплата к пенсии  за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24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524ED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2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2018</w:t>
      </w:r>
      <w:r w:rsidR="0052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размере 55% от размера заработной платы</w:t>
      </w:r>
      <w:r w:rsidR="0047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</w:t>
      </w:r>
      <w:r w:rsidR="0052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 – расчет </w:t>
      </w:r>
      <w:r w:rsidR="0047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потребности средств на доплату  </w:t>
      </w:r>
      <w:r w:rsidR="005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74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7E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опия решения Междуреченского районного суда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E62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7E625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E62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 делу №2а-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  <w:r w:rsidRPr="007E625A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E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1ED" w:rsidRPr="007E62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1B97" w:rsidRDefault="007E625A" w:rsidP="00BA1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 доплату к  пенсии Сигову Л.Б. в сумме 67,1 тыс. рублей в соответствии с апелляционным определением Вологодского областного суда от 16.05.2018 года по делу №33а- 2290/2018  доплата к пенсии  за период с 01.09.2017  года  и на 2018 год  в размере 55% от размера заработной платы (Основание – расчет потребности средств на доплату  </w:t>
      </w:r>
      <w:r w:rsidR="005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пенсии, к</w:t>
      </w:r>
      <w:r w:rsidRPr="007E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опия </w:t>
      </w:r>
      <w:r w:rsidR="005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апелляционного определения Вологодского областного суда </w:t>
      </w:r>
      <w:r w:rsidRPr="007E62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16.05.2018 года по делу №33а- 2290/2018</w:t>
      </w:r>
      <w:r w:rsidRPr="007E62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D1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A0E" w:rsidRPr="006C015C" w:rsidRDefault="005D1A0E" w:rsidP="00BA1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</w:p>
    <w:p w:rsidR="006C015C" w:rsidRPr="006C015C" w:rsidRDefault="006C015C" w:rsidP="006C015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7C47" w:rsidRDefault="00517C47" w:rsidP="00517C4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C015C"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  </w:t>
      </w:r>
      <w:r w:rsidR="00894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4809,9 тыс. рублей,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бюджетных назначений первоначального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на 643,8 тыс. рублей, или на 15,4 %</w:t>
      </w:r>
      <w:r w:rsidR="00894D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C47" w:rsidRDefault="00517C47" w:rsidP="00517C4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Объем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увеличится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 </w:t>
      </w:r>
      <w:r w:rsidR="00894D04">
        <w:rPr>
          <w:rFonts w:ascii="Times New Roman" w:eastAsia="Times New Roman" w:hAnsi="Times New Roman" w:cs="Times New Roman"/>
          <w:sz w:val="28"/>
          <w:szCs w:val="28"/>
          <w:lang w:eastAsia="ru-RU"/>
        </w:rPr>
        <w:t>188,7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и составит   </w:t>
      </w:r>
      <w:r w:rsidR="00894D04">
        <w:rPr>
          <w:rFonts w:ascii="Times New Roman" w:eastAsia="Times New Roman" w:hAnsi="Times New Roman" w:cs="Times New Roman"/>
          <w:sz w:val="28"/>
          <w:szCs w:val="28"/>
          <w:lang w:eastAsia="ru-RU"/>
        </w:rPr>
        <w:t>4744,0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894D04"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выше бюджетных назначений первоначального бюджета 2018 года на </w:t>
      </w:r>
      <w:r w:rsidR="00894D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577,9 тыс. рублей, или на 13,9 </w:t>
      </w:r>
      <w:r w:rsidR="00894D04"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894D04" w:rsidRPr="006C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 утвержденного  бюджета  на </w:t>
      </w:r>
      <w:r w:rsidR="00894D04">
        <w:rPr>
          <w:rFonts w:ascii="Times New Roman" w:eastAsia="Times New Roman" w:hAnsi="Times New Roman" w:cs="Times New Roman"/>
          <w:sz w:val="28"/>
          <w:szCs w:val="28"/>
          <w:lang w:eastAsia="ru-RU"/>
        </w:rPr>
        <w:t>188,7</w:t>
      </w:r>
      <w:r w:rsidR="00894D04" w:rsidRPr="006C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94D04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="00894D04"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</w:t>
      </w:r>
    </w:p>
    <w:p w:rsidR="00517C47" w:rsidRDefault="00517C47" w:rsidP="00517C4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сформирован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профицитом в сумме </w:t>
      </w:r>
      <w:r w:rsidR="00894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65,9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F8C" w:rsidRDefault="00894D04" w:rsidP="00894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</w:t>
      </w:r>
      <w:r w:rsidR="0051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7C47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</w:t>
      </w:r>
      <w:r w:rsidR="006C0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51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C47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предусматриваются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4744,0</w:t>
      </w:r>
      <w:r w:rsidR="00517C47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1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7C47" w:rsidRPr="00635FB6">
        <w:rPr>
          <w:rFonts w:ascii="Times New Roman" w:hAnsi="Times New Roman" w:cs="Times New Roman"/>
          <w:sz w:val="28"/>
          <w:szCs w:val="28"/>
        </w:rPr>
        <w:t xml:space="preserve">Анализ динамики расходов  бюджета </w:t>
      </w:r>
      <w:r w:rsidR="006C0AEF">
        <w:rPr>
          <w:rFonts w:ascii="Times New Roman" w:hAnsi="Times New Roman" w:cs="Times New Roman"/>
          <w:sz w:val="28"/>
          <w:szCs w:val="28"/>
        </w:rPr>
        <w:t>поселения</w:t>
      </w:r>
      <w:r w:rsidR="00517C47" w:rsidRPr="00635FB6">
        <w:rPr>
          <w:rFonts w:ascii="Times New Roman" w:hAnsi="Times New Roman" w:cs="Times New Roman"/>
          <w:sz w:val="28"/>
          <w:szCs w:val="28"/>
        </w:rPr>
        <w:t xml:space="preserve">  по проекту решения показывает, что в целом расходы  у</w:t>
      </w:r>
      <w:r w:rsidR="00517C47">
        <w:rPr>
          <w:rFonts w:ascii="Times New Roman" w:hAnsi="Times New Roman" w:cs="Times New Roman"/>
          <w:sz w:val="28"/>
          <w:szCs w:val="28"/>
        </w:rPr>
        <w:t>величиваются</w:t>
      </w:r>
      <w:r w:rsidR="00517C47" w:rsidRPr="00635FB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на </w:t>
      </w:r>
      <w:r>
        <w:rPr>
          <w:rFonts w:ascii="Times New Roman" w:hAnsi="Times New Roman" w:cs="Times New Roman"/>
          <w:sz w:val="28"/>
          <w:szCs w:val="28"/>
        </w:rPr>
        <w:t>188,7</w:t>
      </w:r>
      <w:r w:rsidR="00517C47" w:rsidRPr="00635FB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4,2</w:t>
      </w:r>
      <w:r w:rsidR="00517C47" w:rsidRPr="00635FB6">
        <w:rPr>
          <w:rFonts w:ascii="Times New Roman" w:hAnsi="Times New Roman" w:cs="Times New Roman"/>
          <w:sz w:val="28"/>
          <w:szCs w:val="28"/>
        </w:rPr>
        <w:t xml:space="preserve"> </w:t>
      </w:r>
      <w:r w:rsidR="006C0AEF">
        <w:rPr>
          <w:rFonts w:ascii="Times New Roman" w:hAnsi="Times New Roman" w:cs="Times New Roman"/>
          <w:sz w:val="28"/>
          <w:szCs w:val="28"/>
        </w:rPr>
        <w:t>%</w:t>
      </w:r>
      <w:r w:rsidR="00517C47" w:rsidRPr="00635FB6">
        <w:rPr>
          <w:rFonts w:ascii="Times New Roman" w:hAnsi="Times New Roman" w:cs="Times New Roman"/>
          <w:sz w:val="28"/>
          <w:szCs w:val="28"/>
        </w:rPr>
        <w:t>.</w:t>
      </w:r>
      <w:r w:rsidR="00517C47">
        <w:rPr>
          <w:rFonts w:ascii="Times New Roman" w:hAnsi="Times New Roman" w:cs="Times New Roman"/>
          <w:sz w:val="28"/>
          <w:szCs w:val="28"/>
        </w:rPr>
        <w:t xml:space="preserve"> </w:t>
      </w:r>
      <w:r w:rsidR="006C0AEF" w:rsidRPr="009F57F0">
        <w:rPr>
          <w:rFonts w:ascii="Times New Roman" w:hAnsi="Times New Roman" w:cs="Times New Roman"/>
          <w:i/>
          <w:sz w:val="28"/>
          <w:szCs w:val="28"/>
        </w:rPr>
        <w:t>У</w:t>
      </w:r>
      <w:r w:rsidR="00517C47" w:rsidRPr="009F57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величение</w:t>
      </w:r>
      <w:r w:rsidR="00517C47"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предусмотрено по</w:t>
      </w:r>
      <w:r w:rsidR="00CF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</w:t>
      </w:r>
      <w:r w:rsidR="00517C47"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517C4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0F8C" w:rsidRDefault="002D0F8C" w:rsidP="00894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517C47"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вопросы» на </w:t>
      </w:r>
      <w:r w:rsidR="00894D04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="0051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0F8C" w:rsidRDefault="002D0F8C" w:rsidP="00894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политика» на </w:t>
      </w:r>
      <w:r w:rsidR="00894D04">
        <w:rPr>
          <w:rFonts w:ascii="Times New Roman" w:eastAsia="Times New Roman" w:hAnsi="Times New Roman" w:cs="Times New Roman"/>
          <w:sz w:val="28"/>
          <w:szCs w:val="28"/>
          <w:lang w:eastAsia="ru-RU"/>
        </w:rPr>
        <w:t>173,7</w:t>
      </w:r>
      <w:r w:rsidR="0051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7C47" w:rsidRDefault="002D0F8C" w:rsidP="00894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94D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="0051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894D04">
        <w:rPr>
          <w:rFonts w:ascii="Times New Roman" w:eastAsia="Times New Roman" w:hAnsi="Times New Roman" w:cs="Times New Roman"/>
          <w:sz w:val="28"/>
          <w:szCs w:val="28"/>
          <w:lang w:eastAsia="ru-RU"/>
        </w:rPr>
        <w:t>13,0</w:t>
      </w:r>
      <w:r w:rsidR="0051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F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015C" w:rsidRPr="006C015C" w:rsidRDefault="006C015C" w:rsidP="006C015C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015C" w:rsidRPr="006C015C" w:rsidRDefault="006C015C" w:rsidP="006C015C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Предложения:</w:t>
      </w:r>
    </w:p>
    <w:p w:rsidR="006C015C" w:rsidRPr="006C015C" w:rsidRDefault="006C015C" w:rsidP="006C015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F6238" w:rsidRPr="00894D04" w:rsidRDefault="006C015C" w:rsidP="00894D04">
      <w:pPr>
        <w:pStyle w:val="a7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целом проект решения соответствует Бюджетному кодексу Российской Федерации. Ревизионная комиссия района предлагает принять проект решения  «О внесении изменений в решение от 25.12.2017 года  №20</w:t>
      </w:r>
      <w:r w:rsidRPr="00894D0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  <w:r w:rsidR="00894D0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894D04" w:rsidRPr="00894D04" w:rsidRDefault="00894D04" w:rsidP="00894D04">
      <w:pPr>
        <w:pStyle w:val="a7"/>
        <w:tabs>
          <w:tab w:val="left" w:pos="540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15C" w:rsidRPr="006C015C" w:rsidRDefault="006C015C" w:rsidP="006C015C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6C015C" w:rsidRPr="00894D04" w:rsidRDefault="00894D04" w:rsidP="006C015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</w:t>
      </w:r>
      <w:r w:rsidR="006C015C"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ревизионной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</w:t>
      </w:r>
      <w:r w:rsidR="006C015C" w:rsidRPr="006C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О.А. Дудина</w:t>
      </w:r>
    </w:p>
    <w:p w:rsidR="006C015C" w:rsidRPr="006C015C" w:rsidRDefault="006C015C" w:rsidP="006C015C"/>
    <w:p w:rsidR="006C015C" w:rsidRPr="006C015C" w:rsidRDefault="006C015C" w:rsidP="006C015C"/>
    <w:p w:rsidR="00A45CBC" w:rsidRDefault="00A45CBC"/>
    <w:sectPr w:rsidR="00A45CB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2C2" w:rsidRDefault="00EA62C2">
      <w:pPr>
        <w:spacing w:after="0" w:line="240" w:lineRule="auto"/>
      </w:pPr>
      <w:r>
        <w:separator/>
      </w:r>
    </w:p>
  </w:endnote>
  <w:endnote w:type="continuationSeparator" w:id="0">
    <w:p w:rsidR="00EA62C2" w:rsidRDefault="00EA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2C2" w:rsidRDefault="00EA62C2">
      <w:pPr>
        <w:spacing w:after="0" w:line="240" w:lineRule="auto"/>
      </w:pPr>
      <w:r>
        <w:separator/>
      </w:r>
    </w:p>
  </w:footnote>
  <w:footnote w:type="continuationSeparator" w:id="0">
    <w:p w:rsidR="00EA62C2" w:rsidRDefault="00EA6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32431"/>
      <w:docPartObj>
        <w:docPartGallery w:val="Page Numbers (Top of Page)"/>
        <w:docPartUnique/>
      </w:docPartObj>
    </w:sdtPr>
    <w:sdtEndPr/>
    <w:sdtContent>
      <w:p w:rsidR="007E625A" w:rsidRDefault="007E625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9DD">
          <w:rPr>
            <w:noProof/>
          </w:rPr>
          <w:t>1</w:t>
        </w:r>
        <w:r>
          <w:fldChar w:fldCharType="end"/>
        </w:r>
      </w:p>
    </w:sdtContent>
  </w:sdt>
  <w:p w:rsidR="007E625A" w:rsidRDefault="007E62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27CA"/>
    <w:multiLevelType w:val="hybridMultilevel"/>
    <w:tmpl w:val="68E8235E"/>
    <w:lvl w:ilvl="0" w:tplc="AA54DF62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A037D7F"/>
    <w:multiLevelType w:val="hybridMultilevel"/>
    <w:tmpl w:val="7556FEC0"/>
    <w:lvl w:ilvl="0" w:tplc="AC3E646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92"/>
    <w:rsid w:val="00005939"/>
    <w:rsid w:val="00055B7E"/>
    <w:rsid w:val="00065207"/>
    <w:rsid w:val="00190EFE"/>
    <w:rsid w:val="001D0A64"/>
    <w:rsid w:val="001D72F0"/>
    <w:rsid w:val="00275FE7"/>
    <w:rsid w:val="002D0F8C"/>
    <w:rsid w:val="003332C6"/>
    <w:rsid w:val="003579CD"/>
    <w:rsid w:val="00391FE0"/>
    <w:rsid w:val="003D1DD7"/>
    <w:rsid w:val="00422922"/>
    <w:rsid w:val="00431B9C"/>
    <w:rsid w:val="0046328E"/>
    <w:rsid w:val="004741ED"/>
    <w:rsid w:val="004A4086"/>
    <w:rsid w:val="004A6A00"/>
    <w:rsid w:val="004E1BD5"/>
    <w:rsid w:val="004E62BA"/>
    <w:rsid w:val="004F5AE1"/>
    <w:rsid w:val="00517C47"/>
    <w:rsid w:val="00524EDF"/>
    <w:rsid w:val="005405A9"/>
    <w:rsid w:val="00545DE2"/>
    <w:rsid w:val="005614AE"/>
    <w:rsid w:val="005B4903"/>
    <w:rsid w:val="005D1A0E"/>
    <w:rsid w:val="00602015"/>
    <w:rsid w:val="006841D5"/>
    <w:rsid w:val="006918F6"/>
    <w:rsid w:val="006C015C"/>
    <w:rsid w:val="006C0AEF"/>
    <w:rsid w:val="00734CBA"/>
    <w:rsid w:val="00735613"/>
    <w:rsid w:val="00741275"/>
    <w:rsid w:val="00745B84"/>
    <w:rsid w:val="007E625A"/>
    <w:rsid w:val="00802259"/>
    <w:rsid w:val="00822945"/>
    <w:rsid w:val="00857111"/>
    <w:rsid w:val="00894D04"/>
    <w:rsid w:val="00914992"/>
    <w:rsid w:val="009A38EF"/>
    <w:rsid w:val="009F57F0"/>
    <w:rsid w:val="00A45CBC"/>
    <w:rsid w:val="00AA0077"/>
    <w:rsid w:val="00AD785C"/>
    <w:rsid w:val="00AF4C2C"/>
    <w:rsid w:val="00B1617C"/>
    <w:rsid w:val="00B4379A"/>
    <w:rsid w:val="00BA1B97"/>
    <w:rsid w:val="00BB2F76"/>
    <w:rsid w:val="00BD58BA"/>
    <w:rsid w:val="00BF7B4E"/>
    <w:rsid w:val="00C1057B"/>
    <w:rsid w:val="00C949DD"/>
    <w:rsid w:val="00CF6238"/>
    <w:rsid w:val="00D01BC3"/>
    <w:rsid w:val="00D60BD3"/>
    <w:rsid w:val="00D8149E"/>
    <w:rsid w:val="00D947C4"/>
    <w:rsid w:val="00DE5E99"/>
    <w:rsid w:val="00DF7B81"/>
    <w:rsid w:val="00E04D9E"/>
    <w:rsid w:val="00EA62C2"/>
    <w:rsid w:val="00F31464"/>
    <w:rsid w:val="00FA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15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015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15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6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15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015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15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6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216CD-7CB3-40D1-BC0B-8EBF6033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2018-05-30T11:06:00Z</cp:lastPrinted>
  <dcterms:created xsi:type="dcterms:W3CDTF">2018-07-25T07:31:00Z</dcterms:created>
  <dcterms:modified xsi:type="dcterms:W3CDTF">2018-07-25T07:31:00Z</dcterms:modified>
</cp:coreProperties>
</file>