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34" w:rsidRPr="00014734" w:rsidRDefault="00014734" w:rsidP="00014734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b/>
          <w:noProof/>
          <w:color w:val="FF0000"/>
          <w:lang w:eastAsia="ru-RU"/>
        </w:rPr>
        <w:drawing>
          <wp:inline distT="0" distB="0" distL="0" distR="0" wp14:anchorId="243A476B" wp14:editId="6AD2A803">
            <wp:extent cx="530225" cy="64516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734" w:rsidRPr="00014734" w:rsidRDefault="00014734" w:rsidP="000147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14734" w:rsidRPr="00014734" w:rsidRDefault="00014734" w:rsidP="000147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014734" w:rsidRPr="00014734" w:rsidRDefault="00014734" w:rsidP="000147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ПРЕДСТАВИТЕЛЬНОГО СОБРАНИЯ</w:t>
      </w:r>
    </w:p>
    <w:p w:rsidR="00014734" w:rsidRPr="00014734" w:rsidRDefault="00014734" w:rsidP="000147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МЕЖУРЕЧЕНСКОГО МУНИЦИПАЛЬНОГО РАЙОНА</w:t>
      </w:r>
    </w:p>
    <w:p w:rsidR="00014734" w:rsidRPr="00014734" w:rsidRDefault="00014734" w:rsidP="000147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14734" w:rsidRPr="00014734" w:rsidRDefault="00014734" w:rsidP="000147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14734" w:rsidRPr="00014734" w:rsidRDefault="00014734" w:rsidP="00014734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147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014734" w:rsidRPr="00014734" w:rsidRDefault="00014734" w:rsidP="00014734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147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014734" w:rsidRPr="00014734" w:rsidRDefault="00014734" w:rsidP="00014734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147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____________________О.А. Дудина </w:t>
      </w:r>
    </w:p>
    <w:p w:rsidR="00014734" w:rsidRPr="00014734" w:rsidRDefault="00014734" w:rsidP="000147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14734" w:rsidRPr="00014734" w:rsidRDefault="00014734" w:rsidP="0001473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14734" w:rsidRPr="00014734" w:rsidRDefault="00014734" w:rsidP="0001473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14734" w:rsidRPr="00014734" w:rsidRDefault="00014734" w:rsidP="000147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ЗАКЛЮЧЕНИЕ</w:t>
      </w:r>
    </w:p>
    <w:p w:rsidR="00014734" w:rsidRPr="00014734" w:rsidRDefault="00014734" w:rsidP="000147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отчет об исполнении  бюджета поселения Ботановское </w:t>
      </w:r>
    </w:p>
    <w:p w:rsidR="00014734" w:rsidRPr="00014734" w:rsidRDefault="00014734" w:rsidP="000147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1 квартал  201</w:t>
      </w:r>
      <w:r w:rsidR="00A1627A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014734" w:rsidRPr="00014734" w:rsidRDefault="00014734" w:rsidP="000147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4734" w:rsidRPr="00014734" w:rsidRDefault="00014734" w:rsidP="000147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4734" w:rsidRPr="00014734" w:rsidRDefault="00014734" w:rsidP="0080595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A1627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726EC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147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  мая  201</w:t>
      </w:r>
      <w:r w:rsidR="00A1627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0147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г.                                                                                  </w:t>
      </w: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4734" w:rsidRPr="00014734" w:rsidRDefault="00014734" w:rsidP="00014734">
      <w:pPr>
        <w:keepLines/>
        <w:spacing w:before="100" w:beforeAutospacing="1"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147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 Положения о ревизионной комиссии  Представительного Собрания Междуреченского муниципального района, утвержденного решением от 20 сентября 2011 года №35, в рамках осуществления контроля за исполнением бюджета поселения в соответствии с пунктом 18 раздела «Экспертно-аналитические мероприятия»   Плана работы ревизионной комиссии Представительного Собрания района на 201</w:t>
      </w:r>
      <w:r w:rsidR="00A162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1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ревизионной комиссией проведен анализ исполнения бюджета поселения за 1 квартал 201</w:t>
      </w:r>
      <w:r w:rsidR="00A162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1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Отчет об исполнении бюджета поселения Ботановское за 1 квартал 201</w:t>
      </w:r>
      <w:r w:rsidR="00A1627A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Ботановское от </w:t>
      </w:r>
      <w:r w:rsidR="00A1627A">
        <w:rPr>
          <w:rFonts w:ascii="Times New Roman" w:eastAsiaTheme="minorEastAsia" w:hAnsi="Times New Roman" w:cs="Times New Roman"/>
          <w:sz w:val="28"/>
          <w:szCs w:val="28"/>
          <w:lang w:eastAsia="ru-RU"/>
        </w:rPr>
        <w:t>25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апреля  201</w:t>
      </w:r>
      <w:r w:rsidR="00A1627A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A1627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Цели и задачи анализа исполнения бюджета поселения: сопоставление исполненных показателей к установленным решением о бюджете и к аналогичному периоду предыдущего года, выявление возможных несоответствий (нарушений) и подготовка предложений, направленных на их устранение.</w:t>
      </w:r>
      <w:proofErr w:type="gramEnd"/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поселения за 1 квартал 201</w:t>
      </w:r>
      <w:r w:rsidR="00F73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(далее –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со статьей 18 Положения о ревизионной комиссии </w:t>
      </w:r>
      <w:proofErr w:type="gramStart"/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Представительного Собрания Междуреченского муниципального района,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утвержденного решением от 20 сентября 2011 года № 35 представлены</w:t>
      </w:r>
      <w:proofErr w:type="gramEnd"/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информационные материалы за 1 квартал 201</w:t>
      </w:r>
      <w:r w:rsidR="00F73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014734" w:rsidRPr="00014734" w:rsidRDefault="00014734" w:rsidP="000147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4734" w:rsidRPr="00014734" w:rsidRDefault="00014734" w:rsidP="000147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Общая характеристика бюджета поселения </w:t>
      </w: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об исполнении бюджета поселения за 1 квартал 201</w:t>
      </w:r>
      <w:r w:rsidR="00F73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Ботановское от 2</w:t>
      </w:r>
      <w:r w:rsidR="00F73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апреля 201</w:t>
      </w:r>
      <w:r w:rsidR="00F73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F73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форме приложений: 1 – по доходам бюджета поселения, 2 – по расходам  бюджета поселения по разделам, подразделам классификации расходов, 3 – по показателям дефицита (профицита) бюджета поселения, 4- сведения о численности муниципальных служащих поселения и работников муниципальных учреждений поселения с указанием</w:t>
      </w:r>
      <w:proofErr w:type="gramEnd"/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фактических затрат на их содержание.</w:t>
      </w: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Изменения в решение «О бюджете поселения Ботановское на 201</w:t>
      </w:r>
      <w:r w:rsidR="00F73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9F5BB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</w:t>
      </w:r>
      <w:r w:rsidR="009F5BB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в 1 квартале 201</w:t>
      </w:r>
      <w:r w:rsidR="009F5B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вносились</w:t>
      </w:r>
      <w:r w:rsidR="00F73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5B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один</w:t>
      </w:r>
      <w:r w:rsidR="00F73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5BB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Бюджет поселения Ботановское  на 201</w:t>
      </w:r>
      <w:r w:rsidR="00F73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 решением Совета поселения от </w:t>
      </w:r>
      <w:r w:rsidR="00F73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201</w:t>
      </w:r>
      <w:r w:rsidR="00F73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3</w:t>
      </w:r>
      <w:r w:rsidR="00F73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58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 следующими параметрами:</w:t>
      </w: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объем доходов бюджета поселения – </w:t>
      </w:r>
      <w:r w:rsidR="00F73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2920,0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расходы бюджета поселения  - </w:t>
      </w:r>
      <w:r w:rsidR="009F5BBC">
        <w:rPr>
          <w:rFonts w:ascii="Times New Roman" w:eastAsiaTheme="minorEastAsia" w:hAnsi="Times New Roman" w:cs="Times New Roman"/>
          <w:sz w:val="28"/>
          <w:szCs w:val="28"/>
          <w:lang w:eastAsia="ru-RU"/>
        </w:rPr>
        <w:t>2920,0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14734" w:rsidRPr="00014734" w:rsidRDefault="00014734" w:rsidP="00014734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бюджет принят без дефицита.</w:t>
      </w:r>
    </w:p>
    <w:p w:rsid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По данным отчета об исполнении бюджета доходы составили </w:t>
      </w:r>
      <w:r w:rsidR="009F5BBC">
        <w:rPr>
          <w:rFonts w:ascii="Times New Roman" w:eastAsiaTheme="minorEastAsia" w:hAnsi="Times New Roman" w:cs="Times New Roman"/>
          <w:sz w:val="28"/>
          <w:szCs w:val="28"/>
          <w:lang w:eastAsia="ru-RU"/>
        </w:rPr>
        <w:t>742,2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9F5BBC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25,4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9F5BBC">
        <w:rPr>
          <w:rFonts w:ascii="Times New Roman" w:eastAsiaTheme="minorEastAsia" w:hAnsi="Times New Roman" w:cs="Times New Roman"/>
          <w:sz w:val="28"/>
          <w:szCs w:val="28"/>
          <w:lang w:eastAsia="ru-RU"/>
        </w:rPr>
        <w:t>2920,0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9F5BBC">
        <w:rPr>
          <w:rFonts w:ascii="Times New Roman" w:eastAsiaTheme="minorEastAsia" w:hAnsi="Times New Roman" w:cs="Times New Roman"/>
          <w:sz w:val="28"/>
          <w:szCs w:val="28"/>
          <w:lang w:eastAsia="ru-RU"/>
        </w:rPr>
        <w:t>739,6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9F5BBC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25,3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9F5BBC">
        <w:rPr>
          <w:rFonts w:ascii="Times New Roman" w:eastAsiaTheme="minorEastAsia" w:hAnsi="Times New Roman" w:cs="Times New Roman"/>
          <w:sz w:val="28"/>
          <w:szCs w:val="28"/>
          <w:lang w:eastAsia="ru-RU"/>
        </w:rPr>
        <w:t>2920,0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9F5B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профицит составил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9F5BBC">
        <w:rPr>
          <w:rFonts w:ascii="Times New Roman" w:eastAsiaTheme="minorEastAsia" w:hAnsi="Times New Roman" w:cs="Times New Roman"/>
          <w:sz w:val="28"/>
          <w:szCs w:val="28"/>
          <w:lang w:eastAsia="ru-RU"/>
        </w:rPr>
        <w:t>2,6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1F1887" w:rsidRPr="00014734" w:rsidRDefault="001F1887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Исполнение бюджета поселения за 1 квартал 201</w:t>
      </w:r>
      <w:r w:rsidR="009F5BB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</w:t>
      </w: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аналогичным периодом 201</w:t>
      </w:r>
      <w:r w:rsidR="009F5BBC"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1F1887" w:rsidRPr="00AD7F48" w:rsidRDefault="001F1887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4734" w:rsidRPr="00AD7F48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Таблица № 1 </w:t>
      </w: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417"/>
        <w:gridCol w:w="1417"/>
      </w:tblGrid>
      <w:tr w:rsidR="00AD7F48" w:rsidRPr="00AD7F48" w:rsidTr="00AD7F48">
        <w:tc>
          <w:tcPr>
            <w:tcW w:w="1809" w:type="dxa"/>
          </w:tcPr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014734" w:rsidRPr="00AD7F48" w:rsidRDefault="00014734" w:rsidP="00AD7F4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Исполнение за 1 квартал 201</w:t>
            </w:r>
            <w:r w:rsidR="00AD7F48"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AD7F48"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Исполнение 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квартала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AD7F48"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276" w:type="dxa"/>
          </w:tcPr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417" w:type="dxa"/>
          </w:tcPr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Отклонение 1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AD7F48"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квартала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AD7F48"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(гр.4 –</w:t>
            </w:r>
            <w:proofErr w:type="gramEnd"/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  2)</w:t>
            </w:r>
          </w:p>
        </w:tc>
        <w:tc>
          <w:tcPr>
            <w:tcW w:w="1417" w:type="dxa"/>
          </w:tcPr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Отношение  1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квартала 201</w:t>
            </w:r>
            <w:r w:rsidR="00AD7F48"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  к 1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кварталу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AD7F48"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  <w:proofErr w:type="gramStart"/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(гр. 4/</w:t>
            </w:r>
            <w:proofErr w:type="gramEnd"/>
          </w:p>
          <w:p w:rsidR="00014734" w:rsidRPr="00AD7F48" w:rsidRDefault="00014734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 2)</w:t>
            </w:r>
          </w:p>
        </w:tc>
      </w:tr>
      <w:tr w:rsidR="00AD7F48" w:rsidRPr="00AD7F48" w:rsidTr="00AD7F48">
        <w:tc>
          <w:tcPr>
            <w:tcW w:w="1809" w:type="dxa"/>
          </w:tcPr>
          <w:p w:rsidR="00014734" w:rsidRPr="00AD7F48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014734" w:rsidRPr="00AD7F48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014734" w:rsidRPr="00AD7F48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014734" w:rsidRPr="00AD7F48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014734" w:rsidRPr="00AD7F48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014734" w:rsidRPr="00AD7F48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014734" w:rsidRPr="00AD7F48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D7F48" w:rsidRPr="00AD7F48" w:rsidTr="00AD7F48">
        <w:tc>
          <w:tcPr>
            <w:tcW w:w="1809" w:type="dxa"/>
          </w:tcPr>
          <w:p w:rsidR="00AD7F48" w:rsidRPr="00AD7F48" w:rsidRDefault="00AD7F48" w:rsidP="0001473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Всего доходов</w:t>
            </w:r>
          </w:p>
        </w:tc>
        <w:tc>
          <w:tcPr>
            <w:tcW w:w="1276" w:type="dxa"/>
          </w:tcPr>
          <w:p w:rsidR="00AD7F48" w:rsidRPr="00AD7F48" w:rsidRDefault="00AD7F48" w:rsidP="006B329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764,2</w:t>
            </w:r>
          </w:p>
        </w:tc>
        <w:tc>
          <w:tcPr>
            <w:tcW w:w="1276" w:type="dxa"/>
          </w:tcPr>
          <w:p w:rsidR="00AD7F48" w:rsidRPr="00AD7F48" w:rsidRDefault="00AD7F48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2920,0</w:t>
            </w:r>
          </w:p>
        </w:tc>
        <w:tc>
          <w:tcPr>
            <w:tcW w:w="1276" w:type="dxa"/>
          </w:tcPr>
          <w:p w:rsidR="00AD7F48" w:rsidRPr="00AD7F48" w:rsidRDefault="00AD7F48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742,2</w:t>
            </w:r>
          </w:p>
        </w:tc>
        <w:tc>
          <w:tcPr>
            <w:tcW w:w="1276" w:type="dxa"/>
          </w:tcPr>
          <w:p w:rsidR="00AD7F48" w:rsidRPr="00AD7F48" w:rsidRDefault="00AD7F48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417" w:type="dxa"/>
          </w:tcPr>
          <w:p w:rsidR="00AD7F48" w:rsidRPr="00AD7F48" w:rsidRDefault="00AD7F48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-22,0</w:t>
            </w:r>
          </w:p>
        </w:tc>
        <w:tc>
          <w:tcPr>
            <w:tcW w:w="1417" w:type="dxa"/>
          </w:tcPr>
          <w:p w:rsidR="00AD7F48" w:rsidRPr="00AD7F48" w:rsidRDefault="00AD7F48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AD7F48" w:rsidRPr="00AD7F48" w:rsidTr="00AD7F48">
        <w:tc>
          <w:tcPr>
            <w:tcW w:w="1809" w:type="dxa"/>
          </w:tcPr>
          <w:p w:rsidR="00AD7F48" w:rsidRPr="00AD7F48" w:rsidRDefault="00AD7F48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AD7F48" w:rsidRPr="00AD7F48" w:rsidRDefault="00AD7F48" w:rsidP="006B329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788,2</w:t>
            </w:r>
          </w:p>
        </w:tc>
        <w:tc>
          <w:tcPr>
            <w:tcW w:w="1276" w:type="dxa"/>
          </w:tcPr>
          <w:p w:rsidR="00AD7F48" w:rsidRPr="00AD7F48" w:rsidRDefault="00AD7F48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2920,0</w:t>
            </w:r>
          </w:p>
        </w:tc>
        <w:tc>
          <w:tcPr>
            <w:tcW w:w="1276" w:type="dxa"/>
          </w:tcPr>
          <w:p w:rsidR="00AD7F48" w:rsidRPr="00AD7F48" w:rsidRDefault="00AD7F48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739,6</w:t>
            </w:r>
          </w:p>
        </w:tc>
        <w:tc>
          <w:tcPr>
            <w:tcW w:w="1276" w:type="dxa"/>
          </w:tcPr>
          <w:p w:rsidR="00AD7F48" w:rsidRPr="00AD7F48" w:rsidRDefault="00AD7F48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417" w:type="dxa"/>
          </w:tcPr>
          <w:p w:rsidR="00AD7F48" w:rsidRPr="00AD7F48" w:rsidRDefault="00AD7F48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-48,6</w:t>
            </w:r>
          </w:p>
        </w:tc>
        <w:tc>
          <w:tcPr>
            <w:tcW w:w="1417" w:type="dxa"/>
          </w:tcPr>
          <w:p w:rsidR="00AD7F48" w:rsidRPr="00AD7F48" w:rsidRDefault="00AD7F48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93,8</w:t>
            </w:r>
          </w:p>
        </w:tc>
      </w:tr>
      <w:tr w:rsidR="00AD7F48" w:rsidRPr="00AD7F48" w:rsidTr="00AD7F48">
        <w:tc>
          <w:tcPr>
            <w:tcW w:w="1809" w:type="dxa"/>
          </w:tcPr>
          <w:p w:rsidR="00AD7F48" w:rsidRPr="00AD7F48" w:rsidRDefault="00AD7F48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AD7F48" w:rsidRPr="00AD7F48" w:rsidRDefault="00AD7F48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AD7F48" w:rsidRPr="00AD7F48" w:rsidRDefault="00AD7F48" w:rsidP="006B329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-23,9</w:t>
            </w:r>
          </w:p>
        </w:tc>
        <w:tc>
          <w:tcPr>
            <w:tcW w:w="1276" w:type="dxa"/>
          </w:tcPr>
          <w:p w:rsidR="00AD7F48" w:rsidRPr="00AD7F48" w:rsidRDefault="00AD7F48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AD7F48" w:rsidRPr="00AD7F48" w:rsidRDefault="00AD7F48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76" w:type="dxa"/>
          </w:tcPr>
          <w:p w:rsidR="00AD7F48" w:rsidRPr="00AD7F48" w:rsidRDefault="00AD7F48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AD7F48" w:rsidRPr="00AD7F48" w:rsidRDefault="00AD7F48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417" w:type="dxa"/>
          </w:tcPr>
          <w:p w:rsidR="00AD7F48" w:rsidRPr="00AD7F48" w:rsidRDefault="00AD7F48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F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1 кварталом 201</w:t>
      </w:r>
      <w:r w:rsidR="00AD7F48"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бюджета поселения снизились на </w:t>
      </w:r>
      <w:r w:rsidR="00AD7F48"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22,0</w:t>
      </w: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AD7F48"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2,9</w:t>
      </w: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расходы также снизились на </w:t>
      </w:r>
      <w:r w:rsidR="00AD7F48"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48,6</w:t>
      </w: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AD7F48"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6,2</w:t>
      </w: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%. Бюджет поселения за 1 квартал 201</w:t>
      </w:r>
      <w:r w:rsidR="00AD7F48"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с </w:t>
      </w:r>
      <w:r w:rsidR="00AD7F48"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профицитом</w:t>
      </w: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 </w:t>
      </w:r>
      <w:r w:rsidR="00AD7F48"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2,6 </w:t>
      </w: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за аналогичный период 201</w:t>
      </w:r>
      <w:r w:rsidR="00AD7F48"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исполнен с дефицитом в сумме </w:t>
      </w:r>
      <w:r w:rsidR="00AD7F48" w:rsidRPr="00AD7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23,9</w:t>
      </w:r>
      <w:r w:rsidR="008059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014734" w:rsidRPr="00014734" w:rsidRDefault="00014734" w:rsidP="00014734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014734" w:rsidRPr="00014734" w:rsidRDefault="00014734" w:rsidP="000147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Доходы бюджета поселения </w:t>
      </w: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бюджета поселения по доходам за 1 квартал  201</w:t>
      </w:r>
      <w:r w:rsidR="00A61EE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180E42" w:rsidRPr="00CD5CDD" w:rsidRDefault="00180E42" w:rsidP="00180E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C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CD5CDD">
        <w:rPr>
          <w:rFonts w:ascii="Times New Roman" w:eastAsia="Times New Roman" w:hAnsi="Times New Roman" w:cs="Times New Roman"/>
          <w:lang w:eastAsia="ru-RU"/>
        </w:rPr>
        <w:t xml:space="preserve">Таблица № 2                   </w:t>
      </w:r>
      <w:r w:rsidRPr="00CD5CD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992"/>
        <w:gridCol w:w="851"/>
        <w:gridCol w:w="708"/>
        <w:gridCol w:w="851"/>
        <w:gridCol w:w="850"/>
        <w:gridCol w:w="236"/>
      </w:tblGrid>
      <w:tr w:rsidR="00180E42" w:rsidRPr="00CD5CDD" w:rsidTr="006B3294">
        <w:trPr>
          <w:gridAfter w:val="1"/>
          <w:wAfter w:w="236" w:type="dxa"/>
        </w:trPr>
        <w:tc>
          <w:tcPr>
            <w:tcW w:w="2802" w:type="dxa"/>
          </w:tcPr>
          <w:p w:rsidR="00180E42" w:rsidRPr="00BE241C" w:rsidRDefault="00180E42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180E42" w:rsidRPr="00BE241C" w:rsidRDefault="00180E42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2017 год</w:t>
            </w:r>
          </w:p>
        </w:tc>
        <w:tc>
          <w:tcPr>
            <w:tcW w:w="992" w:type="dxa"/>
          </w:tcPr>
          <w:p w:rsidR="00180E42" w:rsidRPr="00BE241C" w:rsidRDefault="00180E42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180E42" w:rsidRPr="00BE241C" w:rsidRDefault="00180E42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1 квартал 2017 год </w:t>
            </w:r>
          </w:p>
        </w:tc>
        <w:tc>
          <w:tcPr>
            <w:tcW w:w="709" w:type="dxa"/>
          </w:tcPr>
          <w:p w:rsidR="00180E42" w:rsidRPr="00BE241C" w:rsidRDefault="00180E42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180E42" w:rsidRPr="00BE241C" w:rsidRDefault="00180E42" w:rsidP="006B329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80E42" w:rsidRPr="00BE241C" w:rsidRDefault="00180E42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2018 год</w:t>
            </w:r>
          </w:p>
        </w:tc>
        <w:tc>
          <w:tcPr>
            <w:tcW w:w="851" w:type="dxa"/>
          </w:tcPr>
          <w:p w:rsidR="00180E42" w:rsidRPr="00BE241C" w:rsidRDefault="00180E42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180E42" w:rsidRPr="00BE241C" w:rsidRDefault="00180E42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1 квартал 2018 год </w:t>
            </w:r>
          </w:p>
        </w:tc>
        <w:tc>
          <w:tcPr>
            <w:tcW w:w="708" w:type="dxa"/>
          </w:tcPr>
          <w:p w:rsidR="00180E42" w:rsidRPr="00BE241C" w:rsidRDefault="00180E42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180E42" w:rsidRPr="00BE241C" w:rsidRDefault="00180E42" w:rsidP="006B329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80E42" w:rsidRPr="00CD5CDD" w:rsidRDefault="00180E42" w:rsidP="006B329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180E42" w:rsidRPr="00CD5CDD" w:rsidRDefault="00180E42" w:rsidP="006B329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1</w:t>
            </w:r>
          </w:p>
          <w:p w:rsidR="00180E42" w:rsidRPr="00CD5CDD" w:rsidRDefault="00180E42" w:rsidP="006B329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180E42" w:rsidRPr="00CD5CDD" w:rsidRDefault="00180E42" w:rsidP="006B329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CD5C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CD5C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180E42" w:rsidRPr="00CD5CDD" w:rsidRDefault="00180E42" w:rsidP="006B329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квартала</w:t>
            </w:r>
          </w:p>
          <w:p w:rsidR="00180E42" w:rsidRPr="00CD5CDD" w:rsidRDefault="00180E42" w:rsidP="006B3294">
            <w:pPr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CD5C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</w:tcPr>
          <w:p w:rsidR="00180E42" w:rsidRPr="00CD5CDD" w:rsidRDefault="00180E42" w:rsidP="006B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180E42" w:rsidRPr="00CD5CDD" w:rsidRDefault="00180E42" w:rsidP="006B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уровню 1 квартала</w:t>
            </w:r>
          </w:p>
          <w:p w:rsidR="00180E42" w:rsidRPr="00CD5CDD" w:rsidRDefault="00180E42" w:rsidP="006B3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CD5C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180E42" w:rsidRPr="00CD5CDD" w:rsidRDefault="00180E42" w:rsidP="006B329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180E42" w:rsidRPr="00CD5CDD" w:rsidTr="006B3294">
        <w:trPr>
          <w:gridAfter w:val="1"/>
          <w:wAfter w:w="236" w:type="dxa"/>
        </w:trPr>
        <w:tc>
          <w:tcPr>
            <w:tcW w:w="2802" w:type="dxa"/>
          </w:tcPr>
          <w:p w:rsidR="00180E42" w:rsidRPr="00BE241C" w:rsidRDefault="00180E42" w:rsidP="006B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180E42" w:rsidRPr="00BE241C" w:rsidRDefault="00180E42" w:rsidP="0018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992" w:type="dxa"/>
          </w:tcPr>
          <w:p w:rsidR="00180E42" w:rsidRPr="00BE241C" w:rsidRDefault="00180E42" w:rsidP="0018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709" w:type="dxa"/>
          </w:tcPr>
          <w:p w:rsidR="00180E42" w:rsidRPr="00BE241C" w:rsidRDefault="00180E42" w:rsidP="0018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92" w:type="dxa"/>
          </w:tcPr>
          <w:p w:rsidR="00180E42" w:rsidRPr="00BE241C" w:rsidRDefault="00455B94" w:rsidP="0018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851" w:type="dxa"/>
          </w:tcPr>
          <w:p w:rsidR="00180E42" w:rsidRPr="00BE241C" w:rsidRDefault="00455B94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708" w:type="dxa"/>
          </w:tcPr>
          <w:p w:rsidR="00180E42" w:rsidRPr="00BE241C" w:rsidRDefault="00455B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851" w:type="dxa"/>
          </w:tcPr>
          <w:p w:rsidR="00180E42" w:rsidRPr="00CD5CDD" w:rsidRDefault="006B32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-8,1</w:t>
            </w:r>
          </w:p>
        </w:tc>
        <w:tc>
          <w:tcPr>
            <w:tcW w:w="850" w:type="dxa"/>
          </w:tcPr>
          <w:p w:rsidR="00180E42" w:rsidRPr="00CD5CDD" w:rsidRDefault="006B3294" w:rsidP="00E77329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91,3</w:t>
            </w:r>
          </w:p>
        </w:tc>
      </w:tr>
      <w:tr w:rsidR="00180E42" w:rsidRPr="00CD5CDD" w:rsidTr="006B3294">
        <w:trPr>
          <w:gridAfter w:val="1"/>
          <w:wAfter w:w="236" w:type="dxa"/>
        </w:trPr>
        <w:tc>
          <w:tcPr>
            <w:tcW w:w="2802" w:type="dxa"/>
          </w:tcPr>
          <w:p w:rsidR="00180E42" w:rsidRPr="00BE241C" w:rsidRDefault="00180E42" w:rsidP="006B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180E42" w:rsidRPr="00BE241C" w:rsidRDefault="00180E42" w:rsidP="00180E42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2" w:type="dxa"/>
          </w:tcPr>
          <w:p w:rsidR="00180E42" w:rsidRPr="00BE241C" w:rsidRDefault="00180E42" w:rsidP="00180E42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709" w:type="dxa"/>
          </w:tcPr>
          <w:p w:rsidR="00180E42" w:rsidRPr="00BE241C" w:rsidRDefault="00180E42" w:rsidP="00F600F9">
            <w:pPr>
              <w:spacing w:after="0" w:line="240" w:lineRule="auto"/>
              <w:ind w:left="-108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</w:tcPr>
          <w:p w:rsidR="00180E42" w:rsidRPr="00BE241C" w:rsidRDefault="00455B94" w:rsidP="00180E42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851" w:type="dxa"/>
          </w:tcPr>
          <w:p w:rsidR="00180E42" w:rsidRPr="00BE241C" w:rsidRDefault="00455B94" w:rsidP="006B3294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708" w:type="dxa"/>
          </w:tcPr>
          <w:p w:rsidR="00180E42" w:rsidRPr="00BE241C" w:rsidRDefault="00455B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51" w:type="dxa"/>
          </w:tcPr>
          <w:p w:rsidR="00180E42" w:rsidRPr="00BE241C" w:rsidRDefault="006B3294" w:rsidP="00E77329">
            <w:pPr>
              <w:spacing w:after="0" w:line="240" w:lineRule="auto"/>
              <w:ind w:left="-108" w:hanging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0" w:type="dxa"/>
          </w:tcPr>
          <w:p w:rsidR="00180E42" w:rsidRPr="00BE241C" w:rsidRDefault="006B32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</w:tr>
      <w:tr w:rsidR="00180E42" w:rsidRPr="00CD5CDD" w:rsidTr="006B3294">
        <w:trPr>
          <w:gridAfter w:val="1"/>
          <w:wAfter w:w="236" w:type="dxa"/>
        </w:trPr>
        <w:tc>
          <w:tcPr>
            <w:tcW w:w="2802" w:type="dxa"/>
          </w:tcPr>
          <w:p w:rsidR="00180E42" w:rsidRPr="00BE241C" w:rsidRDefault="00180E42" w:rsidP="006B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физлиц</w:t>
            </w:r>
          </w:p>
        </w:tc>
        <w:tc>
          <w:tcPr>
            <w:tcW w:w="992" w:type="dxa"/>
          </w:tcPr>
          <w:p w:rsidR="00180E42" w:rsidRPr="00BE241C" w:rsidRDefault="00180E42" w:rsidP="00180E42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992" w:type="dxa"/>
          </w:tcPr>
          <w:p w:rsidR="00180E42" w:rsidRPr="00BE241C" w:rsidRDefault="00180E42" w:rsidP="00180E42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09" w:type="dxa"/>
          </w:tcPr>
          <w:p w:rsidR="00180E42" w:rsidRPr="00BE241C" w:rsidRDefault="00180E42" w:rsidP="0018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14,8</w:t>
            </w:r>
          </w:p>
        </w:tc>
        <w:tc>
          <w:tcPr>
            <w:tcW w:w="992" w:type="dxa"/>
          </w:tcPr>
          <w:p w:rsidR="00180E42" w:rsidRPr="00BE241C" w:rsidRDefault="00455B94" w:rsidP="00180E42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1" w:type="dxa"/>
          </w:tcPr>
          <w:p w:rsidR="00180E42" w:rsidRPr="00BE241C" w:rsidRDefault="00455B94" w:rsidP="006B3294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708" w:type="dxa"/>
          </w:tcPr>
          <w:p w:rsidR="00180E42" w:rsidRPr="00BE241C" w:rsidRDefault="00455B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851" w:type="dxa"/>
          </w:tcPr>
          <w:p w:rsidR="00180E42" w:rsidRPr="00BE241C" w:rsidRDefault="006B32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50" w:type="dxa"/>
          </w:tcPr>
          <w:p w:rsidR="00180E42" w:rsidRPr="00BE241C" w:rsidRDefault="006B32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</w:tr>
      <w:tr w:rsidR="00180E42" w:rsidRPr="00CD5CDD" w:rsidTr="006B3294">
        <w:trPr>
          <w:gridAfter w:val="1"/>
          <w:wAfter w:w="236" w:type="dxa"/>
        </w:trPr>
        <w:tc>
          <w:tcPr>
            <w:tcW w:w="2802" w:type="dxa"/>
          </w:tcPr>
          <w:p w:rsidR="00180E42" w:rsidRPr="00BE241C" w:rsidRDefault="00180E42" w:rsidP="006B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180E42" w:rsidRPr="00BE241C" w:rsidRDefault="00180E42" w:rsidP="00180E42">
            <w:pPr>
              <w:tabs>
                <w:tab w:val="left" w:pos="5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278,0</w:t>
            </w:r>
          </w:p>
        </w:tc>
        <w:tc>
          <w:tcPr>
            <w:tcW w:w="992" w:type="dxa"/>
          </w:tcPr>
          <w:p w:rsidR="00180E42" w:rsidRPr="00BE241C" w:rsidRDefault="00180E42" w:rsidP="0018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709" w:type="dxa"/>
          </w:tcPr>
          <w:p w:rsidR="00180E42" w:rsidRPr="00BE241C" w:rsidRDefault="00180E42" w:rsidP="0018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992" w:type="dxa"/>
          </w:tcPr>
          <w:p w:rsidR="00180E42" w:rsidRPr="00BE241C" w:rsidRDefault="00455B94" w:rsidP="00180E42">
            <w:pPr>
              <w:tabs>
                <w:tab w:val="left" w:pos="5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851" w:type="dxa"/>
          </w:tcPr>
          <w:p w:rsidR="00180E42" w:rsidRPr="00BE241C" w:rsidRDefault="00455B94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708" w:type="dxa"/>
          </w:tcPr>
          <w:p w:rsidR="00180E42" w:rsidRPr="00BE241C" w:rsidRDefault="00455B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851" w:type="dxa"/>
          </w:tcPr>
          <w:p w:rsidR="00180E42" w:rsidRPr="00BE241C" w:rsidRDefault="006B32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-13,8</w:t>
            </w:r>
          </w:p>
        </w:tc>
        <w:tc>
          <w:tcPr>
            <w:tcW w:w="850" w:type="dxa"/>
          </w:tcPr>
          <w:p w:rsidR="00180E42" w:rsidRPr="00BE241C" w:rsidRDefault="006B32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</w:tr>
      <w:tr w:rsidR="00180E42" w:rsidRPr="00CD5CDD" w:rsidTr="006B3294">
        <w:trPr>
          <w:gridAfter w:val="1"/>
          <w:wAfter w:w="236" w:type="dxa"/>
        </w:trPr>
        <w:tc>
          <w:tcPr>
            <w:tcW w:w="2802" w:type="dxa"/>
          </w:tcPr>
          <w:p w:rsidR="00180E42" w:rsidRPr="00BE241C" w:rsidRDefault="00180E42" w:rsidP="006B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lang w:eastAsia="ru-RU"/>
              </w:rPr>
              <w:t>- государственная пошлина</w:t>
            </w:r>
          </w:p>
        </w:tc>
        <w:tc>
          <w:tcPr>
            <w:tcW w:w="992" w:type="dxa"/>
          </w:tcPr>
          <w:p w:rsidR="00180E42" w:rsidRPr="00BE241C" w:rsidRDefault="00180E42" w:rsidP="0018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</w:tcPr>
          <w:p w:rsidR="00180E42" w:rsidRPr="00BE241C" w:rsidRDefault="00180E42" w:rsidP="0018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09" w:type="dxa"/>
          </w:tcPr>
          <w:p w:rsidR="00180E42" w:rsidRPr="00BE241C" w:rsidRDefault="00180E42" w:rsidP="00180E42">
            <w:pPr>
              <w:spacing w:after="0" w:line="240" w:lineRule="auto"/>
              <w:ind w:left="-249" w:hanging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992" w:type="dxa"/>
          </w:tcPr>
          <w:p w:rsidR="00180E42" w:rsidRPr="00BE241C" w:rsidRDefault="00455B94" w:rsidP="0018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</w:tcPr>
          <w:p w:rsidR="00180E42" w:rsidRPr="00BE241C" w:rsidRDefault="00455B94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8" w:type="dxa"/>
          </w:tcPr>
          <w:p w:rsidR="00180E42" w:rsidRPr="00BE241C" w:rsidRDefault="00455B94" w:rsidP="00E77329">
            <w:pPr>
              <w:spacing w:after="0" w:line="240" w:lineRule="auto"/>
              <w:ind w:left="-249" w:hanging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851" w:type="dxa"/>
          </w:tcPr>
          <w:p w:rsidR="00180E42" w:rsidRPr="00BE241C" w:rsidRDefault="006B32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0" w:type="dxa"/>
          </w:tcPr>
          <w:p w:rsidR="00180E42" w:rsidRPr="00BE241C" w:rsidRDefault="006B32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</w:t>
            </w:r>
          </w:p>
        </w:tc>
      </w:tr>
      <w:tr w:rsidR="00180E42" w:rsidRPr="00CD5CDD" w:rsidTr="006B3294">
        <w:trPr>
          <w:gridAfter w:val="1"/>
          <w:wAfter w:w="236" w:type="dxa"/>
        </w:trPr>
        <w:tc>
          <w:tcPr>
            <w:tcW w:w="2802" w:type="dxa"/>
          </w:tcPr>
          <w:p w:rsidR="00180E42" w:rsidRPr="00BE241C" w:rsidRDefault="00180E42" w:rsidP="006B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180E42" w:rsidRPr="00BE241C" w:rsidRDefault="00180E42" w:rsidP="0018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992" w:type="dxa"/>
          </w:tcPr>
          <w:p w:rsidR="00180E42" w:rsidRPr="00BE241C" w:rsidRDefault="00180E42" w:rsidP="0018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709" w:type="dxa"/>
          </w:tcPr>
          <w:p w:rsidR="00180E42" w:rsidRPr="00BE241C" w:rsidRDefault="00180E42" w:rsidP="00180E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9,2</w:t>
            </w:r>
          </w:p>
        </w:tc>
        <w:tc>
          <w:tcPr>
            <w:tcW w:w="992" w:type="dxa"/>
          </w:tcPr>
          <w:p w:rsidR="00180E42" w:rsidRPr="00BE241C" w:rsidRDefault="00455B94" w:rsidP="0018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851" w:type="dxa"/>
          </w:tcPr>
          <w:p w:rsidR="00180E42" w:rsidRPr="00BE241C" w:rsidRDefault="00455B94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708" w:type="dxa"/>
          </w:tcPr>
          <w:p w:rsidR="00180E42" w:rsidRPr="00BE241C" w:rsidRDefault="00455B94" w:rsidP="00E77329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851" w:type="dxa"/>
          </w:tcPr>
          <w:p w:rsidR="00180E42" w:rsidRPr="00BE241C" w:rsidRDefault="006B32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850" w:type="dxa"/>
          </w:tcPr>
          <w:p w:rsidR="00180E42" w:rsidRPr="00BE241C" w:rsidRDefault="006B32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6,4 раза</w:t>
            </w:r>
          </w:p>
        </w:tc>
      </w:tr>
      <w:tr w:rsidR="00180E42" w:rsidRPr="00CD5CDD" w:rsidTr="006B3294">
        <w:trPr>
          <w:gridAfter w:val="1"/>
          <w:wAfter w:w="236" w:type="dxa"/>
        </w:trPr>
        <w:tc>
          <w:tcPr>
            <w:tcW w:w="2802" w:type="dxa"/>
          </w:tcPr>
          <w:p w:rsidR="00180E42" w:rsidRPr="00BE241C" w:rsidRDefault="00180E42" w:rsidP="006B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lang w:eastAsia="ru-RU"/>
              </w:rPr>
              <w:t xml:space="preserve">- доходы от сдачи в аренду имущества, находящегося в оперативном управлении органов управления сельских поселений </w:t>
            </w:r>
          </w:p>
        </w:tc>
        <w:tc>
          <w:tcPr>
            <w:tcW w:w="992" w:type="dxa"/>
          </w:tcPr>
          <w:p w:rsidR="00180E42" w:rsidRPr="00BE241C" w:rsidRDefault="00180E42" w:rsidP="0018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992" w:type="dxa"/>
          </w:tcPr>
          <w:p w:rsidR="00180E42" w:rsidRPr="00BE241C" w:rsidRDefault="00180E42" w:rsidP="00180E42">
            <w:pPr>
              <w:tabs>
                <w:tab w:val="center" w:pos="882"/>
                <w:tab w:val="right" w:pos="176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709" w:type="dxa"/>
          </w:tcPr>
          <w:p w:rsidR="00180E42" w:rsidRPr="00BE241C" w:rsidRDefault="00180E42" w:rsidP="0018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</w:tcPr>
          <w:p w:rsidR="00180E42" w:rsidRPr="00BE241C" w:rsidRDefault="00455B94" w:rsidP="0018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851" w:type="dxa"/>
          </w:tcPr>
          <w:p w:rsidR="00180E42" w:rsidRPr="00BE241C" w:rsidRDefault="00455B94" w:rsidP="006B3294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708" w:type="dxa"/>
          </w:tcPr>
          <w:p w:rsidR="00180E42" w:rsidRPr="00BE241C" w:rsidRDefault="00455B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851" w:type="dxa"/>
          </w:tcPr>
          <w:p w:rsidR="00180E42" w:rsidRPr="00BE241C" w:rsidRDefault="006B32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0" w:type="dxa"/>
          </w:tcPr>
          <w:p w:rsidR="00180E42" w:rsidRPr="00BE241C" w:rsidRDefault="006B32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2,7 раза</w:t>
            </w:r>
          </w:p>
        </w:tc>
      </w:tr>
      <w:tr w:rsidR="00455B94" w:rsidRPr="00CD5CDD" w:rsidTr="006B3294">
        <w:trPr>
          <w:gridAfter w:val="1"/>
          <w:wAfter w:w="236" w:type="dxa"/>
        </w:trPr>
        <w:tc>
          <w:tcPr>
            <w:tcW w:w="2802" w:type="dxa"/>
          </w:tcPr>
          <w:p w:rsidR="00455B94" w:rsidRPr="00BE241C" w:rsidRDefault="00455B94" w:rsidP="006B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прочие доходы от компенсации затрат бюджетов сельских поселений</w:t>
            </w:r>
          </w:p>
        </w:tc>
        <w:tc>
          <w:tcPr>
            <w:tcW w:w="992" w:type="dxa"/>
          </w:tcPr>
          <w:p w:rsidR="00455B94" w:rsidRDefault="00455B94" w:rsidP="0018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55B94" w:rsidRDefault="00455B94" w:rsidP="00180E42">
            <w:pPr>
              <w:tabs>
                <w:tab w:val="center" w:pos="882"/>
                <w:tab w:val="right" w:pos="176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455B94" w:rsidRDefault="00455B94" w:rsidP="0018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55B94" w:rsidRDefault="00455B94" w:rsidP="0018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55B94" w:rsidRDefault="00455B94" w:rsidP="006B3294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708" w:type="dxa"/>
          </w:tcPr>
          <w:p w:rsidR="00455B94" w:rsidRDefault="00455B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55B94" w:rsidRPr="00BE241C" w:rsidRDefault="006B32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850" w:type="dxa"/>
          </w:tcPr>
          <w:p w:rsidR="00455B94" w:rsidRPr="00BE241C" w:rsidRDefault="006B32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E42" w:rsidRPr="00CD5CDD" w:rsidTr="006B3294">
        <w:trPr>
          <w:gridAfter w:val="1"/>
          <w:wAfter w:w="236" w:type="dxa"/>
        </w:trPr>
        <w:tc>
          <w:tcPr>
            <w:tcW w:w="2802" w:type="dxa"/>
          </w:tcPr>
          <w:p w:rsidR="00180E42" w:rsidRPr="00BE241C" w:rsidRDefault="00180E42" w:rsidP="006B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180E42" w:rsidRPr="00BE241C" w:rsidRDefault="00180E42" w:rsidP="0018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623,0</w:t>
            </w:r>
          </w:p>
        </w:tc>
        <w:tc>
          <w:tcPr>
            <w:tcW w:w="992" w:type="dxa"/>
          </w:tcPr>
          <w:p w:rsidR="00180E42" w:rsidRPr="00BE241C" w:rsidRDefault="00180E42" w:rsidP="0018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709" w:type="dxa"/>
          </w:tcPr>
          <w:p w:rsidR="00180E42" w:rsidRPr="00BE241C" w:rsidRDefault="00180E42" w:rsidP="0018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992" w:type="dxa"/>
          </w:tcPr>
          <w:p w:rsidR="00180E42" w:rsidRPr="00BE241C" w:rsidRDefault="00455B94" w:rsidP="0018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567,0</w:t>
            </w:r>
          </w:p>
        </w:tc>
        <w:tc>
          <w:tcPr>
            <w:tcW w:w="851" w:type="dxa"/>
          </w:tcPr>
          <w:p w:rsidR="00180E42" w:rsidRPr="00BE241C" w:rsidRDefault="00455B94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181,9</w:t>
            </w:r>
          </w:p>
        </w:tc>
        <w:tc>
          <w:tcPr>
            <w:tcW w:w="708" w:type="dxa"/>
          </w:tcPr>
          <w:p w:rsidR="00180E42" w:rsidRPr="00BE241C" w:rsidRDefault="00455B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851" w:type="dxa"/>
          </w:tcPr>
          <w:p w:rsidR="00180E42" w:rsidRPr="00BE241C" w:rsidRDefault="006B32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850" w:type="dxa"/>
          </w:tcPr>
          <w:p w:rsidR="00180E42" w:rsidRPr="00BE241C" w:rsidRDefault="006B32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168,4</w:t>
            </w:r>
          </w:p>
        </w:tc>
      </w:tr>
      <w:tr w:rsidR="00180E42" w:rsidRPr="00CD5CDD" w:rsidTr="006B3294">
        <w:trPr>
          <w:gridAfter w:val="1"/>
          <w:wAfter w:w="236" w:type="dxa"/>
        </w:trPr>
        <w:tc>
          <w:tcPr>
            <w:tcW w:w="2802" w:type="dxa"/>
          </w:tcPr>
          <w:p w:rsidR="00180E42" w:rsidRPr="00BE241C" w:rsidRDefault="00180E42" w:rsidP="006B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180E42" w:rsidRPr="00BE241C" w:rsidRDefault="00180E42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3554,7</w:t>
            </w:r>
          </w:p>
        </w:tc>
        <w:tc>
          <w:tcPr>
            <w:tcW w:w="992" w:type="dxa"/>
          </w:tcPr>
          <w:p w:rsidR="00180E42" w:rsidRPr="00BE241C" w:rsidRDefault="00180E42" w:rsidP="006B3294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656,2</w:t>
            </w:r>
          </w:p>
        </w:tc>
        <w:tc>
          <w:tcPr>
            <w:tcW w:w="709" w:type="dxa"/>
          </w:tcPr>
          <w:p w:rsidR="00180E42" w:rsidRPr="00BE241C" w:rsidRDefault="00180E42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</w:tcPr>
          <w:p w:rsidR="00180E42" w:rsidRPr="00BE241C" w:rsidRDefault="00455B94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2353,0</w:t>
            </w:r>
          </w:p>
        </w:tc>
        <w:tc>
          <w:tcPr>
            <w:tcW w:w="851" w:type="dxa"/>
          </w:tcPr>
          <w:p w:rsidR="00180E42" w:rsidRPr="00BE241C" w:rsidRDefault="00455B94" w:rsidP="006B3294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708" w:type="dxa"/>
          </w:tcPr>
          <w:p w:rsidR="00180E42" w:rsidRPr="00BE241C" w:rsidRDefault="00455B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851" w:type="dxa"/>
          </w:tcPr>
          <w:p w:rsidR="00180E42" w:rsidRPr="00BE241C" w:rsidRDefault="006B32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-95,9</w:t>
            </w:r>
          </w:p>
        </w:tc>
        <w:tc>
          <w:tcPr>
            <w:tcW w:w="850" w:type="dxa"/>
          </w:tcPr>
          <w:p w:rsidR="00180E42" w:rsidRPr="00BE241C" w:rsidRDefault="006B32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85,4</w:t>
            </w:r>
          </w:p>
        </w:tc>
      </w:tr>
      <w:tr w:rsidR="00180E42" w:rsidRPr="00CD5CDD" w:rsidTr="006B3294">
        <w:trPr>
          <w:gridAfter w:val="1"/>
          <w:wAfter w:w="236" w:type="dxa"/>
        </w:trPr>
        <w:tc>
          <w:tcPr>
            <w:tcW w:w="2802" w:type="dxa"/>
          </w:tcPr>
          <w:p w:rsidR="00180E42" w:rsidRPr="00BE241C" w:rsidRDefault="00180E42" w:rsidP="006B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180E42" w:rsidRPr="00BE241C" w:rsidRDefault="0076135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2641,2</w:t>
            </w:r>
          </w:p>
        </w:tc>
        <w:tc>
          <w:tcPr>
            <w:tcW w:w="992" w:type="dxa"/>
          </w:tcPr>
          <w:p w:rsidR="00180E42" w:rsidRPr="00BE241C" w:rsidRDefault="0076135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561,3</w:t>
            </w:r>
          </w:p>
        </w:tc>
        <w:tc>
          <w:tcPr>
            <w:tcW w:w="709" w:type="dxa"/>
          </w:tcPr>
          <w:p w:rsidR="00180E42" w:rsidRPr="00BE241C" w:rsidRDefault="0076135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92" w:type="dxa"/>
          </w:tcPr>
          <w:p w:rsidR="00180E42" w:rsidRPr="00BE241C" w:rsidRDefault="00455B94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1977,4</w:t>
            </w:r>
          </w:p>
        </w:tc>
        <w:tc>
          <w:tcPr>
            <w:tcW w:w="851" w:type="dxa"/>
          </w:tcPr>
          <w:p w:rsidR="00180E42" w:rsidRPr="00BE241C" w:rsidRDefault="00455B94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494,5</w:t>
            </w:r>
          </w:p>
        </w:tc>
        <w:tc>
          <w:tcPr>
            <w:tcW w:w="708" w:type="dxa"/>
          </w:tcPr>
          <w:p w:rsidR="00180E42" w:rsidRPr="00BE241C" w:rsidRDefault="00455B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1" w:type="dxa"/>
          </w:tcPr>
          <w:p w:rsidR="00180E42" w:rsidRPr="00BE241C" w:rsidRDefault="006B32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-66,8</w:t>
            </w:r>
          </w:p>
        </w:tc>
        <w:tc>
          <w:tcPr>
            <w:tcW w:w="850" w:type="dxa"/>
          </w:tcPr>
          <w:p w:rsidR="00180E42" w:rsidRPr="00BE241C" w:rsidRDefault="006B32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180E42" w:rsidRPr="00CD5CDD" w:rsidTr="006B3294">
        <w:trPr>
          <w:gridAfter w:val="1"/>
          <w:wAfter w:w="236" w:type="dxa"/>
        </w:trPr>
        <w:tc>
          <w:tcPr>
            <w:tcW w:w="2802" w:type="dxa"/>
          </w:tcPr>
          <w:p w:rsidR="00180E42" w:rsidRPr="00BE241C" w:rsidRDefault="00180E42" w:rsidP="006B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180E42" w:rsidRPr="00BE241C" w:rsidRDefault="0076135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992" w:type="dxa"/>
          </w:tcPr>
          <w:p w:rsidR="00180E42" w:rsidRPr="00BE241C" w:rsidRDefault="0076135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9" w:type="dxa"/>
          </w:tcPr>
          <w:p w:rsidR="00180E42" w:rsidRPr="00BE241C" w:rsidRDefault="0076135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992" w:type="dxa"/>
          </w:tcPr>
          <w:p w:rsidR="00180E42" w:rsidRPr="00BE241C" w:rsidRDefault="00455B94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851" w:type="dxa"/>
          </w:tcPr>
          <w:p w:rsidR="00180E42" w:rsidRPr="00BE241C" w:rsidRDefault="00455B94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708" w:type="dxa"/>
          </w:tcPr>
          <w:p w:rsidR="00180E42" w:rsidRPr="00BE241C" w:rsidRDefault="00455B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851" w:type="dxa"/>
          </w:tcPr>
          <w:p w:rsidR="00180E42" w:rsidRPr="00BE241C" w:rsidRDefault="006B32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0" w:type="dxa"/>
          </w:tcPr>
          <w:p w:rsidR="00180E42" w:rsidRPr="00BE241C" w:rsidRDefault="006B32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180E42" w:rsidRPr="00BE241C" w:rsidTr="006B3294">
        <w:trPr>
          <w:gridAfter w:val="1"/>
          <w:wAfter w:w="236" w:type="dxa"/>
        </w:trPr>
        <w:tc>
          <w:tcPr>
            <w:tcW w:w="2802" w:type="dxa"/>
          </w:tcPr>
          <w:p w:rsidR="00180E42" w:rsidRPr="00BE241C" w:rsidRDefault="00180E42" w:rsidP="007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lang w:eastAsia="ru-RU"/>
              </w:rPr>
              <w:t xml:space="preserve">- субсидии </w:t>
            </w:r>
          </w:p>
        </w:tc>
        <w:tc>
          <w:tcPr>
            <w:tcW w:w="992" w:type="dxa"/>
          </w:tcPr>
          <w:p w:rsidR="00180E42" w:rsidRPr="00BE241C" w:rsidRDefault="0076135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632,6</w:t>
            </w:r>
          </w:p>
        </w:tc>
        <w:tc>
          <w:tcPr>
            <w:tcW w:w="992" w:type="dxa"/>
          </w:tcPr>
          <w:p w:rsidR="00180E42" w:rsidRPr="00BE241C" w:rsidRDefault="0076135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180E42" w:rsidRPr="00BE241C" w:rsidRDefault="0076135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180E42" w:rsidRPr="00BE241C" w:rsidRDefault="00455B94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851" w:type="dxa"/>
          </w:tcPr>
          <w:p w:rsidR="00180E42" w:rsidRPr="00BE241C" w:rsidRDefault="00455B94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180E42" w:rsidRPr="00BE241C" w:rsidRDefault="00455B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180E42" w:rsidRPr="00BE241C" w:rsidRDefault="006B32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180E42" w:rsidRPr="00BE241C" w:rsidRDefault="006B32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0E42" w:rsidRPr="00BE241C" w:rsidTr="006B3294">
        <w:trPr>
          <w:gridAfter w:val="1"/>
          <w:wAfter w:w="236" w:type="dxa"/>
        </w:trPr>
        <w:tc>
          <w:tcPr>
            <w:tcW w:w="2802" w:type="dxa"/>
          </w:tcPr>
          <w:p w:rsidR="00180E42" w:rsidRPr="00BE241C" w:rsidRDefault="00180E42" w:rsidP="006B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180E42" w:rsidRPr="00BE241C" w:rsidRDefault="0076135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200,6</w:t>
            </w:r>
          </w:p>
        </w:tc>
        <w:tc>
          <w:tcPr>
            <w:tcW w:w="992" w:type="dxa"/>
          </w:tcPr>
          <w:p w:rsidR="00180E42" w:rsidRPr="00BE241C" w:rsidRDefault="0076135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709" w:type="dxa"/>
          </w:tcPr>
          <w:p w:rsidR="00180E42" w:rsidRPr="00BE241C" w:rsidRDefault="0076135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92" w:type="dxa"/>
          </w:tcPr>
          <w:p w:rsidR="00180E42" w:rsidRPr="00BE241C" w:rsidRDefault="00455B94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256,9</w:t>
            </w:r>
          </w:p>
        </w:tc>
        <w:tc>
          <w:tcPr>
            <w:tcW w:w="851" w:type="dxa"/>
          </w:tcPr>
          <w:p w:rsidR="00180E42" w:rsidRPr="00BE241C" w:rsidRDefault="00455B94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708" w:type="dxa"/>
          </w:tcPr>
          <w:p w:rsidR="00180E42" w:rsidRPr="00BE241C" w:rsidRDefault="00455B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851" w:type="dxa"/>
          </w:tcPr>
          <w:p w:rsidR="00180E42" w:rsidRPr="00BE241C" w:rsidRDefault="006B32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850" w:type="dxa"/>
          </w:tcPr>
          <w:p w:rsidR="00180E42" w:rsidRPr="00BE241C" w:rsidRDefault="006B32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</w:tr>
      <w:tr w:rsidR="0076135E" w:rsidRPr="00BE241C" w:rsidTr="006B3294">
        <w:trPr>
          <w:gridAfter w:val="1"/>
          <w:wAfter w:w="236" w:type="dxa"/>
        </w:trPr>
        <w:tc>
          <w:tcPr>
            <w:tcW w:w="2802" w:type="dxa"/>
          </w:tcPr>
          <w:p w:rsidR="0076135E" w:rsidRPr="00BE241C" w:rsidRDefault="0076135E" w:rsidP="006B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прочие безвозмездные поступления</w:t>
            </w:r>
          </w:p>
        </w:tc>
        <w:tc>
          <w:tcPr>
            <w:tcW w:w="992" w:type="dxa"/>
          </w:tcPr>
          <w:p w:rsidR="0076135E" w:rsidRDefault="0076135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6135E" w:rsidRDefault="0076135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9" w:type="dxa"/>
          </w:tcPr>
          <w:p w:rsidR="0076135E" w:rsidRDefault="0076135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6135E" w:rsidRPr="00BE241C" w:rsidRDefault="00455B94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76135E" w:rsidRPr="00BE241C" w:rsidRDefault="00455B94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76135E" w:rsidRPr="00BE241C" w:rsidRDefault="00455B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76135E" w:rsidRPr="00BE241C" w:rsidRDefault="006B32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-50,0</w:t>
            </w:r>
          </w:p>
        </w:tc>
        <w:tc>
          <w:tcPr>
            <w:tcW w:w="850" w:type="dxa"/>
          </w:tcPr>
          <w:p w:rsidR="0076135E" w:rsidRPr="00BE241C" w:rsidRDefault="006B32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E42" w:rsidRPr="00BE241C" w:rsidTr="006B3294">
        <w:trPr>
          <w:gridAfter w:val="1"/>
          <w:wAfter w:w="236" w:type="dxa"/>
        </w:trPr>
        <w:tc>
          <w:tcPr>
            <w:tcW w:w="2802" w:type="dxa"/>
          </w:tcPr>
          <w:p w:rsidR="00180E42" w:rsidRPr="00BE241C" w:rsidRDefault="00180E42" w:rsidP="006B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lang w:eastAsia="ru-RU"/>
              </w:rPr>
              <w:t xml:space="preserve">- доходы от возврата остатков субсидий, субвенций и иных </w:t>
            </w:r>
            <w:r w:rsidRPr="00BE24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межбюджетных трансфе</w:t>
            </w:r>
            <w:r w:rsidR="00E77329">
              <w:rPr>
                <w:rFonts w:ascii="Times New Roman" w:eastAsia="Times New Roman" w:hAnsi="Times New Roman" w:cs="Times New Roman"/>
                <w:lang w:eastAsia="ru-RU"/>
              </w:rPr>
              <w:t>ртов, имеющих целевое назначение</w:t>
            </w:r>
            <w:r w:rsidRPr="00BE241C">
              <w:rPr>
                <w:rFonts w:ascii="Times New Roman" w:eastAsia="Times New Roman" w:hAnsi="Times New Roman" w:cs="Times New Roman"/>
                <w:lang w:eastAsia="ru-RU"/>
              </w:rPr>
              <w:t xml:space="preserve">, прошлых лет из бюджетов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lang w:eastAsia="ru-RU"/>
              </w:rPr>
              <w:t>. районов</w:t>
            </w:r>
          </w:p>
        </w:tc>
        <w:tc>
          <w:tcPr>
            <w:tcW w:w="992" w:type="dxa"/>
          </w:tcPr>
          <w:p w:rsidR="00180E42" w:rsidRPr="00BE241C" w:rsidRDefault="0076135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</w:tcPr>
          <w:p w:rsidR="00180E42" w:rsidRPr="00BE241C" w:rsidRDefault="0076135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180E42" w:rsidRPr="00BE241C" w:rsidRDefault="0076135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180E42" w:rsidRPr="00BE241C" w:rsidRDefault="00455B94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180E42" w:rsidRPr="00BE241C" w:rsidRDefault="00455B94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8" w:type="dxa"/>
          </w:tcPr>
          <w:p w:rsidR="00180E42" w:rsidRPr="00BE241C" w:rsidRDefault="00455B94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180E42" w:rsidRPr="00BE241C" w:rsidRDefault="006B32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</w:tcPr>
          <w:p w:rsidR="00180E42" w:rsidRPr="00BE241C" w:rsidRDefault="006B32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0E42" w:rsidRPr="00BE241C" w:rsidTr="006B3294">
        <w:trPr>
          <w:trHeight w:val="309"/>
        </w:trPr>
        <w:tc>
          <w:tcPr>
            <w:tcW w:w="2802" w:type="dxa"/>
          </w:tcPr>
          <w:p w:rsidR="00180E42" w:rsidRPr="00BE241C" w:rsidRDefault="00180E42" w:rsidP="006B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41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 ДОХОДОВ</w:t>
            </w:r>
          </w:p>
        </w:tc>
        <w:tc>
          <w:tcPr>
            <w:tcW w:w="992" w:type="dxa"/>
          </w:tcPr>
          <w:p w:rsidR="00180E42" w:rsidRPr="00BE241C" w:rsidRDefault="0076135E" w:rsidP="006B3294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4177,7</w:t>
            </w:r>
          </w:p>
        </w:tc>
        <w:tc>
          <w:tcPr>
            <w:tcW w:w="992" w:type="dxa"/>
          </w:tcPr>
          <w:p w:rsidR="00180E42" w:rsidRPr="00BE241C" w:rsidRDefault="0076135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764,2</w:t>
            </w:r>
          </w:p>
        </w:tc>
        <w:tc>
          <w:tcPr>
            <w:tcW w:w="709" w:type="dxa"/>
          </w:tcPr>
          <w:p w:rsidR="00180E42" w:rsidRPr="00BE241C" w:rsidRDefault="0076135E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992" w:type="dxa"/>
          </w:tcPr>
          <w:p w:rsidR="00180E42" w:rsidRPr="00BE241C" w:rsidRDefault="00455B94" w:rsidP="006B3294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180E42" w:rsidRPr="00BE241C" w:rsidRDefault="00455B94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742,2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180E42" w:rsidRPr="00BE241C" w:rsidRDefault="00455B94" w:rsidP="006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180E42" w:rsidRPr="00BE241C" w:rsidRDefault="006B32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-22,0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180E42" w:rsidRPr="00BE241C" w:rsidRDefault="006B3294" w:rsidP="00E7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80E42" w:rsidRPr="00BE241C" w:rsidRDefault="00180E42" w:rsidP="006B3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14734" w:rsidRPr="00E77329" w:rsidRDefault="00014734" w:rsidP="00E77329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014734" w:rsidRPr="00E77329" w:rsidRDefault="00014734" w:rsidP="00014734">
      <w:pPr>
        <w:spacing w:after="0" w:line="240" w:lineRule="auto"/>
        <w:ind w:firstLine="705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7732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014734" w:rsidRPr="00A17C3D" w:rsidRDefault="00014734" w:rsidP="00014734">
      <w:pPr>
        <w:spacing w:after="0" w:line="240" w:lineRule="auto"/>
        <w:ind w:firstLine="705"/>
        <w:contextualSpacing/>
        <w:jc w:val="center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</w:p>
    <w:p w:rsidR="00E77329" w:rsidRDefault="00E77329" w:rsidP="00E7732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181,9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32,1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567,0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кварталом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73,9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68,4%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Значительное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 связано с тем,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квартале 2018 года поступили незапланированные  прочие доходы от компенсации затрат</w:t>
      </w:r>
      <w:r w:rsidR="00DD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бюджетов сельских поселений.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квартал</w:t>
      </w:r>
      <w:r w:rsidR="00F767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</w:t>
      </w:r>
      <w:r w:rsidR="00DD32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доходы не поступали.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4734" w:rsidRPr="00014734" w:rsidRDefault="00014734" w:rsidP="000147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734">
        <w:rPr>
          <w:rFonts w:ascii="Times New Roman" w:hAnsi="Times New Roman" w:cs="Times New Roman"/>
          <w:sz w:val="28"/>
          <w:szCs w:val="28"/>
        </w:rPr>
        <w:t xml:space="preserve">         Структура налоговых  и неналоговых доходов бюджета поселения  в сравнении с 1 кварталом 201</w:t>
      </w:r>
      <w:r w:rsidR="00DD329C">
        <w:rPr>
          <w:rFonts w:ascii="Times New Roman" w:hAnsi="Times New Roman" w:cs="Times New Roman"/>
          <w:sz w:val="28"/>
          <w:szCs w:val="28"/>
        </w:rPr>
        <w:t>7</w:t>
      </w:r>
      <w:r w:rsidRPr="00014734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014734" w:rsidRDefault="00014734" w:rsidP="000147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тыс. руб.</w:t>
      </w:r>
    </w:p>
    <w:p w:rsidR="00DD329C" w:rsidRPr="00014734" w:rsidRDefault="00DD329C" w:rsidP="000147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EEBC32" wp14:editId="35557746">
            <wp:extent cx="6200775" cy="42386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14734" w:rsidRPr="00014734" w:rsidRDefault="00014734" w:rsidP="000147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1887" w:rsidRDefault="001F1887" w:rsidP="00DD3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F1887" w:rsidRDefault="001F1887" w:rsidP="00DD3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F1887" w:rsidRDefault="001F1887" w:rsidP="00DD3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F1887" w:rsidRDefault="001F1887" w:rsidP="00DD3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F1887" w:rsidRPr="00CD5CDD" w:rsidRDefault="00DD329C" w:rsidP="001F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5CDD">
        <w:rPr>
          <w:rFonts w:ascii="Times New Roman" w:hAnsi="Times New Roman" w:cs="Times New Roman"/>
          <w:i/>
          <w:sz w:val="28"/>
          <w:szCs w:val="28"/>
        </w:rPr>
        <w:lastRenderedPageBreak/>
        <w:t>Налоговые доходы.</w:t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600F9" w:rsidRPr="00CD5CDD" w:rsidRDefault="00F76722" w:rsidP="00F600F9">
      <w:pPr>
        <w:spacing w:after="0" w:line="240" w:lineRule="auto"/>
        <w:ind w:firstLine="705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014734" w:rsidRPr="00DD32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алоговые доходы</w:t>
      </w:r>
      <w:r w:rsidR="00014734" w:rsidRPr="00014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014734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DD329C">
        <w:rPr>
          <w:rFonts w:ascii="Times New Roman" w:eastAsiaTheme="minorEastAsia" w:hAnsi="Times New Roman" w:cs="Times New Roman"/>
          <w:sz w:val="28"/>
          <w:szCs w:val="28"/>
          <w:lang w:eastAsia="ru-RU"/>
        </w:rPr>
        <w:t>84,8</w:t>
      </w:r>
      <w:r w:rsidR="00014734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D329C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16,8</w:t>
      </w:r>
      <w:r w:rsidR="00014734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DD329C">
        <w:rPr>
          <w:rFonts w:ascii="Times New Roman" w:eastAsiaTheme="minorEastAsia" w:hAnsi="Times New Roman" w:cs="Times New Roman"/>
          <w:sz w:val="28"/>
          <w:szCs w:val="28"/>
          <w:lang w:eastAsia="ru-RU"/>
        </w:rPr>
        <w:t>506,0</w:t>
      </w:r>
      <w:r w:rsidR="00014734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r w:rsidR="00F600F9" w:rsidRPr="00F600F9">
        <w:rPr>
          <w:rFonts w:ascii="Times New Roman" w:hAnsi="Times New Roman" w:cs="Times New Roman"/>
          <w:sz w:val="28"/>
          <w:szCs w:val="28"/>
        </w:rPr>
        <w:t xml:space="preserve"> </w:t>
      </w:r>
      <w:r w:rsidR="00F600F9" w:rsidRPr="00CD5CDD">
        <w:rPr>
          <w:rFonts w:ascii="Times New Roman" w:hAnsi="Times New Roman" w:cs="Times New Roman"/>
          <w:sz w:val="28"/>
          <w:szCs w:val="28"/>
        </w:rPr>
        <w:t xml:space="preserve">Доля налоговых доходов в структуре доходов бюджета  поселения составила </w:t>
      </w:r>
      <w:r w:rsidR="00F600F9">
        <w:rPr>
          <w:rFonts w:ascii="Times New Roman" w:hAnsi="Times New Roman" w:cs="Times New Roman"/>
          <w:sz w:val="28"/>
          <w:szCs w:val="28"/>
        </w:rPr>
        <w:t>11,4</w:t>
      </w:r>
      <w:r w:rsidR="00F600F9" w:rsidRPr="00CD5CDD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F600F9">
        <w:rPr>
          <w:rFonts w:ascii="TimesNewRomanPSMT" w:hAnsi="TimesNewRomanPSMT" w:cs="TimesNewRomanPSMT"/>
          <w:sz w:val="28"/>
          <w:szCs w:val="28"/>
        </w:rPr>
        <w:t xml:space="preserve">  </w:t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6EC8" w:rsidRPr="00014734" w:rsidRDefault="00014734" w:rsidP="00726EC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бюджета поселения по неналоговым доходам за 1 квартал 201</w:t>
      </w:r>
      <w:r w:rsidR="00F600F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1 кварталом 201</w:t>
      </w:r>
      <w:r w:rsidR="00F600F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</w:t>
      </w:r>
      <w:r w:rsidR="00F600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едставлено в следующей таблице.</w:t>
      </w:r>
    </w:p>
    <w:p w:rsidR="00F600F9" w:rsidRPr="00F600F9" w:rsidRDefault="00014734" w:rsidP="00F600F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</w:t>
      </w:r>
      <w:r w:rsidR="00F600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F600F9"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</w:t>
      </w:r>
      <w:r w:rsidR="00726EC8">
        <w:rPr>
          <w:rFonts w:ascii="TimesNewRomanPSMT" w:hAnsi="TimesNewRomanPSMT" w:cs="TimesNewRomanPSMT"/>
          <w:sz w:val="28"/>
          <w:szCs w:val="28"/>
        </w:rPr>
        <w:t xml:space="preserve">                       </w:t>
      </w:r>
      <w:r w:rsidR="00F600F9"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поступления налога на доходы  физических лиц в  1 квартале 201</w:t>
      </w:r>
      <w:r w:rsidR="00F600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600F9"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прошлого года представлен в следующей таблице.</w:t>
      </w:r>
    </w:p>
    <w:p w:rsidR="00F600F9" w:rsidRPr="00F600F9" w:rsidRDefault="00F600F9" w:rsidP="00F600F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eastAsia="ru-RU"/>
        </w:rPr>
      </w:pPr>
      <w:r w:rsidRPr="00CD5CD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Таблица №3                                                                                                                                      </w:t>
      </w:r>
      <w:r w:rsidRPr="00CD5CDD">
        <w:rPr>
          <w:rFonts w:ascii="Times New Roman" w:eastAsia="Times New Roman" w:hAnsi="Times New Roman" w:cs="Times New Roman"/>
          <w:lang w:eastAsia="ru-RU"/>
        </w:rPr>
        <w:t>тыс. руб.</w:t>
      </w: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tbl>
      <w:tblPr>
        <w:tblStyle w:val="a3"/>
        <w:tblW w:w="9626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1971"/>
      </w:tblGrid>
      <w:tr w:rsidR="00F600F9" w:rsidRPr="00CD5CDD" w:rsidTr="0065083C">
        <w:tc>
          <w:tcPr>
            <w:tcW w:w="1862" w:type="dxa"/>
          </w:tcPr>
          <w:p w:rsidR="00F600F9" w:rsidRPr="00CD5CDD" w:rsidRDefault="00F600F9" w:rsidP="0065083C">
            <w:pPr>
              <w:jc w:val="both"/>
              <w:rPr>
                <w:sz w:val="28"/>
                <w:szCs w:val="28"/>
              </w:rPr>
            </w:pPr>
            <w:r w:rsidRPr="00CD5CDD">
              <w:rPr>
                <w:sz w:val="28"/>
                <w:szCs w:val="28"/>
              </w:rPr>
              <w:t>Фактическое исполнение за 1 квартал 201</w:t>
            </w:r>
            <w:r>
              <w:rPr>
                <w:sz w:val="28"/>
                <w:szCs w:val="28"/>
              </w:rPr>
              <w:t>7</w:t>
            </w:r>
            <w:r w:rsidRPr="00CD5CD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0" w:type="dxa"/>
          </w:tcPr>
          <w:p w:rsidR="00F600F9" w:rsidRPr="00CD5CDD" w:rsidRDefault="00F600F9" w:rsidP="0065083C">
            <w:pPr>
              <w:jc w:val="both"/>
              <w:rPr>
                <w:sz w:val="28"/>
                <w:szCs w:val="28"/>
              </w:rPr>
            </w:pPr>
            <w:r w:rsidRPr="00CD5CDD">
              <w:rPr>
                <w:sz w:val="28"/>
                <w:szCs w:val="28"/>
              </w:rPr>
              <w:t>% исполнения от плановых назначений на 201</w:t>
            </w:r>
            <w:r>
              <w:rPr>
                <w:sz w:val="28"/>
                <w:szCs w:val="28"/>
              </w:rPr>
              <w:t>7</w:t>
            </w:r>
            <w:r w:rsidRPr="00CD5CD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F600F9" w:rsidRPr="00CD5CDD" w:rsidRDefault="00F600F9" w:rsidP="0065083C">
            <w:pPr>
              <w:jc w:val="both"/>
              <w:rPr>
                <w:sz w:val="28"/>
                <w:szCs w:val="28"/>
              </w:rPr>
            </w:pPr>
            <w:r w:rsidRPr="00CD5CDD">
              <w:rPr>
                <w:sz w:val="28"/>
                <w:szCs w:val="28"/>
              </w:rPr>
              <w:t>Фактическое исполнение за 1 квартал 201</w:t>
            </w:r>
            <w:r>
              <w:rPr>
                <w:sz w:val="28"/>
                <w:szCs w:val="28"/>
              </w:rPr>
              <w:t>8</w:t>
            </w:r>
            <w:r w:rsidRPr="00CD5CD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52" w:type="dxa"/>
          </w:tcPr>
          <w:p w:rsidR="00F600F9" w:rsidRPr="00CD5CDD" w:rsidRDefault="00F600F9" w:rsidP="0065083C">
            <w:pPr>
              <w:jc w:val="both"/>
              <w:rPr>
                <w:sz w:val="28"/>
                <w:szCs w:val="28"/>
              </w:rPr>
            </w:pPr>
            <w:r w:rsidRPr="00CD5CDD">
              <w:rPr>
                <w:sz w:val="28"/>
                <w:szCs w:val="28"/>
              </w:rPr>
              <w:t>% исполнения от плановых назначений на 201</w:t>
            </w:r>
            <w:r>
              <w:rPr>
                <w:sz w:val="28"/>
                <w:szCs w:val="28"/>
              </w:rPr>
              <w:t>8</w:t>
            </w:r>
            <w:r w:rsidRPr="00CD5CD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F600F9" w:rsidRPr="00CD5CDD" w:rsidRDefault="00F600F9" w:rsidP="0065083C">
            <w:pPr>
              <w:jc w:val="both"/>
              <w:rPr>
                <w:sz w:val="28"/>
                <w:szCs w:val="28"/>
              </w:rPr>
            </w:pPr>
            <w:r w:rsidRPr="00CD5CDD">
              <w:rPr>
                <w:sz w:val="28"/>
                <w:szCs w:val="28"/>
              </w:rPr>
              <w:t>Отклонение 1 квартала 201</w:t>
            </w:r>
            <w:r>
              <w:rPr>
                <w:sz w:val="28"/>
                <w:szCs w:val="28"/>
              </w:rPr>
              <w:t>8</w:t>
            </w:r>
            <w:r w:rsidRPr="00CD5CDD">
              <w:rPr>
                <w:sz w:val="28"/>
                <w:szCs w:val="28"/>
              </w:rPr>
              <w:t xml:space="preserve"> года от 1 квартала 201</w:t>
            </w:r>
            <w:r>
              <w:rPr>
                <w:sz w:val="28"/>
                <w:szCs w:val="28"/>
              </w:rPr>
              <w:t>7</w:t>
            </w:r>
            <w:r w:rsidRPr="00CD5CDD">
              <w:rPr>
                <w:sz w:val="28"/>
                <w:szCs w:val="28"/>
              </w:rPr>
              <w:t xml:space="preserve"> года</w:t>
            </w:r>
          </w:p>
        </w:tc>
      </w:tr>
      <w:tr w:rsidR="00F600F9" w:rsidRPr="00CD5CDD" w:rsidTr="0065083C">
        <w:tc>
          <w:tcPr>
            <w:tcW w:w="1862" w:type="dxa"/>
          </w:tcPr>
          <w:p w:rsidR="00F600F9" w:rsidRPr="00CD5CDD" w:rsidRDefault="00F600F9" w:rsidP="00650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24,6</w:t>
            </w:r>
          </w:p>
        </w:tc>
        <w:tc>
          <w:tcPr>
            <w:tcW w:w="1970" w:type="dxa"/>
          </w:tcPr>
          <w:p w:rsidR="00F600F9" w:rsidRPr="00CD5CDD" w:rsidRDefault="00F600F9" w:rsidP="00F600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  <w:tc>
          <w:tcPr>
            <w:tcW w:w="1971" w:type="dxa"/>
          </w:tcPr>
          <w:p w:rsidR="00F600F9" w:rsidRPr="00CD5CDD" w:rsidRDefault="00F600F9" w:rsidP="00650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</w:t>
            </w:r>
          </w:p>
        </w:tc>
        <w:tc>
          <w:tcPr>
            <w:tcW w:w="1852" w:type="dxa"/>
          </w:tcPr>
          <w:p w:rsidR="00F600F9" w:rsidRPr="00CD5CDD" w:rsidRDefault="00F600F9" w:rsidP="00650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971" w:type="dxa"/>
          </w:tcPr>
          <w:p w:rsidR="00F600F9" w:rsidRPr="00CD5CDD" w:rsidRDefault="00F600F9" w:rsidP="00F600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</w:tbl>
    <w:p w:rsidR="00F600F9" w:rsidRPr="00CD5CDD" w:rsidRDefault="00F600F9" w:rsidP="00F60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0F9" w:rsidRPr="00CD5CDD" w:rsidRDefault="00F600F9" w:rsidP="00F60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CD5CDD">
        <w:rPr>
          <w:rFonts w:ascii="Times New Roman" w:hAnsi="Times New Roman" w:cs="Times New Roman"/>
          <w:sz w:val="28"/>
          <w:szCs w:val="28"/>
        </w:rPr>
        <w:t xml:space="preserve">       Т. о.</w:t>
      </w:r>
      <w:r w:rsidRPr="00CD5CDD">
        <w:rPr>
          <w:rFonts w:ascii="TimesNewRomanPSMT" w:hAnsi="TimesNewRomanPSMT" w:cs="TimesNewRomanPSMT"/>
          <w:sz w:val="28"/>
          <w:szCs w:val="28"/>
        </w:rPr>
        <w:t xml:space="preserve">, </w:t>
      </w:r>
      <w:r w:rsidRPr="00627978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занимает второе место </w:t>
      </w:r>
      <w:r w:rsidRPr="00CD5CDD">
        <w:rPr>
          <w:rFonts w:ascii="Times New Roman" w:hAnsi="Times New Roman" w:cs="Times New Roman"/>
          <w:sz w:val="28"/>
          <w:szCs w:val="28"/>
        </w:rPr>
        <w:t>по объему налоговых доходов (далее - НДФЛ). Объем поступлений указанного налога составил</w:t>
      </w:r>
      <w:r>
        <w:rPr>
          <w:rFonts w:ascii="Times New Roman" w:hAnsi="Times New Roman" w:cs="Times New Roman"/>
          <w:sz w:val="28"/>
          <w:szCs w:val="28"/>
        </w:rPr>
        <w:t xml:space="preserve"> всего лишь</w:t>
      </w:r>
      <w:r w:rsidRPr="00CD5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26,2</w:t>
      </w:r>
      <w:r w:rsidRPr="00CD5CD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24,0%</w:t>
      </w:r>
      <w:r w:rsidRPr="00CD5C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CD5CDD">
        <w:rPr>
          <w:rFonts w:ascii="Times New Roman" w:hAnsi="Times New Roman" w:cs="Times New Roman"/>
          <w:sz w:val="28"/>
          <w:szCs w:val="28"/>
        </w:rPr>
        <w:t xml:space="preserve">  плановы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D5CDD">
        <w:rPr>
          <w:rFonts w:ascii="Times New Roman" w:hAnsi="Times New Roman" w:cs="Times New Roman"/>
          <w:sz w:val="28"/>
          <w:szCs w:val="28"/>
        </w:rPr>
        <w:t xml:space="preserve"> назначени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5CDD">
        <w:rPr>
          <w:rFonts w:ascii="Times New Roman" w:hAnsi="Times New Roman" w:cs="Times New Roman"/>
          <w:sz w:val="28"/>
          <w:szCs w:val="28"/>
        </w:rPr>
        <w:t>, что</w:t>
      </w:r>
      <w:r w:rsidR="00F17558">
        <w:rPr>
          <w:rFonts w:ascii="Times New Roman" w:hAnsi="Times New Roman" w:cs="Times New Roman"/>
          <w:sz w:val="28"/>
          <w:szCs w:val="28"/>
        </w:rPr>
        <w:t xml:space="preserve"> незначительно 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CDD">
        <w:rPr>
          <w:rFonts w:ascii="Times New Roman" w:hAnsi="Times New Roman" w:cs="Times New Roman"/>
          <w:sz w:val="28"/>
          <w:szCs w:val="28"/>
        </w:rPr>
        <w:t xml:space="preserve"> уровня 1квартала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D5CDD">
        <w:rPr>
          <w:rFonts w:ascii="Times New Roman" w:hAnsi="Times New Roman" w:cs="Times New Roman"/>
          <w:sz w:val="28"/>
          <w:szCs w:val="28"/>
        </w:rPr>
        <w:t xml:space="preserve"> года на  </w:t>
      </w:r>
      <w:r w:rsidR="00F17558">
        <w:rPr>
          <w:rFonts w:ascii="Times New Roman" w:hAnsi="Times New Roman" w:cs="Times New Roman"/>
          <w:sz w:val="28"/>
          <w:szCs w:val="28"/>
        </w:rPr>
        <w:t>1,6</w:t>
      </w:r>
      <w:r w:rsidRPr="00CD5CD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17558">
        <w:rPr>
          <w:rFonts w:ascii="Times New Roman" w:hAnsi="Times New Roman" w:cs="Times New Roman"/>
          <w:sz w:val="28"/>
          <w:szCs w:val="28"/>
        </w:rPr>
        <w:t>6,5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CD5CDD">
        <w:rPr>
          <w:rFonts w:ascii="Times New Roman" w:hAnsi="Times New Roman" w:cs="Times New Roman"/>
          <w:sz w:val="28"/>
          <w:szCs w:val="28"/>
        </w:rPr>
        <w:t xml:space="preserve">. Доля  НДФЛ в налоговых доходах бюджета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17558">
        <w:rPr>
          <w:rFonts w:ascii="Times New Roman" w:hAnsi="Times New Roman" w:cs="Times New Roman"/>
          <w:sz w:val="28"/>
          <w:szCs w:val="28"/>
        </w:rPr>
        <w:t>увеличилась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CDD">
        <w:rPr>
          <w:rFonts w:ascii="Times New Roman" w:hAnsi="Times New Roman" w:cs="Times New Roman"/>
          <w:sz w:val="28"/>
          <w:szCs w:val="28"/>
        </w:rPr>
        <w:t xml:space="preserve">   на </w:t>
      </w:r>
      <w:r w:rsidR="00F17558">
        <w:rPr>
          <w:rFonts w:ascii="Times New Roman" w:hAnsi="Times New Roman" w:cs="Times New Roman"/>
          <w:sz w:val="28"/>
          <w:szCs w:val="28"/>
        </w:rPr>
        <w:t>4,4</w:t>
      </w:r>
      <w:r w:rsidRPr="00CD5CDD"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F17558">
        <w:rPr>
          <w:rFonts w:ascii="Times New Roman" w:hAnsi="Times New Roman" w:cs="Times New Roman"/>
          <w:sz w:val="28"/>
          <w:szCs w:val="28"/>
        </w:rPr>
        <w:t>30,9</w:t>
      </w:r>
      <w:r w:rsidRPr="00CD5CD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600F9" w:rsidRPr="00CD5CDD" w:rsidRDefault="00F600F9" w:rsidP="00F60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Первое </w:t>
      </w:r>
      <w:r w:rsidRPr="00CD5CDD">
        <w:rPr>
          <w:rFonts w:ascii="Times New Roman" w:hAnsi="Times New Roman" w:cs="Times New Roman"/>
          <w:sz w:val="28"/>
          <w:szCs w:val="28"/>
        </w:rPr>
        <w:t xml:space="preserve">  место по величине  поступлений в бюджет  поселения занимает </w:t>
      </w:r>
      <w:r>
        <w:rPr>
          <w:rFonts w:ascii="Times New Roman" w:hAnsi="Times New Roman" w:cs="Times New Roman"/>
          <w:sz w:val="28"/>
          <w:szCs w:val="28"/>
        </w:rPr>
        <w:t>земельный налог</w:t>
      </w:r>
      <w:r w:rsidRPr="00CD5CDD">
        <w:rPr>
          <w:rFonts w:ascii="Times New Roman" w:hAnsi="Times New Roman" w:cs="Times New Roman"/>
          <w:sz w:val="28"/>
          <w:szCs w:val="28"/>
        </w:rPr>
        <w:t xml:space="preserve">. Поступление налога  в  бюджет  поселения составило  </w:t>
      </w:r>
      <w:r w:rsidR="00F17558">
        <w:rPr>
          <w:rFonts w:ascii="Times New Roman" w:hAnsi="Times New Roman" w:cs="Times New Roman"/>
          <w:sz w:val="28"/>
          <w:szCs w:val="28"/>
        </w:rPr>
        <w:t>37,9</w:t>
      </w:r>
      <w:r w:rsidRPr="00CD5CD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17558">
        <w:rPr>
          <w:rFonts w:ascii="Times New Roman" w:hAnsi="Times New Roman" w:cs="Times New Roman"/>
          <w:sz w:val="28"/>
          <w:szCs w:val="28"/>
        </w:rPr>
        <w:t>12,9</w:t>
      </w:r>
      <w:r w:rsidRPr="00CD5CDD">
        <w:rPr>
          <w:rFonts w:ascii="Times New Roman" w:hAnsi="Times New Roman" w:cs="Times New Roman"/>
          <w:sz w:val="28"/>
          <w:szCs w:val="28"/>
        </w:rPr>
        <w:t xml:space="preserve">%  к плановым назначениям в размере </w:t>
      </w:r>
      <w:r w:rsidR="00F17558">
        <w:rPr>
          <w:rFonts w:ascii="Times New Roman" w:hAnsi="Times New Roman" w:cs="Times New Roman"/>
          <w:sz w:val="28"/>
          <w:szCs w:val="28"/>
        </w:rPr>
        <w:t>294,0</w:t>
      </w:r>
      <w:r w:rsidRPr="00CD5CDD">
        <w:rPr>
          <w:rFonts w:ascii="Times New Roman" w:hAnsi="Times New Roman" w:cs="Times New Roman"/>
          <w:sz w:val="28"/>
          <w:szCs w:val="28"/>
        </w:rPr>
        <w:t xml:space="preserve"> тыс. рублей. По сравнению с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CDD">
        <w:rPr>
          <w:rFonts w:ascii="Times New Roman" w:hAnsi="Times New Roman" w:cs="Times New Roman"/>
          <w:sz w:val="28"/>
          <w:szCs w:val="28"/>
        </w:rPr>
        <w:t>кварталом  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D5CDD">
        <w:rPr>
          <w:rFonts w:ascii="Times New Roman" w:hAnsi="Times New Roman" w:cs="Times New Roman"/>
          <w:sz w:val="28"/>
          <w:szCs w:val="28"/>
        </w:rPr>
        <w:t xml:space="preserve"> года поступление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Pr="00CD5CDD">
        <w:rPr>
          <w:rFonts w:ascii="Times New Roman" w:hAnsi="Times New Roman" w:cs="Times New Roman"/>
          <w:sz w:val="28"/>
          <w:szCs w:val="28"/>
        </w:rPr>
        <w:t xml:space="preserve"> налога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17558">
        <w:rPr>
          <w:rFonts w:ascii="Times New Roman" w:hAnsi="Times New Roman" w:cs="Times New Roman"/>
          <w:sz w:val="28"/>
          <w:szCs w:val="28"/>
        </w:rPr>
        <w:t>меньшилось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CDD">
        <w:rPr>
          <w:rFonts w:ascii="Times New Roman" w:hAnsi="Times New Roman" w:cs="Times New Roman"/>
          <w:sz w:val="28"/>
          <w:szCs w:val="28"/>
        </w:rPr>
        <w:t xml:space="preserve">  на </w:t>
      </w:r>
      <w:r w:rsidR="00F17558">
        <w:rPr>
          <w:rFonts w:ascii="Times New Roman" w:hAnsi="Times New Roman" w:cs="Times New Roman"/>
          <w:sz w:val="28"/>
          <w:szCs w:val="28"/>
        </w:rPr>
        <w:t xml:space="preserve">13,8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17558">
        <w:rPr>
          <w:rFonts w:ascii="Times New Roman" w:hAnsi="Times New Roman" w:cs="Times New Roman"/>
          <w:sz w:val="28"/>
          <w:szCs w:val="28"/>
        </w:rPr>
        <w:t>на 26,7%</w:t>
      </w:r>
      <w:r w:rsidRPr="00CD5CDD">
        <w:rPr>
          <w:rFonts w:ascii="Times New Roman" w:hAnsi="Times New Roman" w:cs="Times New Roman"/>
          <w:sz w:val="28"/>
          <w:szCs w:val="28"/>
        </w:rPr>
        <w:t xml:space="preserve">. Доля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</w:t>
      </w:r>
      <w:r w:rsidRPr="00CD5CDD">
        <w:rPr>
          <w:rFonts w:ascii="Times New Roman" w:hAnsi="Times New Roman" w:cs="Times New Roman"/>
          <w:sz w:val="28"/>
          <w:szCs w:val="28"/>
        </w:rPr>
        <w:t xml:space="preserve"> в налоговых доходах бюджета поселения  составляет </w:t>
      </w:r>
      <w:r w:rsidR="00F17558">
        <w:rPr>
          <w:rFonts w:ascii="Times New Roman" w:hAnsi="Times New Roman" w:cs="Times New Roman"/>
          <w:sz w:val="28"/>
          <w:szCs w:val="28"/>
        </w:rPr>
        <w:t>44,7</w:t>
      </w:r>
      <w:r w:rsidRPr="00CD5CD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600F9" w:rsidRPr="00CD5CDD" w:rsidRDefault="00F600F9" w:rsidP="00F60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 xml:space="preserve">      Третий по  величине налоговый доходный источник –</w:t>
      </w:r>
      <w:r w:rsidR="00F17558" w:rsidRPr="00F17558">
        <w:rPr>
          <w:rFonts w:ascii="Times New Roman" w:hAnsi="Times New Roman" w:cs="Times New Roman"/>
          <w:sz w:val="28"/>
          <w:szCs w:val="28"/>
        </w:rPr>
        <w:t xml:space="preserve"> </w:t>
      </w:r>
      <w:r w:rsidR="00F17558"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 w:rsidRPr="00CD5CDD">
        <w:rPr>
          <w:rFonts w:ascii="Times New Roman" w:hAnsi="Times New Roman" w:cs="Times New Roman"/>
          <w:sz w:val="28"/>
          <w:szCs w:val="28"/>
        </w:rPr>
        <w:t xml:space="preserve">. Поступление указанного налога составило </w:t>
      </w:r>
      <w:r w:rsidR="00F17558">
        <w:rPr>
          <w:rFonts w:ascii="Times New Roman" w:hAnsi="Times New Roman" w:cs="Times New Roman"/>
          <w:sz w:val="28"/>
          <w:szCs w:val="28"/>
        </w:rPr>
        <w:t>16,1</w:t>
      </w:r>
      <w:r w:rsidRPr="00CD5CD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17558">
        <w:rPr>
          <w:rFonts w:ascii="Times New Roman" w:hAnsi="Times New Roman" w:cs="Times New Roman"/>
          <w:sz w:val="28"/>
          <w:szCs w:val="28"/>
        </w:rPr>
        <w:t>18,3</w:t>
      </w:r>
      <w:r w:rsidRPr="00CD5CDD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="00F17558">
        <w:rPr>
          <w:rFonts w:ascii="Times New Roman" w:hAnsi="Times New Roman" w:cs="Times New Roman"/>
          <w:sz w:val="28"/>
          <w:szCs w:val="28"/>
        </w:rPr>
        <w:t>88,0</w:t>
      </w:r>
      <w:r w:rsidRPr="00CD5CDD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D5CDD">
        <w:rPr>
          <w:rFonts w:ascii="Times New Roman" w:hAnsi="Times New Roman" w:cs="Times New Roman"/>
          <w:sz w:val="28"/>
          <w:szCs w:val="28"/>
        </w:rPr>
        <w:t xml:space="preserve"> года поступление </w:t>
      </w:r>
      <w:r w:rsidR="00F17558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="00F17558" w:rsidRPr="00CD5CDD">
        <w:rPr>
          <w:rFonts w:ascii="Times New Roman" w:hAnsi="Times New Roman" w:cs="Times New Roman"/>
          <w:sz w:val="28"/>
          <w:szCs w:val="28"/>
        </w:rPr>
        <w:t xml:space="preserve"> </w:t>
      </w:r>
      <w:r w:rsidR="00F17558">
        <w:rPr>
          <w:rFonts w:ascii="Times New Roman" w:hAnsi="Times New Roman" w:cs="Times New Roman"/>
          <w:sz w:val="28"/>
          <w:szCs w:val="28"/>
        </w:rPr>
        <w:t xml:space="preserve">незначительно </w:t>
      </w:r>
      <w:r w:rsidRPr="00CD5CDD">
        <w:rPr>
          <w:rFonts w:ascii="Times New Roman" w:hAnsi="Times New Roman" w:cs="Times New Roman"/>
          <w:sz w:val="28"/>
          <w:szCs w:val="28"/>
        </w:rPr>
        <w:t xml:space="preserve">увеличилось   на </w:t>
      </w:r>
      <w:r w:rsidR="00F17558">
        <w:rPr>
          <w:rFonts w:ascii="Times New Roman" w:hAnsi="Times New Roman" w:cs="Times New Roman"/>
          <w:sz w:val="28"/>
          <w:szCs w:val="28"/>
        </w:rPr>
        <w:t>2,9</w:t>
      </w:r>
      <w:r w:rsidRPr="00CD5CD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17558">
        <w:rPr>
          <w:rFonts w:ascii="Times New Roman" w:hAnsi="Times New Roman" w:cs="Times New Roman"/>
          <w:sz w:val="28"/>
          <w:szCs w:val="28"/>
        </w:rPr>
        <w:t>22,0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CD5CDD">
        <w:rPr>
          <w:rFonts w:ascii="Times New Roman" w:hAnsi="Times New Roman" w:cs="Times New Roman"/>
          <w:sz w:val="28"/>
          <w:szCs w:val="28"/>
        </w:rPr>
        <w:t xml:space="preserve">. Доля </w:t>
      </w:r>
      <w:r w:rsidR="00F17558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="00F17558" w:rsidRPr="00CD5CDD">
        <w:rPr>
          <w:rFonts w:ascii="Times New Roman" w:hAnsi="Times New Roman" w:cs="Times New Roman"/>
          <w:sz w:val="28"/>
          <w:szCs w:val="28"/>
        </w:rPr>
        <w:t xml:space="preserve"> </w:t>
      </w:r>
      <w:r w:rsidRPr="00CD5CDD">
        <w:rPr>
          <w:rFonts w:ascii="Times New Roman" w:hAnsi="Times New Roman" w:cs="Times New Roman"/>
          <w:sz w:val="28"/>
          <w:szCs w:val="28"/>
        </w:rPr>
        <w:t xml:space="preserve">в налоговых доходах бюджета поселения </w:t>
      </w:r>
      <w:r>
        <w:rPr>
          <w:rFonts w:ascii="Times New Roman" w:hAnsi="Times New Roman" w:cs="Times New Roman"/>
          <w:sz w:val="28"/>
          <w:szCs w:val="28"/>
        </w:rPr>
        <w:t>увеличилась</w:t>
      </w:r>
      <w:r w:rsidRPr="00CD5CDD">
        <w:rPr>
          <w:rFonts w:ascii="Times New Roman" w:hAnsi="Times New Roman" w:cs="Times New Roman"/>
          <w:sz w:val="28"/>
          <w:szCs w:val="28"/>
        </w:rPr>
        <w:t xml:space="preserve">  с </w:t>
      </w:r>
      <w:r w:rsidR="00F17558">
        <w:rPr>
          <w:rFonts w:ascii="Times New Roman" w:hAnsi="Times New Roman" w:cs="Times New Roman"/>
          <w:sz w:val="28"/>
          <w:szCs w:val="28"/>
        </w:rPr>
        <w:t>14,2</w:t>
      </w:r>
      <w:r w:rsidRPr="00CD5CDD">
        <w:rPr>
          <w:rFonts w:ascii="Times New Roman" w:hAnsi="Times New Roman" w:cs="Times New Roman"/>
          <w:sz w:val="28"/>
          <w:szCs w:val="28"/>
        </w:rPr>
        <w:t xml:space="preserve"> до </w:t>
      </w:r>
      <w:r w:rsidR="00F17558">
        <w:rPr>
          <w:rFonts w:ascii="Times New Roman" w:hAnsi="Times New Roman" w:cs="Times New Roman"/>
          <w:sz w:val="28"/>
          <w:szCs w:val="28"/>
        </w:rPr>
        <w:t>19,0</w:t>
      </w:r>
      <w:r w:rsidRPr="00CD5CDD">
        <w:rPr>
          <w:rFonts w:ascii="Times New Roman" w:hAnsi="Times New Roman" w:cs="Times New Roman"/>
          <w:sz w:val="28"/>
          <w:szCs w:val="28"/>
        </w:rPr>
        <w:t xml:space="preserve">  процент</w:t>
      </w:r>
      <w:r w:rsidR="00F17558">
        <w:rPr>
          <w:rFonts w:ascii="Times New Roman" w:hAnsi="Times New Roman" w:cs="Times New Roman"/>
          <w:sz w:val="28"/>
          <w:szCs w:val="28"/>
        </w:rPr>
        <w:t>ов</w:t>
      </w:r>
      <w:r w:rsidRPr="00CD5CDD">
        <w:rPr>
          <w:rFonts w:ascii="Times New Roman" w:hAnsi="Times New Roman" w:cs="Times New Roman"/>
          <w:sz w:val="28"/>
          <w:szCs w:val="28"/>
        </w:rPr>
        <w:t>.</w:t>
      </w:r>
    </w:p>
    <w:p w:rsidR="00F600F9" w:rsidRPr="00CD5CDD" w:rsidRDefault="00F600F9" w:rsidP="00F60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NewRomanPSMT" w:hAnsi="TimesNewRomanPSMT" w:cs="TimesNewRomanPSMT"/>
          <w:sz w:val="28"/>
          <w:szCs w:val="28"/>
        </w:rPr>
        <w:t xml:space="preserve">       </w:t>
      </w:r>
      <w:r w:rsidRPr="00CD5CDD">
        <w:rPr>
          <w:rFonts w:ascii="Times New Roman" w:hAnsi="Times New Roman" w:cs="Times New Roman"/>
          <w:sz w:val="28"/>
          <w:szCs w:val="28"/>
        </w:rPr>
        <w:t xml:space="preserve">Четвертое </w:t>
      </w:r>
      <w:r w:rsidR="00F17558">
        <w:rPr>
          <w:rFonts w:ascii="Times New Roman" w:hAnsi="Times New Roman" w:cs="Times New Roman"/>
          <w:sz w:val="28"/>
          <w:szCs w:val="28"/>
        </w:rPr>
        <w:t xml:space="preserve">и последнее место </w:t>
      </w:r>
      <w:r w:rsidRPr="00CD5CDD">
        <w:rPr>
          <w:rFonts w:ascii="Times New Roman" w:hAnsi="Times New Roman" w:cs="Times New Roman"/>
          <w:sz w:val="28"/>
          <w:szCs w:val="28"/>
        </w:rPr>
        <w:t xml:space="preserve">по величине поступлений в бюджет поселения  занимает </w:t>
      </w:r>
      <w:r w:rsidR="00F17558" w:rsidRPr="00CD5CDD">
        <w:rPr>
          <w:rFonts w:ascii="Times New Roman" w:hAnsi="Times New Roman" w:cs="Times New Roman"/>
          <w:sz w:val="28"/>
          <w:szCs w:val="28"/>
        </w:rPr>
        <w:t>государственная пошлина</w:t>
      </w:r>
      <w:r w:rsidRPr="00CD5CDD">
        <w:rPr>
          <w:rFonts w:ascii="Times New Roman" w:hAnsi="Times New Roman" w:cs="Times New Roman"/>
          <w:sz w:val="28"/>
          <w:szCs w:val="28"/>
        </w:rPr>
        <w:t>. Поступлени</w:t>
      </w:r>
      <w:r w:rsidR="00726EC8">
        <w:rPr>
          <w:rFonts w:ascii="Times New Roman" w:hAnsi="Times New Roman" w:cs="Times New Roman"/>
          <w:sz w:val="28"/>
          <w:szCs w:val="28"/>
        </w:rPr>
        <w:t>е</w:t>
      </w:r>
      <w:r w:rsidRPr="00CD5CDD">
        <w:rPr>
          <w:rFonts w:ascii="Times New Roman" w:hAnsi="Times New Roman" w:cs="Times New Roman"/>
          <w:sz w:val="28"/>
          <w:szCs w:val="28"/>
        </w:rPr>
        <w:t xml:space="preserve">  указанного налога составило </w:t>
      </w:r>
      <w:r w:rsidR="00F17558">
        <w:rPr>
          <w:rFonts w:ascii="Times New Roman" w:hAnsi="Times New Roman" w:cs="Times New Roman"/>
          <w:sz w:val="28"/>
          <w:szCs w:val="28"/>
        </w:rPr>
        <w:t>4,6</w:t>
      </w:r>
      <w:r w:rsidRPr="00CD5CD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17558">
        <w:rPr>
          <w:rFonts w:ascii="Times New Roman" w:hAnsi="Times New Roman" w:cs="Times New Roman"/>
          <w:sz w:val="28"/>
          <w:szCs w:val="28"/>
        </w:rPr>
        <w:t>30,7</w:t>
      </w:r>
      <w:r w:rsidRPr="00CD5CDD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F17558">
        <w:rPr>
          <w:rFonts w:ascii="Times New Roman" w:hAnsi="Times New Roman" w:cs="Times New Roman"/>
          <w:sz w:val="28"/>
          <w:szCs w:val="28"/>
        </w:rPr>
        <w:t>15,0</w:t>
      </w:r>
      <w:r w:rsidRPr="00CD5CDD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D5CDD">
        <w:rPr>
          <w:rFonts w:ascii="Times New Roman" w:hAnsi="Times New Roman" w:cs="Times New Roman"/>
          <w:sz w:val="28"/>
          <w:szCs w:val="28"/>
        </w:rPr>
        <w:t xml:space="preserve"> года  поступление </w:t>
      </w:r>
      <w:r w:rsidR="00F17558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пошлины </w:t>
      </w:r>
      <w:r>
        <w:rPr>
          <w:rFonts w:ascii="Times New Roman" w:hAnsi="Times New Roman" w:cs="Times New Roman"/>
          <w:sz w:val="28"/>
          <w:szCs w:val="28"/>
        </w:rPr>
        <w:t xml:space="preserve"> незначительно </w:t>
      </w:r>
      <w:r w:rsidRPr="00CD5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увеличилось на </w:t>
      </w:r>
      <w:r w:rsidR="00F17558">
        <w:rPr>
          <w:rFonts w:ascii="Times New Roman" w:hAnsi="Times New Roman" w:cs="Times New Roman"/>
          <w:sz w:val="28"/>
          <w:szCs w:val="28"/>
        </w:rPr>
        <w:t xml:space="preserve">1,2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 </w:t>
      </w:r>
      <w:r w:rsidR="00F17558">
        <w:rPr>
          <w:rFonts w:ascii="Times New Roman" w:hAnsi="Times New Roman" w:cs="Times New Roman"/>
          <w:sz w:val="28"/>
          <w:szCs w:val="28"/>
        </w:rPr>
        <w:t>на 35,3%</w:t>
      </w:r>
      <w:r w:rsidRPr="00CD5CDD">
        <w:rPr>
          <w:rFonts w:ascii="Times New Roman" w:hAnsi="Times New Roman" w:cs="Times New Roman"/>
          <w:sz w:val="28"/>
          <w:szCs w:val="28"/>
        </w:rPr>
        <w:t xml:space="preserve">. Доля  </w:t>
      </w:r>
      <w:r w:rsidR="00F17558">
        <w:rPr>
          <w:rFonts w:ascii="Times New Roman" w:hAnsi="Times New Roman" w:cs="Times New Roman"/>
          <w:sz w:val="28"/>
          <w:szCs w:val="28"/>
        </w:rPr>
        <w:t xml:space="preserve">государственной пошлины </w:t>
      </w:r>
      <w:r w:rsidRPr="00CD5CDD">
        <w:rPr>
          <w:rFonts w:ascii="Times New Roman" w:hAnsi="Times New Roman" w:cs="Times New Roman"/>
          <w:sz w:val="28"/>
          <w:szCs w:val="28"/>
        </w:rPr>
        <w:t xml:space="preserve"> в налоговых доходах бю</w:t>
      </w:r>
      <w:r>
        <w:rPr>
          <w:rFonts w:ascii="Times New Roman" w:hAnsi="Times New Roman" w:cs="Times New Roman"/>
          <w:sz w:val="28"/>
          <w:szCs w:val="28"/>
        </w:rPr>
        <w:t xml:space="preserve">джета поселения увеличилась  с </w:t>
      </w:r>
      <w:r w:rsidR="00F17558">
        <w:rPr>
          <w:rFonts w:ascii="Times New Roman" w:hAnsi="Times New Roman" w:cs="Times New Roman"/>
          <w:sz w:val="28"/>
          <w:szCs w:val="28"/>
        </w:rPr>
        <w:t>3,7</w:t>
      </w:r>
      <w:r w:rsidRPr="00CD5CDD">
        <w:rPr>
          <w:rFonts w:ascii="Times New Roman" w:hAnsi="Times New Roman" w:cs="Times New Roman"/>
          <w:sz w:val="28"/>
          <w:szCs w:val="28"/>
        </w:rPr>
        <w:t xml:space="preserve"> до </w:t>
      </w:r>
      <w:r w:rsidR="00F17558">
        <w:rPr>
          <w:rFonts w:ascii="Times New Roman" w:hAnsi="Times New Roman" w:cs="Times New Roman"/>
          <w:sz w:val="28"/>
          <w:szCs w:val="28"/>
        </w:rPr>
        <w:t>5,4</w:t>
      </w:r>
      <w:r w:rsidRPr="00CD5CD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600F9" w:rsidRDefault="00F600F9" w:rsidP="00F60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</w:t>
      </w:r>
      <w:proofErr w:type="gramStart"/>
      <w:r w:rsidRPr="00CD5CDD">
        <w:rPr>
          <w:rFonts w:ascii="Times New Roman" w:hAnsi="Times New Roman" w:cs="Times New Roman"/>
          <w:sz w:val="28"/>
          <w:szCs w:val="28"/>
        </w:rPr>
        <w:t>Невысокий уровень исполнения кассового плана за 1 квартал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D5CDD">
        <w:rPr>
          <w:rFonts w:ascii="Times New Roman" w:hAnsi="Times New Roman" w:cs="Times New Roman"/>
          <w:sz w:val="28"/>
          <w:szCs w:val="28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</w:t>
      </w:r>
      <w:r w:rsidRPr="0095710D">
        <w:rPr>
          <w:rFonts w:ascii="Times New Roman" w:hAnsi="Times New Roman" w:cs="Times New Roman"/>
          <w:sz w:val="28"/>
          <w:szCs w:val="28"/>
        </w:rPr>
        <w:t xml:space="preserve">1 декабря </w:t>
      </w:r>
      <w:r w:rsidRPr="00CD5CDD">
        <w:rPr>
          <w:rFonts w:ascii="Times New Roman" w:hAnsi="Times New Roman" w:cs="Times New Roman"/>
          <w:sz w:val="28"/>
          <w:szCs w:val="28"/>
        </w:rPr>
        <w:t>года, следующего за отчетным периодом, то есть  в 4 квартале текущего года.</w:t>
      </w:r>
      <w:proofErr w:type="gramEnd"/>
    </w:p>
    <w:p w:rsidR="00B21A7C" w:rsidRPr="00CD5CDD" w:rsidRDefault="00B21A7C" w:rsidP="00F60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A7C" w:rsidRPr="00CD5CDD" w:rsidRDefault="00B21A7C" w:rsidP="00B21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5CDD">
        <w:rPr>
          <w:rFonts w:ascii="Times New Roman" w:hAnsi="Times New Roman" w:cs="Times New Roman"/>
          <w:i/>
          <w:sz w:val="28"/>
          <w:szCs w:val="28"/>
        </w:rPr>
        <w:t>Неналоговые доходы.</w:t>
      </w:r>
    </w:p>
    <w:p w:rsidR="00B21A7C" w:rsidRPr="00CD5CDD" w:rsidRDefault="00B21A7C" w:rsidP="00B21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21A7C" w:rsidRPr="00926E20" w:rsidRDefault="00B21A7C" w:rsidP="00B21A7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06D1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исполнены в сумме </w:t>
      </w:r>
      <w:r>
        <w:rPr>
          <w:rFonts w:ascii="Times New Roman" w:eastAsia="Calibri" w:hAnsi="Times New Roman" w:cs="Times New Roman"/>
          <w:sz w:val="28"/>
          <w:szCs w:val="28"/>
        </w:rPr>
        <w:t>97,1</w:t>
      </w:r>
      <w:r w:rsidRPr="00A406D1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eastAsia="Calibri" w:hAnsi="Times New Roman" w:cs="Times New Roman"/>
          <w:sz w:val="28"/>
          <w:szCs w:val="28"/>
        </w:rPr>
        <w:t>159,2</w:t>
      </w:r>
      <w:r w:rsidRPr="00A406D1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показателям бюджета в сумме </w:t>
      </w:r>
      <w:r>
        <w:rPr>
          <w:rFonts w:ascii="Times New Roman" w:eastAsia="Calibri" w:hAnsi="Times New Roman" w:cs="Times New Roman"/>
          <w:sz w:val="28"/>
          <w:szCs w:val="28"/>
        </w:rPr>
        <w:t>61,0</w:t>
      </w:r>
      <w:r w:rsidRPr="00A406D1">
        <w:rPr>
          <w:rFonts w:ascii="Times New Roman" w:eastAsia="Calibri" w:hAnsi="Times New Roman" w:cs="Times New Roman"/>
          <w:sz w:val="28"/>
          <w:szCs w:val="28"/>
        </w:rPr>
        <w:t xml:space="preserve"> тыс. рублей. Доля неналоговых доходов в структуре собственных  доходов</w:t>
      </w:r>
      <w:r w:rsidRPr="00A406D1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Pr="00A406D1">
        <w:rPr>
          <w:rFonts w:ascii="Times New Roman" w:eastAsia="Calibri" w:hAnsi="Times New Roman" w:cs="Times New Roman"/>
          <w:sz w:val="28"/>
          <w:szCs w:val="28"/>
        </w:rPr>
        <w:t xml:space="preserve">бюджета  поселения составила </w:t>
      </w:r>
      <w:r>
        <w:rPr>
          <w:rFonts w:ascii="Times New Roman" w:eastAsia="Calibri" w:hAnsi="Times New Roman" w:cs="Times New Roman"/>
          <w:sz w:val="28"/>
          <w:szCs w:val="28"/>
        </w:rPr>
        <w:t>53,4</w:t>
      </w:r>
      <w:r w:rsidRPr="00A406D1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  <w:r w:rsidRPr="00A406D1">
        <w:rPr>
          <w:rFonts w:ascii="TimesNewRomanPSMT" w:eastAsia="Calibri" w:hAnsi="TimesNewRomanPSMT" w:cs="TimesNewRomanPSMT"/>
          <w:color w:val="FF0000"/>
          <w:sz w:val="28"/>
          <w:szCs w:val="28"/>
        </w:rPr>
        <w:t xml:space="preserve">  </w:t>
      </w:r>
      <w:r w:rsidR="007F1E50">
        <w:rPr>
          <w:rFonts w:ascii="Times New Roman" w:eastAsia="Calibri" w:hAnsi="Times New Roman" w:cs="Times New Roman"/>
          <w:sz w:val="28"/>
          <w:szCs w:val="28"/>
        </w:rPr>
        <w:t>Высокий процент исполнения связан с тем, что в</w:t>
      </w:r>
      <w:r w:rsidR="001F18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1E50">
        <w:rPr>
          <w:rFonts w:ascii="Times New Roman" w:eastAsia="Calibri" w:hAnsi="Times New Roman" w:cs="Times New Roman"/>
          <w:sz w:val="28"/>
          <w:szCs w:val="28"/>
        </w:rPr>
        <w:t xml:space="preserve"> утвержденном бюджете </w:t>
      </w:r>
      <w:r w:rsidR="001F1887">
        <w:rPr>
          <w:rFonts w:ascii="Times New Roman" w:eastAsia="Calibri" w:hAnsi="Times New Roman" w:cs="Times New Roman"/>
          <w:sz w:val="28"/>
          <w:szCs w:val="28"/>
        </w:rPr>
        <w:t xml:space="preserve">(за 1 квартал 2018 года) </w:t>
      </w:r>
      <w:r w:rsidR="007F1E50">
        <w:rPr>
          <w:rFonts w:ascii="Times New Roman" w:eastAsia="Calibri" w:hAnsi="Times New Roman" w:cs="Times New Roman"/>
          <w:sz w:val="28"/>
          <w:szCs w:val="28"/>
        </w:rPr>
        <w:t xml:space="preserve">не предусмотрены доходы от </w:t>
      </w:r>
      <w:r w:rsidRPr="007F1E50">
        <w:rPr>
          <w:rFonts w:ascii="TimesNewRomanPSMT" w:eastAsia="Calibri" w:hAnsi="TimesNewRomanPSMT" w:cs="TimesNewRomanPSMT"/>
          <w:color w:val="FF0000"/>
          <w:sz w:val="28"/>
          <w:szCs w:val="28"/>
        </w:rPr>
        <w:t xml:space="preserve"> </w:t>
      </w:r>
      <w:r w:rsidR="007F1E50">
        <w:rPr>
          <w:rFonts w:ascii="Times New Roman" w:eastAsia="Calibri" w:hAnsi="Times New Roman" w:cs="Times New Roman"/>
          <w:sz w:val="28"/>
          <w:szCs w:val="28"/>
        </w:rPr>
        <w:t>компенсации затрат бюджетов сельских поселений</w:t>
      </w:r>
      <w:r w:rsidR="007F1E50" w:rsidRPr="00926E20">
        <w:rPr>
          <w:rFonts w:ascii="Times New Roman" w:eastAsia="Calibri" w:hAnsi="Times New Roman" w:cs="Times New Roman"/>
          <w:sz w:val="28"/>
          <w:szCs w:val="28"/>
        </w:rPr>
        <w:t>.</w:t>
      </w:r>
      <w:r w:rsidR="001F1887">
        <w:rPr>
          <w:rFonts w:ascii="Times New Roman" w:eastAsia="Calibri" w:hAnsi="Times New Roman" w:cs="Times New Roman"/>
          <w:sz w:val="28"/>
          <w:szCs w:val="28"/>
        </w:rPr>
        <w:t xml:space="preserve"> Во втором квартале 2018 года данные доходы в утвержденном бюджете предусмотрены.</w:t>
      </w:r>
      <w:r w:rsidR="00926E20" w:rsidRPr="00926E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1887">
        <w:rPr>
          <w:rFonts w:ascii="Times New Roman" w:eastAsia="Calibri" w:hAnsi="Times New Roman" w:cs="Times New Roman"/>
          <w:sz w:val="28"/>
          <w:szCs w:val="28"/>
        </w:rPr>
        <w:t xml:space="preserve"> Так,</w:t>
      </w:r>
      <w:r w:rsidR="00143E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26E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1887">
        <w:rPr>
          <w:rFonts w:ascii="Times New Roman" w:eastAsia="Calibri" w:hAnsi="Times New Roman" w:cs="Times New Roman"/>
          <w:sz w:val="28"/>
          <w:szCs w:val="28"/>
        </w:rPr>
        <w:t>р</w:t>
      </w:r>
      <w:r w:rsidR="00926E20">
        <w:rPr>
          <w:rFonts w:ascii="Times New Roman" w:eastAsia="Calibri" w:hAnsi="Times New Roman" w:cs="Times New Roman"/>
          <w:sz w:val="28"/>
          <w:szCs w:val="28"/>
        </w:rPr>
        <w:t>ешением Совета поселения Ботановское от 06.04.2018 года №370 внесены изменения в</w:t>
      </w:r>
      <w:r w:rsidR="00143E3C">
        <w:rPr>
          <w:rFonts w:ascii="Times New Roman" w:eastAsia="Calibri" w:hAnsi="Times New Roman" w:cs="Times New Roman"/>
          <w:sz w:val="28"/>
          <w:szCs w:val="28"/>
        </w:rPr>
        <w:t xml:space="preserve"> бюджет поселения на 2018 год</w:t>
      </w:r>
      <w:r w:rsidR="00F76722">
        <w:rPr>
          <w:rFonts w:ascii="Times New Roman" w:eastAsia="Calibri" w:hAnsi="Times New Roman" w:cs="Times New Roman"/>
          <w:sz w:val="28"/>
          <w:szCs w:val="28"/>
        </w:rPr>
        <w:t>,</w:t>
      </w:r>
      <w:r w:rsidR="00143E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6E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1887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="00926E20">
        <w:rPr>
          <w:rFonts w:ascii="Times New Roman" w:eastAsia="Calibri" w:hAnsi="Times New Roman" w:cs="Times New Roman"/>
          <w:sz w:val="28"/>
          <w:szCs w:val="28"/>
        </w:rPr>
        <w:t xml:space="preserve">предусматривается поступление </w:t>
      </w:r>
      <w:r w:rsidR="00143E3C">
        <w:rPr>
          <w:rFonts w:ascii="Times New Roman" w:eastAsia="Calibri" w:hAnsi="Times New Roman" w:cs="Times New Roman"/>
          <w:bCs/>
          <w:sz w:val="28"/>
          <w:szCs w:val="28"/>
        </w:rPr>
        <w:t xml:space="preserve"> неналогового доходного источника по КБК </w:t>
      </w:r>
      <w:r w:rsidR="00143E3C" w:rsidRPr="00143E3C">
        <w:rPr>
          <w:rFonts w:ascii="Times New Roman" w:eastAsia="Calibri" w:hAnsi="Times New Roman" w:cs="Times New Roman"/>
          <w:sz w:val="28"/>
          <w:szCs w:val="28"/>
        </w:rPr>
        <w:t xml:space="preserve">000 1 13 02995 10 0000 130 </w:t>
      </w:r>
      <w:r w:rsidR="00143E3C">
        <w:rPr>
          <w:rFonts w:ascii="Times New Roman" w:eastAsia="Calibri" w:hAnsi="Times New Roman" w:cs="Times New Roman"/>
          <w:sz w:val="28"/>
          <w:szCs w:val="28"/>
        </w:rPr>
        <w:t>- п</w:t>
      </w:r>
      <w:r w:rsidR="00143E3C" w:rsidRPr="00143E3C">
        <w:rPr>
          <w:rFonts w:ascii="Times New Roman" w:eastAsia="Calibri" w:hAnsi="Times New Roman" w:cs="Times New Roman"/>
          <w:sz w:val="28"/>
          <w:szCs w:val="28"/>
        </w:rPr>
        <w:t xml:space="preserve">рочие доходы от компенсации затрат бюджетов сельских поселений </w:t>
      </w:r>
      <w:r w:rsidR="00143E3C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143E3C" w:rsidRPr="00143E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3E3C" w:rsidRPr="00143E3C">
        <w:rPr>
          <w:rFonts w:ascii="Times New Roman" w:eastAsia="Calibri" w:hAnsi="Times New Roman" w:cs="Times New Roman"/>
          <w:bCs/>
          <w:sz w:val="28"/>
          <w:szCs w:val="28"/>
        </w:rPr>
        <w:t>94,0</w:t>
      </w:r>
      <w:r w:rsidR="00143E3C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рублей.</w:t>
      </w:r>
    </w:p>
    <w:p w:rsidR="00B21A7C" w:rsidRPr="00A406D1" w:rsidRDefault="00B21A7C" w:rsidP="00B21A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6D1">
        <w:rPr>
          <w:rFonts w:ascii="TimesNewRomanPSMT" w:eastAsia="Calibri" w:hAnsi="TimesNewRomanPSMT" w:cs="TimesNewRomanPSMT"/>
          <w:color w:val="FF0000"/>
          <w:sz w:val="28"/>
          <w:szCs w:val="28"/>
        </w:rPr>
        <w:t xml:space="preserve">      </w:t>
      </w:r>
      <w:r w:rsidRPr="00A406D1">
        <w:rPr>
          <w:rFonts w:ascii="Times New Roman" w:eastAsia="Calibri" w:hAnsi="Times New Roman" w:cs="Times New Roman"/>
          <w:sz w:val="28"/>
          <w:szCs w:val="28"/>
        </w:rPr>
        <w:t>Всего в отчетном периоде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A406D1">
        <w:rPr>
          <w:rFonts w:ascii="Times New Roman" w:eastAsia="Calibri" w:hAnsi="Times New Roman" w:cs="Times New Roman"/>
          <w:sz w:val="28"/>
          <w:szCs w:val="28"/>
        </w:rPr>
        <w:t xml:space="preserve"> года осуществлялось администрирование по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A406D1">
        <w:rPr>
          <w:rFonts w:ascii="Times New Roman" w:eastAsia="Calibri" w:hAnsi="Times New Roman" w:cs="Times New Roman"/>
          <w:sz w:val="28"/>
          <w:szCs w:val="28"/>
        </w:rPr>
        <w:t xml:space="preserve"> подгрупп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Pr="00A406D1">
        <w:rPr>
          <w:rFonts w:ascii="Times New Roman" w:eastAsia="Calibri" w:hAnsi="Times New Roman" w:cs="Times New Roman"/>
          <w:sz w:val="28"/>
          <w:szCs w:val="28"/>
        </w:rPr>
        <w:t xml:space="preserve"> неналоговых доходов:</w:t>
      </w:r>
    </w:p>
    <w:p w:rsidR="00B21A7C" w:rsidRDefault="00B21A7C" w:rsidP="00B21A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6D1">
        <w:rPr>
          <w:rFonts w:ascii="Times New Roman" w:eastAsia="Calibri" w:hAnsi="Times New Roman" w:cs="Times New Roman"/>
          <w:sz w:val="28"/>
          <w:szCs w:val="28"/>
        </w:rPr>
        <w:t xml:space="preserve">              - доходы  от сдачи в аренду имущества, находящегося в оперативном управлении органов управления сельских  поселений в сумме – </w:t>
      </w:r>
      <w:r>
        <w:rPr>
          <w:rFonts w:ascii="Times New Roman" w:eastAsia="Calibri" w:hAnsi="Times New Roman" w:cs="Times New Roman"/>
          <w:sz w:val="28"/>
          <w:szCs w:val="28"/>
        </w:rPr>
        <w:t>40,1 тыс. рублей;</w:t>
      </w:r>
    </w:p>
    <w:p w:rsidR="007F1E50" w:rsidRPr="00A406D1" w:rsidRDefault="00B21A7C" w:rsidP="00B21A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- доходы от компенсации затрат бюджетов сельских поселений – 57,0 тыс. рублей.</w:t>
      </w:r>
    </w:p>
    <w:p w:rsidR="00B21A7C" w:rsidRDefault="00B21A7C" w:rsidP="00B21A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6D1">
        <w:rPr>
          <w:rFonts w:ascii="Times New Roman" w:eastAsia="Calibri" w:hAnsi="Times New Roman" w:cs="Times New Roman"/>
          <w:sz w:val="28"/>
          <w:szCs w:val="28"/>
        </w:rPr>
        <w:t xml:space="preserve">     В сравнении с 1 кварталом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A406D1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неналоговых доходов </w:t>
      </w:r>
      <w:r>
        <w:rPr>
          <w:rFonts w:ascii="Times New Roman" w:eastAsia="Calibri" w:hAnsi="Times New Roman" w:cs="Times New Roman"/>
          <w:sz w:val="28"/>
          <w:szCs w:val="28"/>
        </w:rPr>
        <w:t>увеличились</w:t>
      </w:r>
      <w:r w:rsidRPr="00A406D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43E3C">
        <w:rPr>
          <w:rFonts w:ascii="Times New Roman" w:eastAsia="Calibri" w:hAnsi="Times New Roman" w:cs="Times New Roman"/>
          <w:sz w:val="28"/>
          <w:szCs w:val="28"/>
        </w:rPr>
        <w:t>на 82,0 тыс. рублей, или в 6,4 раза.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3E3C" w:rsidRDefault="00143E3C" w:rsidP="00B21A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E3C" w:rsidRPr="00CD5CDD" w:rsidRDefault="00143E3C" w:rsidP="00143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D5CDD">
        <w:rPr>
          <w:rFonts w:ascii="Times New Roman" w:hAnsi="Times New Roman" w:cs="Times New Roman"/>
          <w:i/>
          <w:iCs/>
          <w:sz w:val="28"/>
          <w:szCs w:val="28"/>
        </w:rPr>
        <w:t>Безвозмездные поступления.</w:t>
      </w:r>
    </w:p>
    <w:p w:rsidR="00143E3C" w:rsidRPr="00CD5CDD" w:rsidRDefault="00143E3C" w:rsidP="00143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43E3C" w:rsidRPr="00143E3C" w:rsidRDefault="00143E3C" w:rsidP="00143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74300">
        <w:rPr>
          <w:rFonts w:ascii="Times New Roman" w:hAnsi="Times New Roman" w:cs="Times New Roman"/>
          <w:sz w:val="28"/>
          <w:szCs w:val="28"/>
        </w:rPr>
        <w:t xml:space="preserve">     Безвозмездные поступления в бюджет поселения составили </w:t>
      </w:r>
      <w:r w:rsidR="00474300" w:rsidRPr="00474300">
        <w:rPr>
          <w:rFonts w:ascii="Times New Roman" w:hAnsi="Times New Roman" w:cs="Times New Roman"/>
          <w:sz w:val="28"/>
          <w:szCs w:val="28"/>
        </w:rPr>
        <w:t>560,3</w:t>
      </w:r>
      <w:r w:rsidRPr="0047430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74300" w:rsidRPr="00474300">
        <w:rPr>
          <w:rFonts w:ascii="Times New Roman" w:hAnsi="Times New Roman" w:cs="Times New Roman"/>
          <w:sz w:val="28"/>
          <w:szCs w:val="28"/>
        </w:rPr>
        <w:t>23,8</w:t>
      </w:r>
      <w:r w:rsidRPr="00474300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474300" w:rsidRPr="00474300">
        <w:rPr>
          <w:rFonts w:ascii="Times New Roman" w:hAnsi="Times New Roman" w:cs="Times New Roman"/>
          <w:sz w:val="28"/>
          <w:szCs w:val="28"/>
        </w:rPr>
        <w:t>2353,0</w:t>
      </w:r>
      <w:r w:rsidRPr="00474300">
        <w:rPr>
          <w:rFonts w:ascii="Times New Roman" w:hAnsi="Times New Roman" w:cs="Times New Roman"/>
          <w:sz w:val="28"/>
          <w:szCs w:val="28"/>
        </w:rPr>
        <w:t xml:space="preserve">  тыс. рублей. </w:t>
      </w:r>
      <w:r w:rsidRPr="0022424C">
        <w:rPr>
          <w:rFonts w:ascii="Times New Roman" w:hAnsi="Times New Roman" w:cs="Times New Roman"/>
          <w:sz w:val="28"/>
          <w:szCs w:val="28"/>
        </w:rPr>
        <w:t xml:space="preserve">По сравнению с 1 кварталом 2017 года безвозмездные поступления снизились на </w:t>
      </w:r>
      <w:r w:rsidR="0022424C" w:rsidRPr="0022424C">
        <w:rPr>
          <w:rFonts w:ascii="Times New Roman" w:hAnsi="Times New Roman" w:cs="Times New Roman"/>
          <w:sz w:val="28"/>
          <w:szCs w:val="28"/>
        </w:rPr>
        <w:t>95,9</w:t>
      </w:r>
      <w:r w:rsidRPr="0022424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F1887">
        <w:rPr>
          <w:rFonts w:ascii="Times New Roman" w:hAnsi="Times New Roman" w:cs="Times New Roman"/>
          <w:sz w:val="28"/>
          <w:szCs w:val="28"/>
        </w:rPr>
        <w:t xml:space="preserve">или на 14,6%  </w:t>
      </w:r>
      <w:r w:rsidRPr="0022424C">
        <w:rPr>
          <w:rFonts w:ascii="Times New Roman" w:hAnsi="Times New Roman" w:cs="Times New Roman"/>
          <w:sz w:val="28"/>
          <w:szCs w:val="28"/>
        </w:rPr>
        <w:t xml:space="preserve">их доля в общих доходах бюджета поселения составила </w:t>
      </w:r>
      <w:r w:rsidR="0022424C" w:rsidRPr="0022424C">
        <w:rPr>
          <w:rFonts w:ascii="Times New Roman" w:hAnsi="Times New Roman" w:cs="Times New Roman"/>
          <w:sz w:val="28"/>
          <w:szCs w:val="28"/>
        </w:rPr>
        <w:t>75,5</w:t>
      </w:r>
      <w:r w:rsidRPr="0022424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43E3C" w:rsidRPr="0022424C" w:rsidRDefault="00143E3C" w:rsidP="00143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2424C">
        <w:rPr>
          <w:rFonts w:ascii="Times New Roman" w:hAnsi="Times New Roman" w:cs="Times New Roman"/>
          <w:sz w:val="28"/>
          <w:szCs w:val="28"/>
        </w:rPr>
        <w:t xml:space="preserve">        Структура безвозмездных поступлений в сравнении с 1 кварталом 2017 года отражена на следующей диаграмме:</w:t>
      </w:r>
      <w:r w:rsidRPr="002242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43E3C" w:rsidRPr="00143E3C" w:rsidRDefault="005F0229" w:rsidP="00B21A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9AAC181" wp14:editId="0AD34EAA">
            <wp:extent cx="6115050" cy="352425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F1887" w:rsidRDefault="001F1887" w:rsidP="005F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229" w:rsidRPr="003E51BE" w:rsidRDefault="005F0229" w:rsidP="005F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3E51BE"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 дотации из районного бюджета бюджетам субъектов Российской Федерации и муниципальным образованиям поступили  в сумме </w:t>
      </w:r>
      <w:r w:rsidR="005D6408">
        <w:rPr>
          <w:rFonts w:ascii="Times New Roman" w:eastAsia="Calibri" w:hAnsi="Times New Roman" w:cs="Times New Roman"/>
          <w:sz w:val="28"/>
          <w:szCs w:val="28"/>
        </w:rPr>
        <w:t>494,5</w:t>
      </w:r>
      <w:r w:rsidRPr="003E51BE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5D6408">
        <w:rPr>
          <w:rFonts w:ascii="Times New Roman" w:eastAsia="Calibri" w:hAnsi="Times New Roman" w:cs="Times New Roman"/>
          <w:sz w:val="28"/>
          <w:szCs w:val="28"/>
        </w:rPr>
        <w:t>25,0</w:t>
      </w:r>
      <w:r w:rsidRPr="003E51BE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назначениям в сумме </w:t>
      </w:r>
      <w:r w:rsidR="005D6408">
        <w:rPr>
          <w:rFonts w:ascii="Times New Roman" w:eastAsia="Calibri" w:hAnsi="Times New Roman" w:cs="Times New Roman"/>
          <w:sz w:val="28"/>
          <w:szCs w:val="28"/>
        </w:rPr>
        <w:t>1977,4</w:t>
      </w:r>
      <w:r w:rsidRPr="003E51BE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1 кварталом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3E51BE">
        <w:rPr>
          <w:rFonts w:ascii="Times New Roman" w:eastAsia="Calibri" w:hAnsi="Times New Roman" w:cs="Times New Roman"/>
          <w:sz w:val="28"/>
          <w:szCs w:val="28"/>
        </w:rPr>
        <w:t xml:space="preserve">  года </w:t>
      </w:r>
      <w:r w:rsidRPr="003E51BE">
        <w:rPr>
          <w:rFonts w:ascii="Times New Roman" w:eastAsia="Calibri" w:hAnsi="Times New Roman" w:cs="Times New Roman"/>
          <w:i/>
          <w:sz w:val="28"/>
          <w:szCs w:val="28"/>
        </w:rPr>
        <w:t>размер дотации</w:t>
      </w:r>
      <w:r w:rsidRPr="003E51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51BE">
        <w:rPr>
          <w:rFonts w:ascii="Times New Roman" w:eastAsia="Calibri" w:hAnsi="Times New Roman" w:cs="Times New Roman"/>
          <w:i/>
          <w:sz w:val="28"/>
          <w:szCs w:val="28"/>
        </w:rPr>
        <w:t xml:space="preserve">снизился на </w:t>
      </w:r>
      <w:r w:rsidR="005D6408">
        <w:rPr>
          <w:rFonts w:ascii="Times New Roman" w:eastAsia="Calibri" w:hAnsi="Times New Roman" w:cs="Times New Roman"/>
          <w:i/>
          <w:sz w:val="28"/>
          <w:szCs w:val="28"/>
        </w:rPr>
        <w:t>66,8</w:t>
      </w:r>
      <w:r w:rsidRPr="003E51BE">
        <w:rPr>
          <w:rFonts w:ascii="Times New Roman" w:eastAsia="Calibri" w:hAnsi="Times New Roman" w:cs="Times New Roman"/>
          <w:i/>
          <w:sz w:val="28"/>
          <w:szCs w:val="28"/>
        </w:rPr>
        <w:t xml:space="preserve"> тыс. рублей</w:t>
      </w:r>
      <w:r w:rsidRPr="003E51BE">
        <w:rPr>
          <w:rFonts w:ascii="Times New Roman" w:eastAsia="Calibri" w:hAnsi="Times New Roman" w:cs="Times New Roman"/>
          <w:sz w:val="28"/>
          <w:szCs w:val="28"/>
        </w:rPr>
        <w:t xml:space="preserve">, или на </w:t>
      </w:r>
      <w:r w:rsidR="005D6408">
        <w:rPr>
          <w:rFonts w:ascii="Times New Roman" w:eastAsia="Calibri" w:hAnsi="Times New Roman" w:cs="Times New Roman"/>
          <w:sz w:val="28"/>
          <w:szCs w:val="28"/>
        </w:rPr>
        <w:t>11,9</w:t>
      </w:r>
      <w:r w:rsidRPr="003E51BE">
        <w:rPr>
          <w:rFonts w:ascii="Times New Roman" w:eastAsia="Calibri" w:hAnsi="Times New Roman" w:cs="Times New Roman"/>
          <w:sz w:val="28"/>
          <w:szCs w:val="28"/>
        </w:rPr>
        <w:t xml:space="preserve"> процента.   </w:t>
      </w:r>
    </w:p>
    <w:p w:rsidR="005F0229" w:rsidRPr="00070774" w:rsidRDefault="005F0229" w:rsidP="005F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74">
        <w:rPr>
          <w:rFonts w:ascii="Times New Roman" w:hAnsi="Times New Roman" w:cs="Times New Roman"/>
          <w:sz w:val="28"/>
          <w:szCs w:val="28"/>
        </w:rPr>
        <w:t xml:space="preserve">      Доля дотаций в общем объеме безвозмездных поступлений составила </w:t>
      </w:r>
      <w:r w:rsidR="005D6408">
        <w:rPr>
          <w:rFonts w:ascii="Times New Roman" w:hAnsi="Times New Roman" w:cs="Times New Roman"/>
          <w:sz w:val="28"/>
          <w:szCs w:val="28"/>
        </w:rPr>
        <w:t>88,3</w:t>
      </w:r>
      <w:r w:rsidRPr="0007077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F0229" w:rsidRPr="00EA12E3" w:rsidRDefault="005F0229" w:rsidP="005F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E3">
        <w:rPr>
          <w:rFonts w:ascii="Times New Roman" w:hAnsi="Times New Roman" w:cs="Times New Roman"/>
          <w:sz w:val="28"/>
          <w:szCs w:val="28"/>
        </w:rPr>
        <w:t xml:space="preserve">   Субвенции бюджетам субъектов Российской Федерации и муниципальных образований поступили в сумме 21,4 тыс. рублей, или 24,9 % к утвержденным назначениям в сумме 86,1 тыс. рублей. Из 2 видов субвенций в течение 1 квартала  текущего года поступила субвенция на осуществление первичного воинского учета. По сравнению с 1 кварталом 2017 года субвенция незначительно увеличилась на 1,4 тыс. рублей, или на 7,0 процентов. Доля субвенций в общем объеме безвозмездных поступлений составила </w:t>
      </w:r>
      <w:r w:rsidR="005D6408">
        <w:rPr>
          <w:rFonts w:ascii="Times New Roman" w:hAnsi="Times New Roman" w:cs="Times New Roman"/>
          <w:sz w:val="28"/>
          <w:szCs w:val="28"/>
        </w:rPr>
        <w:t>3,8</w:t>
      </w:r>
      <w:r w:rsidRPr="00EA12E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F0229" w:rsidRDefault="005F0229" w:rsidP="005F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21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Pr="009D5B2C">
        <w:rPr>
          <w:rFonts w:ascii="Times New Roman" w:hAnsi="Times New Roman" w:cs="Times New Roman"/>
          <w:sz w:val="28"/>
          <w:szCs w:val="28"/>
        </w:rPr>
        <w:t xml:space="preserve">Прочие субсидии </w:t>
      </w:r>
      <w:r w:rsidRPr="00EA12E3">
        <w:rPr>
          <w:rFonts w:ascii="Times New Roman" w:hAnsi="Times New Roman" w:cs="Times New Roman"/>
          <w:sz w:val="28"/>
          <w:szCs w:val="28"/>
        </w:rPr>
        <w:t xml:space="preserve">бюджетам субъектов Российской Федерации и </w:t>
      </w:r>
      <w:r w:rsidRPr="00B326AD">
        <w:rPr>
          <w:rFonts w:ascii="Times New Roman" w:hAnsi="Times New Roman" w:cs="Times New Roman"/>
          <w:sz w:val="28"/>
          <w:szCs w:val="28"/>
        </w:rPr>
        <w:t xml:space="preserve">муниципальных образований  в 1 квартале 2018 года </w:t>
      </w:r>
      <w:r w:rsidR="005D6408">
        <w:rPr>
          <w:rFonts w:ascii="Times New Roman" w:hAnsi="Times New Roman" w:cs="Times New Roman"/>
          <w:sz w:val="28"/>
          <w:szCs w:val="28"/>
        </w:rPr>
        <w:t>не поступали, годовое поступлени</w:t>
      </w:r>
      <w:r w:rsidR="001F1887">
        <w:rPr>
          <w:rFonts w:ascii="Times New Roman" w:hAnsi="Times New Roman" w:cs="Times New Roman"/>
          <w:sz w:val="28"/>
          <w:szCs w:val="28"/>
        </w:rPr>
        <w:t>е</w:t>
      </w:r>
      <w:r w:rsidR="005D6408">
        <w:rPr>
          <w:rFonts w:ascii="Times New Roman" w:hAnsi="Times New Roman" w:cs="Times New Roman"/>
          <w:sz w:val="28"/>
          <w:szCs w:val="28"/>
        </w:rPr>
        <w:t xml:space="preserve">  </w:t>
      </w:r>
      <w:r w:rsidRPr="00B326AD">
        <w:rPr>
          <w:rFonts w:ascii="Times New Roman" w:hAnsi="Times New Roman" w:cs="Times New Roman"/>
          <w:sz w:val="28"/>
          <w:szCs w:val="28"/>
        </w:rPr>
        <w:t>утвержден</w:t>
      </w:r>
      <w:r w:rsidR="005D6408">
        <w:rPr>
          <w:rFonts w:ascii="Times New Roman" w:hAnsi="Times New Roman" w:cs="Times New Roman"/>
          <w:sz w:val="28"/>
          <w:szCs w:val="28"/>
        </w:rPr>
        <w:t>о</w:t>
      </w:r>
      <w:r w:rsidRPr="00B326AD">
        <w:rPr>
          <w:rFonts w:ascii="Times New Roman" w:hAnsi="Times New Roman" w:cs="Times New Roman"/>
          <w:sz w:val="28"/>
          <w:szCs w:val="28"/>
        </w:rPr>
        <w:t xml:space="preserve"> </w:t>
      </w:r>
      <w:r w:rsidR="005D6408">
        <w:rPr>
          <w:rFonts w:ascii="Times New Roman" w:hAnsi="Times New Roman" w:cs="Times New Roman"/>
          <w:sz w:val="28"/>
          <w:szCs w:val="28"/>
        </w:rPr>
        <w:t xml:space="preserve">бюджетом поселения </w:t>
      </w:r>
      <w:r w:rsidRPr="00B326A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D6408">
        <w:rPr>
          <w:rFonts w:ascii="Times New Roman" w:hAnsi="Times New Roman" w:cs="Times New Roman"/>
          <w:sz w:val="28"/>
          <w:szCs w:val="28"/>
        </w:rPr>
        <w:t>32,6</w:t>
      </w:r>
      <w:r w:rsidR="007E30C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B326AD">
        <w:rPr>
          <w:rFonts w:ascii="Times New Roman" w:hAnsi="Times New Roman" w:cs="Times New Roman"/>
          <w:sz w:val="28"/>
          <w:szCs w:val="28"/>
        </w:rPr>
        <w:t xml:space="preserve"> на  </w:t>
      </w:r>
      <w:r w:rsidR="003A49FC">
        <w:rPr>
          <w:rFonts w:ascii="Times New Roman" w:hAnsi="Times New Roman" w:cs="Times New Roman"/>
          <w:sz w:val="28"/>
          <w:szCs w:val="28"/>
        </w:rPr>
        <w:t>организацию</w:t>
      </w:r>
      <w:r w:rsidRPr="00B326AD">
        <w:rPr>
          <w:rFonts w:ascii="Times New Roman" w:hAnsi="Times New Roman" w:cs="Times New Roman"/>
          <w:sz w:val="28"/>
          <w:szCs w:val="28"/>
        </w:rPr>
        <w:t xml:space="preserve"> улично</w:t>
      </w:r>
      <w:r w:rsidR="003A49FC">
        <w:rPr>
          <w:rFonts w:ascii="Times New Roman" w:hAnsi="Times New Roman" w:cs="Times New Roman"/>
          <w:sz w:val="28"/>
          <w:szCs w:val="28"/>
        </w:rPr>
        <w:t>го</w:t>
      </w:r>
      <w:r w:rsidRPr="00B326AD"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3A49FC">
        <w:rPr>
          <w:rFonts w:ascii="Times New Roman" w:hAnsi="Times New Roman" w:cs="Times New Roman"/>
          <w:sz w:val="28"/>
          <w:szCs w:val="28"/>
        </w:rPr>
        <w:t>я</w:t>
      </w:r>
      <w:r w:rsidRPr="00B326AD">
        <w:rPr>
          <w:rFonts w:ascii="Times New Roman" w:hAnsi="Times New Roman" w:cs="Times New Roman"/>
          <w:sz w:val="28"/>
          <w:szCs w:val="28"/>
        </w:rPr>
        <w:t xml:space="preserve">  в рамках </w:t>
      </w:r>
      <w:r w:rsidR="003A49FC">
        <w:rPr>
          <w:rFonts w:ascii="Times New Roman" w:hAnsi="Times New Roman" w:cs="Times New Roman"/>
          <w:sz w:val="28"/>
          <w:szCs w:val="28"/>
        </w:rPr>
        <w:t>под</w:t>
      </w:r>
      <w:r w:rsidRPr="00B326AD">
        <w:rPr>
          <w:rFonts w:ascii="Times New Roman" w:hAnsi="Times New Roman" w:cs="Times New Roman"/>
          <w:sz w:val="28"/>
          <w:szCs w:val="28"/>
        </w:rPr>
        <w:t>программы «</w:t>
      </w:r>
      <w:proofErr w:type="spellStart"/>
      <w:r w:rsidRPr="00B326AD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B326AD">
        <w:rPr>
          <w:rFonts w:ascii="Times New Roman" w:hAnsi="Times New Roman" w:cs="Times New Roman"/>
          <w:sz w:val="28"/>
          <w:szCs w:val="28"/>
        </w:rPr>
        <w:t xml:space="preserve"> и развитие газификации на территории Вологодской области на 2014-2020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49FC" w:rsidRPr="003A49FC" w:rsidRDefault="003A49FC" w:rsidP="005F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Иные межбюджетные трансферты, передаваемые бюджетам сельских поселений из бюджетов муниципальных районов на осуществление  части полномочий по решению вопросов местного значения поступили в сумме 44,3 тыс. рублей,</w:t>
      </w:r>
      <w:r w:rsidRPr="003A49FC">
        <w:rPr>
          <w:rFonts w:ascii="Times New Roman" w:hAnsi="Times New Roman" w:cs="Times New Roman"/>
          <w:sz w:val="28"/>
          <w:szCs w:val="28"/>
        </w:rPr>
        <w:t xml:space="preserve"> </w:t>
      </w:r>
      <w:r w:rsidRPr="00EA12E3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17,2</w:t>
      </w:r>
      <w:r w:rsidRPr="00EA12E3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>
        <w:rPr>
          <w:rFonts w:ascii="Times New Roman" w:hAnsi="Times New Roman" w:cs="Times New Roman"/>
          <w:sz w:val="28"/>
          <w:szCs w:val="28"/>
        </w:rPr>
        <w:t>256,9</w:t>
      </w:r>
      <w:r w:rsidRPr="00EA12E3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DF5977">
        <w:rPr>
          <w:rFonts w:ascii="Times New Roman" w:hAnsi="Times New Roman" w:cs="Times New Roman"/>
          <w:sz w:val="28"/>
          <w:szCs w:val="28"/>
        </w:rPr>
        <w:t xml:space="preserve"> Сумма 44,3 тыс. рублей направлена на осуществление  дорожной деятельности и администрированию расходов в сфере дорожной деятельности.</w:t>
      </w:r>
    </w:p>
    <w:p w:rsidR="005F0229" w:rsidRDefault="005F0229" w:rsidP="005F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Д</w:t>
      </w:r>
      <w:r w:rsidRPr="00B326AD">
        <w:rPr>
          <w:rFonts w:ascii="Times New Roman" w:hAnsi="Times New Roman" w:cs="Times New Roman"/>
          <w:sz w:val="28"/>
          <w:szCs w:val="28"/>
        </w:rPr>
        <w:t xml:space="preserve">оходы </w:t>
      </w:r>
      <w:r w:rsidRPr="00B326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326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(за 2017 год)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составили </w:t>
      </w:r>
      <w:r w:rsidRPr="00B326AD">
        <w:rPr>
          <w:rFonts w:ascii="Times New Roman" w:hAnsi="Times New Roman" w:cs="Times New Roman"/>
          <w:sz w:val="28"/>
          <w:szCs w:val="28"/>
        </w:rPr>
        <w:t xml:space="preserve"> </w:t>
      </w:r>
      <w:r w:rsidR="00DF5977">
        <w:rPr>
          <w:rFonts w:ascii="Times New Roman" w:hAnsi="Times New Roman" w:cs="Times New Roman"/>
          <w:sz w:val="28"/>
          <w:szCs w:val="28"/>
        </w:rPr>
        <w:t>0,1</w:t>
      </w:r>
      <w:r w:rsidRPr="00B326A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F5977">
        <w:rPr>
          <w:rFonts w:ascii="Times New Roman" w:hAnsi="Times New Roman" w:cs="Times New Roman"/>
          <w:sz w:val="28"/>
          <w:szCs w:val="28"/>
        </w:rPr>
        <w:t xml:space="preserve">. </w:t>
      </w:r>
      <w:r w:rsidRPr="00B326AD">
        <w:rPr>
          <w:rFonts w:ascii="Times New Roman" w:hAnsi="Times New Roman" w:cs="Times New Roman"/>
          <w:sz w:val="28"/>
          <w:szCs w:val="28"/>
        </w:rPr>
        <w:t xml:space="preserve">В  1 квартале 2017 года данные доходы отсутствовали. </w:t>
      </w:r>
    </w:p>
    <w:p w:rsidR="00FE2580" w:rsidRPr="003B1821" w:rsidRDefault="00FE2580" w:rsidP="005F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FE2580" w:rsidRPr="009152CA" w:rsidRDefault="00FE2580" w:rsidP="00FE258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налоговых доходов бюджета поселения проведен анализ объема задолженности плательщиков по налогам по состоянию на 01января и 01 апреля 2017 года, а также на   01 января и  01 апреля 2018 года. </w:t>
      </w:r>
    </w:p>
    <w:p w:rsidR="00F600F9" w:rsidRPr="00CD5CDD" w:rsidRDefault="00F600F9" w:rsidP="00F60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4734" w:rsidRDefault="00B21A7C" w:rsidP="008059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14734" w:rsidRPr="000147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</w:t>
      </w:r>
      <w:r w:rsidR="00805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 в следующей таблице.</w:t>
      </w:r>
    </w:p>
    <w:p w:rsidR="00A5575C" w:rsidRPr="00805954" w:rsidRDefault="00A5575C" w:rsidP="008059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734" w:rsidRPr="00FE2580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258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Таблица № 4                                                                                               </w:t>
      </w:r>
      <w:r w:rsidR="00FE258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</w:t>
      </w:r>
      <w:r w:rsidRPr="00FE258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тыс. руб.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92"/>
        <w:gridCol w:w="992"/>
        <w:gridCol w:w="975"/>
        <w:gridCol w:w="868"/>
        <w:gridCol w:w="1053"/>
        <w:gridCol w:w="12"/>
        <w:gridCol w:w="919"/>
      </w:tblGrid>
      <w:tr w:rsidR="00014734" w:rsidRPr="00014734" w:rsidTr="00FE2580">
        <w:trPr>
          <w:trHeight w:val="404"/>
        </w:trPr>
        <w:tc>
          <w:tcPr>
            <w:tcW w:w="3828" w:type="dxa"/>
            <w:vMerge w:val="restart"/>
          </w:tcPr>
          <w:p w:rsidR="00014734" w:rsidRPr="00FE2580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Доходный источник</w:t>
            </w:r>
          </w:p>
        </w:tc>
        <w:tc>
          <w:tcPr>
            <w:tcW w:w="3827" w:type="dxa"/>
            <w:gridSpan w:val="4"/>
          </w:tcPr>
          <w:p w:rsidR="00014734" w:rsidRPr="00FE2580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Объем задолженности плательщиков по состоянию </w:t>
            </w:r>
            <w:proofErr w:type="gramStart"/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065" w:type="dxa"/>
            <w:gridSpan w:val="2"/>
            <w:vMerge w:val="restart"/>
          </w:tcPr>
          <w:p w:rsidR="00014734" w:rsidRPr="00FE2580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Отклонение </w:t>
            </w:r>
          </w:p>
          <w:p w:rsidR="00014734" w:rsidRPr="00FE2580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графы</w:t>
            </w:r>
          </w:p>
          <w:p w:rsidR="00014734" w:rsidRPr="00FE2580" w:rsidRDefault="00CE56B7" w:rsidP="00CE56B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4 от графы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="00014734"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19" w:type="dxa"/>
            <w:vMerge w:val="restart"/>
          </w:tcPr>
          <w:p w:rsidR="00014734" w:rsidRPr="00FE2580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Отклонение </w:t>
            </w:r>
          </w:p>
          <w:p w:rsidR="00014734" w:rsidRPr="00FE2580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графы</w:t>
            </w:r>
          </w:p>
          <w:p w:rsidR="00014734" w:rsidRPr="00FE2580" w:rsidRDefault="00CE56B7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 от графы 3</w:t>
            </w:r>
          </w:p>
        </w:tc>
      </w:tr>
      <w:tr w:rsidR="00014734" w:rsidRPr="00014734" w:rsidTr="00FE2580">
        <w:trPr>
          <w:trHeight w:val="1063"/>
        </w:trPr>
        <w:tc>
          <w:tcPr>
            <w:tcW w:w="3828" w:type="dxa"/>
            <w:vMerge/>
          </w:tcPr>
          <w:p w:rsidR="00014734" w:rsidRPr="00FE2580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014734" w:rsidRPr="00FE2580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01.01.</w:t>
            </w:r>
          </w:p>
          <w:p w:rsidR="00014734" w:rsidRPr="00FE2580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201</w:t>
            </w:r>
            <w:r w:rsidR="00E4511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7 </w:t>
            </w: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года</w:t>
            </w:r>
          </w:p>
          <w:p w:rsidR="00014734" w:rsidRPr="00FE2580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014734" w:rsidRPr="00FE2580" w:rsidRDefault="00E45113" w:rsidP="00CE56B7">
            <w:pPr>
              <w:spacing w:after="0" w:line="240" w:lineRule="auto"/>
              <w:ind w:hanging="108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01.04</w:t>
            </w:r>
            <w:r w:rsidR="00014734"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014734" w:rsidRPr="00FE2580" w:rsidRDefault="00014734" w:rsidP="00014734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201</w:t>
            </w:r>
            <w:r w:rsidR="00E4511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14734" w:rsidRPr="00FE2580" w:rsidRDefault="00014734" w:rsidP="00014734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975" w:type="dxa"/>
          </w:tcPr>
          <w:p w:rsidR="00014734" w:rsidRPr="00FE2580" w:rsidRDefault="00014734" w:rsidP="00CE56B7">
            <w:pPr>
              <w:spacing w:after="0" w:line="240" w:lineRule="auto"/>
              <w:ind w:firstLine="34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01.01.</w:t>
            </w:r>
          </w:p>
          <w:p w:rsidR="00014734" w:rsidRPr="00FE2580" w:rsidRDefault="00014734" w:rsidP="00014734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201</w:t>
            </w:r>
            <w:r w:rsidR="00E4511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14734" w:rsidRPr="00FE2580" w:rsidRDefault="00014734" w:rsidP="00014734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868" w:type="dxa"/>
          </w:tcPr>
          <w:p w:rsidR="00014734" w:rsidRPr="00FE2580" w:rsidRDefault="00014734" w:rsidP="00CE56B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01.04.</w:t>
            </w:r>
          </w:p>
          <w:p w:rsidR="00014734" w:rsidRPr="00FE2580" w:rsidRDefault="00014734" w:rsidP="00A5575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201</w:t>
            </w:r>
            <w:r w:rsidR="00E4511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14734" w:rsidRPr="00FE2580" w:rsidRDefault="00014734" w:rsidP="00A5575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065" w:type="dxa"/>
            <w:gridSpan w:val="2"/>
            <w:vMerge/>
          </w:tcPr>
          <w:p w:rsidR="00014734" w:rsidRPr="00FE2580" w:rsidRDefault="00014734" w:rsidP="00014734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9" w:type="dxa"/>
            <w:vMerge/>
          </w:tcPr>
          <w:p w:rsidR="00014734" w:rsidRPr="00FE2580" w:rsidRDefault="00014734" w:rsidP="00014734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14734" w:rsidRPr="00014734" w:rsidTr="00FE2580">
        <w:trPr>
          <w:trHeight w:val="316"/>
        </w:trPr>
        <w:tc>
          <w:tcPr>
            <w:tcW w:w="3828" w:type="dxa"/>
          </w:tcPr>
          <w:p w:rsidR="00014734" w:rsidRPr="00FE2580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014734" w:rsidRPr="00FE2580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:rsidR="00014734" w:rsidRPr="00FE2580" w:rsidRDefault="00014734" w:rsidP="00014734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75" w:type="dxa"/>
          </w:tcPr>
          <w:p w:rsidR="00014734" w:rsidRPr="00FE2580" w:rsidRDefault="00014734" w:rsidP="00014734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8" w:type="dxa"/>
          </w:tcPr>
          <w:p w:rsidR="00014734" w:rsidRPr="00FE2580" w:rsidRDefault="00014734" w:rsidP="00014734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65" w:type="dxa"/>
            <w:gridSpan w:val="2"/>
          </w:tcPr>
          <w:p w:rsidR="00014734" w:rsidRPr="00FE2580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19" w:type="dxa"/>
          </w:tcPr>
          <w:p w:rsidR="00014734" w:rsidRPr="00FE2580" w:rsidRDefault="00014734" w:rsidP="00014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E45113" w:rsidRPr="00014734" w:rsidTr="00FE2580">
        <w:tc>
          <w:tcPr>
            <w:tcW w:w="3828" w:type="dxa"/>
          </w:tcPr>
          <w:p w:rsidR="00E45113" w:rsidRPr="00FE2580" w:rsidRDefault="00E45113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НДФЛ</w:t>
            </w:r>
          </w:p>
        </w:tc>
        <w:tc>
          <w:tcPr>
            <w:tcW w:w="992" w:type="dxa"/>
          </w:tcPr>
          <w:p w:rsidR="00E45113" w:rsidRPr="00FE2580" w:rsidRDefault="00E45113" w:rsidP="006508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2" w:type="dxa"/>
          </w:tcPr>
          <w:p w:rsidR="00E45113" w:rsidRPr="00FE2580" w:rsidRDefault="00E45113" w:rsidP="006508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  <w:tc>
          <w:tcPr>
            <w:tcW w:w="975" w:type="dxa"/>
          </w:tcPr>
          <w:p w:rsidR="00E45113" w:rsidRPr="00FE2580" w:rsidRDefault="00CE56B7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868" w:type="dxa"/>
          </w:tcPr>
          <w:p w:rsidR="00E45113" w:rsidRPr="00FE2580" w:rsidRDefault="00CE56B7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065" w:type="dxa"/>
            <w:gridSpan w:val="2"/>
          </w:tcPr>
          <w:p w:rsidR="00E45113" w:rsidRPr="00FE2580" w:rsidRDefault="00CE56B7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919" w:type="dxa"/>
          </w:tcPr>
          <w:p w:rsidR="00E45113" w:rsidRPr="00FE2580" w:rsidRDefault="00CE56B7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-0,4</w:t>
            </w:r>
          </w:p>
        </w:tc>
      </w:tr>
      <w:tr w:rsidR="00E45113" w:rsidRPr="00014734" w:rsidTr="00FE2580">
        <w:tc>
          <w:tcPr>
            <w:tcW w:w="3828" w:type="dxa"/>
          </w:tcPr>
          <w:p w:rsidR="00E45113" w:rsidRPr="00FE2580" w:rsidRDefault="00E45113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E45113" w:rsidRPr="00FE2580" w:rsidRDefault="00E45113" w:rsidP="006508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38,9</w:t>
            </w:r>
          </w:p>
        </w:tc>
        <w:tc>
          <w:tcPr>
            <w:tcW w:w="992" w:type="dxa"/>
          </w:tcPr>
          <w:p w:rsidR="00E45113" w:rsidRPr="00FE2580" w:rsidRDefault="00E45113" w:rsidP="006508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19,5</w:t>
            </w:r>
          </w:p>
        </w:tc>
        <w:tc>
          <w:tcPr>
            <w:tcW w:w="975" w:type="dxa"/>
          </w:tcPr>
          <w:p w:rsidR="00E45113" w:rsidRPr="00FE2580" w:rsidRDefault="00CE56B7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32,1</w:t>
            </w:r>
          </w:p>
        </w:tc>
        <w:tc>
          <w:tcPr>
            <w:tcW w:w="868" w:type="dxa"/>
          </w:tcPr>
          <w:p w:rsidR="00E45113" w:rsidRPr="00FE2580" w:rsidRDefault="00CE56B7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13,6</w:t>
            </w:r>
          </w:p>
        </w:tc>
        <w:tc>
          <w:tcPr>
            <w:tcW w:w="1065" w:type="dxa"/>
            <w:gridSpan w:val="2"/>
          </w:tcPr>
          <w:p w:rsidR="00E45113" w:rsidRPr="00FE2580" w:rsidRDefault="00CE56B7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-6,8</w:t>
            </w:r>
          </w:p>
        </w:tc>
        <w:tc>
          <w:tcPr>
            <w:tcW w:w="919" w:type="dxa"/>
          </w:tcPr>
          <w:p w:rsidR="00E45113" w:rsidRPr="00FE2580" w:rsidRDefault="00CE56B7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-5,9</w:t>
            </w:r>
          </w:p>
        </w:tc>
      </w:tr>
      <w:tr w:rsidR="00E45113" w:rsidRPr="00014734" w:rsidTr="00FE2580">
        <w:tc>
          <w:tcPr>
            <w:tcW w:w="3828" w:type="dxa"/>
          </w:tcPr>
          <w:p w:rsidR="00E45113" w:rsidRPr="00FE2580" w:rsidRDefault="00E45113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992" w:type="dxa"/>
          </w:tcPr>
          <w:p w:rsidR="00E45113" w:rsidRPr="00FE2580" w:rsidRDefault="00E45113" w:rsidP="006508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71,0</w:t>
            </w:r>
          </w:p>
        </w:tc>
        <w:tc>
          <w:tcPr>
            <w:tcW w:w="992" w:type="dxa"/>
          </w:tcPr>
          <w:p w:rsidR="00E45113" w:rsidRPr="00FE2580" w:rsidRDefault="00E45113" w:rsidP="006508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50,8</w:t>
            </w:r>
          </w:p>
        </w:tc>
        <w:tc>
          <w:tcPr>
            <w:tcW w:w="975" w:type="dxa"/>
          </w:tcPr>
          <w:p w:rsidR="00E45113" w:rsidRPr="00FE2580" w:rsidRDefault="00CE56B7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93,4</w:t>
            </w:r>
          </w:p>
        </w:tc>
        <w:tc>
          <w:tcPr>
            <w:tcW w:w="868" w:type="dxa"/>
          </w:tcPr>
          <w:p w:rsidR="00E45113" w:rsidRPr="00FE2580" w:rsidRDefault="00CE56B7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53,4</w:t>
            </w:r>
          </w:p>
        </w:tc>
        <w:tc>
          <w:tcPr>
            <w:tcW w:w="1053" w:type="dxa"/>
          </w:tcPr>
          <w:p w:rsidR="00E45113" w:rsidRPr="00FE2580" w:rsidRDefault="00CE56B7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22,4</w:t>
            </w:r>
          </w:p>
        </w:tc>
        <w:tc>
          <w:tcPr>
            <w:tcW w:w="931" w:type="dxa"/>
            <w:gridSpan w:val="2"/>
          </w:tcPr>
          <w:p w:rsidR="00E45113" w:rsidRPr="00FE2580" w:rsidRDefault="00CE56B7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2,6</w:t>
            </w:r>
          </w:p>
        </w:tc>
      </w:tr>
      <w:tr w:rsidR="00E45113" w:rsidRPr="00014734" w:rsidTr="00FE2580">
        <w:tc>
          <w:tcPr>
            <w:tcW w:w="3828" w:type="dxa"/>
          </w:tcPr>
          <w:p w:rsidR="00E45113" w:rsidRPr="00FE2580" w:rsidRDefault="00E45113" w:rsidP="000147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Задолженность и перерасчеты по отмененным налогам </w:t>
            </w:r>
          </w:p>
        </w:tc>
        <w:tc>
          <w:tcPr>
            <w:tcW w:w="992" w:type="dxa"/>
          </w:tcPr>
          <w:p w:rsidR="00E45113" w:rsidRPr="00FE2580" w:rsidRDefault="00E45113" w:rsidP="006508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992" w:type="dxa"/>
          </w:tcPr>
          <w:p w:rsidR="00E45113" w:rsidRPr="00FE2580" w:rsidRDefault="00E45113" w:rsidP="006508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75" w:type="dxa"/>
          </w:tcPr>
          <w:p w:rsidR="00E45113" w:rsidRPr="00FE2580" w:rsidRDefault="00CE56B7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68" w:type="dxa"/>
          </w:tcPr>
          <w:p w:rsidR="00E45113" w:rsidRPr="00FE2580" w:rsidRDefault="00CE56B7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53" w:type="dxa"/>
          </w:tcPr>
          <w:p w:rsidR="00E45113" w:rsidRPr="00FE2580" w:rsidRDefault="00CE56B7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-0,1</w:t>
            </w:r>
          </w:p>
        </w:tc>
        <w:tc>
          <w:tcPr>
            <w:tcW w:w="931" w:type="dxa"/>
            <w:gridSpan w:val="2"/>
          </w:tcPr>
          <w:p w:rsidR="00E45113" w:rsidRPr="00FE2580" w:rsidRDefault="00CE56B7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45113" w:rsidRPr="00014734" w:rsidTr="00FE2580">
        <w:tc>
          <w:tcPr>
            <w:tcW w:w="3828" w:type="dxa"/>
          </w:tcPr>
          <w:p w:rsidR="00E45113" w:rsidRPr="00FE2580" w:rsidRDefault="00E45113" w:rsidP="0001473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E45113" w:rsidRPr="00FE2580" w:rsidRDefault="00E45113" w:rsidP="006508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110,0</w:t>
            </w:r>
          </w:p>
        </w:tc>
        <w:tc>
          <w:tcPr>
            <w:tcW w:w="992" w:type="dxa"/>
          </w:tcPr>
          <w:p w:rsidR="00E45113" w:rsidRPr="00FE2580" w:rsidRDefault="00E45113" w:rsidP="006508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25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70,9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E45113" w:rsidRPr="00FE2580" w:rsidRDefault="00CE56B7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125,6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E45113" w:rsidRPr="00FE2580" w:rsidRDefault="00CE56B7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67,2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E45113" w:rsidRPr="00FE2580" w:rsidRDefault="00CE56B7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15,6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</w:tcPr>
          <w:p w:rsidR="00E45113" w:rsidRPr="00FE2580" w:rsidRDefault="00CE56B7" w:rsidP="000147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-3,7</w:t>
            </w:r>
          </w:p>
        </w:tc>
      </w:tr>
    </w:tbl>
    <w:p w:rsidR="00014734" w:rsidRPr="00014734" w:rsidRDefault="00014734" w:rsidP="0001473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В рамках вышеприведенного анализа  наблюдается  рост  задолженности плательщиков по платежам в бюджет  в сравнении задолженности на 01.01.201</w:t>
      </w:r>
      <w:r w:rsidR="000C69F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8</w:t>
      </w:r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года с аналогичным периодом прошлого года   на </w:t>
      </w:r>
      <w:r w:rsidR="000C69F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15,6</w:t>
      </w:r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0C69F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14,2</w:t>
      </w:r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%, на 01.04.201</w:t>
      </w:r>
      <w:r w:rsidR="000C69F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8</w:t>
      </w:r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0C69F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снижение </w:t>
      </w:r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C69F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3,7</w:t>
      </w:r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тыс. рублей, или </w:t>
      </w:r>
      <w:proofErr w:type="gramStart"/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69F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5,2 </w:t>
      </w:r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%, </w:t>
      </w:r>
      <w:proofErr w:type="gramStart"/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том числе в разрезе налоговых источников:</w:t>
      </w:r>
    </w:p>
    <w:p w:rsidR="00014734" w:rsidRPr="00014734" w:rsidRDefault="00014734" w:rsidP="0001473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C69FE" w:rsidRPr="000C69F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уменьшение</w:t>
      </w:r>
      <w:r w:rsidR="000C69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налогу на доходы физических лиц на 0,</w:t>
      </w:r>
      <w:r w:rsidR="000C69F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C69FE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66,7 процента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14734" w:rsidRPr="00014734" w:rsidRDefault="00014734" w:rsidP="0001473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C69FE" w:rsidRPr="000C69F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уменьшение</w:t>
      </w:r>
      <w:r w:rsidR="000C69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по налогу на имущество физических лиц на </w:t>
      </w:r>
      <w:r w:rsidR="006A599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5,9</w:t>
      </w:r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тыс. рублей, или  на </w:t>
      </w:r>
      <w:r w:rsidR="006A599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30,3</w:t>
      </w:r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процент</w:t>
      </w:r>
      <w:r w:rsidR="006A599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</w:t>
      </w:r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014734" w:rsidRPr="00014734" w:rsidRDefault="00014734" w:rsidP="0001473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6A599A" w:rsidRPr="006A599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="006A59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земельному налогу на </w:t>
      </w:r>
      <w:r w:rsidR="006A599A">
        <w:rPr>
          <w:rFonts w:ascii="Times New Roman" w:eastAsiaTheme="minorEastAsia" w:hAnsi="Times New Roman" w:cs="Times New Roman"/>
          <w:sz w:val="28"/>
          <w:szCs w:val="28"/>
          <w:lang w:eastAsia="ru-RU"/>
        </w:rPr>
        <w:t>2,6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A599A">
        <w:rPr>
          <w:rFonts w:ascii="Times New Roman" w:eastAsiaTheme="minorEastAsia" w:hAnsi="Times New Roman" w:cs="Times New Roman"/>
          <w:sz w:val="28"/>
          <w:szCs w:val="28"/>
          <w:lang w:eastAsia="ru-RU"/>
        </w:rPr>
        <w:t>5,1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59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имеющихся данных на 01.04.201</w:t>
      </w:r>
      <w:r w:rsidR="006A599A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</w:t>
      </w:r>
      <w:r w:rsidR="006A59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земельный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</w:t>
      </w:r>
      <w:r w:rsidR="006A59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6A599A">
        <w:rPr>
          <w:rFonts w:ascii="Times New Roman" w:eastAsiaTheme="minorEastAsia" w:hAnsi="Times New Roman" w:cs="Times New Roman"/>
          <w:sz w:val="28"/>
          <w:szCs w:val="28"/>
          <w:lang w:eastAsia="ru-RU"/>
        </w:rPr>
        <w:t>79,5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% от общей суммы недоимки, на втором месте  задолженность</w:t>
      </w:r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по налогу на имущество физических лиц  –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599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20,2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59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общей суммы недоимки.</w:t>
      </w: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eastAsiaTheme="minorEastAsia"/>
          <w:color w:val="C00000"/>
          <w:sz w:val="28"/>
          <w:szCs w:val="28"/>
          <w:lang w:eastAsia="ru-RU"/>
        </w:rPr>
      </w:pP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eastAsiaTheme="minorEastAsia"/>
          <w:color w:val="C00000"/>
          <w:sz w:val="28"/>
          <w:szCs w:val="28"/>
          <w:lang w:eastAsia="ru-RU"/>
        </w:rPr>
      </w:pPr>
    </w:p>
    <w:p w:rsidR="00014734" w:rsidRDefault="00014734" w:rsidP="000147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805954" w:rsidRDefault="00805954" w:rsidP="000147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805954" w:rsidRPr="00014734" w:rsidRDefault="00805954" w:rsidP="000147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14734" w:rsidRPr="0011533F" w:rsidRDefault="00014734" w:rsidP="00014734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11533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Расходы бюджета поселения</w:t>
      </w:r>
    </w:p>
    <w:p w:rsidR="00014734" w:rsidRPr="0011533F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533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3E7F2B" w:rsidRPr="0011533F" w:rsidRDefault="003E7F2B" w:rsidP="003E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Расходы бюджета поселения за 1 квартал 2018 года  исполнены в сумме </w:t>
      </w:r>
      <w:r w:rsidR="0011533F" w:rsidRPr="0011533F">
        <w:rPr>
          <w:rFonts w:ascii="Times New Roman" w:eastAsia="Times New Roman" w:hAnsi="Times New Roman" w:cs="Times New Roman"/>
          <w:sz w:val="28"/>
          <w:szCs w:val="28"/>
          <w:lang w:eastAsia="ru-RU"/>
        </w:rPr>
        <w:t>739,6</w:t>
      </w:r>
      <w:r w:rsidRPr="0011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11533F" w:rsidRPr="0011533F">
        <w:rPr>
          <w:rFonts w:ascii="Times New Roman" w:eastAsia="Times New Roman" w:hAnsi="Times New Roman" w:cs="Times New Roman"/>
          <w:sz w:val="28"/>
          <w:szCs w:val="28"/>
          <w:lang w:eastAsia="ru-RU"/>
        </w:rPr>
        <w:t>25,3</w:t>
      </w:r>
      <w:r w:rsidRPr="0011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11533F" w:rsidRPr="0011533F">
        <w:rPr>
          <w:rFonts w:ascii="Times New Roman" w:eastAsia="Times New Roman" w:hAnsi="Times New Roman" w:cs="Times New Roman"/>
          <w:sz w:val="28"/>
          <w:szCs w:val="28"/>
          <w:lang w:eastAsia="ru-RU"/>
        </w:rPr>
        <w:t>2920,0</w:t>
      </w:r>
      <w:r w:rsidRPr="0011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 По сравнению с 1 кварталом 2017  года  расходы снизились на </w:t>
      </w:r>
      <w:r w:rsidR="0011533F" w:rsidRPr="0011533F">
        <w:rPr>
          <w:rFonts w:ascii="Times New Roman" w:eastAsia="Times New Roman" w:hAnsi="Times New Roman" w:cs="Times New Roman"/>
          <w:sz w:val="28"/>
          <w:szCs w:val="28"/>
          <w:lang w:eastAsia="ru-RU"/>
        </w:rPr>
        <w:t>48,5</w:t>
      </w:r>
      <w:r w:rsidRPr="0011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 w:rsidR="0011533F" w:rsidRPr="0011533F">
        <w:rPr>
          <w:rFonts w:ascii="Times New Roman" w:eastAsia="Times New Roman" w:hAnsi="Times New Roman" w:cs="Times New Roman"/>
          <w:sz w:val="28"/>
          <w:szCs w:val="28"/>
          <w:lang w:eastAsia="ru-RU"/>
        </w:rPr>
        <w:t>6,2</w:t>
      </w:r>
      <w:r w:rsidRPr="0011533F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3E7F2B" w:rsidRPr="005650C2" w:rsidRDefault="003E7F2B" w:rsidP="003E7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650C2">
        <w:rPr>
          <w:rFonts w:ascii="Times New Roman" w:hAnsi="Times New Roman" w:cs="Times New Roman"/>
          <w:sz w:val="28"/>
          <w:szCs w:val="28"/>
        </w:rPr>
        <w:t xml:space="preserve">       Структура  исполнения бюджета поселения по расходам в сравнении с 1 кварталом 2017 года отражена на следующей диаграмме:</w:t>
      </w:r>
      <w:r w:rsidRPr="005650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E7F2B" w:rsidRPr="003E7F2B" w:rsidRDefault="003E7F2B" w:rsidP="003E7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</w:pPr>
    </w:p>
    <w:p w:rsidR="003E7F2B" w:rsidRDefault="003E7F2B" w:rsidP="003E7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E7F2B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5650C2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t xml:space="preserve">      </w:t>
      </w:r>
      <w:r w:rsidRPr="003E7F2B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t xml:space="preserve">  </w:t>
      </w:r>
      <w:r w:rsidRPr="005650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тыс. руб.</w:t>
      </w:r>
    </w:p>
    <w:p w:rsidR="005650C2" w:rsidRPr="003E7F2B" w:rsidRDefault="005650C2" w:rsidP="003E7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B8B609" wp14:editId="7036F5BE">
            <wp:extent cx="6115050" cy="452437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E7F2B" w:rsidRPr="003E7F2B" w:rsidRDefault="003E7F2B" w:rsidP="003E7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</w:pPr>
    </w:p>
    <w:p w:rsidR="003E7F2B" w:rsidRPr="003E7F2B" w:rsidRDefault="003E7F2B" w:rsidP="003E7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E7F2B" w:rsidRPr="003E7F2B" w:rsidRDefault="003E7F2B" w:rsidP="003E7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E7F2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поселения за 1 квартал 2018 года </w:t>
      </w:r>
      <w:r w:rsidR="00E311C7"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не </w:t>
      </w:r>
      <w:r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сохранил социальную  направленность. Расходы бюджета поселения на социальную сферу составили </w:t>
      </w:r>
      <w:r w:rsidR="00E311C7"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>76,1</w:t>
      </w:r>
      <w:r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311C7"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>26,2</w:t>
      </w:r>
      <w:r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утвержденным годовым назначениям. По сравнению с 1 кварталом 2017  года расходы на социальную сферу  снизились на </w:t>
      </w:r>
      <w:r w:rsidR="00E311C7"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>167,7</w:t>
      </w:r>
      <w:r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</w:t>
      </w:r>
      <w:r w:rsidR="00E311C7"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>20,6</w:t>
      </w:r>
      <w:r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  их доля  в расходах бюджета поселения  так же снизилась с </w:t>
      </w:r>
      <w:r w:rsidR="00E311C7"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>30,9</w:t>
      </w:r>
      <w:r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E311C7"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>10,3</w:t>
      </w:r>
      <w:r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3E7F2B" w:rsidRPr="003E7F2B" w:rsidRDefault="003E7F2B" w:rsidP="003E7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Наибольший удельный вес в расходах бюджета поселения занимают расходы  по разделу «Общегосударственные вопросы» - </w:t>
      </w:r>
      <w:r w:rsidR="007F7A7D"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>79,4</w:t>
      </w:r>
      <w:r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7F7A7D"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политика» - 7,2%, «Национальная экономика» - 5,7%, </w:t>
      </w:r>
      <w:r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«Физическая культура и </w:t>
      </w:r>
      <w:r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спорт» -</w:t>
      </w:r>
      <w:r w:rsidR="007F7A7D"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F7A7D"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7A7D"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оборона» - 2,5%,</w:t>
      </w:r>
      <w:r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 - </w:t>
      </w:r>
      <w:r w:rsidR="007F7A7D"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  <w:r w:rsidRPr="003E7F2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разделам «Национальная безопасность и пр</w:t>
      </w:r>
      <w:r w:rsid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авоохранительная деятельность» и </w:t>
      </w:r>
      <w:r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«Образование» расходы имеют нулевые значения.</w:t>
      </w:r>
    </w:p>
    <w:p w:rsidR="003E7F2B" w:rsidRPr="003E7F2B" w:rsidRDefault="003E7F2B" w:rsidP="003E7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F7A7D" w:rsidRDefault="003E7F2B" w:rsidP="003E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Структура  расходов бюджета поселения за 1 квартал 2018 года отражена на диаграмме:</w:t>
      </w:r>
    </w:p>
    <w:p w:rsidR="003E7F2B" w:rsidRPr="003E7F2B" w:rsidRDefault="00832441" w:rsidP="003E7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F7A7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8ACE775" wp14:editId="40A3E3B6">
            <wp:extent cx="6067425" cy="5676900"/>
            <wp:effectExtent l="0" t="0" r="47625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E7F2B" w:rsidRPr="003E7F2B" w:rsidRDefault="003E7F2B" w:rsidP="003E7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E7F2B" w:rsidRPr="003E7F2B" w:rsidRDefault="003E7F2B" w:rsidP="003E7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E7F2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7021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отчетного периода не производились расходы, предусмотренные решением о бюджете, по разделам «Национальная безопасность и правоохранительная деятельность» и  «Образование».</w:t>
      </w:r>
    </w:p>
    <w:p w:rsidR="003E7F2B" w:rsidRPr="00702110" w:rsidRDefault="003E7F2B" w:rsidP="003E7F2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разделам предусмотрены бюджетные ассигнования на проведение мероприятий по пожарной безопасности и на проведение мероприятий для детей и молодежи.</w:t>
      </w:r>
    </w:p>
    <w:p w:rsidR="003E7F2B" w:rsidRPr="00702110" w:rsidRDefault="00702110" w:rsidP="003E7F2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1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E7F2B" w:rsidRPr="00702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ровень исполнения к годовым назначениям ниже 25,0 </w:t>
      </w:r>
      <w:r w:rsidRPr="00702110">
        <w:rPr>
          <w:rFonts w:ascii="Times New Roman" w:eastAsia="Times New Roman" w:hAnsi="Times New Roman" w:cs="Times New Roman"/>
          <w:sz w:val="28"/>
          <w:szCs w:val="28"/>
          <w:lang w:eastAsia="ru-RU"/>
        </w:rPr>
        <w:t>% исполнен по следующим разделам: «Национальная оборона», «Национальная экономика», «Жилищно-коммунальное хозяйство»</w:t>
      </w:r>
      <w:r w:rsidR="003E7F2B" w:rsidRPr="00702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E7F2B" w:rsidRPr="00702110" w:rsidRDefault="003E7F2B" w:rsidP="003E7F2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3E7F2B" w:rsidRPr="003E7F2B" w:rsidRDefault="003E7F2B" w:rsidP="003E7F2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E7F2B" w:rsidRDefault="003E7F2B" w:rsidP="003E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поселения по </w:t>
      </w:r>
      <w:r w:rsidR="00805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 приведены в таблице 5.</w:t>
      </w:r>
    </w:p>
    <w:p w:rsidR="00A5575C" w:rsidRPr="00CD5CDD" w:rsidRDefault="00A5575C" w:rsidP="003E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F2B" w:rsidRPr="00CD5CDD" w:rsidRDefault="003E7F2B" w:rsidP="003E7F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CDD">
        <w:rPr>
          <w:rFonts w:ascii="Times New Roman" w:eastAsia="Times New Roman" w:hAnsi="Times New Roman" w:cs="Times New Roman"/>
          <w:lang w:eastAsia="ru-RU"/>
        </w:rPr>
        <w:t>Таблица 5</w:t>
      </w:r>
      <w:r w:rsidRPr="00CD5CDD">
        <w:rPr>
          <w:rFonts w:ascii="Times New Roman" w:eastAsia="Times New Roman" w:hAnsi="Times New Roman" w:cs="Times New Roman"/>
          <w:lang w:eastAsia="ru-RU"/>
        </w:rPr>
        <w:tab/>
      </w:r>
      <w:r w:rsidRPr="00CD5CDD">
        <w:rPr>
          <w:rFonts w:ascii="Times New Roman" w:eastAsia="Times New Roman" w:hAnsi="Times New Roman" w:cs="Times New Roman"/>
          <w:lang w:eastAsia="ru-RU"/>
        </w:rPr>
        <w:tab/>
      </w:r>
      <w:r w:rsidRPr="00CD5CDD">
        <w:rPr>
          <w:rFonts w:ascii="Times New Roman" w:eastAsia="Times New Roman" w:hAnsi="Times New Roman" w:cs="Times New Roman"/>
          <w:lang w:eastAsia="ru-RU"/>
        </w:rPr>
        <w:tab/>
      </w:r>
      <w:r w:rsidRPr="00CD5CDD">
        <w:rPr>
          <w:rFonts w:ascii="Times New Roman" w:eastAsia="Times New Roman" w:hAnsi="Times New Roman" w:cs="Times New Roman"/>
          <w:lang w:eastAsia="ru-RU"/>
        </w:rPr>
        <w:tab/>
      </w:r>
      <w:r w:rsidRPr="00CD5CDD">
        <w:rPr>
          <w:rFonts w:ascii="Times New Roman" w:eastAsia="Times New Roman" w:hAnsi="Times New Roman" w:cs="Times New Roman"/>
          <w:lang w:eastAsia="ru-RU"/>
        </w:rPr>
        <w:tab/>
      </w:r>
      <w:r w:rsidRPr="00CD5CDD">
        <w:rPr>
          <w:rFonts w:ascii="Times New Roman" w:eastAsia="Times New Roman" w:hAnsi="Times New Roman" w:cs="Times New Roman"/>
          <w:lang w:eastAsia="ru-RU"/>
        </w:rPr>
        <w:tab/>
      </w:r>
      <w:r w:rsidRPr="00CD5CDD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Pr="00CD5CDD"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CD5C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5CDD">
        <w:rPr>
          <w:rFonts w:ascii="Times New Roman" w:eastAsia="Times New Roman" w:hAnsi="Times New Roman" w:cs="Times New Roman"/>
          <w:lang w:eastAsia="ru-RU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1212"/>
        <w:gridCol w:w="1323"/>
        <w:gridCol w:w="1212"/>
        <w:gridCol w:w="1277"/>
        <w:gridCol w:w="1343"/>
        <w:gridCol w:w="1212"/>
      </w:tblGrid>
      <w:tr w:rsidR="003E7F2B" w:rsidRPr="00CD5CDD" w:rsidTr="00F92D65">
        <w:trPr>
          <w:trHeight w:val="970"/>
        </w:trPr>
        <w:tc>
          <w:tcPr>
            <w:tcW w:w="2274" w:type="dxa"/>
          </w:tcPr>
          <w:p w:rsidR="003E7F2B" w:rsidRPr="00CD5CDD" w:rsidRDefault="003E7F2B" w:rsidP="0065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212" w:type="dxa"/>
          </w:tcPr>
          <w:p w:rsidR="003E7F2B" w:rsidRPr="00CD5CDD" w:rsidRDefault="003E7F2B" w:rsidP="0065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Исполнено в   1 квартале </w:t>
            </w:r>
          </w:p>
          <w:p w:rsidR="003E7F2B" w:rsidRPr="00CD5CDD" w:rsidRDefault="003E7F2B" w:rsidP="0065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23" w:type="dxa"/>
          </w:tcPr>
          <w:p w:rsidR="003E7F2B" w:rsidRPr="00CD5CDD" w:rsidRDefault="003E7F2B" w:rsidP="0065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бюджете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12" w:type="dxa"/>
          </w:tcPr>
          <w:p w:rsidR="003E7F2B" w:rsidRPr="00CD5CDD" w:rsidRDefault="003E7F2B" w:rsidP="0065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 в 1</w:t>
            </w:r>
          </w:p>
          <w:p w:rsidR="003E7F2B" w:rsidRPr="00CD5CDD" w:rsidRDefault="003E7F2B" w:rsidP="0065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proofErr w:type="gramStart"/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квартале</w:t>
            </w:r>
            <w:proofErr w:type="gramEnd"/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7" w:type="dxa"/>
          </w:tcPr>
          <w:p w:rsidR="003E7F2B" w:rsidRPr="00CD5CDD" w:rsidRDefault="003E7F2B" w:rsidP="0065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  <w:p w:rsidR="003E7F2B" w:rsidRPr="00CD5CDD" w:rsidRDefault="003E7F2B" w:rsidP="0065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43" w:type="dxa"/>
          </w:tcPr>
          <w:p w:rsidR="003E7F2B" w:rsidRPr="00CD5CDD" w:rsidRDefault="003E7F2B" w:rsidP="0065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Абсолютное</w:t>
            </w:r>
          </w:p>
          <w:p w:rsidR="003E7F2B" w:rsidRPr="00CD5CDD" w:rsidRDefault="003E7F2B" w:rsidP="0065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отклонение 1</w:t>
            </w:r>
          </w:p>
          <w:p w:rsidR="003E7F2B" w:rsidRPr="00CD5CDD" w:rsidRDefault="003E7F2B" w:rsidP="0065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E7F2B" w:rsidRPr="00CD5CDD" w:rsidRDefault="003E7F2B" w:rsidP="0065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 от 1</w:t>
            </w:r>
          </w:p>
          <w:p w:rsidR="003E7F2B" w:rsidRPr="00CD5CDD" w:rsidRDefault="003E7F2B" w:rsidP="0065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3E7F2B" w:rsidRPr="00CD5CDD" w:rsidRDefault="003E7F2B" w:rsidP="0065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3E7F2B" w:rsidRPr="00CD5CDD" w:rsidRDefault="003E7F2B" w:rsidP="0065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E7F2B" w:rsidRPr="00CD5CDD" w:rsidRDefault="003E7F2B" w:rsidP="0065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3E7F2B" w:rsidRPr="00CD5CDD" w:rsidRDefault="003E7F2B" w:rsidP="0065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уровню 1</w:t>
            </w:r>
          </w:p>
          <w:p w:rsidR="003E7F2B" w:rsidRPr="00CD5CDD" w:rsidRDefault="003E7F2B" w:rsidP="0065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квартала</w:t>
            </w:r>
          </w:p>
          <w:p w:rsidR="003E7F2B" w:rsidRPr="00CD5CDD" w:rsidRDefault="003E7F2B" w:rsidP="0065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 w:rsidRPr="00CD5C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года,%</w:t>
            </w:r>
          </w:p>
        </w:tc>
      </w:tr>
      <w:tr w:rsidR="00F92D65" w:rsidRPr="00CD5CDD" w:rsidTr="00F92D65">
        <w:tc>
          <w:tcPr>
            <w:tcW w:w="2274" w:type="dxa"/>
          </w:tcPr>
          <w:p w:rsidR="00F92D65" w:rsidRPr="00CD5CDD" w:rsidRDefault="00F92D65" w:rsidP="00650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F92D65" w:rsidRPr="005650C2" w:rsidRDefault="00F92D65" w:rsidP="006508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50C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478,9</w:t>
            </w:r>
          </w:p>
        </w:tc>
        <w:tc>
          <w:tcPr>
            <w:tcW w:w="1323" w:type="dxa"/>
          </w:tcPr>
          <w:p w:rsidR="00F92D65" w:rsidRPr="00CD5CDD" w:rsidRDefault="00EB165C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1980,9</w:t>
            </w:r>
          </w:p>
        </w:tc>
        <w:tc>
          <w:tcPr>
            <w:tcW w:w="1212" w:type="dxa"/>
          </w:tcPr>
          <w:p w:rsidR="00F92D65" w:rsidRPr="00CD5CDD" w:rsidRDefault="00EB165C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587,3</w:t>
            </w:r>
          </w:p>
        </w:tc>
        <w:tc>
          <w:tcPr>
            <w:tcW w:w="1277" w:type="dxa"/>
          </w:tcPr>
          <w:p w:rsidR="00F92D65" w:rsidRPr="00CD5CDD" w:rsidRDefault="00EB165C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343" w:type="dxa"/>
          </w:tcPr>
          <w:p w:rsidR="00F92D65" w:rsidRPr="00CD5CDD" w:rsidRDefault="005048DD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1212" w:type="dxa"/>
          </w:tcPr>
          <w:p w:rsidR="00F92D65" w:rsidRPr="00CD5CDD" w:rsidRDefault="005048DD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</w:tr>
      <w:tr w:rsidR="00F92D65" w:rsidRPr="00CD5CDD" w:rsidTr="00F92D65">
        <w:tc>
          <w:tcPr>
            <w:tcW w:w="2274" w:type="dxa"/>
          </w:tcPr>
          <w:p w:rsidR="00F92D65" w:rsidRPr="00CD5CDD" w:rsidRDefault="00F92D65" w:rsidP="00650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12" w:type="dxa"/>
          </w:tcPr>
          <w:p w:rsidR="00F92D65" w:rsidRPr="005650C2" w:rsidRDefault="00F92D65" w:rsidP="006508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50C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323" w:type="dxa"/>
          </w:tcPr>
          <w:p w:rsidR="00F92D65" w:rsidRPr="00CD5CDD" w:rsidRDefault="00EB165C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212" w:type="dxa"/>
          </w:tcPr>
          <w:p w:rsidR="00F92D65" w:rsidRPr="00CD5CDD" w:rsidRDefault="00EB165C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277" w:type="dxa"/>
          </w:tcPr>
          <w:p w:rsidR="00F92D65" w:rsidRPr="00CD5CDD" w:rsidRDefault="00EB165C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343" w:type="dxa"/>
          </w:tcPr>
          <w:p w:rsidR="00F92D65" w:rsidRPr="00CD5CDD" w:rsidRDefault="005048DD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1212" w:type="dxa"/>
          </w:tcPr>
          <w:p w:rsidR="00F92D65" w:rsidRPr="00CD5CDD" w:rsidRDefault="005048DD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F92D65" w:rsidRPr="00CD5CDD" w:rsidTr="00F92D65">
        <w:tc>
          <w:tcPr>
            <w:tcW w:w="2274" w:type="dxa"/>
          </w:tcPr>
          <w:p w:rsidR="00F92D65" w:rsidRPr="00CD5CDD" w:rsidRDefault="00F92D65" w:rsidP="00650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F92D65" w:rsidRPr="005650C2" w:rsidRDefault="00F92D65" w:rsidP="006508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50C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23" w:type="dxa"/>
          </w:tcPr>
          <w:p w:rsidR="00F92D65" w:rsidRPr="00CD5CDD" w:rsidRDefault="00EB165C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212" w:type="dxa"/>
          </w:tcPr>
          <w:p w:rsidR="00F92D65" w:rsidRPr="00CD5CDD" w:rsidRDefault="00EB165C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</w:tcPr>
          <w:p w:rsidR="00F92D65" w:rsidRPr="00CD5CDD" w:rsidRDefault="00EB165C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</w:tcPr>
          <w:p w:rsidR="00F92D65" w:rsidRPr="00CD5CDD" w:rsidRDefault="005048DD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</w:tcPr>
          <w:p w:rsidR="00F92D65" w:rsidRPr="00CD5CDD" w:rsidRDefault="005048DD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92D65" w:rsidRPr="00CD5CDD" w:rsidTr="00F92D65">
        <w:tc>
          <w:tcPr>
            <w:tcW w:w="2274" w:type="dxa"/>
          </w:tcPr>
          <w:p w:rsidR="00F92D65" w:rsidRPr="00CD5CDD" w:rsidRDefault="00F92D65" w:rsidP="00650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12" w:type="dxa"/>
          </w:tcPr>
          <w:p w:rsidR="00F92D65" w:rsidRPr="005650C2" w:rsidRDefault="00F92D65" w:rsidP="006508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50C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23" w:type="dxa"/>
          </w:tcPr>
          <w:p w:rsidR="00F92D65" w:rsidRPr="00CD5CDD" w:rsidRDefault="00EB165C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212" w:type="dxa"/>
          </w:tcPr>
          <w:p w:rsidR="00F92D65" w:rsidRPr="00CD5CDD" w:rsidRDefault="00EB165C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277" w:type="dxa"/>
          </w:tcPr>
          <w:p w:rsidR="00F92D65" w:rsidRPr="00CD5CDD" w:rsidRDefault="00EB165C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343" w:type="dxa"/>
          </w:tcPr>
          <w:p w:rsidR="00F92D65" w:rsidRPr="00CD5CDD" w:rsidRDefault="005048DD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212" w:type="dxa"/>
          </w:tcPr>
          <w:p w:rsidR="00F92D65" w:rsidRPr="00CD5CDD" w:rsidRDefault="005048DD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92D65" w:rsidRPr="00CD5CDD" w:rsidTr="00F92D65">
        <w:tc>
          <w:tcPr>
            <w:tcW w:w="2274" w:type="dxa"/>
          </w:tcPr>
          <w:p w:rsidR="00F92D65" w:rsidRPr="00CD5CDD" w:rsidRDefault="00F92D65" w:rsidP="00650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F92D65" w:rsidRPr="005650C2" w:rsidRDefault="00F92D65" w:rsidP="006508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50C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45,4</w:t>
            </w:r>
          </w:p>
        </w:tc>
        <w:tc>
          <w:tcPr>
            <w:tcW w:w="1323" w:type="dxa"/>
          </w:tcPr>
          <w:p w:rsidR="00F92D65" w:rsidRPr="00CD5CDD" w:rsidRDefault="00EB165C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1212" w:type="dxa"/>
          </w:tcPr>
          <w:p w:rsidR="00F92D65" w:rsidRPr="00CD5CDD" w:rsidRDefault="00EB165C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277" w:type="dxa"/>
          </w:tcPr>
          <w:p w:rsidR="00F92D65" w:rsidRPr="00CD5CDD" w:rsidRDefault="00EB165C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343" w:type="dxa"/>
          </w:tcPr>
          <w:p w:rsidR="00F92D65" w:rsidRPr="00CD5CDD" w:rsidRDefault="005048DD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-29,5</w:t>
            </w:r>
          </w:p>
        </w:tc>
        <w:tc>
          <w:tcPr>
            <w:tcW w:w="1212" w:type="dxa"/>
          </w:tcPr>
          <w:p w:rsidR="00F92D65" w:rsidRPr="00CD5CDD" w:rsidRDefault="005048DD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</w:tr>
      <w:tr w:rsidR="00F92D65" w:rsidRPr="00CD5CDD" w:rsidTr="00F92D65">
        <w:tc>
          <w:tcPr>
            <w:tcW w:w="2274" w:type="dxa"/>
          </w:tcPr>
          <w:p w:rsidR="00F92D65" w:rsidRPr="00CD5CDD" w:rsidRDefault="00F92D65" w:rsidP="00650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12" w:type="dxa"/>
          </w:tcPr>
          <w:p w:rsidR="00F92D65" w:rsidRPr="005650C2" w:rsidRDefault="00F92D65" w:rsidP="006508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50C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23" w:type="dxa"/>
          </w:tcPr>
          <w:p w:rsidR="00F92D65" w:rsidRPr="00CD5CDD" w:rsidRDefault="00EB165C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12" w:type="dxa"/>
          </w:tcPr>
          <w:p w:rsidR="00F92D65" w:rsidRPr="00CD5CDD" w:rsidRDefault="00EB165C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</w:tcPr>
          <w:p w:rsidR="00F92D65" w:rsidRPr="00CD5CDD" w:rsidRDefault="00EB165C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</w:tcPr>
          <w:p w:rsidR="00F92D65" w:rsidRPr="00CD5CDD" w:rsidRDefault="005048DD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</w:tcPr>
          <w:p w:rsidR="00F92D65" w:rsidRPr="00CD5CDD" w:rsidRDefault="005048DD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92D65" w:rsidRPr="00CD5CDD" w:rsidTr="00F92D65">
        <w:tc>
          <w:tcPr>
            <w:tcW w:w="2274" w:type="dxa"/>
          </w:tcPr>
          <w:p w:rsidR="00F92D65" w:rsidRPr="00CD5CDD" w:rsidRDefault="00F92D65" w:rsidP="00650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212" w:type="dxa"/>
          </w:tcPr>
          <w:p w:rsidR="00F92D65" w:rsidRPr="005650C2" w:rsidRDefault="00F92D65" w:rsidP="006508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50C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216,3</w:t>
            </w:r>
          </w:p>
        </w:tc>
        <w:tc>
          <w:tcPr>
            <w:tcW w:w="1323" w:type="dxa"/>
          </w:tcPr>
          <w:p w:rsidR="00F92D65" w:rsidRPr="00CD5CDD" w:rsidRDefault="00EB165C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</w:tcPr>
          <w:p w:rsidR="00F92D65" w:rsidRPr="00CD5CDD" w:rsidRDefault="00EB165C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</w:tcPr>
          <w:p w:rsidR="00F92D65" w:rsidRPr="00CD5CDD" w:rsidRDefault="00EB165C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</w:tcPr>
          <w:p w:rsidR="00F92D65" w:rsidRPr="00CD5CDD" w:rsidRDefault="005048DD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-216,3</w:t>
            </w:r>
          </w:p>
        </w:tc>
        <w:tc>
          <w:tcPr>
            <w:tcW w:w="1212" w:type="dxa"/>
          </w:tcPr>
          <w:p w:rsidR="00F92D65" w:rsidRPr="00CD5CDD" w:rsidRDefault="005048DD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2D65" w:rsidRPr="00CD5CDD" w:rsidTr="00F92D65">
        <w:tc>
          <w:tcPr>
            <w:tcW w:w="2274" w:type="dxa"/>
          </w:tcPr>
          <w:p w:rsidR="00F92D65" w:rsidRPr="00CD5CDD" w:rsidRDefault="00F92D65" w:rsidP="00650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12" w:type="dxa"/>
          </w:tcPr>
          <w:p w:rsidR="00F92D65" w:rsidRPr="005650C2" w:rsidRDefault="00F92D65" w:rsidP="006508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50C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19,4</w:t>
            </w:r>
          </w:p>
        </w:tc>
        <w:tc>
          <w:tcPr>
            <w:tcW w:w="1323" w:type="dxa"/>
          </w:tcPr>
          <w:p w:rsidR="00F92D65" w:rsidRPr="00CD5CDD" w:rsidRDefault="00EB165C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1212" w:type="dxa"/>
          </w:tcPr>
          <w:p w:rsidR="00F92D65" w:rsidRPr="00CD5CDD" w:rsidRDefault="00EB165C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277" w:type="dxa"/>
          </w:tcPr>
          <w:p w:rsidR="00F92D65" w:rsidRPr="00CD5CDD" w:rsidRDefault="00EB165C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43" w:type="dxa"/>
          </w:tcPr>
          <w:p w:rsidR="00F92D65" w:rsidRPr="00CD5CDD" w:rsidRDefault="0008766F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212" w:type="dxa"/>
          </w:tcPr>
          <w:p w:rsidR="00F92D65" w:rsidRPr="00CD5CDD" w:rsidRDefault="0008766F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2,7 раза</w:t>
            </w:r>
          </w:p>
        </w:tc>
      </w:tr>
      <w:tr w:rsidR="00F92D65" w:rsidRPr="00CD5CDD" w:rsidTr="00F92D65">
        <w:trPr>
          <w:trHeight w:val="540"/>
        </w:trPr>
        <w:tc>
          <w:tcPr>
            <w:tcW w:w="2274" w:type="dxa"/>
          </w:tcPr>
          <w:p w:rsidR="00F92D65" w:rsidRPr="00CD5CDD" w:rsidRDefault="005048DD" w:rsidP="00650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  <w:r w:rsidR="0008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F92D65" w:rsidRPr="00CD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F92D65" w:rsidRPr="005650C2" w:rsidRDefault="00F92D65" w:rsidP="006508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50C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8,1</w:t>
            </w:r>
          </w:p>
        </w:tc>
        <w:tc>
          <w:tcPr>
            <w:tcW w:w="1323" w:type="dxa"/>
          </w:tcPr>
          <w:p w:rsidR="00F92D65" w:rsidRPr="00CD5CDD" w:rsidRDefault="00EB165C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12" w:type="dxa"/>
          </w:tcPr>
          <w:p w:rsidR="00F92D65" w:rsidRPr="00CD5CDD" w:rsidRDefault="00EB165C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7" w:type="dxa"/>
          </w:tcPr>
          <w:p w:rsidR="00F92D65" w:rsidRPr="00CD5CDD" w:rsidRDefault="00EB165C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343" w:type="dxa"/>
          </w:tcPr>
          <w:p w:rsidR="00F92D65" w:rsidRPr="00CD5CDD" w:rsidRDefault="0008766F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212" w:type="dxa"/>
          </w:tcPr>
          <w:p w:rsidR="00F92D65" w:rsidRPr="00CD5CDD" w:rsidRDefault="0008766F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2,8 раза</w:t>
            </w:r>
          </w:p>
        </w:tc>
      </w:tr>
      <w:tr w:rsidR="00F92D65" w:rsidRPr="00CD5CDD" w:rsidTr="00F92D65">
        <w:tc>
          <w:tcPr>
            <w:tcW w:w="2274" w:type="dxa"/>
          </w:tcPr>
          <w:p w:rsidR="00F92D65" w:rsidRPr="00CD5CDD" w:rsidRDefault="00F92D65" w:rsidP="00650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12" w:type="dxa"/>
          </w:tcPr>
          <w:p w:rsidR="00F92D65" w:rsidRPr="005650C2" w:rsidRDefault="00F92D65" w:rsidP="006508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5650C2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788,1</w:t>
            </w:r>
          </w:p>
        </w:tc>
        <w:tc>
          <w:tcPr>
            <w:tcW w:w="1323" w:type="dxa"/>
          </w:tcPr>
          <w:p w:rsidR="00F92D65" w:rsidRPr="00CD5CDD" w:rsidRDefault="00EB165C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1212" w:type="dxa"/>
          </w:tcPr>
          <w:p w:rsidR="00F92D65" w:rsidRPr="00CD5CDD" w:rsidRDefault="00EB165C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739,6</w:t>
            </w:r>
          </w:p>
        </w:tc>
        <w:tc>
          <w:tcPr>
            <w:tcW w:w="1277" w:type="dxa"/>
          </w:tcPr>
          <w:p w:rsidR="00F92D65" w:rsidRPr="00CD5CDD" w:rsidRDefault="00EB165C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343" w:type="dxa"/>
          </w:tcPr>
          <w:p w:rsidR="00F92D65" w:rsidRPr="00CD5CDD" w:rsidRDefault="0008766F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-48,5</w:t>
            </w:r>
          </w:p>
        </w:tc>
        <w:tc>
          <w:tcPr>
            <w:tcW w:w="1212" w:type="dxa"/>
          </w:tcPr>
          <w:p w:rsidR="00F92D65" w:rsidRPr="00CD5CDD" w:rsidRDefault="0008766F" w:rsidP="0065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93,8</w:t>
            </w:r>
          </w:p>
        </w:tc>
      </w:tr>
    </w:tbl>
    <w:p w:rsidR="00014734" w:rsidRPr="00805954" w:rsidRDefault="00805954" w:rsidP="00211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734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бюджета поселения характеризуется следующими показателями.</w:t>
      </w:r>
    </w:p>
    <w:p w:rsidR="00482B92" w:rsidRPr="00CD5CDD" w:rsidRDefault="00014734" w:rsidP="0048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9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«Общегосударственные вопросы»</w:t>
      </w:r>
      <w:r w:rsidRPr="00482B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</w:t>
      </w:r>
      <w:r w:rsidR="00482B92" w:rsidRPr="00482B92">
        <w:rPr>
          <w:rFonts w:ascii="Times New Roman" w:eastAsiaTheme="minorEastAsia" w:hAnsi="Times New Roman" w:cs="Times New Roman"/>
          <w:sz w:val="28"/>
          <w:szCs w:val="28"/>
          <w:lang w:eastAsia="ru-RU"/>
        </w:rPr>
        <w:t>587,3</w:t>
      </w:r>
      <w:r w:rsidRPr="00482B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82B92" w:rsidRPr="00482B92">
        <w:rPr>
          <w:rFonts w:ascii="Times New Roman" w:eastAsiaTheme="minorEastAsia" w:hAnsi="Times New Roman" w:cs="Times New Roman"/>
          <w:sz w:val="28"/>
          <w:szCs w:val="28"/>
          <w:lang w:eastAsia="ru-RU"/>
        </w:rPr>
        <w:t>29,6</w:t>
      </w:r>
      <w:r w:rsidRPr="00482B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назначениям. </w:t>
      </w:r>
      <w:r w:rsidR="00482B92"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1 кварталом 201</w:t>
      </w:r>
      <w:r w:rsidR="00482B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2B92"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</w:t>
      </w:r>
      <w:r w:rsidR="0048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482B92"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82B92">
        <w:rPr>
          <w:rFonts w:ascii="Times New Roman" w:eastAsia="Times New Roman" w:hAnsi="Times New Roman" w:cs="Times New Roman"/>
          <w:sz w:val="28"/>
          <w:szCs w:val="28"/>
          <w:lang w:eastAsia="ru-RU"/>
        </w:rPr>
        <w:t>108,4</w:t>
      </w:r>
      <w:r w:rsidR="00482B92"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482B92">
        <w:rPr>
          <w:rFonts w:ascii="Times New Roman" w:eastAsia="Times New Roman" w:hAnsi="Times New Roman" w:cs="Times New Roman"/>
          <w:sz w:val="28"/>
          <w:szCs w:val="28"/>
          <w:lang w:eastAsia="ru-RU"/>
        </w:rPr>
        <w:t>22,6</w:t>
      </w:r>
      <w:r w:rsidR="00482B92"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Средства направлены:</w:t>
      </w:r>
    </w:p>
    <w:p w:rsidR="00482B92" w:rsidRPr="00CD5CDD" w:rsidRDefault="00482B92" w:rsidP="0048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функционирование высшего должностного лица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147,2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82B92" w:rsidRDefault="00482B92" w:rsidP="0048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функционирование администрации -</w:t>
      </w:r>
      <w:r w:rsidR="00A5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440,1 тыс. рублей в том числе:</w:t>
      </w:r>
    </w:p>
    <w:p w:rsidR="00482B92" w:rsidRPr="00805954" w:rsidRDefault="00482B92" w:rsidP="0048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на осуществление  полномочий по внешнему муниципальному финансовому контролю -</w:t>
      </w:r>
      <w:r w:rsidR="00805954" w:rsidRPr="00805954">
        <w:rPr>
          <w:rFonts w:ascii="Times New Roman" w:eastAsia="Times New Roman" w:hAnsi="Times New Roman" w:cs="Times New Roman"/>
          <w:sz w:val="28"/>
          <w:szCs w:val="28"/>
          <w:lang w:eastAsia="ru-RU"/>
        </w:rPr>
        <w:t>7,8</w:t>
      </w:r>
      <w:r w:rsidRPr="0080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82B92" w:rsidRPr="00805954" w:rsidRDefault="00482B92" w:rsidP="0048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осуществление полномочий по  внутреннему финансовому контролю – </w:t>
      </w:r>
      <w:r w:rsidR="00805954" w:rsidRPr="00805954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Pr="0080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82B92" w:rsidRDefault="00482B92" w:rsidP="0048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другие общегосударственные вопросы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данному подразделу в 1 квартале не проводились;</w:t>
      </w:r>
    </w:p>
    <w:p w:rsidR="00482B92" w:rsidRPr="00CD5CDD" w:rsidRDefault="00482B92" w:rsidP="0048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редства резервного фонда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поселения в 1 квартале не расходовались.</w:t>
      </w:r>
    </w:p>
    <w:p w:rsidR="00482B92" w:rsidRPr="00CD5CDD" w:rsidRDefault="00482B92" w:rsidP="0048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</w:t>
      </w:r>
      <w:r w:rsidRPr="00CD5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D32395">
        <w:rPr>
          <w:rFonts w:ascii="Times New Roman" w:eastAsia="Times New Roman" w:hAnsi="Times New Roman" w:cs="Times New Roman"/>
          <w:sz w:val="28"/>
          <w:szCs w:val="28"/>
          <w:lang w:eastAsia="ru-RU"/>
        </w:rPr>
        <w:t>18,5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32395">
        <w:rPr>
          <w:rFonts w:ascii="Times New Roman" w:eastAsia="Times New Roman" w:hAnsi="Times New Roman" w:cs="Times New Roman"/>
          <w:sz w:val="28"/>
          <w:szCs w:val="28"/>
          <w:lang w:eastAsia="ru-RU"/>
        </w:rPr>
        <w:t>21,6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бюджетным назначениям. По сравнению с 1 кварталом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года расходы  у</w:t>
      </w:r>
      <w:r w:rsidR="00D3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D323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32395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 на осуществление первичного воинского учета в поселении.</w:t>
      </w:r>
    </w:p>
    <w:p w:rsidR="00B8028A" w:rsidRPr="00CD5CDD" w:rsidRDefault="00482B92" w:rsidP="00B802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«Национальная безопасность и правоохранительная деятельность» 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в 1 квартале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8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проводились.</w:t>
      </w:r>
      <w:r w:rsidR="00B8028A" w:rsidRPr="00B8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годовых </w:t>
      </w:r>
      <w:r w:rsidR="00CB47B2"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</w:t>
      </w:r>
      <w:r w:rsidR="00CB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на 2018 год  </w:t>
      </w:r>
      <w:r w:rsidR="00F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составляет  </w:t>
      </w:r>
      <w:r w:rsidR="00B8028A">
        <w:rPr>
          <w:rFonts w:ascii="Times New Roman" w:eastAsia="Times New Roman" w:hAnsi="Times New Roman" w:cs="Times New Roman"/>
          <w:sz w:val="28"/>
          <w:szCs w:val="28"/>
          <w:lang w:eastAsia="ru-RU"/>
        </w:rPr>
        <w:t>25,5 тыс. рублей</w:t>
      </w:r>
      <w:r w:rsidR="00B8028A"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2B92" w:rsidRPr="00D32395" w:rsidRDefault="00B8028A" w:rsidP="00B80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8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2B92" w:rsidRPr="00B802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«Национальная экономика» -</w:t>
      </w:r>
      <w:r w:rsidR="00482B92" w:rsidRPr="00B8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28A">
        <w:rPr>
          <w:rFonts w:ascii="Times New Roman" w:eastAsia="Times New Roman" w:hAnsi="Times New Roman" w:cs="Times New Roman"/>
          <w:sz w:val="28"/>
          <w:szCs w:val="28"/>
          <w:lang w:eastAsia="ru-RU"/>
        </w:rPr>
        <w:t>41,8 тыс. рублей, или 16,9% к годовым бюджетным назначениям. По сравне</w:t>
      </w:r>
      <w:bookmarkStart w:id="0" w:name="_GoBack"/>
      <w:bookmarkEnd w:id="0"/>
      <w:r w:rsidRPr="00B80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с 1 кварталом 2017 года расходы  у</w:t>
      </w:r>
      <w:r w:rsidR="003C0E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B8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41,8 тыс. рублей (100,0%). Средства направлены </w:t>
      </w:r>
      <w:r w:rsidR="00482B92" w:rsidRPr="00B80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передаваемых полномочий по содержанию дорог</w:t>
      </w:r>
      <w:r w:rsidRPr="00B8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поселения Ботановское</w:t>
      </w:r>
      <w:r w:rsidR="00482B92" w:rsidRPr="00B8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2B92" w:rsidRPr="00CD5CDD" w:rsidRDefault="00482B92" w:rsidP="00482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5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«Жилищно-коммунальное хозяйство»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B8028A">
        <w:rPr>
          <w:rFonts w:ascii="Times New Roman" w:eastAsia="Times New Roman" w:hAnsi="Times New Roman" w:cs="Times New Roman"/>
          <w:sz w:val="28"/>
          <w:szCs w:val="28"/>
          <w:lang w:eastAsia="ru-RU"/>
        </w:rPr>
        <w:t>15,9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8028A"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назначениям, в том числе  по подразделу </w:t>
      </w:r>
      <w:r w:rsidRPr="00CD5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«Благоустройство»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B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15,9 тыс. рублей, из них: 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уличного освещения на территории поселения</w:t>
      </w:r>
      <w:r w:rsidR="00CB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1,8 тыс. рублей, </w:t>
      </w:r>
      <w:r w:rsidR="003C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B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 мусора  - 8,8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</w:t>
      </w:r>
      <w:r w:rsidR="00CB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территории от клещей – 5,3 тыс. рублей.</w:t>
      </w:r>
      <w:proofErr w:type="gramEnd"/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1</w:t>
      </w:r>
      <w:r w:rsidR="003C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кварталом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снизились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CB47B2">
        <w:rPr>
          <w:rFonts w:ascii="Times New Roman" w:eastAsia="Times New Roman" w:hAnsi="Times New Roman" w:cs="Times New Roman"/>
          <w:sz w:val="28"/>
          <w:szCs w:val="28"/>
          <w:lang w:eastAsia="ru-RU"/>
        </w:rPr>
        <w:t>29,5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CB47B2">
        <w:rPr>
          <w:rFonts w:ascii="Times New Roman" w:eastAsia="Times New Roman" w:hAnsi="Times New Roman" w:cs="Times New Roman"/>
          <w:sz w:val="28"/>
          <w:szCs w:val="28"/>
          <w:lang w:eastAsia="ru-RU"/>
        </w:rPr>
        <w:t>64,8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</w:t>
      </w:r>
    </w:p>
    <w:p w:rsidR="00482B92" w:rsidRPr="00CD5CDD" w:rsidRDefault="00482B92" w:rsidP="00482B92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«Образование»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в 1 квартале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осуществлялись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Сумма годовых 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на 2018 год  по данному разделу </w:t>
      </w:r>
      <w:r w:rsidR="003C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предусмотрена бюджетом поселения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7B2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квартал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CB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 осуществлялись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2B92" w:rsidRDefault="00482B92" w:rsidP="00482B9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CD5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«Культура и  кинематография»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</w:t>
      </w:r>
      <w:r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году впервые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</w:t>
      </w:r>
      <w:r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данному разделу,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связано с ликвидацией МБУК «</w:t>
      </w:r>
      <w:proofErr w:type="spellStart"/>
      <w:r w:rsidR="00BC1E5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Игумницевский</w:t>
      </w:r>
      <w:proofErr w:type="spellEnd"/>
      <w:r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1 января 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</w:t>
      </w:r>
      <w:r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передача  полномочий  по данному разделу с уровня поселения на уровень района. В свою очередь  на территории района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МБУК  «Центр культурного развития», филиал которого функциони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рует </w:t>
      </w:r>
      <w:r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82B92" w:rsidRPr="00111705" w:rsidRDefault="00482B92" w:rsidP="00482B9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квартал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C1E52">
        <w:rPr>
          <w:rFonts w:ascii="Times New Roman" w:eastAsia="Times New Roman" w:hAnsi="Times New Roman" w:cs="Times New Roman"/>
          <w:sz w:val="28"/>
          <w:szCs w:val="28"/>
          <w:lang w:eastAsia="ru-RU"/>
        </w:rPr>
        <w:t>216,3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2B92" w:rsidRPr="00A771E3" w:rsidRDefault="00482B92" w:rsidP="00482B9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«Социальная политика»</w:t>
      </w:r>
      <w:r w:rsidRPr="00A7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A771E3" w:rsidRPr="00A771E3">
        <w:rPr>
          <w:rFonts w:ascii="Times New Roman" w:eastAsia="Times New Roman" w:hAnsi="Times New Roman" w:cs="Times New Roman"/>
          <w:sz w:val="28"/>
          <w:szCs w:val="28"/>
          <w:lang w:eastAsia="ru-RU"/>
        </w:rPr>
        <w:t>53,1</w:t>
      </w:r>
      <w:r w:rsidRPr="00A7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25,0 % к годовым назначениям. По сравнению с 1 кварталом  2017  года расходы увеличились на  </w:t>
      </w:r>
      <w:r w:rsidR="00A771E3" w:rsidRPr="00A771E3">
        <w:rPr>
          <w:rFonts w:ascii="Times New Roman" w:eastAsia="Times New Roman" w:hAnsi="Times New Roman" w:cs="Times New Roman"/>
          <w:sz w:val="28"/>
          <w:szCs w:val="28"/>
          <w:lang w:eastAsia="ru-RU"/>
        </w:rPr>
        <w:t>33,7</w:t>
      </w:r>
      <w:r w:rsidRPr="00A7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A771E3" w:rsidRPr="00A77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2,7 раза).</w:t>
      </w:r>
      <w:r w:rsidRPr="00A7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направлены на выплату пенсий за выслугу лет ранее работавшим и вышедшим на пенсию лицам, замещающим муниципальные должности, предусмотренные Уставом поселения </w:t>
      </w:r>
      <w:r w:rsidR="00A771E3" w:rsidRPr="00A771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Ботановское</w:t>
      </w:r>
      <w:r w:rsidRPr="00A7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A771E3" w:rsidRPr="00A771E3">
        <w:rPr>
          <w:rFonts w:ascii="Times New Roman" w:eastAsia="Times New Roman" w:hAnsi="Times New Roman" w:cs="Times New Roman"/>
          <w:sz w:val="28"/>
          <w:szCs w:val="28"/>
          <w:lang w:eastAsia="ru-RU"/>
        </w:rPr>
        <w:t>53,1</w:t>
      </w:r>
      <w:r w:rsidRPr="00A7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771E3" w:rsidRPr="00A771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B92" w:rsidRDefault="00482B92" w:rsidP="0048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«Физическая культура и спорт»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A771E3">
        <w:rPr>
          <w:rFonts w:ascii="Times New Roman" w:eastAsia="Times New Roman" w:hAnsi="Times New Roman" w:cs="Times New Roman"/>
          <w:sz w:val="28"/>
          <w:szCs w:val="28"/>
          <w:lang w:eastAsia="ru-RU"/>
        </w:rPr>
        <w:t>23,0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A771E3">
        <w:rPr>
          <w:rFonts w:ascii="Times New Roman" w:eastAsia="Times New Roman" w:hAnsi="Times New Roman" w:cs="Times New Roman"/>
          <w:sz w:val="28"/>
          <w:szCs w:val="28"/>
          <w:lang w:eastAsia="ru-RU"/>
        </w:rPr>
        <w:t>29,5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 По сравнению с 1 кварталом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771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14,9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A77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2,8 раза).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Расходы производились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в области спорта и физической культуры</w:t>
      </w:r>
      <w:r w:rsidR="00A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771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занятий в волейбольной секции и группе «Здоровье» и доставка участников соревнований)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771E3">
        <w:rPr>
          <w:rFonts w:ascii="Times New Roman" w:eastAsia="Times New Roman" w:hAnsi="Times New Roman" w:cs="Times New Roman"/>
          <w:sz w:val="28"/>
          <w:szCs w:val="28"/>
          <w:lang w:eastAsia="ru-RU"/>
        </w:rPr>
        <w:t>23,0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AAA" w:rsidRDefault="00446ABA" w:rsidP="00446AB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16158"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  <w:t xml:space="preserve">   </w:t>
      </w:r>
      <w:r w:rsidRPr="00391E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В Приложении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</w:t>
      </w:r>
      <w:r w:rsidRPr="00391E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к постановлению  администрации поселения от 25.04.2018 года №9 </w:t>
      </w:r>
      <w:r w:rsidR="005B6AA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имеется неточность в округлении данных, так в строке «000 1 06 06043 10 0000 110 Земельный налог с физических лиц, обладающих земельным участком, расположенным в границах сельских поселений 182,0 9,6 </w:t>
      </w:r>
      <w:r w:rsidR="005B6AAA" w:rsidRPr="003A5D2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5,2</w:t>
      </w:r>
      <w:r w:rsidR="005B6AA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 цифру «5,2» заменить цифрой «5,3».</w:t>
      </w:r>
    </w:p>
    <w:p w:rsidR="005B6AAA" w:rsidRDefault="005B6AAA" w:rsidP="00446AB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</w:t>
      </w:r>
      <w:r w:rsidRPr="00391E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 Приложении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</w:t>
      </w:r>
      <w:r w:rsidRPr="00391E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 постановлению  администрации поселения от 25.04.2018 года №9 также  имеется неточность в округлении данных, так:</w:t>
      </w:r>
    </w:p>
    <w:p w:rsidR="005B6AAA" w:rsidRDefault="005B6AAA" w:rsidP="00446AB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в строках «Национальная оборона 02 00 85,7 18,5 </w:t>
      </w:r>
      <w:r w:rsidRPr="003A5D2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21,5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» и «Мобилизационная и вневойсковая подготовка 02 03 85,7 18,5 </w:t>
      </w:r>
      <w:r w:rsidRPr="003A5D2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21,5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 цифры «21,5» заменить цифрами «25,6»;</w:t>
      </w:r>
    </w:p>
    <w:p w:rsidR="005B6AAA" w:rsidRDefault="005B6AAA" w:rsidP="00446AB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в строке «Жилищно-коммунальное хозяйство 05 00 288,7 15,9  </w:t>
      </w:r>
      <w:r w:rsidRPr="003A5D2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5,05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 цифру «5,05» заменить цифрой «</w:t>
      </w:r>
      <w:r w:rsidRPr="003A5D2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5,5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»;</w:t>
      </w:r>
    </w:p>
    <w:p w:rsidR="0010122A" w:rsidRDefault="005B6AAA" w:rsidP="0010122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в строках «Физическая культура и спорт 11 00 78,0  23,0  29,4»</w:t>
      </w:r>
      <w:r w:rsidR="0010122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и «Физическая культура 11 01 78,0 23,0 </w:t>
      </w:r>
      <w:r w:rsidRPr="003A5D2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29,4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» </w:t>
      </w:r>
      <w:r w:rsidR="0010122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цифры «29,4» заменить цифрами «29,5».</w:t>
      </w:r>
    </w:p>
    <w:p w:rsidR="000D6784" w:rsidRPr="003A5D29" w:rsidRDefault="000D6784" w:rsidP="00482B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014734" w:rsidRPr="00014734" w:rsidRDefault="00014734" w:rsidP="00482B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проведения анализа исполнения бюджета поселения за 1 квартал 201</w:t>
      </w:r>
      <w:r w:rsidR="00A8441F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в отношении муниципальных учреждений представлена в следующей форме.</w:t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 Число муниципальных учреждений по состоянию на 01 апреля 201</w:t>
      </w:r>
      <w:r w:rsidR="00E920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составило 1 (в </w:t>
      </w:r>
      <w:proofErr w:type="spellStart"/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т.ч</w:t>
      </w:r>
      <w:proofErr w:type="spellEnd"/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финансируемых за счет собственных доходов  – 1),  на  01 апреля  201</w:t>
      </w:r>
      <w:r w:rsidR="00E9201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E920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ноль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Штатная численность работников муниципальных учреждений составила по состоянию </w:t>
      </w:r>
      <w:proofErr w:type="gramStart"/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01 апреля 201</w:t>
      </w:r>
      <w:r w:rsidR="00E92016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3,5 ед.;</w:t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01 апреля 201</w:t>
      </w:r>
      <w:r w:rsidR="00E9201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E92016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ед.</w:t>
      </w:r>
    </w:p>
    <w:p w:rsidR="00014734" w:rsidRPr="00014734" w:rsidRDefault="00E92016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14734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Объем расходов на оплату труда в муниципальных учреждениях поселения составил:</w:t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201</w:t>
      </w:r>
      <w:r w:rsidR="00E92016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 </w:t>
      </w:r>
      <w:r w:rsidR="00E92016">
        <w:rPr>
          <w:rFonts w:ascii="Times New Roman" w:eastAsiaTheme="minorEastAsia" w:hAnsi="Times New Roman" w:cs="Times New Roman"/>
          <w:sz w:val="28"/>
          <w:szCs w:val="28"/>
          <w:lang w:eastAsia="ru-RU"/>
        </w:rPr>
        <w:t>133,2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201</w:t>
      </w:r>
      <w:r w:rsidR="00E9201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 </w:t>
      </w:r>
      <w:r w:rsidR="00E92016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DA542A" w:rsidRDefault="00DA542A" w:rsidP="00DA542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1 января 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</w:t>
      </w:r>
      <w:r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передача  полномочий 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 и кинематографии</w:t>
      </w:r>
      <w:r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уровня поселения на уровень района. В свою очередь  на территории района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МБУК  «Центр культурного развития», филиал которого функциони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рует </w:t>
      </w:r>
      <w:r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14734" w:rsidRPr="00D04AA2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AA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Информация в отношении органов местного самоуправления поселения представлена  следующими данными.</w:t>
      </w:r>
    </w:p>
    <w:p w:rsidR="00014734" w:rsidRPr="00D04AA2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Количество муниципальных должностей; муниципальных служащих; </w:t>
      </w:r>
      <w:proofErr w:type="gramStart"/>
      <w:r w:rsidRPr="00D04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должностей, не отнесенных к муниципальной службе в органах местного самоуправления по состоянию на 01 апреля 201</w:t>
      </w:r>
      <w:r w:rsidR="00D04AA2" w:rsidRPr="00D04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04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составило</w:t>
      </w:r>
      <w:proofErr w:type="gramEnd"/>
      <w:r w:rsidRPr="00D04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5,0 шт. ед., на 01 апреля 201</w:t>
      </w:r>
      <w:r w:rsidR="00D04AA2" w:rsidRPr="00D04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D04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D04AA2" w:rsidRPr="00D04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04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,0 шт. единиц.</w:t>
      </w:r>
    </w:p>
    <w:p w:rsidR="00014734" w:rsidRPr="00014734" w:rsidRDefault="00014734" w:rsidP="000147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Штатная численность работников органов местного самоуправления поселения на 01 апреля 201</w:t>
      </w:r>
      <w:r w:rsidR="00D04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01 апреля 201</w:t>
      </w:r>
      <w:r w:rsidR="00D04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</w:t>
      </w:r>
      <w:r w:rsidR="00D04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снизилась на 1 шт. единицу.</w:t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Объем расходов на оплату труда работников органов местного самоуправления составил:</w:t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201</w:t>
      </w:r>
      <w:r w:rsidR="00D04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D04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301,4</w:t>
      </w:r>
      <w:r w:rsidRPr="00014734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201</w:t>
      </w:r>
      <w:r w:rsidR="00D04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-  </w:t>
      </w:r>
      <w:r w:rsidR="00D04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323,8</w:t>
      </w:r>
      <w:r w:rsidRPr="00014734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022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D04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 снижении 1 шт. единицы произошло незначительно увеличение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расходов на оплату труда работников  органов местного самоуправления в сравнении с аналогичным периодом прошлого года на </w:t>
      </w:r>
      <w:r w:rsidR="00D04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22,4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5A4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7,4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F022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связи с увеличением </w:t>
      </w:r>
      <w:proofErr w:type="gramStart"/>
      <w:r w:rsidR="00F022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14734" w:rsidRDefault="00014734" w:rsidP="0084120A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4120A" w:rsidRPr="00014734" w:rsidRDefault="0084120A" w:rsidP="0084120A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014734" w:rsidRPr="00014734" w:rsidRDefault="00014734" w:rsidP="000147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Дефицит бюджета поселения </w:t>
      </w:r>
    </w:p>
    <w:p w:rsidR="00014734" w:rsidRPr="00014734" w:rsidRDefault="00014734" w:rsidP="000147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014734" w:rsidRPr="00014734" w:rsidRDefault="00014734" w:rsidP="00014734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Первоначальный бюджет поселения на 201</w:t>
      </w:r>
      <w:r w:rsidR="005A4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принят без дефицита.  В течение 1 квартала 201</w:t>
      </w:r>
      <w:r w:rsidR="005A4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изменения в бюджет поселения </w:t>
      </w:r>
      <w:r w:rsidR="005A4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вносились один раз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14734" w:rsidRPr="00014734" w:rsidRDefault="00014734" w:rsidP="00014734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Источниками внутреннего финансирования дефицита  бюджета поселения является изменение остатков средств на счетах по учету средств бюджета поселения.</w:t>
      </w:r>
    </w:p>
    <w:p w:rsidR="00014734" w:rsidRPr="00014734" w:rsidRDefault="00014734" w:rsidP="000147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за 1 квартал  201</w:t>
      </w:r>
      <w:r w:rsidR="005A40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1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исполнен с </w:t>
      </w:r>
      <w:r w:rsidR="005A4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Pr="0001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5A4060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Pr="0001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Источником финансирования дефицита бюджета поселения являются остатки средств бюджета н</w:t>
      </w:r>
      <w:r w:rsidR="005A406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начало 2018  года в сумме 18,0</w:t>
      </w:r>
      <w:r w:rsidRPr="0001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14734" w:rsidRPr="00014734" w:rsidRDefault="00014734" w:rsidP="0001473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14734" w:rsidRPr="005A4060" w:rsidRDefault="00014734" w:rsidP="0001473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5861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</w:t>
      </w:r>
    </w:p>
    <w:p w:rsidR="00014734" w:rsidRPr="0058616D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014734" w:rsidRPr="0058616D" w:rsidRDefault="00014734" w:rsidP="000147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86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Решением Совета поселения Ботановское от </w:t>
      </w:r>
      <w:r w:rsidR="0058616D" w:rsidRPr="00586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22 </w:t>
      </w:r>
      <w:r w:rsidRPr="00586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декабря 201</w:t>
      </w:r>
      <w:r w:rsidR="0058616D" w:rsidRPr="00586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586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№ 3</w:t>
      </w:r>
      <w:r w:rsidR="0058616D" w:rsidRPr="00586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58</w:t>
      </w:r>
      <w:r w:rsidRPr="00586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установлен верхний предел муниципального внутреннего долга поселения по состоянию на 1 января 201</w:t>
      </w:r>
      <w:r w:rsidR="0058616D" w:rsidRPr="00586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586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сумме  </w:t>
      </w:r>
      <w:r w:rsidR="0058616D" w:rsidRPr="00586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586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00,0 тыс. рублей</w:t>
      </w:r>
      <w:r w:rsidR="0058616D" w:rsidRPr="00586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(35,3%)</w:t>
      </w:r>
      <w:r w:rsidRPr="00586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:rsidR="00014734" w:rsidRPr="0058616D" w:rsidRDefault="00014734" w:rsidP="0001473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61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поселения на 2017 год  предусмотрен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014734" w:rsidRPr="0058616D" w:rsidRDefault="00014734" w:rsidP="000147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58616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201</w:t>
      </w:r>
      <w:r w:rsidR="0058616D" w:rsidRPr="0058616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8</w:t>
      </w:r>
      <w:r w:rsidRPr="0058616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году не запланировано.</w:t>
      </w:r>
    </w:p>
    <w:p w:rsidR="00014734" w:rsidRPr="00014734" w:rsidRDefault="00014734" w:rsidP="000147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014734" w:rsidRPr="00014734" w:rsidRDefault="00014734" w:rsidP="0001473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  <w:lastRenderedPageBreak/>
        <w:t xml:space="preserve">Кредиторская задолженность поселения </w:t>
      </w:r>
    </w:p>
    <w:p w:rsidR="00014734" w:rsidRPr="00014734" w:rsidRDefault="00014734" w:rsidP="0001473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</w:pPr>
    </w:p>
    <w:p w:rsidR="00A16B50" w:rsidRDefault="00A16B50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Объем кредиторской задолженности  получателей средств бюджета  поселения  по состоянию на 01.01.201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314,8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01.01.201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объем кредиторской задолженности составил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116,7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По сравнению с 201</w:t>
      </w:r>
      <w:r w:rsidR="00F02294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объем задолженности  </w:t>
      </w:r>
      <w:r w:rsidRPr="008A448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увеличился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198,1 тыс. рублей, или в 2,7 раза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Объем  кредиторской задолженности по состоянию на 01 апреля  201</w:t>
      </w:r>
      <w:r w:rsidR="00A16B50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="00A16B50">
        <w:rPr>
          <w:rFonts w:ascii="Times New Roman" w:eastAsiaTheme="minorEastAsia" w:hAnsi="Times New Roman" w:cs="Times New Roman"/>
          <w:sz w:val="28"/>
          <w:szCs w:val="28"/>
          <w:lang w:eastAsia="ru-RU"/>
        </w:rPr>
        <w:t>228,1</w:t>
      </w:r>
      <w:r w:rsidRPr="00014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тыс. рублей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том числе: </w:t>
      </w: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4734" w:rsidRPr="00014734" w:rsidRDefault="00014734" w:rsidP="0001473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коммунальные услуги –</w:t>
      </w:r>
      <w:r w:rsidR="00A16B5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37,5</w:t>
      </w:r>
      <w:r w:rsidRPr="000147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:rsidR="00014734" w:rsidRPr="00014734" w:rsidRDefault="00014734" w:rsidP="0001473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услуги связи – </w:t>
      </w:r>
      <w:r w:rsidR="00A16B5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4,6</w:t>
      </w:r>
      <w:r w:rsidRPr="000147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:rsidR="00720827" w:rsidRPr="00F02294" w:rsidRDefault="00014734" w:rsidP="00F0229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услуги по содержанию имущества – </w:t>
      </w:r>
      <w:r w:rsidR="00A16B5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2,2</w:t>
      </w:r>
      <w:r w:rsidRPr="000147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из ни</w:t>
      </w:r>
      <w:r w:rsidR="00A16B5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 на</w:t>
      </w:r>
      <w:r w:rsidRPr="00F0229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содержание дорог – </w:t>
      </w:r>
      <w:r w:rsidR="00447F44" w:rsidRPr="00F0229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2,2</w:t>
      </w:r>
      <w:r w:rsidRPr="00F0229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:rsidR="00014734" w:rsidRPr="00014734" w:rsidRDefault="00014734" w:rsidP="0001473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прочие  работы и услуги – </w:t>
      </w:r>
      <w:r w:rsidR="00447F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58,4</w:t>
      </w:r>
      <w:r w:rsidRPr="000147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из них </w:t>
      </w:r>
      <w:proofErr w:type="gramStart"/>
      <w:r w:rsidRPr="000147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0147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14734" w:rsidRDefault="00014734" w:rsidP="00014734">
      <w:pPr>
        <w:spacing w:after="0" w:line="240" w:lineRule="auto"/>
        <w:ind w:left="1212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публикация нормативно-правовых актов – </w:t>
      </w:r>
      <w:r w:rsidR="00447F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36,8</w:t>
      </w:r>
      <w:r w:rsidRPr="000147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:rsidR="00447F44" w:rsidRPr="00014734" w:rsidRDefault="00447F44" w:rsidP="00014734">
      <w:pPr>
        <w:spacing w:after="0" w:line="240" w:lineRule="auto"/>
        <w:ind w:left="1212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за проведения волейбольной секции – 6,7 тыс. рублей;</w:t>
      </w:r>
    </w:p>
    <w:p w:rsidR="00014734" w:rsidRDefault="00014734" w:rsidP="00014734">
      <w:pPr>
        <w:spacing w:after="0" w:line="240" w:lineRule="auto"/>
        <w:ind w:left="1212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за обучение на семинар</w:t>
      </w:r>
      <w:r w:rsidR="00447F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 по</w:t>
      </w:r>
      <w:r w:rsidRPr="000147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бухгалтерскому учету – 4,</w:t>
      </w:r>
      <w:r w:rsidR="00447F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0147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:rsidR="00447F44" w:rsidRDefault="00447F44" w:rsidP="00014734">
      <w:pPr>
        <w:spacing w:after="0" w:line="240" w:lineRule="auto"/>
        <w:ind w:left="1212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за кадастровые работы – 10,0 тыс. рублей;</w:t>
      </w:r>
    </w:p>
    <w:p w:rsidR="00447F44" w:rsidRPr="00720827" w:rsidRDefault="00447F44" w:rsidP="00720827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заработной плате с начислениями в  фонды за март </w:t>
      </w:r>
      <w:proofErr w:type="spellStart"/>
      <w:r w:rsidRPr="00720827">
        <w:rPr>
          <w:rFonts w:ascii="Times New Roman" w:hAnsi="Times New Roman" w:cs="Times New Roman"/>
          <w:color w:val="000000" w:themeColor="text1"/>
          <w:sz w:val="28"/>
          <w:szCs w:val="28"/>
        </w:rPr>
        <w:t>т.г</w:t>
      </w:r>
      <w:proofErr w:type="spellEnd"/>
      <w:r w:rsidRPr="00720827">
        <w:rPr>
          <w:rFonts w:ascii="Times New Roman" w:hAnsi="Times New Roman" w:cs="Times New Roman"/>
          <w:color w:val="000000" w:themeColor="text1"/>
          <w:sz w:val="28"/>
          <w:szCs w:val="28"/>
        </w:rPr>
        <w:t>. – 125,4 тыс. рублей.</w:t>
      </w:r>
    </w:p>
    <w:p w:rsidR="00014734" w:rsidRPr="00014734" w:rsidRDefault="00014734" w:rsidP="00014734">
      <w:pPr>
        <w:spacing w:after="0" w:line="240" w:lineRule="auto"/>
        <w:ind w:left="1212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За аналогичный период прошлого года объем кредиторск</w:t>
      </w:r>
      <w:r w:rsidR="00F200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задолженности составлял 262,7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т.е. наблюдается </w:t>
      </w:r>
      <w:r w:rsidR="007208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незначительная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тенденция снижения кредиторской задолженности на </w:t>
      </w:r>
      <w:r w:rsidR="007208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34,6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20827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15,2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%. Наибольший удельный вес в объеме кредиторской задолженности занимает задолженность </w:t>
      </w:r>
      <w:r w:rsidR="00720827" w:rsidRPr="007208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заработной плате с начислениями в  фонды за март </w:t>
      </w:r>
      <w:proofErr w:type="spellStart"/>
      <w:r w:rsidR="00720827" w:rsidRPr="007208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Start"/>
      <w:r w:rsidR="00720827" w:rsidRPr="007208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.г</w:t>
      </w:r>
      <w:proofErr w:type="spellEnd"/>
      <w:proofErr w:type="gramEnd"/>
      <w:r w:rsidR="00720827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 </w:t>
      </w:r>
      <w:r w:rsidR="00720827">
        <w:rPr>
          <w:rFonts w:ascii="Times New Roman" w:eastAsiaTheme="minorEastAsia" w:hAnsi="Times New Roman" w:cs="Times New Roman"/>
          <w:sz w:val="28"/>
          <w:szCs w:val="28"/>
          <w:lang w:eastAsia="ru-RU"/>
        </w:rPr>
        <w:t>55,0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процентов.</w:t>
      </w: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4734" w:rsidRPr="0084120A" w:rsidRDefault="0084120A" w:rsidP="0084120A">
      <w:pPr>
        <w:shd w:val="clear" w:color="auto" w:fill="FFFFFF"/>
        <w:tabs>
          <w:tab w:val="left" w:pos="6252"/>
        </w:tabs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ab/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Изменения в решение «О бюджете поселения  на 201</w:t>
      </w:r>
      <w:r w:rsidR="0019040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19040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</w:t>
      </w:r>
      <w:r w:rsidR="0019040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 » в 1 квартале 201</w:t>
      </w:r>
      <w:r w:rsidR="0019040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="001904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проводились</w:t>
      </w:r>
      <w:r w:rsidR="001904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один раз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За 1 квартал 201</w:t>
      </w:r>
      <w:r w:rsidR="001904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бюджета поселения составили </w:t>
      </w:r>
      <w:r w:rsidR="00190401">
        <w:rPr>
          <w:rFonts w:ascii="Times New Roman" w:eastAsiaTheme="minorEastAsia" w:hAnsi="Times New Roman" w:cs="Times New Roman"/>
          <w:sz w:val="28"/>
          <w:szCs w:val="28"/>
          <w:lang w:eastAsia="ru-RU"/>
        </w:rPr>
        <w:t>742,2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190401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25,4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190401">
        <w:rPr>
          <w:rFonts w:ascii="Times New Roman" w:eastAsiaTheme="minorEastAsia" w:hAnsi="Times New Roman" w:cs="Times New Roman"/>
          <w:sz w:val="28"/>
          <w:szCs w:val="28"/>
          <w:lang w:eastAsia="ru-RU"/>
        </w:rPr>
        <w:t>2920,0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налоговые и неналоговые доходы – </w:t>
      </w:r>
      <w:r w:rsidR="00190401">
        <w:rPr>
          <w:rFonts w:ascii="Times New Roman" w:eastAsiaTheme="minorEastAsia" w:hAnsi="Times New Roman" w:cs="Times New Roman"/>
          <w:sz w:val="28"/>
          <w:szCs w:val="28"/>
          <w:lang w:eastAsia="ru-RU"/>
        </w:rPr>
        <w:t>181,9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190401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32,1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190401">
        <w:rPr>
          <w:rFonts w:ascii="Times New Roman" w:eastAsiaTheme="minorEastAsia" w:hAnsi="Times New Roman" w:cs="Times New Roman"/>
          <w:sz w:val="28"/>
          <w:szCs w:val="28"/>
          <w:lang w:eastAsia="ru-RU"/>
        </w:rPr>
        <w:t>560,3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190401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источниками налоговых и неналоговых доходов бюджета поселения являлись</w:t>
      </w:r>
      <w:r w:rsidR="001904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доходы от компенсации затрат бюджета поселения,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90401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доходы от сдачи в аренду имущества</w:t>
      </w:r>
      <w:r w:rsidR="001904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земельный налог, налог на доходы физических лиц, доля которых в объеме налоговых и неналоговых доходов бюджета поселения составила </w:t>
      </w:r>
      <w:r w:rsidR="00190401">
        <w:rPr>
          <w:rFonts w:ascii="Times New Roman" w:eastAsiaTheme="minorEastAsia" w:hAnsi="Times New Roman" w:cs="Times New Roman"/>
          <w:sz w:val="28"/>
          <w:szCs w:val="28"/>
          <w:lang w:eastAsia="ru-RU"/>
        </w:rPr>
        <w:t>88,6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014734" w:rsidRPr="009C335A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 общем объеме доходов бюджета поселения доля налоговых и неналоговых доходов составила </w:t>
      </w:r>
      <w:r w:rsidR="009C335A" w:rsidRPr="009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24,5</w:t>
      </w:r>
      <w:r w:rsidRPr="009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9C335A" w:rsidRPr="009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75,5</w:t>
      </w:r>
      <w:r w:rsidRPr="009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Расходы бюджета поселения исполнены в сумме  </w:t>
      </w:r>
      <w:r w:rsidR="009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739,6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9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25,3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9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2920,0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14734" w:rsidRPr="009C335A" w:rsidRDefault="009C335A" w:rsidP="009C3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E7F2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E311C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за 1 квартал 2018 года практически не сохранил социальную  направленность. Расходы бюджета поселения на социальную сферу составили 76,1 тыс. рублей, или 26,2% к утвержденным годовым назначениям. По сравнению с 1 кварталом 2017  года расходы на социальную сферу  снизились на 167,7  тыс. рублей (20,6%),   их доля  в расходах бюджета поселения  так же снизилась с 30,9 до 10,3 процентов.</w:t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производилось финансирование расходов по разделам «Национальная безопасность и правоохраните</w:t>
      </w:r>
      <w:r w:rsidR="009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льная деятельность» и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«Образование». </w:t>
      </w:r>
    </w:p>
    <w:p w:rsidR="00971F67" w:rsidRPr="00702110" w:rsidRDefault="00971F67" w:rsidP="00971F6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исполнения к годовым назначениям ниже 25,0 % исполнен по следующим разделам: «Национальная оборона», «Национальная экономика», «Жилищно-коммунальное хозяйство».  </w:t>
      </w:r>
    </w:p>
    <w:p w:rsidR="00971F67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За 1 квартал 201</w:t>
      </w:r>
      <w:r w:rsidR="00971F67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поселения исполнен с </w:t>
      </w:r>
      <w:r w:rsidR="00971F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профицитом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в сумме  </w:t>
      </w:r>
      <w:r w:rsidR="00971F67">
        <w:rPr>
          <w:rFonts w:ascii="Times New Roman" w:eastAsiaTheme="minorEastAsia" w:hAnsi="Times New Roman" w:cs="Times New Roman"/>
          <w:sz w:val="28"/>
          <w:szCs w:val="28"/>
          <w:lang w:eastAsia="ru-RU"/>
        </w:rPr>
        <w:t>2,6 тыс. рублей.</w:t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За 1 квартал 201</w:t>
      </w:r>
      <w:r w:rsidR="00971F67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произошло снижение  кредиторской задолженности  с </w:t>
      </w:r>
      <w:r w:rsidR="00971F67">
        <w:rPr>
          <w:rFonts w:ascii="Times New Roman" w:eastAsiaTheme="minorEastAsia" w:hAnsi="Times New Roman" w:cs="Times New Roman"/>
          <w:sz w:val="28"/>
          <w:szCs w:val="28"/>
          <w:lang w:eastAsia="ru-RU"/>
        </w:rPr>
        <w:t>314,8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до </w:t>
      </w:r>
      <w:r w:rsidR="00971F67">
        <w:rPr>
          <w:rFonts w:ascii="Times New Roman" w:eastAsiaTheme="minorEastAsia" w:hAnsi="Times New Roman" w:cs="Times New Roman"/>
          <w:sz w:val="28"/>
          <w:szCs w:val="28"/>
          <w:lang w:eastAsia="ru-RU"/>
        </w:rPr>
        <w:t>262,7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71F67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16,5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4734" w:rsidRPr="00014734" w:rsidRDefault="00014734" w:rsidP="000147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014734" w:rsidRPr="00FD4332" w:rsidRDefault="00FD4332" w:rsidP="00FD4332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D4332">
        <w:rPr>
          <w:rFonts w:ascii="Times New Roman" w:hAnsi="Times New Roman" w:cs="Times New Roman"/>
          <w:sz w:val="28"/>
          <w:szCs w:val="28"/>
        </w:rPr>
        <w:t xml:space="preserve">нести соответствующие изменения </w:t>
      </w:r>
      <w:r>
        <w:rPr>
          <w:rFonts w:ascii="Times New Roman" w:hAnsi="Times New Roman" w:cs="Times New Roman"/>
          <w:sz w:val="28"/>
          <w:szCs w:val="28"/>
        </w:rPr>
        <w:t>в Приложения 1 и 2 постановления от 25.04.2018 года №9</w:t>
      </w:r>
      <w:r w:rsidRPr="00FD4332">
        <w:rPr>
          <w:rFonts w:ascii="Times New Roman" w:hAnsi="Times New Roman" w:cs="Times New Roman"/>
          <w:sz w:val="28"/>
          <w:szCs w:val="28"/>
        </w:rPr>
        <w:t xml:space="preserve">, указанные выше </w:t>
      </w:r>
      <w:r>
        <w:rPr>
          <w:rFonts w:ascii="Times New Roman" w:hAnsi="Times New Roman" w:cs="Times New Roman"/>
          <w:sz w:val="28"/>
          <w:szCs w:val="28"/>
        </w:rPr>
        <w:t>в данном заключении.</w:t>
      </w:r>
    </w:p>
    <w:p w:rsidR="00014734" w:rsidRPr="00014734" w:rsidRDefault="00014734" w:rsidP="00014734">
      <w:pPr>
        <w:numPr>
          <w:ilvl w:val="0"/>
          <w:numId w:val="7"/>
        </w:numPr>
        <w:spacing w:after="0" w:line="240" w:lineRule="auto"/>
        <w:ind w:right="-1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пополнения доходной части  бюджета  поселения рекомендуем принять меры по собираемости собственных доходов в части земельного налога </w:t>
      </w:r>
      <w:r w:rsidR="00971F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налога на имущество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14734" w:rsidRPr="00014734" w:rsidRDefault="00014734" w:rsidP="00014734">
      <w:pPr>
        <w:numPr>
          <w:ilvl w:val="0"/>
          <w:numId w:val="7"/>
        </w:numPr>
        <w:spacing w:after="0" w:line="240" w:lineRule="auto"/>
        <w:ind w:right="-1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Принять исчерпывающие меры по недопущению роста кредиторской задолженности.</w:t>
      </w:r>
    </w:p>
    <w:p w:rsidR="00014734" w:rsidRPr="00014734" w:rsidRDefault="00014734" w:rsidP="00014734">
      <w:pPr>
        <w:tabs>
          <w:tab w:val="left" w:pos="567"/>
        </w:tabs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3CEF" w:rsidRDefault="00CF3CEF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Старший и</w:t>
      </w:r>
      <w:r w:rsidR="00014734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нспектор</w:t>
      </w:r>
    </w:p>
    <w:p w:rsidR="00014734" w:rsidRPr="00014734" w:rsidRDefault="00CF3CEF" w:rsidP="00CF3CEF">
      <w:pPr>
        <w:spacing w:after="0" w:line="240" w:lineRule="auto"/>
        <w:ind w:right="-14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ревизионной комиссии                               </w:t>
      </w:r>
      <w:r w:rsidR="00014734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14734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14734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014734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М.И. Шестакова</w:t>
      </w:r>
    </w:p>
    <w:p w:rsidR="00014734" w:rsidRPr="00014734" w:rsidRDefault="00014734" w:rsidP="000147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14734" w:rsidRPr="00014734" w:rsidRDefault="00014734" w:rsidP="00014734">
      <w:p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</w:p>
    <w:p w:rsidR="00014734" w:rsidRPr="00014734" w:rsidRDefault="00014734" w:rsidP="00014734">
      <w:pPr>
        <w:ind w:right="566"/>
        <w:rPr>
          <w:rFonts w:eastAsiaTheme="minorEastAsia"/>
          <w:lang w:eastAsia="ru-RU"/>
        </w:rPr>
      </w:pPr>
    </w:p>
    <w:p w:rsidR="00E2149B" w:rsidRDefault="00E2149B"/>
    <w:sectPr w:rsidR="00E2149B" w:rsidSect="00840474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BA3" w:rsidRDefault="00F36BA3">
      <w:pPr>
        <w:spacing w:after="0" w:line="240" w:lineRule="auto"/>
      </w:pPr>
      <w:r>
        <w:separator/>
      </w:r>
    </w:p>
  </w:endnote>
  <w:endnote w:type="continuationSeparator" w:id="0">
    <w:p w:rsidR="00F36BA3" w:rsidRDefault="00F3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BA3" w:rsidRDefault="00F36BA3">
      <w:pPr>
        <w:spacing w:after="0" w:line="240" w:lineRule="auto"/>
      </w:pPr>
      <w:r>
        <w:separator/>
      </w:r>
    </w:p>
  </w:footnote>
  <w:footnote w:type="continuationSeparator" w:id="0">
    <w:p w:rsidR="00F36BA3" w:rsidRDefault="00F36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C8" w:rsidRDefault="00726EC8" w:rsidP="0084047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726EC8" w:rsidRDefault="00726E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710198"/>
      <w:docPartObj>
        <w:docPartGallery w:val="Page Numbers (Top of Page)"/>
        <w:docPartUnique/>
      </w:docPartObj>
    </w:sdtPr>
    <w:sdtContent>
      <w:p w:rsidR="00726EC8" w:rsidRDefault="00726EC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722">
          <w:rPr>
            <w:noProof/>
          </w:rPr>
          <w:t>12</w:t>
        </w:r>
        <w:r>
          <w:fldChar w:fldCharType="end"/>
        </w:r>
      </w:p>
    </w:sdtContent>
  </w:sdt>
  <w:p w:rsidR="00726EC8" w:rsidRDefault="00726E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AB7497"/>
    <w:multiLevelType w:val="hybridMultilevel"/>
    <w:tmpl w:val="A31E635E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6">
    <w:nsid w:val="65B94719"/>
    <w:multiLevelType w:val="hybridMultilevel"/>
    <w:tmpl w:val="144AA896"/>
    <w:lvl w:ilvl="0" w:tplc="FC3067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3E"/>
    <w:rsid w:val="00014734"/>
    <w:rsid w:val="0008766F"/>
    <w:rsid w:val="000B66CE"/>
    <w:rsid w:val="000C69FE"/>
    <w:rsid w:val="000D6784"/>
    <w:rsid w:val="0010122A"/>
    <w:rsid w:val="0011533F"/>
    <w:rsid w:val="00143E3C"/>
    <w:rsid w:val="00166AFE"/>
    <w:rsid w:val="00180E42"/>
    <w:rsid w:val="00190401"/>
    <w:rsid w:val="001F1887"/>
    <w:rsid w:val="002110A6"/>
    <w:rsid w:val="0021243E"/>
    <w:rsid w:val="0021753E"/>
    <w:rsid w:val="0022424C"/>
    <w:rsid w:val="0025686C"/>
    <w:rsid w:val="002C25B9"/>
    <w:rsid w:val="003A49FC"/>
    <w:rsid w:val="003A5D29"/>
    <w:rsid w:val="003C0E4B"/>
    <w:rsid w:val="003E7F2B"/>
    <w:rsid w:val="00446ABA"/>
    <w:rsid w:val="00447F44"/>
    <w:rsid w:val="00455B94"/>
    <w:rsid w:val="00474300"/>
    <w:rsid w:val="00482B92"/>
    <w:rsid w:val="005048DD"/>
    <w:rsid w:val="0053356A"/>
    <w:rsid w:val="005650C2"/>
    <w:rsid w:val="0058616D"/>
    <w:rsid w:val="005A4060"/>
    <w:rsid w:val="005B6AAA"/>
    <w:rsid w:val="005D6408"/>
    <w:rsid w:val="005F0229"/>
    <w:rsid w:val="0065083C"/>
    <w:rsid w:val="006A599A"/>
    <w:rsid w:val="006B3294"/>
    <w:rsid w:val="00702110"/>
    <w:rsid w:val="007109E7"/>
    <w:rsid w:val="00720827"/>
    <w:rsid w:val="00726EC8"/>
    <w:rsid w:val="00734F51"/>
    <w:rsid w:val="0076135E"/>
    <w:rsid w:val="007E30C7"/>
    <w:rsid w:val="007F1E50"/>
    <w:rsid w:val="007F7A7D"/>
    <w:rsid w:val="00805954"/>
    <w:rsid w:val="0081453C"/>
    <w:rsid w:val="00832441"/>
    <w:rsid w:val="00840474"/>
    <w:rsid w:val="0084120A"/>
    <w:rsid w:val="00926E20"/>
    <w:rsid w:val="00952BF4"/>
    <w:rsid w:val="0095710D"/>
    <w:rsid w:val="00971F67"/>
    <w:rsid w:val="009C335A"/>
    <w:rsid w:val="009C3921"/>
    <w:rsid w:val="009F5BBC"/>
    <w:rsid w:val="00A1627A"/>
    <w:rsid w:val="00A16B50"/>
    <w:rsid w:val="00A17C3D"/>
    <w:rsid w:val="00A5575C"/>
    <w:rsid w:val="00A61EEC"/>
    <w:rsid w:val="00A771E3"/>
    <w:rsid w:val="00A8441F"/>
    <w:rsid w:val="00AD7F48"/>
    <w:rsid w:val="00B21A7C"/>
    <w:rsid w:val="00B311D7"/>
    <w:rsid w:val="00B8028A"/>
    <w:rsid w:val="00BC1E52"/>
    <w:rsid w:val="00CB47B2"/>
    <w:rsid w:val="00CE56B7"/>
    <w:rsid w:val="00CF3CEF"/>
    <w:rsid w:val="00D04AA2"/>
    <w:rsid w:val="00D32395"/>
    <w:rsid w:val="00DA542A"/>
    <w:rsid w:val="00DD329C"/>
    <w:rsid w:val="00DF551E"/>
    <w:rsid w:val="00DF5977"/>
    <w:rsid w:val="00E2149B"/>
    <w:rsid w:val="00E311C7"/>
    <w:rsid w:val="00E45113"/>
    <w:rsid w:val="00E51112"/>
    <w:rsid w:val="00E77329"/>
    <w:rsid w:val="00E92016"/>
    <w:rsid w:val="00EB165C"/>
    <w:rsid w:val="00EE558D"/>
    <w:rsid w:val="00F02294"/>
    <w:rsid w:val="00F17558"/>
    <w:rsid w:val="00F200DD"/>
    <w:rsid w:val="00F36BA3"/>
    <w:rsid w:val="00F600F9"/>
    <w:rsid w:val="00F73E39"/>
    <w:rsid w:val="00F76722"/>
    <w:rsid w:val="00F92D65"/>
    <w:rsid w:val="00FD4332"/>
    <w:rsid w:val="00FE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4734"/>
  </w:style>
  <w:style w:type="table" w:styleId="a3">
    <w:name w:val="Table Grid"/>
    <w:basedOn w:val="a1"/>
    <w:rsid w:val="00014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147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14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0147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014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147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47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014734"/>
  </w:style>
  <w:style w:type="paragraph" w:customStyle="1" w:styleId="ConsPlusTitle">
    <w:name w:val="ConsPlusTitle"/>
    <w:rsid w:val="00014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014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14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7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01473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01473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rsid w:val="0001473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01473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Normal (Web)"/>
    <w:basedOn w:val="a"/>
    <w:rsid w:val="0001473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14734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4734"/>
  </w:style>
  <w:style w:type="table" w:styleId="a3">
    <w:name w:val="Table Grid"/>
    <w:basedOn w:val="a1"/>
    <w:rsid w:val="00014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147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14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0147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014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147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47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014734"/>
  </w:style>
  <w:style w:type="paragraph" w:customStyle="1" w:styleId="ConsPlusTitle">
    <w:name w:val="ConsPlusTitle"/>
    <w:rsid w:val="00014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014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14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7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01473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01473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rsid w:val="0001473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01473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Normal (Web)"/>
    <w:basedOn w:val="a"/>
    <w:rsid w:val="0001473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1473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2732123273323227E-2"/>
          <c:y val="5.7792794651350357E-2"/>
          <c:w val="0.82226867768289524"/>
          <c:h val="0.782631979648091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3 месяца  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Лист1!$A$5:$A$10</c:f>
              <c:strCache>
                <c:ptCount val="6"/>
                <c:pt idx="0">
                  <c:v>НДФЛ</c:v>
                </c:pt>
                <c:pt idx="1">
                  <c:v>Налог на имущество физ лиц</c:v>
                </c:pt>
                <c:pt idx="2">
                  <c:v>Земельный налог</c:v>
                </c:pt>
                <c:pt idx="3">
                  <c:v>Госпошлина</c:v>
                </c:pt>
                <c:pt idx="4">
                  <c:v>доходы от компенсации затрат бюджета</c:v>
                </c:pt>
                <c:pt idx="5">
                  <c:v>Доходы от исп-я им-ва</c:v>
                </c:pt>
              </c:strCache>
            </c:strRef>
          </c:cat>
          <c:val>
            <c:numRef>
              <c:f>Лист1!$B$5:$B$10</c:f>
              <c:numCache>
                <c:formatCode>General</c:formatCode>
                <c:ptCount val="6"/>
                <c:pt idx="0">
                  <c:v>26.2</c:v>
                </c:pt>
                <c:pt idx="1">
                  <c:v>16.100000000000001</c:v>
                </c:pt>
                <c:pt idx="2">
                  <c:v>37.9</c:v>
                </c:pt>
                <c:pt idx="3">
                  <c:v>4.5999999999999996</c:v>
                </c:pt>
                <c:pt idx="4">
                  <c:v>57</c:v>
                </c:pt>
                <c:pt idx="5">
                  <c:v>40.1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3 месяца  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Лист1!$A$5:$A$10</c:f>
              <c:strCache>
                <c:ptCount val="6"/>
                <c:pt idx="0">
                  <c:v>НДФЛ</c:v>
                </c:pt>
                <c:pt idx="1">
                  <c:v>Налог на имущество физ лиц</c:v>
                </c:pt>
                <c:pt idx="2">
                  <c:v>Земельный налог</c:v>
                </c:pt>
                <c:pt idx="3">
                  <c:v>Госпошлина</c:v>
                </c:pt>
                <c:pt idx="4">
                  <c:v>доходы от компенсации затрат бюджета</c:v>
                </c:pt>
                <c:pt idx="5">
                  <c:v>Доходы от исп-я им-ва</c:v>
                </c:pt>
              </c:strCache>
            </c:strRef>
          </c:cat>
          <c:val>
            <c:numRef>
              <c:f>Лист1!$C$5:$C$10</c:f>
              <c:numCache>
                <c:formatCode>General</c:formatCode>
                <c:ptCount val="6"/>
                <c:pt idx="0">
                  <c:v>24.6</c:v>
                </c:pt>
                <c:pt idx="1">
                  <c:v>13.2</c:v>
                </c:pt>
                <c:pt idx="2">
                  <c:v>51.7</c:v>
                </c:pt>
                <c:pt idx="3">
                  <c:v>3.4</c:v>
                </c:pt>
                <c:pt idx="4">
                  <c:v>0</c:v>
                </c:pt>
                <c:pt idx="5">
                  <c:v>15.1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59525888"/>
        <c:axId val="159539968"/>
        <c:axId val="0"/>
      </c:bar3DChart>
      <c:catAx>
        <c:axId val="159525888"/>
        <c:scaling>
          <c:orientation val="minMax"/>
        </c:scaling>
        <c:delete val="0"/>
        <c:axPos val="b"/>
        <c:majorTickMark val="out"/>
        <c:minorTickMark val="none"/>
        <c:tickLblPos val="nextTo"/>
        <c:crossAx val="159539968"/>
        <c:crosses val="autoZero"/>
        <c:auto val="1"/>
        <c:lblAlgn val="ctr"/>
        <c:lblOffset val="100"/>
        <c:noMultiLvlLbl val="0"/>
      </c:catAx>
      <c:valAx>
        <c:axId val="159539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525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Лист1!$B$32</c:f>
              <c:strCache>
                <c:ptCount val="1"/>
                <c:pt idx="0">
                  <c:v>3 месяца  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Лист1!$A$33:$A$38</c:f>
              <c:strCache>
                <c:ptCount val="6"/>
                <c:pt idx="0">
                  <c:v>Дотации</c:v>
                </c:pt>
                <c:pt idx="1">
                  <c:v>Субвенции</c:v>
                </c:pt>
                <c:pt idx="2">
                  <c:v>Субсидия</c:v>
                </c:pt>
                <c:pt idx="3">
                  <c:v>Доходы от возврата иных межбюджетных трансфертов</c:v>
                </c:pt>
                <c:pt idx="4">
                  <c:v>Иные межбюджетные трансферты</c:v>
                </c:pt>
                <c:pt idx="5">
                  <c:v>Прочие безвозмездные поступления</c:v>
                </c:pt>
              </c:strCache>
            </c:strRef>
          </c:cat>
          <c:val>
            <c:numRef>
              <c:f>Лист1!$B$33:$B$38</c:f>
              <c:numCache>
                <c:formatCode>General</c:formatCode>
                <c:ptCount val="6"/>
                <c:pt idx="0">
                  <c:v>494.5</c:v>
                </c:pt>
                <c:pt idx="1">
                  <c:v>21.4</c:v>
                </c:pt>
                <c:pt idx="2">
                  <c:v>0</c:v>
                </c:pt>
                <c:pt idx="3">
                  <c:v>0.1</c:v>
                </c:pt>
                <c:pt idx="4">
                  <c:v>44.3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Лист1!$C$32</c:f>
              <c:strCache>
                <c:ptCount val="1"/>
                <c:pt idx="0">
                  <c:v>3 месяца  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Лист1!$A$33:$A$38</c:f>
              <c:strCache>
                <c:ptCount val="6"/>
                <c:pt idx="0">
                  <c:v>Дотации</c:v>
                </c:pt>
                <c:pt idx="1">
                  <c:v>Субвенции</c:v>
                </c:pt>
                <c:pt idx="2">
                  <c:v>Субсидия</c:v>
                </c:pt>
                <c:pt idx="3">
                  <c:v>Доходы от возврата иных межбюджетных трансфертов</c:v>
                </c:pt>
                <c:pt idx="4">
                  <c:v>Иные межбюджетные трансферты</c:v>
                </c:pt>
                <c:pt idx="5">
                  <c:v>Прочие безвозмездные поступления</c:v>
                </c:pt>
              </c:strCache>
            </c:strRef>
          </c:cat>
          <c:val>
            <c:numRef>
              <c:f>Лист1!$C$33:$C$38</c:f>
              <c:numCache>
                <c:formatCode>General</c:formatCode>
                <c:ptCount val="6"/>
                <c:pt idx="0">
                  <c:v>561.29999999999995</c:v>
                </c:pt>
                <c:pt idx="1">
                  <c:v>20</c:v>
                </c:pt>
                <c:pt idx="2">
                  <c:v>0</c:v>
                </c:pt>
                <c:pt idx="3">
                  <c:v>0</c:v>
                </c:pt>
                <c:pt idx="4">
                  <c:v>24.9</c:v>
                </c:pt>
                <c:pt idx="5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848320"/>
        <c:axId val="159849856"/>
      </c:barChart>
      <c:catAx>
        <c:axId val="159848320"/>
        <c:scaling>
          <c:orientation val="minMax"/>
        </c:scaling>
        <c:delete val="0"/>
        <c:axPos val="b"/>
        <c:majorTickMark val="out"/>
        <c:minorTickMark val="none"/>
        <c:tickLblPos val="nextTo"/>
        <c:crossAx val="159849856"/>
        <c:crosses val="autoZero"/>
        <c:auto val="1"/>
        <c:lblAlgn val="ctr"/>
        <c:lblOffset val="100"/>
        <c:noMultiLvlLbl val="0"/>
      </c:catAx>
      <c:valAx>
        <c:axId val="159849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848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737068816266035"/>
          <c:y val="6.7407349081364823E-2"/>
          <c:w val="0.51951911024314579"/>
          <c:h val="0.8497608923884514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Лист1!$B$84</c:f>
              <c:strCache>
                <c:ptCount val="1"/>
                <c:pt idx="0">
                  <c:v>3 месяца  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Лист1!$A$85:$A$93</c:f>
              <c:strCache>
                <c:ptCount val="9"/>
                <c:pt idx="0">
                  <c:v>Общегосуларственные вопросы</c:v>
                </c:pt>
                <c:pt idx="1">
                  <c:v>Национальна оборона</c:v>
                </c:pt>
                <c:pt idx="2">
                  <c:v>Национальная безопасность</c:v>
                </c:pt>
                <c:pt idx="3">
                  <c:v>Нацинальная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Физкультура и спорт</c:v>
                </c:pt>
              </c:strCache>
            </c:strRef>
          </c:cat>
          <c:val>
            <c:numRef>
              <c:f>Лист1!$B$85:$B$93</c:f>
              <c:numCache>
                <c:formatCode>General</c:formatCode>
                <c:ptCount val="9"/>
                <c:pt idx="0">
                  <c:v>587.29999999999995</c:v>
                </c:pt>
                <c:pt idx="1">
                  <c:v>18.5</c:v>
                </c:pt>
                <c:pt idx="2">
                  <c:v>0</c:v>
                </c:pt>
                <c:pt idx="3">
                  <c:v>41.8</c:v>
                </c:pt>
                <c:pt idx="4">
                  <c:v>15.9</c:v>
                </c:pt>
                <c:pt idx="5">
                  <c:v>0</c:v>
                </c:pt>
                <c:pt idx="6">
                  <c:v>0</c:v>
                </c:pt>
                <c:pt idx="7">
                  <c:v>53.1</c:v>
                </c:pt>
                <c:pt idx="8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Лист1!$C$84</c:f>
              <c:strCache>
                <c:ptCount val="1"/>
                <c:pt idx="0">
                  <c:v>3 месяца  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Лист1!$A$85:$A$93</c:f>
              <c:strCache>
                <c:ptCount val="9"/>
                <c:pt idx="0">
                  <c:v>Общегосуларственные вопросы</c:v>
                </c:pt>
                <c:pt idx="1">
                  <c:v>Национальна оборона</c:v>
                </c:pt>
                <c:pt idx="2">
                  <c:v>Национальная безопасность</c:v>
                </c:pt>
                <c:pt idx="3">
                  <c:v>Нацинальная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Физкультура и спорт</c:v>
                </c:pt>
              </c:strCache>
            </c:strRef>
          </c:cat>
          <c:val>
            <c:numRef>
              <c:f>Лист1!$C$85:$C$93</c:f>
              <c:numCache>
                <c:formatCode>General</c:formatCode>
                <c:ptCount val="9"/>
                <c:pt idx="0">
                  <c:v>478.9</c:v>
                </c:pt>
                <c:pt idx="1">
                  <c:v>20</c:v>
                </c:pt>
                <c:pt idx="2">
                  <c:v>0</c:v>
                </c:pt>
                <c:pt idx="3">
                  <c:v>0</c:v>
                </c:pt>
                <c:pt idx="4">
                  <c:v>45.4</c:v>
                </c:pt>
                <c:pt idx="5">
                  <c:v>0</c:v>
                </c:pt>
                <c:pt idx="6">
                  <c:v>216.3</c:v>
                </c:pt>
                <c:pt idx="7">
                  <c:v>19.399999999999999</c:v>
                </c:pt>
                <c:pt idx="8">
                  <c:v>8.1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9827072"/>
        <c:axId val="159828608"/>
        <c:axId val="0"/>
      </c:bar3DChart>
      <c:catAx>
        <c:axId val="159827072"/>
        <c:scaling>
          <c:orientation val="minMax"/>
        </c:scaling>
        <c:delete val="0"/>
        <c:axPos val="l"/>
        <c:majorTickMark val="out"/>
        <c:minorTickMark val="none"/>
        <c:tickLblPos val="nextTo"/>
        <c:crossAx val="159828608"/>
        <c:crosses val="autoZero"/>
        <c:auto val="1"/>
        <c:lblAlgn val="ctr"/>
        <c:lblOffset val="100"/>
        <c:noMultiLvlLbl val="0"/>
      </c:catAx>
      <c:valAx>
        <c:axId val="1598286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9827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326380376595405"/>
          <c:y val="0.43972362204724408"/>
          <c:w val="0.22673619623404595"/>
          <c:h val="0.1205527559055118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38304552590265E-2"/>
          <c:y val="0.12171061670982403"/>
          <c:w val="0.98116169544740972"/>
          <c:h val="0.87828938329017603"/>
        </c:manualLayout>
      </c:layout>
      <c:pie3DChart>
        <c:varyColors val="1"/>
        <c:ser>
          <c:idx val="0"/>
          <c:order val="0"/>
          <c:tx>
            <c:strRef>
              <c:f>Лист1!$B$68:$B$69</c:f>
              <c:strCache>
                <c:ptCount val="1"/>
                <c:pt idx="0">
                  <c:v>Структура расходов бюджета поселения</c:v>
                </c:pt>
              </c:strCache>
            </c:strRef>
          </c:tx>
          <c:explosion val="27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- 79,4%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"Национальная</a:t>
                    </a:r>
                    <a:r>
                      <a:rPr lang="ru-RU" baseline="0"/>
                      <a:t> оборона" - 2,5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 - 0,0%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"Национальная экономика" - </a:t>
                    </a:r>
                    <a:r>
                      <a:rPr lang="ru-RU" baseline="0"/>
                      <a:t> 5,7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"ЖКЖ" -2,1%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5856330561645199"/>
                  <c:y val="2.21177888264899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"Образование" -0,0%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"Культура и кинематография"- 0,0%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"Социальная политика" - 7,2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14100316949672889"/>
                  <c:y val="-2.507291284088257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- 3,1%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Лист1!$A$70:$A$78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Лист1!$B$70:$B$78</c:f>
              <c:numCache>
                <c:formatCode>General</c:formatCode>
                <c:ptCount val="9"/>
                <c:pt idx="0">
                  <c:v>79.400000000000006</c:v>
                </c:pt>
                <c:pt idx="1">
                  <c:v>2.5</c:v>
                </c:pt>
                <c:pt idx="2">
                  <c:v>0</c:v>
                </c:pt>
                <c:pt idx="3">
                  <c:v>5.7</c:v>
                </c:pt>
                <c:pt idx="4">
                  <c:v>2.1</c:v>
                </c:pt>
                <c:pt idx="5">
                  <c:v>0</c:v>
                </c:pt>
                <c:pt idx="6">
                  <c:v>0</c:v>
                </c:pt>
                <c:pt idx="7">
                  <c:v>7.2</c:v>
                </c:pt>
                <c:pt idx="8">
                  <c:v>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2AA01-4A5B-4EB6-BE17-399B8A19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16</Pages>
  <Words>4747</Words>
  <Characters>27059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56</cp:revision>
  <cp:lastPrinted>2018-05-03T10:58:00Z</cp:lastPrinted>
  <dcterms:created xsi:type="dcterms:W3CDTF">2018-04-25T10:57:00Z</dcterms:created>
  <dcterms:modified xsi:type="dcterms:W3CDTF">2018-05-03T10:59:00Z</dcterms:modified>
</cp:coreProperties>
</file>