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96C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743D432" wp14:editId="1030654C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Pr="00896CDA" w:rsidRDefault="0090595A" w:rsidP="0090595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90595A" w:rsidRPr="00896CDA" w:rsidRDefault="0090595A" w:rsidP="0090595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90595A" w:rsidRPr="00896CDA" w:rsidRDefault="0090595A" w:rsidP="0090595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Pr="00896CDA" w:rsidRDefault="0090595A" w:rsidP="0090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0595A" w:rsidRPr="00896CDA" w:rsidRDefault="0090595A" w:rsidP="0090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55»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F494F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9F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90595A" w:rsidRPr="00896CDA" w:rsidRDefault="0090595A" w:rsidP="0090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896CDA" w:rsidRDefault="0090595A" w:rsidP="00905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896CDA" w:rsidRDefault="0090595A" w:rsidP="00905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7 раздела «Экспертно-аналитические мероприятия» Плана работы ревизионной комиссии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и дополнений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55».</w:t>
      </w:r>
    </w:p>
    <w:p w:rsidR="0090595A" w:rsidRPr="00896CDA" w:rsidRDefault="0090595A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90595A" w:rsidRPr="005722E4" w:rsidRDefault="0090595A" w:rsidP="00905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5722E4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722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5722E4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с корректировкой объемов </w:t>
      </w:r>
      <w:r w:rsidR="00765D3A">
        <w:rPr>
          <w:rFonts w:ascii="Times New Roman" w:hAnsi="Times New Roman" w:cs="Times New Roman"/>
          <w:sz w:val="28"/>
          <w:szCs w:val="28"/>
        </w:rPr>
        <w:t>налого</w:t>
      </w:r>
      <w:r w:rsidRPr="005722E4">
        <w:rPr>
          <w:rFonts w:ascii="Times New Roman" w:hAnsi="Times New Roman" w:cs="Times New Roman"/>
          <w:sz w:val="28"/>
          <w:szCs w:val="28"/>
        </w:rPr>
        <w:t>вых доходов бюджета района, и корректировкой лимитов бюджетных обязательств по разделам: «Общегосударственные вопросы», «Национальная экономика», «Жилищно-коммунальное хозяйство»,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5D3A">
        <w:rPr>
          <w:rFonts w:ascii="Times New Roman" w:hAnsi="Times New Roman" w:cs="Times New Roman"/>
          <w:sz w:val="28"/>
          <w:szCs w:val="28"/>
        </w:rPr>
        <w:t xml:space="preserve">Образование», </w:t>
      </w:r>
      <w:r w:rsidR="00765D3A" w:rsidRPr="005722E4">
        <w:rPr>
          <w:rFonts w:ascii="Times New Roman" w:hAnsi="Times New Roman" w:cs="Times New Roman"/>
          <w:sz w:val="28"/>
          <w:szCs w:val="28"/>
        </w:rPr>
        <w:t xml:space="preserve"> </w:t>
      </w:r>
      <w:r w:rsidR="00765D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Культура и кинематография»,</w:t>
      </w:r>
      <w:r w:rsidRPr="005722E4">
        <w:rPr>
          <w:rFonts w:ascii="Times New Roman" w:hAnsi="Times New Roman" w:cs="Times New Roman"/>
          <w:sz w:val="28"/>
          <w:szCs w:val="28"/>
        </w:rPr>
        <w:t xml:space="preserve"> «</w:t>
      </w:r>
      <w:r w:rsidR="00765D3A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5722E4">
        <w:rPr>
          <w:rFonts w:ascii="Times New Roman" w:hAnsi="Times New Roman" w:cs="Times New Roman"/>
          <w:sz w:val="28"/>
          <w:szCs w:val="28"/>
        </w:rPr>
        <w:t>»</w:t>
      </w:r>
      <w:r w:rsidR="00765D3A">
        <w:rPr>
          <w:rFonts w:ascii="Times New Roman" w:hAnsi="Times New Roman" w:cs="Times New Roman"/>
          <w:sz w:val="28"/>
          <w:szCs w:val="28"/>
        </w:rPr>
        <w:t xml:space="preserve"> и «</w:t>
      </w:r>
      <w:r w:rsidR="0069299C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субъектам РФ и муниципальных образований</w:t>
      </w:r>
      <w:r w:rsidR="00765D3A">
        <w:rPr>
          <w:rFonts w:ascii="Times New Roman" w:hAnsi="Times New Roman" w:cs="Times New Roman"/>
          <w:sz w:val="28"/>
          <w:szCs w:val="28"/>
        </w:rPr>
        <w:t>»</w:t>
      </w:r>
      <w:r w:rsidRPr="005722E4">
        <w:rPr>
          <w:rFonts w:ascii="Times New Roman" w:hAnsi="Times New Roman" w:cs="Times New Roman"/>
          <w:sz w:val="28"/>
          <w:szCs w:val="28"/>
        </w:rPr>
        <w:t>.</w:t>
      </w:r>
    </w:p>
    <w:p w:rsidR="0090595A" w:rsidRPr="00E75989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на 2017 год увеличится  на </w:t>
      </w:r>
      <w:r w:rsidR="00765D3A">
        <w:rPr>
          <w:rFonts w:ascii="Times New Roman" w:eastAsia="Times New Roman" w:hAnsi="Times New Roman" w:cs="Times New Roman"/>
          <w:sz w:val="28"/>
          <w:szCs w:val="28"/>
          <w:lang w:eastAsia="ru-RU"/>
        </w:rPr>
        <w:t>5950,0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765D3A">
        <w:rPr>
          <w:rFonts w:ascii="Times New Roman" w:eastAsia="Times New Roman" w:hAnsi="Times New Roman" w:cs="Times New Roman"/>
          <w:sz w:val="28"/>
          <w:szCs w:val="28"/>
          <w:lang w:eastAsia="ru-RU"/>
        </w:rPr>
        <w:t>211613,3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увеличится на   </w:t>
      </w:r>
      <w:r w:rsidR="00EE53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5D3A">
        <w:rPr>
          <w:rFonts w:ascii="Times New Roman" w:eastAsia="Times New Roman" w:hAnsi="Times New Roman" w:cs="Times New Roman"/>
          <w:sz w:val="28"/>
          <w:szCs w:val="28"/>
          <w:lang w:eastAsia="ru-RU"/>
        </w:rPr>
        <w:t>252,8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и составит   </w:t>
      </w:r>
      <w:r w:rsidR="00765D3A">
        <w:rPr>
          <w:rFonts w:ascii="Times New Roman" w:eastAsia="Times New Roman" w:hAnsi="Times New Roman" w:cs="Times New Roman"/>
          <w:sz w:val="28"/>
          <w:szCs w:val="28"/>
          <w:lang w:eastAsia="ru-RU"/>
        </w:rPr>
        <w:t>209916,1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0595A" w:rsidRPr="000C2993" w:rsidRDefault="0090595A" w:rsidP="009059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75D3">
        <w:rPr>
          <w:rFonts w:ascii="Times New Roman" w:hAnsi="Times New Roman" w:cs="Times New Roman"/>
          <w:sz w:val="28"/>
          <w:szCs w:val="28"/>
        </w:rPr>
        <w:t xml:space="preserve">       Проект решения сформирован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D3A">
        <w:rPr>
          <w:rFonts w:ascii="Times New Roman" w:hAnsi="Times New Roman" w:cs="Times New Roman"/>
          <w:sz w:val="28"/>
          <w:szCs w:val="28"/>
        </w:rPr>
        <w:t>с профицитом в размере 1697,2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2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95A" w:rsidRPr="000C2993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595A" w:rsidRPr="00E75989" w:rsidRDefault="0090595A" w:rsidP="0090595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E75989" w:rsidRDefault="0090595A" w:rsidP="009059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Динамика основных показателей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таблице.</w:t>
      </w:r>
    </w:p>
    <w:p w:rsidR="0090595A" w:rsidRPr="00E75989" w:rsidRDefault="0090595A" w:rsidP="009059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E75989" w:rsidRDefault="0090595A" w:rsidP="009059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Таблица № 1                                                                                     тыс. рублей</w:t>
      </w:r>
    </w:p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993"/>
        <w:gridCol w:w="992"/>
        <w:gridCol w:w="992"/>
        <w:gridCol w:w="1134"/>
        <w:gridCol w:w="1134"/>
        <w:gridCol w:w="1134"/>
        <w:gridCol w:w="851"/>
        <w:gridCol w:w="236"/>
      </w:tblGrid>
      <w:tr w:rsidR="00634DE4" w:rsidRPr="00E75989" w:rsidTr="00B56419">
        <w:trPr>
          <w:trHeight w:val="634"/>
        </w:trPr>
        <w:tc>
          <w:tcPr>
            <w:tcW w:w="1276" w:type="dxa"/>
            <w:vMerge w:val="restart"/>
          </w:tcPr>
          <w:p w:rsidR="00634DE4" w:rsidRPr="00634DE4" w:rsidRDefault="00634DE4" w:rsidP="006D65A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634DE4" w:rsidRPr="00634DE4" w:rsidRDefault="00634DE4" w:rsidP="006D65A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 xml:space="preserve">Первоначально утвержденный бюджет на 2017 год </w:t>
            </w:r>
          </w:p>
        </w:tc>
        <w:tc>
          <w:tcPr>
            <w:tcW w:w="993" w:type="dxa"/>
            <w:vMerge w:val="restart"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Бюджет с учетом поправок 21 февраля 2017 года</w:t>
            </w:r>
          </w:p>
        </w:tc>
        <w:tc>
          <w:tcPr>
            <w:tcW w:w="992" w:type="dxa"/>
            <w:vMerge w:val="restart"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Бюджет с учетом поправок 11 апреля 2017 года</w:t>
            </w:r>
          </w:p>
        </w:tc>
        <w:tc>
          <w:tcPr>
            <w:tcW w:w="992" w:type="dxa"/>
            <w:vMerge w:val="restart"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Бюджет с учетом поправок  19  мая 2017 года</w:t>
            </w:r>
          </w:p>
        </w:tc>
        <w:tc>
          <w:tcPr>
            <w:tcW w:w="1134" w:type="dxa"/>
            <w:vMerge w:val="restart"/>
          </w:tcPr>
          <w:p w:rsidR="00634DE4" w:rsidRPr="00634DE4" w:rsidRDefault="00634DE4" w:rsidP="00634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Бюджет с учетом поправок  18  июля 2017 года</w:t>
            </w:r>
          </w:p>
        </w:tc>
        <w:tc>
          <w:tcPr>
            <w:tcW w:w="1134" w:type="dxa"/>
            <w:vMerge w:val="restart"/>
          </w:tcPr>
          <w:p w:rsidR="00634DE4" w:rsidRPr="00634DE4" w:rsidRDefault="00634DE4" w:rsidP="00634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поправок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 xml:space="preserve"> 2017 года</w:t>
            </w:r>
          </w:p>
        </w:tc>
        <w:tc>
          <w:tcPr>
            <w:tcW w:w="2221" w:type="dxa"/>
            <w:gridSpan w:val="3"/>
            <w:tcBorders>
              <w:bottom w:val="single" w:sz="4" w:space="0" w:color="auto"/>
            </w:tcBorders>
          </w:tcPr>
          <w:p w:rsidR="00634DE4" w:rsidRPr="00634DE4" w:rsidRDefault="00634DE4" w:rsidP="006D65A1">
            <w:pPr>
              <w:widowControl w:val="0"/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показателей предлагаемых поправок  от утвержденных показателей </w:t>
            </w:r>
          </w:p>
        </w:tc>
      </w:tr>
      <w:tr w:rsidR="00634DE4" w:rsidRPr="00E75989" w:rsidTr="00B56419">
        <w:trPr>
          <w:trHeight w:val="1455"/>
        </w:trPr>
        <w:tc>
          <w:tcPr>
            <w:tcW w:w="1276" w:type="dxa"/>
            <w:vMerge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34DE4" w:rsidRPr="00634DE4" w:rsidRDefault="00634DE4" w:rsidP="006D65A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34DE4" w:rsidRPr="00634DE4" w:rsidRDefault="00634DE4" w:rsidP="006D65A1">
            <w:pPr>
              <w:widowControl w:val="0"/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первоначального бюджета</w:t>
            </w:r>
          </w:p>
        </w:tc>
        <w:tc>
          <w:tcPr>
            <w:tcW w:w="1087" w:type="dxa"/>
            <w:gridSpan w:val="2"/>
            <w:tcBorders>
              <w:bottom w:val="nil"/>
            </w:tcBorders>
          </w:tcPr>
          <w:p w:rsidR="00634DE4" w:rsidRPr="00634DE4" w:rsidRDefault="00634DE4" w:rsidP="00634DE4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уточненного бюджета</w:t>
            </w:r>
          </w:p>
        </w:tc>
      </w:tr>
      <w:tr w:rsidR="00634DE4" w:rsidRPr="00E75989" w:rsidTr="00B56419">
        <w:trPr>
          <w:trHeight w:val="70"/>
        </w:trPr>
        <w:tc>
          <w:tcPr>
            <w:tcW w:w="1276" w:type="dxa"/>
            <w:vMerge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34DE4" w:rsidRPr="00634DE4" w:rsidRDefault="00634DE4" w:rsidP="006D65A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</w:tcPr>
          <w:p w:rsidR="00634DE4" w:rsidRPr="00E75989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E4" w:rsidRPr="00E75989" w:rsidTr="00B56419">
        <w:trPr>
          <w:trHeight w:val="70"/>
        </w:trPr>
        <w:tc>
          <w:tcPr>
            <w:tcW w:w="1276" w:type="dxa"/>
            <w:vMerge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34DE4" w:rsidRPr="00634DE4" w:rsidRDefault="00634DE4" w:rsidP="006D65A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634DE4" w:rsidRPr="00634DE4" w:rsidRDefault="00634DE4" w:rsidP="006D65A1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634DE4" w:rsidRPr="00634DE4" w:rsidRDefault="00634DE4" w:rsidP="006D65A1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</w:tcBorders>
          </w:tcPr>
          <w:p w:rsidR="00634DE4" w:rsidRPr="00E75989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E4" w:rsidRPr="00E75989" w:rsidTr="00B56419">
        <w:tc>
          <w:tcPr>
            <w:tcW w:w="1276" w:type="dxa"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992" w:type="dxa"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165817,8</w:t>
            </w:r>
          </w:p>
        </w:tc>
        <w:tc>
          <w:tcPr>
            <w:tcW w:w="993" w:type="dxa"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183911,4</w:t>
            </w:r>
          </w:p>
        </w:tc>
        <w:tc>
          <w:tcPr>
            <w:tcW w:w="992" w:type="dxa"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184603,9</w:t>
            </w:r>
          </w:p>
        </w:tc>
        <w:tc>
          <w:tcPr>
            <w:tcW w:w="992" w:type="dxa"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204575,7</w:t>
            </w:r>
          </w:p>
        </w:tc>
        <w:tc>
          <w:tcPr>
            <w:tcW w:w="1134" w:type="dxa"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205663,3</w:t>
            </w:r>
          </w:p>
        </w:tc>
        <w:tc>
          <w:tcPr>
            <w:tcW w:w="1134" w:type="dxa"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211613,3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634DE4" w:rsidRPr="00634DE4" w:rsidRDefault="00634DE4" w:rsidP="00634DE4">
            <w:pPr>
              <w:widowControl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45795,5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634DE4" w:rsidRPr="00634DE4" w:rsidRDefault="00634DE4" w:rsidP="00634DE4">
            <w:pPr>
              <w:widowControl w:val="0"/>
              <w:spacing w:after="0" w:line="240" w:lineRule="auto"/>
              <w:ind w:left="-108" w:right="-297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5950,0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:rsidR="00634DE4" w:rsidRPr="00E75989" w:rsidRDefault="00634DE4" w:rsidP="006D65A1">
            <w:pPr>
              <w:widowControl w:val="0"/>
              <w:spacing w:after="0" w:line="240" w:lineRule="auto"/>
              <w:ind w:left="-392" w:right="-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E4" w:rsidRPr="00E75989" w:rsidTr="00B56419">
        <w:trPr>
          <w:trHeight w:val="266"/>
        </w:trPr>
        <w:tc>
          <w:tcPr>
            <w:tcW w:w="1276" w:type="dxa"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992" w:type="dxa"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168530,8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190464,5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196978,8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200053,5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205663,3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209916,1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634DE4" w:rsidRPr="00634DE4" w:rsidRDefault="00634DE4" w:rsidP="00634DE4">
            <w:pPr>
              <w:widowControl w:val="0"/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41385,3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634DE4" w:rsidRPr="00634DE4" w:rsidRDefault="00634DE4" w:rsidP="00634DE4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4252,8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:rsidR="00634DE4" w:rsidRPr="00E75989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DE4" w:rsidRPr="00E75989" w:rsidTr="00B56419">
        <w:tc>
          <w:tcPr>
            <w:tcW w:w="1276" w:type="dxa"/>
          </w:tcPr>
          <w:p w:rsidR="00634DE4" w:rsidRPr="00634DE4" w:rsidRDefault="00634DE4" w:rsidP="006D65A1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Дефицит(-), профицит (+)</w:t>
            </w:r>
          </w:p>
        </w:tc>
        <w:tc>
          <w:tcPr>
            <w:tcW w:w="992" w:type="dxa"/>
          </w:tcPr>
          <w:p w:rsidR="00634DE4" w:rsidRPr="00634DE4" w:rsidRDefault="00634DE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-2713,0</w:t>
            </w:r>
          </w:p>
        </w:tc>
        <w:tc>
          <w:tcPr>
            <w:tcW w:w="993" w:type="dxa"/>
          </w:tcPr>
          <w:p w:rsidR="00634DE4" w:rsidRPr="00634DE4" w:rsidRDefault="00634DE4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-6553,1</w:t>
            </w:r>
          </w:p>
        </w:tc>
        <w:tc>
          <w:tcPr>
            <w:tcW w:w="992" w:type="dxa"/>
          </w:tcPr>
          <w:p w:rsidR="00634DE4" w:rsidRPr="00634DE4" w:rsidRDefault="00634DE4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- 12374,9</w:t>
            </w:r>
          </w:p>
        </w:tc>
        <w:tc>
          <w:tcPr>
            <w:tcW w:w="992" w:type="dxa"/>
          </w:tcPr>
          <w:p w:rsidR="00634DE4" w:rsidRPr="00634DE4" w:rsidRDefault="00634DE4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+4522,2</w:t>
            </w:r>
          </w:p>
        </w:tc>
        <w:tc>
          <w:tcPr>
            <w:tcW w:w="1134" w:type="dxa"/>
          </w:tcPr>
          <w:p w:rsidR="00634DE4" w:rsidRPr="00634DE4" w:rsidRDefault="00634DE4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634DE4" w:rsidRPr="00634DE4" w:rsidRDefault="00634DE4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+1697,2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634DE4" w:rsidRPr="00634DE4" w:rsidRDefault="00634DE4" w:rsidP="00634D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+4410,2</w:t>
            </w: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634DE4" w:rsidRPr="00634DE4" w:rsidRDefault="00634DE4" w:rsidP="00634DE4">
            <w:pPr>
              <w:widowControl w:val="0"/>
              <w:spacing w:after="0" w:line="240" w:lineRule="auto"/>
              <w:ind w:left="-108" w:right="-29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+1697,2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</w:tcPr>
          <w:p w:rsidR="00634DE4" w:rsidRPr="00E75989" w:rsidRDefault="00634DE4" w:rsidP="00B56419">
            <w:pPr>
              <w:widowControl w:val="0"/>
              <w:spacing w:after="0" w:line="240" w:lineRule="auto"/>
              <w:ind w:left="-392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95A" w:rsidRPr="00E75989" w:rsidRDefault="0090595A" w:rsidP="009059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90595A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доходов  бюджета района 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учетом 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вносимых  поправок составит </w:t>
      </w:r>
      <w:r w:rsidR="00637373">
        <w:rPr>
          <w:rFonts w:ascii="Times New Roman" w:eastAsia="Times New Roman" w:hAnsi="Times New Roman" w:cs="Times New Roman"/>
          <w:sz w:val="28"/>
          <w:szCs w:val="28"/>
          <w:lang w:eastAsia="ru-RU"/>
        </w:rPr>
        <w:t>211613,3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больше бюджетных назначений первоначального бюджета  на </w:t>
      </w:r>
      <w:r w:rsidR="00637373">
        <w:rPr>
          <w:rFonts w:ascii="Times New Roman" w:eastAsia="Times New Roman" w:hAnsi="Times New Roman" w:cs="Times New Roman"/>
          <w:sz w:val="28"/>
          <w:szCs w:val="28"/>
          <w:lang w:eastAsia="ru-RU"/>
        </w:rPr>
        <w:t>45795,5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37373">
        <w:rPr>
          <w:rFonts w:ascii="Times New Roman" w:eastAsia="Times New Roman" w:hAnsi="Times New Roman" w:cs="Times New Roman"/>
          <w:sz w:val="28"/>
          <w:szCs w:val="28"/>
          <w:lang w:eastAsia="ru-RU"/>
        </w:rPr>
        <w:t>27,6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 уточненного  бюджета на </w:t>
      </w:r>
      <w:r w:rsidR="00637373">
        <w:rPr>
          <w:rFonts w:ascii="Times New Roman" w:eastAsia="Times New Roman" w:hAnsi="Times New Roman" w:cs="Times New Roman"/>
          <w:sz w:val="28"/>
          <w:szCs w:val="28"/>
          <w:lang w:eastAsia="ru-RU"/>
        </w:rPr>
        <w:t>5950,0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37373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95A" w:rsidRPr="00896CDA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вносимых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637373">
        <w:rPr>
          <w:rFonts w:ascii="Times New Roman" w:eastAsia="Times New Roman" w:hAnsi="Times New Roman" w:cs="Times New Roman"/>
          <w:sz w:val="28"/>
          <w:szCs w:val="28"/>
          <w:lang w:eastAsia="ru-RU"/>
        </w:rPr>
        <w:t>209916,1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больше бюджетных назначений первоначального бюджета  на </w:t>
      </w:r>
      <w:r w:rsidR="00637373">
        <w:rPr>
          <w:rFonts w:ascii="Times New Roman" w:eastAsia="Times New Roman" w:hAnsi="Times New Roman" w:cs="Times New Roman"/>
          <w:sz w:val="28"/>
          <w:szCs w:val="28"/>
          <w:lang w:eastAsia="ru-RU"/>
        </w:rPr>
        <w:t>41385,3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F4D92">
        <w:rPr>
          <w:rFonts w:ascii="Times New Roman" w:eastAsia="Times New Roman" w:hAnsi="Times New Roman" w:cs="Times New Roman"/>
          <w:sz w:val="28"/>
          <w:szCs w:val="28"/>
          <w:lang w:eastAsia="ru-RU"/>
        </w:rPr>
        <w:t>24,6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 уточненного  бюджета на </w:t>
      </w:r>
      <w:r w:rsidR="002F4D92">
        <w:rPr>
          <w:rFonts w:ascii="Times New Roman" w:eastAsia="Times New Roman" w:hAnsi="Times New Roman" w:cs="Times New Roman"/>
          <w:sz w:val="28"/>
          <w:szCs w:val="28"/>
          <w:lang w:eastAsia="ru-RU"/>
        </w:rPr>
        <w:t>4252,8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F4D92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95A" w:rsidRPr="00896CDA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</w:t>
      </w:r>
      <w:r w:rsidR="002F4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профицитом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сумме </w:t>
      </w:r>
      <w:r w:rsidR="002F4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1697,2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:rsidR="0090595A" w:rsidRPr="00896CDA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595A" w:rsidRPr="00896CDA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90595A" w:rsidRPr="00896CDA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Pr="0020585C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90595A" w:rsidRPr="0020585C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0317" w:rsidRPr="00707987" w:rsidRDefault="00230317" w:rsidP="002303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 xml:space="preserve">Проект решения вносит изменения в объем и структуру налоговых и неналоговых доходов бюджета района. Проектом решения предусматривается увеличить объем  налога на доходы физических лиц на </w:t>
      </w:r>
      <w:r>
        <w:rPr>
          <w:rFonts w:ascii="Times New Roman" w:hAnsi="Times New Roman" w:cs="Times New Roman"/>
          <w:sz w:val="28"/>
          <w:szCs w:val="28"/>
        </w:rPr>
        <w:t>5950,0</w:t>
      </w:r>
      <w:r w:rsidRPr="00827AF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9,8</w:t>
      </w:r>
      <w:r w:rsidRPr="00827AF3">
        <w:rPr>
          <w:rFonts w:ascii="Times New Roman" w:hAnsi="Times New Roman" w:cs="Times New Roman"/>
          <w:sz w:val="28"/>
          <w:szCs w:val="28"/>
        </w:rPr>
        <w:t xml:space="preserve"> % к утвержденным годовым бюджетным назначениям</w:t>
      </w:r>
      <w:r w:rsidRPr="00707987">
        <w:rPr>
          <w:rFonts w:ascii="Times New Roman" w:hAnsi="Times New Roman" w:cs="Times New Roman"/>
          <w:sz w:val="28"/>
          <w:szCs w:val="28"/>
        </w:rPr>
        <w:t xml:space="preserve">. Размер налога на доходы физических лиц планируется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7987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07987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07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66400,0</w:t>
      </w:r>
      <w:r w:rsidRPr="00707987">
        <w:rPr>
          <w:rFonts w:ascii="Times New Roman" w:hAnsi="Times New Roman" w:cs="Times New Roman"/>
          <w:sz w:val="28"/>
          <w:szCs w:val="28"/>
        </w:rPr>
        <w:t xml:space="preserve"> тыс. рублей. Доля налога в структуре собственных доходов бюджета района вырастет с </w:t>
      </w:r>
      <w:r>
        <w:rPr>
          <w:rFonts w:ascii="Times New Roman" w:hAnsi="Times New Roman" w:cs="Times New Roman"/>
          <w:sz w:val="28"/>
          <w:szCs w:val="28"/>
        </w:rPr>
        <w:t>82,0</w:t>
      </w:r>
      <w:r w:rsidRPr="00707987">
        <w:rPr>
          <w:rFonts w:ascii="Times New Roman" w:hAnsi="Times New Roman" w:cs="Times New Roman"/>
          <w:sz w:val="28"/>
          <w:szCs w:val="28"/>
        </w:rPr>
        <w:t xml:space="preserve"> % до </w:t>
      </w:r>
      <w:r>
        <w:rPr>
          <w:rFonts w:ascii="Times New Roman" w:hAnsi="Times New Roman" w:cs="Times New Roman"/>
          <w:sz w:val="28"/>
          <w:szCs w:val="28"/>
        </w:rPr>
        <w:t>83,1</w:t>
      </w:r>
      <w:r w:rsidRPr="00707987">
        <w:rPr>
          <w:rFonts w:ascii="Times New Roman" w:hAnsi="Times New Roman" w:cs="Times New Roman"/>
          <w:sz w:val="28"/>
          <w:szCs w:val="28"/>
        </w:rPr>
        <w:t xml:space="preserve"> %, или на </w:t>
      </w:r>
      <w:r>
        <w:rPr>
          <w:rFonts w:ascii="Times New Roman" w:hAnsi="Times New Roman" w:cs="Times New Roman"/>
          <w:sz w:val="28"/>
          <w:szCs w:val="28"/>
        </w:rPr>
        <w:t>1,1</w:t>
      </w:r>
      <w:r w:rsidRPr="00707987">
        <w:rPr>
          <w:rFonts w:ascii="Times New Roman" w:hAnsi="Times New Roman" w:cs="Times New Roman"/>
          <w:sz w:val="28"/>
          <w:szCs w:val="28"/>
        </w:rPr>
        <w:t xml:space="preserve">  </w:t>
      </w:r>
      <w:r w:rsidRPr="00707987">
        <w:rPr>
          <w:rFonts w:ascii="Times New Roman" w:hAnsi="Times New Roman" w:cs="Times New Roman"/>
          <w:sz w:val="28"/>
          <w:szCs w:val="28"/>
        </w:rPr>
        <w:lastRenderedPageBreak/>
        <w:t xml:space="preserve">процентных пункта. Увеличение объема </w:t>
      </w:r>
      <w:r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Pr="00707987">
        <w:rPr>
          <w:rFonts w:ascii="Times New Roman" w:hAnsi="Times New Roman" w:cs="Times New Roman"/>
          <w:sz w:val="28"/>
          <w:szCs w:val="28"/>
        </w:rPr>
        <w:t xml:space="preserve"> обусловлено незапланированными дополнительными поступлениями  данного вида налога за прошедший с начала года период </w:t>
      </w:r>
      <w:r w:rsidRPr="0037464B">
        <w:rPr>
          <w:rFonts w:ascii="Times New Roman" w:hAnsi="Times New Roman" w:cs="Times New Roman"/>
          <w:i/>
          <w:sz w:val="28"/>
          <w:szCs w:val="28"/>
        </w:rPr>
        <w:t>согласно расчету</w:t>
      </w:r>
      <w:r w:rsidRPr="00707987">
        <w:rPr>
          <w:rFonts w:ascii="Times New Roman" w:hAnsi="Times New Roman" w:cs="Times New Roman"/>
          <w:sz w:val="28"/>
          <w:szCs w:val="28"/>
        </w:rPr>
        <w:t>, предоставленному управлением финансов района. Дополнительные средства поступают от временно ведущих на территории района деятельность организаций: ООО «ГЭС-Ухта»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7987">
        <w:rPr>
          <w:rFonts w:ascii="Times New Roman" w:hAnsi="Times New Roman" w:cs="Times New Roman"/>
          <w:sz w:val="28"/>
          <w:szCs w:val="28"/>
        </w:rPr>
        <w:t xml:space="preserve"> ООО «Краснодаргазстрой»</w:t>
      </w:r>
      <w:r>
        <w:rPr>
          <w:rFonts w:ascii="Times New Roman" w:hAnsi="Times New Roman" w:cs="Times New Roman"/>
          <w:sz w:val="28"/>
          <w:szCs w:val="28"/>
        </w:rPr>
        <w:t xml:space="preserve"> и по открывшимся</w:t>
      </w:r>
      <w:r w:rsidRPr="00707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магазинам розничной торговли.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90595A" w:rsidRPr="00F55A27" w:rsidRDefault="0090595A" w:rsidP="009059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A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90595A" w:rsidRPr="00F55A27" w:rsidRDefault="0090595A" w:rsidP="009059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0595A" w:rsidRPr="0099573A" w:rsidRDefault="0090595A" w:rsidP="0090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B53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изменения в объем и структуру безвозмездных поступлений бюджета района. </w:t>
      </w:r>
    </w:p>
    <w:p w:rsidR="0090595A" w:rsidRPr="00896CDA" w:rsidRDefault="0090595A" w:rsidP="0090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69299C">
        <w:rPr>
          <w:rFonts w:ascii="Times New Roman" w:eastAsia="Times New Roman" w:hAnsi="Times New Roman" w:cs="Times New Roman"/>
          <w:sz w:val="28"/>
          <w:szCs w:val="28"/>
          <w:lang w:eastAsia="ru-RU"/>
        </w:rPr>
        <w:t>209916,1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</w:t>
      </w:r>
      <w:r>
        <w:rPr>
          <w:rFonts w:ascii="Times New Roman" w:hAnsi="Times New Roman" w:cs="Times New Roman"/>
          <w:sz w:val="28"/>
          <w:szCs w:val="28"/>
        </w:rPr>
        <w:t>величиваются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382781">
        <w:rPr>
          <w:rFonts w:ascii="Times New Roman" w:hAnsi="Times New Roman" w:cs="Times New Roman"/>
          <w:sz w:val="28"/>
          <w:szCs w:val="28"/>
        </w:rPr>
        <w:t>4252,8</w:t>
      </w:r>
      <w:r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82781">
        <w:rPr>
          <w:rFonts w:ascii="Times New Roman" w:hAnsi="Times New Roman" w:cs="Times New Roman"/>
          <w:sz w:val="28"/>
          <w:szCs w:val="28"/>
        </w:rPr>
        <w:t>2,1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B6">
        <w:rPr>
          <w:rFonts w:ascii="Times New Roman" w:hAnsi="Times New Roman" w:cs="Times New Roman"/>
          <w:sz w:val="28"/>
          <w:szCs w:val="28"/>
        </w:rPr>
        <w:t>процента.</w:t>
      </w: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929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3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561,8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382781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«Национальная экономика»  на  </w:t>
      </w:r>
      <w:r w:rsidR="00382781">
        <w:rPr>
          <w:rFonts w:ascii="Times New Roman" w:eastAsia="Times New Roman" w:hAnsi="Times New Roman" w:cs="Times New Roman"/>
          <w:sz w:val="28"/>
          <w:szCs w:val="28"/>
          <w:lang w:eastAsia="ru-RU"/>
        </w:rPr>
        <w:t>61,8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382781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«Жилищно-коммунальное хозяйство» на </w:t>
      </w:r>
      <w:r w:rsidR="00382781">
        <w:rPr>
          <w:rFonts w:ascii="Times New Roman" w:eastAsia="Times New Roman" w:hAnsi="Times New Roman" w:cs="Times New Roman"/>
          <w:sz w:val="28"/>
          <w:szCs w:val="28"/>
          <w:lang w:eastAsia="ru-RU"/>
        </w:rPr>
        <w:t>292,6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382781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«Образование»  на </w:t>
      </w:r>
      <w:r w:rsidR="00382781">
        <w:rPr>
          <w:rFonts w:ascii="Times New Roman" w:eastAsia="Times New Roman" w:hAnsi="Times New Roman" w:cs="Times New Roman"/>
          <w:sz w:val="28"/>
          <w:szCs w:val="28"/>
          <w:lang w:eastAsia="ru-RU"/>
        </w:rPr>
        <w:t>488,0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82781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 и кинематография» на </w:t>
      </w:r>
      <w:r w:rsidR="00382781">
        <w:rPr>
          <w:rFonts w:ascii="Times New Roman" w:eastAsia="Times New Roman" w:hAnsi="Times New Roman" w:cs="Times New Roman"/>
          <w:sz w:val="28"/>
          <w:szCs w:val="28"/>
          <w:lang w:eastAsia="ru-RU"/>
        </w:rPr>
        <w:t>1178,3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82781">
        <w:rPr>
          <w:rFonts w:ascii="Times New Roman" w:eastAsia="Times New Roman" w:hAnsi="Times New Roman" w:cs="Times New Roman"/>
          <w:sz w:val="28"/>
          <w:szCs w:val="28"/>
          <w:lang w:eastAsia="ru-RU"/>
        </w:rPr>
        <w:t>17,1 процента;</w:t>
      </w:r>
    </w:p>
    <w:p w:rsidR="00382781" w:rsidRDefault="00382781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«Физическая культура и спорт» на 19,2 тыс. рублей, или на 0,7 процента;</w:t>
      </w:r>
    </w:p>
    <w:p w:rsidR="00382781" w:rsidRDefault="00382781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«Межбюджетные трансферты общего характера  бюджетам субъектов РФ и муниципальных образований» на 1651,1  тыс. рублей, или на 8,6 процента.</w:t>
      </w:r>
    </w:p>
    <w:p w:rsidR="006D65A1" w:rsidRDefault="006D65A1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 подразделу «Национальная безопасность и правоохранительная деятельность» проводится корректировка внутри подраздела.</w:t>
      </w: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остальным </w:t>
      </w:r>
      <w:r w:rsidR="006D65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изменения объема бюджетных ассигнований не планируется.</w:t>
      </w:r>
    </w:p>
    <w:p w:rsidR="00877A1C" w:rsidRPr="00896CDA" w:rsidRDefault="00877A1C" w:rsidP="009059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Default="0090595A" w:rsidP="009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90595A" w:rsidRPr="00896CDA" w:rsidRDefault="0090595A" w:rsidP="009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896CDA" w:rsidRDefault="0090595A" w:rsidP="009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0595A" w:rsidRPr="00896CDA" w:rsidRDefault="0090595A" w:rsidP="009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тыс. руб.</w:t>
      </w: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851"/>
        <w:gridCol w:w="992"/>
        <w:gridCol w:w="992"/>
        <w:gridCol w:w="992"/>
        <w:gridCol w:w="851"/>
        <w:gridCol w:w="850"/>
        <w:gridCol w:w="822"/>
      </w:tblGrid>
      <w:tr w:rsidR="001B1D13" w:rsidRPr="00896CDA" w:rsidTr="001B1D13">
        <w:trPr>
          <w:trHeight w:val="109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Наименование раздела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Первоначально утвержденный бюджет на</w:t>
            </w:r>
          </w:p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left="-112" w:right="-103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2017 год</w:t>
            </w:r>
          </w:p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Бюджет с учетом поправок  февраля   2017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Бюджет с учетом поправок  апреля   2017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Бюджет с учетом поправок   в мае  2017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Бюджет с учетом предлагаемых поправок   в июле  2017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D13" w:rsidRPr="001B1D13" w:rsidRDefault="001B1D13" w:rsidP="001B1D13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 xml:space="preserve">Бюджет с учетом предлагаемых поправок   в </w:t>
            </w:r>
            <w:r>
              <w:rPr>
                <w:rFonts w:ascii="Times New Roman" w:eastAsia="Times New Roman" w:hAnsi="Times New Roman" w:cs="Times New Roman"/>
              </w:rPr>
              <w:t>сентябре</w:t>
            </w:r>
            <w:r w:rsidRPr="001B1D13">
              <w:rPr>
                <w:rFonts w:ascii="Times New Roman" w:eastAsia="Times New Roman" w:hAnsi="Times New Roman" w:cs="Times New Roman"/>
              </w:rPr>
              <w:t xml:space="preserve">  2017 года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 от</w:t>
            </w:r>
          </w:p>
        </w:tc>
      </w:tr>
      <w:tr w:rsidR="001B1D13" w:rsidRPr="00896CDA" w:rsidTr="001B1D13">
        <w:trPr>
          <w:trHeight w:val="142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первоначального бюджета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уточненного бюджета</w:t>
            </w:r>
          </w:p>
        </w:tc>
      </w:tr>
      <w:tr w:rsidR="001B1D13" w:rsidRPr="00896CDA" w:rsidTr="001B1D13">
        <w:trPr>
          <w:trHeight w:val="5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25803,8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25873,0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26117,5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26698,0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26794,1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A81DDF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+</w:t>
            </w:r>
            <w:r w:rsidR="00A81DDF">
              <w:rPr>
                <w:rFonts w:ascii="Times New Roman" w:eastAsia="Times New Roman" w:hAnsi="Times New Roman" w:cs="Times New Roman"/>
              </w:rPr>
              <w:t>1552,1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+</w:t>
            </w:r>
            <w:r w:rsidR="00A81DDF">
              <w:rPr>
                <w:rFonts w:ascii="Times New Roman" w:eastAsia="Times New Roman" w:hAnsi="Times New Roman" w:cs="Times New Roman"/>
              </w:rPr>
              <w:t>561,8</w:t>
            </w:r>
          </w:p>
        </w:tc>
      </w:tr>
      <w:tr w:rsidR="001B1D13" w:rsidRPr="00896CDA" w:rsidTr="001B1D13">
        <w:trPr>
          <w:trHeight w:val="7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A81DDF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B1D13" w:rsidRPr="00896CDA" w:rsidTr="001B1D13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8473,2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8557,2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8658,6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9511,7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9754,8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A81DDF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+</w:t>
            </w:r>
            <w:r w:rsidR="00A81DDF">
              <w:rPr>
                <w:rFonts w:ascii="Times New Roman" w:eastAsia="Times New Roman" w:hAnsi="Times New Roman" w:cs="Times New Roman"/>
              </w:rPr>
              <w:t>1343,4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+</w:t>
            </w:r>
            <w:r w:rsidR="00A81DDF">
              <w:rPr>
                <w:rFonts w:ascii="Times New Roman" w:eastAsia="Times New Roman" w:hAnsi="Times New Roman" w:cs="Times New Roman"/>
              </w:rPr>
              <w:t>61,8</w:t>
            </w:r>
          </w:p>
        </w:tc>
      </w:tr>
      <w:tr w:rsidR="001B1D13" w:rsidRPr="00896CDA" w:rsidTr="001B1D13">
        <w:trPr>
          <w:trHeight w:val="5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2123,3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21799,3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22799,3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24192,9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27070,0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A81DDF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27362,6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+</w:t>
            </w:r>
            <w:r w:rsidR="00A81DDF">
              <w:rPr>
                <w:rFonts w:ascii="Times New Roman" w:eastAsia="Times New Roman" w:hAnsi="Times New Roman" w:cs="Times New Roman"/>
              </w:rPr>
              <w:t>25239,3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+</w:t>
            </w:r>
            <w:r w:rsidR="00A81DDF">
              <w:rPr>
                <w:rFonts w:ascii="Times New Roman" w:eastAsia="Times New Roman" w:hAnsi="Times New Roman" w:cs="Times New Roman"/>
              </w:rPr>
              <w:t>292,6</w:t>
            </w:r>
          </w:p>
        </w:tc>
      </w:tr>
      <w:tr w:rsidR="001B1D13" w:rsidRPr="00896CDA" w:rsidTr="001B1D13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A81DDF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B1D13" w:rsidRPr="00896CDA" w:rsidTr="001B1D13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 xml:space="preserve">Образование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95665,7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97282,8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102320,1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102320,1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103555,1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A81DDF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104043,1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+</w:t>
            </w:r>
            <w:r w:rsidR="00A81DDF">
              <w:rPr>
                <w:rFonts w:ascii="Times New Roman" w:eastAsia="Times New Roman" w:hAnsi="Times New Roman" w:cs="Times New Roman"/>
              </w:rPr>
              <w:t>8377,4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+</w:t>
            </w:r>
            <w:r w:rsidR="00A81DDF">
              <w:rPr>
                <w:rFonts w:ascii="Times New Roman" w:eastAsia="Times New Roman" w:hAnsi="Times New Roman" w:cs="Times New Roman"/>
              </w:rPr>
              <w:t>488,0</w:t>
            </w:r>
          </w:p>
        </w:tc>
      </w:tr>
      <w:tr w:rsidR="001B1D13" w:rsidRPr="00896CDA" w:rsidTr="001B1D13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 xml:space="preserve">Культура и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5204,1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5629,1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5689,1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5689,1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6889,3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A81DDF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+</w:t>
            </w:r>
            <w:r w:rsidR="00A81DDF">
              <w:rPr>
                <w:rFonts w:ascii="Times New Roman" w:eastAsia="Times New Roman" w:hAnsi="Times New Roman" w:cs="Times New Roman"/>
              </w:rPr>
              <w:t>2863,5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+</w:t>
            </w:r>
            <w:r w:rsidR="00A81DDF">
              <w:rPr>
                <w:rFonts w:ascii="Times New Roman" w:eastAsia="Times New Roman" w:hAnsi="Times New Roman" w:cs="Times New Roman"/>
              </w:rPr>
              <w:t>1178,3</w:t>
            </w:r>
          </w:p>
        </w:tc>
      </w:tr>
      <w:tr w:rsidR="001B1D13" w:rsidRPr="00896CDA" w:rsidTr="001B1D13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A81DDF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B1D13" w:rsidRPr="00896CDA" w:rsidTr="001B1D13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7483,4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7490,8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7561,9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7809,4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7767,7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A81DDF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+284,3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A81DDF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B1D13" w:rsidRPr="00896CDA" w:rsidTr="001B1D13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2771,2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2826,2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2826,2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2826,2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2826,2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A81DDF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+</w:t>
            </w:r>
            <w:r w:rsidR="00A81DDF">
              <w:rPr>
                <w:rFonts w:ascii="Times New Roman" w:eastAsia="Times New Roman" w:hAnsi="Times New Roman" w:cs="Times New Roman"/>
              </w:rPr>
              <w:t>74,2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A81DDF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+19,2</w:t>
            </w:r>
          </w:p>
        </w:tc>
      </w:tr>
      <w:tr w:rsidR="001B1D13" w:rsidRPr="00896CDA" w:rsidTr="001B1D13">
        <w:trPr>
          <w:trHeight w:val="5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641,5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641,5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641,5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641,5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641,5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A81DDF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B1D13" w:rsidRPr="00896CDA" w:rsidTr="001B1D13">
        <w:trPr>
          <w:trHeight w:val="10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19240,6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19240,6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19240,6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19240,6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19240,6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A81DDF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A81DDF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+1651,1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A81DDF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+1651,1</w:t>
            </w:r>
          </w:p>
        </w:tc>
      </w:tr>
      <w:tr w:rsidR="001B1D13" w:rsidRPr="00896CDA" w:rsidTr="001B1D13">
        <w:trPr>
          <w:trHeight w:val="4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1D13">
              <w:rPr>
                <w:rFonts w:ascii="Times New Roman" w:eastAsia="Times New Roman" w:hAnsi="Times New Roman" w:cs="Times New Roman"/>
                <w:b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1D13">
              <w:rPr>
                <w:rFonts w:ascii="Times New Roman" w:eastAsia="Times New Roman" w:hAnsi="Times New Roman" w:cs="Times New Roman"/>
                <w:b/>
              </w:rPr>
              <w:t>168530,8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1D13">
              <w:rPr>
                <w:rFonts w:ascii="Times New Roman" w:eastAsia="Times New Roman" w:hAnsi="Times New Roman" w:cs="Times New Roman"/>
                <w:b/>
              </w:rPr>
              <w:t>190464,5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1D13">
              <w:rPr>
                <w:rFonts w:ascii="Times New Roman" w:eastAsia="Times New Roman" w:hAnsi="Times New Roman" w:cs="Times New Roman"/>
                <w:b/>
              </w:rPr>
              <w:t>196978,8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1D13">
              <w:rPr>
                <w:rFonts w:ascii="Times New Roman" w:eastAsia="Times New Roman" w:hAnsi="Times New Roman" w:cs="Times New Roman"/>
                <w:b/>
              </w:rPr>
              <w:t>200053,5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1D13">
              <w:rPr>
                <w:rFonts w:ascii="Times New Roman" w:eastAsia="Times New Roman" w:hAnsi="Times New Roman" w:cs="Times New Roman"/>
                <w:b/>
              </w:rPr>
              <w:t>205663,3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A81DDF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209916,1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1D13">
              <w:rPr>
                <w:rFonts w:ascii="Times New Roman" w:eastAsia="Times New Roman" w:hAnsi="Times New Roman" w:cs="Times New Roman"/>
                <w:b/>
              </w:rPr>
              <w:t>+</w:t>
            </w:r>
            <w:r w:rsidR="00A81DDF">
              <w:rPr>
                <w:rFonts w:ascii="Times New Roman" w:eastAsia="Times New Roman" w:hAnsi="Times New Roman" w:cs="Times New Roman"/>
                <w:b/>
              </w:rPr>
              <w:t>41385,3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13" w:rsidRPr="001B1D13" w:rsidRDefault="001B1D13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1D13">
              <w:rPr>
                <w:rFonts w:ascii="Times New Roman" w:eastAsia="Times New Roman" w:hAnsi="Times New Roman" w:cs="Times New Roman"/>
                <w:b/>
              </w:rPr>
              <w:t>+</w:t>
            </w:r>
            <w:r w:rsidR="00A81DDF">
              <w:rPr>
                <w:rFonts w:ascii="Times New Roman" w:eastAsia="Times New Roman" w:hAnsi="Times New Roman" w:cs="Times New Roman"/>
                <w:b/>
              </w:rPr>
              <w:t>4252,8</w:t>
            </w:r>
          </w:p>
        </w:tc>
      </w:tr>
    </w:tbl>
    <w:p w:rsidR="0090595A" w:rsidRPr="003302B1" w:rsidRDefault="0090595A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86B" w:rsidRDefault="003C586B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Default="003C586B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0595A"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по разделу</w:t>
      </w:r>
      <w:r w:rsidR="0090595A"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595A"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</w:t>
      </w:r>
      <w:r w:rsidR="0090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5A"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="00905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595A" w:rsidRPr="00E959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90595A"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на </w:t>
      </w:r>
      <w:r w:rsidR="00DA254A">
        <w:rPr>
          <w:rFonts w:ascii="Times New Roman" w:eastAsia="Times New Roman" w:hAnsi="Times New Roman" w:cs="Times New Roman"/>
          <w:sz w:val="28"/>
          <w:szCs w:val="28"/>
          <w:lang w:eastAsia="ru-RU"/>
        </w:rPr>
        <w:t>561,8</w:t>
      </w:r>
      <w:r w:rsidR="0090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5A"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DA254A" w:rsidRDefault="005143D8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514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0103 </w:t>
      </w:r>
      <w:r w:rsidR="00DA254A" w:rsidRPr="00514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«Функционирование законодательных (представительных) органов государственной власти и представительных органов  муниципальных образований»</w:t>
      </w:r>
      <w:r w:rsidR="00DA2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лимитов бюджетных обязательств </w:t>
      </w:r>
      <w:r w:rsidR="0088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 </w:t>
      </w:r>
      <w:r w:rsidR="00DA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8,0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профессиональную подготовку председателя ревизионной комиссии  по программе «Контрактная система в сфере закупок товаров, работ и услуг для обеспечения государственных и муниципальных нужд» (основание договор от 05.06. 2017 года №24/У-ГЗ).</w:t>
      </w:r>
    </w:p>
    <w:p w:rsidR="00003C9D" w:rsidRDefault="005143D8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514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 «Функционирование Правительства РФ, высших исполнительных органов государственной  власти субъектов РФ, местных администраций»</w:t>
      </w:r>
      <w:r w:rsidR="00A71C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71C3F" w:rsidRP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в сумме 354,7 тыс. рублей, из них</w:t>
      </w:r>
      <w:r w:rsidR="0077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3C9D" w:rsidRDefault="00003C9D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заработной платы работникам до уровня МРОТ </w:t>
      </w:r>
      <w:r w:rsidR="00A71C3F" w:rsidRPr="0000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8,2 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003C9D" w:rsidRDefault="00003C9D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оргтехники – </w:t>
      </w:r>
      <w:r w:rsidR="00A71C3F" w:rsidRPr="0000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100,0 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(3- системных блока, 2- принтера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="008839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клавиатур,  9- манипуляторов</w:t>
      </w:r>
      <w:r w:rsidR="0088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(мышки для компьютеров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003C9D" w:rsidRDefault="00003C9D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горюче-смазочных материалов – </w:t>
      </w:r>
      <w:r w:rsidR="00A71C3F" w:rsidRPr="0000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120,0 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003C9D" w:rsidRDefault="00003C9D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района версии для слабовидящих </w:t>
      </w:r>
      <w:r w:rsidR="00A71C3F" w:rsidRPr="0000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22,5 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5143D8" w:rsidRDefault="00003C9D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услуги, монтаж пожарной сигнализации, специальная оценка условий труда – </w:t>
      </w:r>
      <w:r w:rsidR="00A71C3F" w:rsidRPr="0000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104,0 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(основание </w:t>
      </w:r>
      <w:r w:rsidR="00151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</w:t>
      </w:r>
      <w:r w:rsidR="00D150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расчет</w:t>
      </w:r>
      <w:r w:rsidR="00883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D1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 от 14.08.2017, </w:t>
      </w:r>
      <w:r w:rsidR="00D150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16.08.2017,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28.08.2017  №1740,</w:t>
      </w:r>
      <w:r w:rsidR="00F3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01.02.2017 №75/А-2017, от 05.06.2017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30503">
        <w:rPr>
          <w:rFonts w:ascii="Times New Roman" w:eastAsia="Times New Roman" w:hAnsi="Times New Roman" w:cs="Times New Roman"/>
          <w:sz w:val="28"/>
          <w:szCs w:val="28"/>
          <w:lang w:eastAsia="ru-RU"/>
        </w:rPr>
        <w:t>31/У-ГЗ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29/У-ГЗ, от 09.03.2017 №217-КС/2017 – ПО, от 14.02.2017 №8/17).</w:t>
      </w:r>
    </w:p>
    <w:p w:rsidR="00772C37" w:rsidRPr="00772C37" w:rsidRDefault="00772C37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772C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0106 «Обеспечение деятельности финансовых, налоговых таможенных органов и органов финансового</w:t>
      </w:r>
      <w:r w:rsidR="008839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72C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(финансово-бюджетного) надзора»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расходов планируется в сумме 19,8 тыс. рублей, из них на увеличение МРОТ – 1,2 тыс. рублей и приобретение установки </w:t>
      </w:r>
      <w:r w:rsidR="006D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криптографической  защиты информации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 – 18,6 тыс. рублей</w:t>
      </w:r>
      <w:r w:rsidR="006D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ходатайство управления финансов от 11.08.2017 №212). </w:t>
      </w:r>
    </w:p>
    <w:p w:rsidR="006D65A1" w:rsidRPr="003937E8" w:rsidRDefault="006D65A1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3937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0111 «Резервные фонды» </w:t>
      </w:r>
      <w:r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</w:t>
      </w:r>
      <w:r w:rsidR="003937E8"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ичение в сумме 50,0 тыс. рублей</w:t>
      </w:r>
      <w:r w:rsidR="0084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оказания материальной помощи семьям, пострадавшим в результате чрезвычайных ситуаций, вызванных пожарами  (основание – ходатайство начальника отдела по мобилизационной работе, делам ГО ЧС района)</w:t>
      </w:r>
      <w:r w:rsidR="003937E8"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7E8" w:rsidRDefault="006D65A1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0595A"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="0090595A" w:rsidRPr="003937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</w:t>
      </w:r>
      <w:r w:rsidRPr="003937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90595A" w:rsidRPr="003937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«Другие общегосударственные вопросы» </w:t>
      </w:r>
      <w:r w:rsidR="0090595A"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лимитов бюджетных обязательств составит </w:t>
      </w:r>
      <w:r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>129,3</w:t>
      </w:r>
      <w:r w:rsidR="0090595A"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содержание муниципального имущества (ремонтные</w:t>
      </w:r>
      <w:r w:rsidR="003937E8"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работы внутри домовой системы канализации</w:t>
      </w:r>
      <w:r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</w:t>
      </w:r>
      <w:r w:rsidR="0084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Игумницев</w:t>
      </w:r>
      <w:r w:rsidR="00272E5F"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Школьная д.3</w:t>
      </w:r>
      <w:r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72E5F"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102,0 тыс. рублей </w:t>
      </w:r>
      <w:r w:rsidRPr="003710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 «МФЦ» на приобретение оргтехники  - 27,</w:t>
      </w:r>
      <w:r w:rsidR="00272E5F" w:rsidRPr="003710B4">
        <w:rPr>
          <w:rFonts w:ascii="Times New Roman" w:eastAsia="Times New Roman" w:hAnsi="Times New Roman" w:cs="Times New Roman"/>
          <w:sz w:val="28"/>
          <w:szCs w:val="28"/>
          <w:lang w:eastAsia="ru-RU"/>
        </w:rPr>
        <w:t>3 тыс. рублей</w:t>
      </w:r>
      <w:r w:rsidR="0090595A" w:rsidRPr="0037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5A"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 w:rsidR="003710B4"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на поставку оборудования от 23.05. 2017 года</w:t>
      </w:r>
      <w:r w:rsidR="003937E8"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ходатайство отдела </w:t>
      </w:r>
      <w:r w:rsidR="003937E8"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 от 31.08.2017 года</w:t>
      </w:r>
      <w:r w:rsidR="00E3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DEC" w:rsidRPr="00842C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локально сметный</w:t>
      </w:r>
      <w:r w:rsidR="0088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DEC" w:rsidRPr="00842C4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</w:t>
      </w:r>
      <w:r w:rsidR="00842C41" w:rsidRPr="0084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от 30.08.2017 года</w:t>
      </w:r>
      <w:r w:rsidR="003937E8" w:rsidRPr="00842C4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C586B" w:rsidRPr="00842C41" w:rsidRDefault="003C586B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CF" w:rsidRDefault="003937E8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39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0300 «Национальная безопасность и правоохранительная деятельность»</w:t>
      </w:r>
      <w:r w:rsidR="003710B4" w:rsidRPr="0039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расходы остаются на прежнем уровне. По данному разделу проводится</w:t>
      </w:r>
      <w:r w:rsidR="0049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корректировка</w:t>
      </w:r>
      <w:r w:rsidR="004920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20CF" w:rsidRDefault="004920CF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3937E8" w:rsidRPr="00883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подпрограмме «Профилактика и иных правонарушений» в сумме 40,0 тыс. рублей и </w:t>
      </w:r>
      <w:r w:rsidRPr="00883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же  сумме на подпрограмму «Снижение рисков </w:t>
      </w:r>
      <w:r w:rsidR="0098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смягчение чрезвычайных ситуаций природного и техногенного характера»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5A" w:rsidRDefault="004920CF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6E0" w:rsidRPr="00883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="0098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мероприятию «Обеспечение  безопасности на водных объектах, расположенных на территории района» в сумме 46,9 тыс. рублей и  </w:t>
      </w:r>
      <w:r w:rsidR="00DC6CD2" w:rsidRPr="008839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же сумме на </w:t>
      </w:r>
      <w:r w:rsidR="00DC6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8839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«Внедрение современных технических средств, направленных на своевременное оповещение население при  возникновении чрезвычайных ситуаций» (основание – заявка начальника отдела по мобилизационной работе, делам ГО ЧС администрации района от 30.08.2017 года).</w:t>
      </w:r>
    </w:p>
    <w:p w:rsidR="003C586B" w:rsidRPr="003937E8" w:rsidRDefault="003C586B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85675" w:rsidRDefault="0090595A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«Национальная экономика»</w:t>
      </w:r>
      <w:r w:rsidRPr="000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0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</w:t>
      </w:r>
      <w:r w:rsidRPr="000812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0412</w:t>
      </w:r>
      <w:r w:rsidRPr="005A14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«Другие вопросы в области  национальной экономики»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Pr="000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CD2">
        <w:rPr>
          <w:rFonts w:ascii="Times New Roman" w:eastAsia="Times New Roman" w:hAnsi="Times New Roman" w:cs="Times New Roman"/>
          <w:sz w:val="28"/>
          <w:szCs w:val="28"/>
          <w:lang w:eastAsia="ru-RU"/>
        </w:rPr>
        <w:t>61,8</w:t>
      </w:r>
      <w:r w:rsidRPr="000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0550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15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18,5 тыс. рублей </w:t>
      </w:r>
      <w:r w:rsidR="00DC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увеличение расходов по заработной плате в связи с увеличением МРОТ </w:t>
      </w:r>
      <w:r w:rsidR="0015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43,3 тыс. рублей</w:t>
      </w:r>
      <w:r w:rsidR="0010550F" w:rsidRPr="0010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«ЦОД УСС» </w:t>
      </w:r>
      <w:r w:rsidR="0015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78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помещений</w:t>
      </w:r>
      <w:r w:rsidR="0015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6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переданных от МБУ ДО «Шуйская ДШИ</w:t>
      </w:r>
      <w:r w:rsidR="00DC6C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</w:t>
      </w:r>
      <w:r w:rsidR="00157EA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C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от 14.08.2017 года №72 и </w:t>
      </w:r>
      <w:r w:rsidR="00157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потребности</w:t>
      </w:r>
      <w:r w:rsidR="00785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средств).</w:t>
      </w:r>
    </w:p>
    <w:p w:rsidR="00C84D91" w:rsidRDefault="00785675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проводится корректировка </w:t>
      </w:r>
      <w:r w:rsidRPr="00C84D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подразделу </w:t>
      </w:r>
      <w:r w:rsidRPr="007856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040</w:t>
      </w:r>
      <w:r w:rsidR="00C14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7856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C14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Дорожное хозяйство (дорожные фонды)</w:t>
      </w:r>
      <w:r w:rsidRPr="007856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84D9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 расходы</w:t>
      </w:r>
      <w:r w:rsidR="00C8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199,4 тыс. рублей по  выполнению работ на содержание автомобильных дорог и увеличиваются в этом объеме  на выполнение работ по ремонту и капитальному ремонту дорог по ул. Лесная, д. Игумницево (основание – ходатайство отдела  строительства и КХ района от 31.08.2017 года №1734).</w:t>
      </w:r>
    </w:p>
    <w:p w:rsidR="003C586B" w:rsidRDefault="003C586B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Default="0090595A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предлагается увеличение</w:t>
      </w:r>
      <w:r w:rsidR="00C8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на сумму  </w:t>
      </w:r>
      <w:r w:rsidR="00C8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292,6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90595A" w:rsidRDefault="0090595A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9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050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Коммунальное хозяйство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бюджетные ассигнования на </w:t>
      </w:r>
      <w:r w:rsidR="00EF7334">
        <w:rPr>
          <w:rFonts w:ascii="Times New Roman" w:eastAsia="Times New Roman" w:hAnsi="Times New Roman" w:cs="Times New Roman"/>
          <w:sz w:val="28"/>
          <w:szCs w:val="28"/>
          <w:lang w:eastAsia="ru-RU"/>
        </w:rPr>
        <w:t>292,6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собственных средств бюджета района на реализацию мероприятий муниципальной программы «Модернизация коммунального хозяйства на территории Междуреченского муниципального района на 2017-2020 годы».</w:t>
      </w:r>
      <w:r w:rsidR="00EF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 w:rsidR="00EF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268,4 тыс. рублей необходим</w:t>
      </w:r>
      <w:r w:rsidR="00E8731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F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в связи с уточненной сметной документацией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установку блочно</w:t>
      </w:r>
      <w:r w:rsidR="00EF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модульной котельной в п</w:t>
      </w:r>
      <w:r w:rsidR="00E87319">
        <w:rPr>
          <w:rFonts w:ascii="Times New Roman" w:eastAsia="Times New Roman" w:hAnsi="Times New Roman" w:cs="Times New Roman"/>
          <w:sz w:val="28"/>
          <w:szCs w:val="28"/>
          <w:lang w:eastAsia="ru-RU"/>
        </w:rPr>
        <w:t>. Туровец ул. Молодежная, кроме того,</w:t>
      </w:r>
      <w:r w:rsidR="0010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</w:t>
      </w:r>
      <w:r w:rsidR="0010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24,2 тыс. рублей </w:t>
      </w:r>
      <w:r w:rsidR="00E8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 </w:t>
      </w:r>
      <w:r w:rsidR="00EF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государственной экспертизы проектно-сметной документации на установку </w:t>
      </w:r>
      <w:r w:rsidR="00EF7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блочно-модульной котельной в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Туровец (основание – ходатайство отдела строительства и коммунального хозяйства от </w:t>
      </w:r>
      <w:r w:rsidR="00EF7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24.08.2017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F7334">
        <w:rPr>
          <w:rFonts w:ascii="Times New Roman" w:eastAsia="Times New Roman" w:hAnsi="Times New Roman" w:cs="Times New Roman"/>
          <w:sz w:val="28"/>
          <w:szCs w:val="28"/>
          <w:lang w:eastAsia="ru-RU"/>
        </w:rPr>
        <w:t>№1657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73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 объема работ</w:t>
      </w:r>
      <w:r w:rsidR="00E36DE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локальный сметный расчет №21512</w:t>
      </w:r>
      <w:r w:rsidR="00900BE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  на государственную экспертизу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8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0595A" w:rsidRDefault="0090595A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 w:rsidRPr="00CB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0700 «Образовани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е» </w:t>
      </w:r>
      <w:r w:rsidRPr="00CB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лимиты бюджетных обязательств в целом  на сумму </w:t>
      </w:r>
      <w:r w:rsidR="000953BC">
        <w:rPr>
          <w:rFonts w:ascii="Times New Roman" w:eastAsia="Times New Roman" w:hAnsi="Times New Roman" w:cs="Times New Roman"/>
          <w:sz w:val="28"/>
          <w:szCs w:val="28"/>
          <w:lang w:eastAsia="ru-RU"/>
        </w:rPr>
        <w:t>488,0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782238" w:rsidRDefault="0090595A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0F18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0701 «Дошкольное образование»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F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238">
        <w:rPr>
          <w:rFonts w:ascii="Times New Roman" w:eastAsia="Times New Roman" w:hAnsi="Times New Roman" w:cs="Times New Roman"/>
          <w:sz w:val="28"/>
          <w:szCs w:val="28"/>
          <w:lang w:eastAsia="ru-RU"/>
        </w:rPr>
        <w:t>25,8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расходы </w:t>
      </w:r>
      <w:r w:rsidR="00B2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связанные с </w:t>
      </w:r>
      <w:r w:rsidR="0078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</w:t>
      </w:r>
      <w:r w:rsidR="00B2172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8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МРОТ </w:t>
      </w:r>
      <w:r w:rsidRPr="000F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-  письмо отдела образования района от </w:t>
      </w:r>
      <w:r w:rsidR="007822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6.0</w:t>
      </w:r>
      <w:r w:rsidR="0078223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 №</w:t>
      </w:r>
      <w:r w:rsidR="00782238">
        <w:rPr>
          <w:rFonts w:ascii="Times New Roman" w:eastAsia="Times New Roman" w:hAnsi="Times New Roman" w:cs="Times New Roman"/>
          <w:sz w:val="28"/>
          <w:szCs w:val="28"/>
          <w:lang w:eastAsia="ru-RU"/>
        </w:rPr>
        <w:t>699 и расчет потребности средств);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6FEF" w:rsidRDefault="0090595A" w:rsidP="009E6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EC53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0702 «Общее образование»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лимиты  бюджетных обязательств на </w:t>
      </w:r>
      <w:r w:rsidR="00782238">
        <w:rPr>
          <w:rFonts w:ascii="Times New Roman" w:eastAsia="Times New Roman" w:hAnsi="Times New Roman" w:cs="Times New Roman"/>
          <w:sz w:val="28"/>
          <w:szCs w:val="28"/>
          <w:lang w:eastAsia="ru-RU"/>
        </w:rPr>
        <w:t>105,5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</w:t>
      </w:r>
      <w:r w:rsidR="00782238" w:rsidRPr="0078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</w:t>
      </w:r>
      <w:r w:rsidR="009E6F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2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платы в связи с изменением </w:t>
      </w:r>
      <w:r w:rsidR="0078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МРОТ</w:t>
      </w:r>
      <w:r w:rsidR="009E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учреждениям (основание -  письмо отдела образования района от 16.08.2017 года №699 и расчет потребности средств); </w:t>
      </w:r>
    </w:p>
    <w:p w:rsidR="009E6FEF" w:rsidRDefault="0090595A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="009E6F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0703 «</w:t>
      </w:r>
      <w:r w:rsidRPr="003F5C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Дополнительное образование»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F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увеличение бюджетных ассигнований составит 186,3 тыс. рублей, в том числе:</w:t>
      </w:r>
    </w:p>
    <w:p w:rsidR="00E237F0" w:rsidRDefault="009E6FEF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1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595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0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029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29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E237F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«ЦДТ»</w:t>
      </w:r>
      <w:r w:rsidR="0080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E237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платы  по выполнению  майских Указов Президента РФ</w:t>
      </w:r>
      <w:r w:rsidR="00802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увеличение </w:t>
      </w:r>
      <w:r w:rsidR="00B2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заработной платы в связи с изменением </w:t>
      </w:r>
      <w:r w:rsidR="008029FC">
        <w:rPr>
          <w:rFonts w:ascii="Times New Roman" w:eastAsia="Times New Roman" w:hAnsi="Times New Roman" w:cs="Times New Roman"/>
          <w:sz w:val="28"/>
          <w:szCs w:val="28"/>
          <w:lang w:eastAsia="ru-RU"/>
        </w:rPr>
        <w:t>МРОТ,</w:t>
      </w:r>
    </w:p>
    <w:p w:rsidR="00B21727" w:rsidRDefault="00E237F0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1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ассигнований в сумме 42,1 тыс. руб</w:t>
      </w:r>
      <w:r w:rsidR="00B217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МБУ ДО «Шуйская ДШИ» из них:</w:t>
      </w:r>
    </w:p>
    <w:p w:rsidR="00B21727" w:rsidRDefault="00B21727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</w:t>
      </w:r>
      <w:r w:rsidR="00E2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43,3 тыс. рублей </w:t>
      </w:r>
      <w:r w:rsidR="002329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передачей помещений для содержания КУ «ЦОД УСС»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297A" w:rsidRDefault="0023297A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7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B2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1,2 тыс. рублей в связи с изменением  МРОТ (основание </w:t>
      </w:r>
      <w:r w:rsidR="008029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9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отдела образования от 16.08.2017 года №699 и расчет потребности средств);</w:t>
      </w:r>
    </w:p>
    <w:p w:rsidR="008029FC" w:rsidRDefault="008029FC" w:rsidP="00AD2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8029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0709 «Другие вопросы в области образования»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соста</w:t>
      </w:r>
      <w:r w:rsidR="00B2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  170,4 тыс. рублей,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увеличение заработной платы МКУ ММР «ИРМЦООО»</w:t>
      </w:r>
      <w:r w:rsidR="00B2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МРОТ</w:t>
      </w:r>
      <w:r w:rsidR="00B21727" w:rsidRPr="00B2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7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43,3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приобретение оргтехники ( 3-х компьютеров, 1- монитор,  переустановка операционных систем, приобретение антивирусника)</w:t>
      </w:r>
      <w:r w:rsidR="00B21727" w:rsidRPr="00B2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7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108,0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ГСМ отделу  образования</w:t>
      </w:r>
      <w:r w:rsidR="00B2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19,1 тыс. рублей</w:t>
      </w:r>
      <w:r w:rsidR="002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письмо отдела образования от 24.08.2017 года №723 от 16.08.2017 года №699) </w:t>
      </w:r>
    </w:p>
    <w:p w:rsidR="00AD2764" w:rsidRDefault="00AD2764" w:rsidP="00AD2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Default="0090595A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 w:rsidRPr="00CB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0800 «Культура и кинематография», </w:t>
      </w:r>
      <w:r w:rsidRPr="00AD27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0801 «Культура»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87CB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 на сумму </w:t>
      </w:r>
      <w:r w:rsidR="00AD2764">
        <w:rPr>
          <w:rFonts w:ascii="Times New Roman" w:eastAsia="Times New Roman" w:hAnsi="Times New Roman" w:cs="Times New Roman"/>
          <w:sz w:val="28"/>
          <w:szCs w:val="28"/>
          <w:lang w:eastAsia="ru-RU"/>
        </w:rPr>
        <w:t>1178,3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943E9F" w:rsidRDefault="0090595A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2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заработной платы  по выполнению майских Указов Президента РФ</w:t>
      </w:r>
      <w:r w:rsidR="0094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1143,6 тыс. рублей, из них  МБУК «Междуреченский музей» - 388,8 тыс. рублей, МБУК «Междуреченская ЦБС» - 754,8 тыс. рублей,</w:t>
      </w:r>
    </w:p>
    <w:p w:rsidR="00943E9F" w:rsidRDefault="00943E9F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оплату  за отопление  МБУК «Междуреченский музей» - 34,7 тыс. рублей (основание – ходатайств и расчет</w:t>
      </w:r>
      <w:r w:rsidR="004C00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14.08.2017 года № 72, от 17.08.2017 года №73 и счета).</w:t>
      </w:r>
    </w:p>
    <w:p w:rsidR="0090595A" w:rsidRDefault="0090595A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3E9F" w:rsidRDefault="00943E9F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4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1100 «Физическая культура и спорт»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943E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1102 «Массовый спорт»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увеличатся в сумме 19,2 тыс. рублей</w:t>
      </w:r>
      <w:r w:rsidR="002D4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увеличение заработной платы в связи с изменением МРОТ МБУ ФОК «Сухона» в сумме 19,2 тыс. рублей (основание – ходатайство и расчет от 14.08.2017 года №72).</w:t>
      </w:r>
    </w:p>
    <w:p w:rsidR="00842C41" w:rsidRDefault="00842C41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проводится корректировка расходов </w:t>
      </w:r>
      <w:r w:rsidR="000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182,2 тыс. рублей </w:t>
      </w:r>
      <w:r w:rsidR="004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целевой статьи на другую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муниципальной программе «Развитие физической культуры и спорта в Междуреченском муниципальном районе на 2016-2020 годы»</w:t>
      </w:r>
      <w:r w:rsidR="004C0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муниципальной  программе  составят – по </w:t>
      </w:r>
      <w:r w:rsidR="002316D9">
        <w:rPr>
          <w:rFonts w:ascii="Times New Roman" w:eastAsia="Times New Roman" w:hAnsi="Times New Roman" w:cs="Times New Roman"/>
          <w:sz w:val="28"/>
          <w:szCs w:val="28"/>
          <w:lang w:eastAsia="ru-RU"/>
        </w:rPr>
        <w:t>п. 4.1- 1,9 тыс. рублей,</w:t>
      </w:r>
      <w:r w:rsidR="008C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5.1 – 7,5 тыс. рублей,</w:t>
      </w:r>
      <w:r w:rsidR="008C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6.2 – 5,0 тыс. рублей, п. 6.3 – 11,0 тыс. рублей, п. 7.1 – 120,0 тыс. рублей, п. 7.2 -17,7 тыс. рублей, п 7.3 – 19,0 тыс. рублей.</w:t>
      </w:r>
      <w:r w:rsidR="00090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86B" w:rsidRDefault="003C586B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D40" w:rsidRPr="00E83087" w:rsidRDefault="002D4D40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Pr="002D4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«Межбюджетные трансферты»</w:t>
      </w:r>
      <w:r w:rsidR="00E8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подразделу </w:t>
      </w:r>
      <w:r w:rsidR="00E83087" w:rsidRPr="00E83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1402 «Дотации  на поддержку мер по обеспечению сбалансированности бюджетов»</w:t>
      </w:r>
      <w:r w:rsidR="00E8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1651,1 тыс. рублей </w:t>
      </w:r>
      <w:r w:rsidR="008C2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E8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</w:t>
      </w:r>
      <w:r w:rsidR="0079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83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платы работникам учреждений культуры в соответствии с майскими Указами Президента РФ и с изменение МРОТ, из них  сельским поселениям: Ботановское – 320,2 тыс. рублей, Старосельское – 291,7 тыс. рублей, Сухонское – 327,2 тыс. рублей, Туровецкое – 613,0 тыс. рублей, Шейбухтовское – 99,0 тыс. </w:t>
      </w:r>
      <w:r w:rsidR="00F2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(основание </w:t>
      </w:r>
      <w:r w:rsidR="005622C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2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ходатайства, письма и расчеты потребности денежных средств всех сельских поселений).</w:t>
      </w:r>
    </w:p>
    <w:p w:rsidR="00943E9F" w:rsidRDefault="00943E9F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86B" w:rsidRPr="00943E9F" w:rsidRDefault="003C586B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38383E" w:rsidRDefault="0090595A" w:rsidP="0090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90595A" w:rsidRPr="0038383E" w:rsidRDefault="0090595A" w:rsidP="00905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38383E" w:rsidRDefault="0090595A" w:rsidP="00905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</w:t>
      </w:r>
      <w:r w:rsidR="008739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 бюджета района в сумме 1697,2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95A" w:rsidRDefault="0090595A" w:rsidP="009059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90595A" w:rsidRDefault="0090595A" w:rsidP="009059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86B" w:rsidRDefault="003C586B" w:rsidP="009059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86B" w:rsidRDefault="003C586B" w:rsidP="009059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86B" w:rsidRDefault="003C586B" w:rsidP="009059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86B" w:rsidRDefault="003C586B" w:rsidP="009059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86B" w:rsidRDefault="003C586B" w:rsidP="009059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86B" w:rsidRDefault="003C586B" w:rsidP="009059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86B" w:rsidRDefault="003C586B" w:rsidP="009059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86B" w:rsidRDefault="003C586B" w:rsidP="009059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38383E" w:rsidRDefault="0090595A" w:rsidP="009059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38383E" w:rsidRDefault="0090595A" w:rsidP="0090595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Таблица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1134"/>
        <w:gridCol w:w="1134"/>
        <w:gridCol w:w="1134"/>
        <w:gridCol w:w="993"/>
        <w:gridCol w:w="992"/>
        <w:gridCol w:w="1134"/>
      </w:tblGrid>
      <w:tr w:rsidR="0090595A" w:rsidRPr="0038383E" w:rsidTr="0010270A">
        <w:trPr>
          <w:trHeight w:val="552"/>
          <w:tblHeader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A" w:rsidRPr="0038383E" w:rsidRDefault="0090595A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A" w:rsidRPr="0038383E" w:rsidRDefault="0090595A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73949" w:rsidRPr="0038383E" w:rsidTr="0010270A">
        <w:trPr>
          <w:trHeight w:val="830"/>
          <w:tblHeader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49" w:rsidRPr="0038383E" w:rsidRDefault="00873949" w:rsidP="006D65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9" w:rsidRPr="0038383E" w:rsidRDefault="00873949" w:rsidP="006D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решением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873949" w:rsidRPr="0038383E" w:rsidRDefault="00873949" w:rsidP="006D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9" w:rsidRPr="0038383E" w:rsidRDefault="00873949" w:rsidP="006D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Предусмотрено 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2017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873949" w:rsidP="006D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Предусмотрено 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от 19 мая 2017 года №28</w:t>
            </w: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873949" w:rsidP="006D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Предусмотрено проектом решения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июле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873949" w:rsidP="0087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Предусмотрено проектом решения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сентябре 2017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873949" w:rsidP="0087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 к утвержден</w:t>
            </w:r>
          </w:p>
          <w:p w:rsidR="00873949" w:rsidRPr="0038383E" w:rsidRDefault="00873949" w:rsidP="0087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решению</w:t>
            </w:r>
          </w:p>
        </w:tc>
      </w:tr>
      <w:tr w:rsidR="00873949" w:rsidRPr="0038383E" w:rsidTr="0010270A">
        <w:trPr>
          <w:trHeight w:val="24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 дефицита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(-) ,  профицита 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-6553,1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-12374,9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+4522,2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+1697,2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ED0F67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73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1697,2</w:t>
            </w:r>
          </w:p>
        </w:tc>
      </w:tr>
      <w:tr w:rsidR="00873949" w:rsidRPr="0038383E" w:rsidTr="0010270A">
        <w:trPr>
          <w:trHeight w:val="24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873949" w:rsidP="0087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73949" w:rsidRPr="0038383E" w:rsidTr="0010270A">
        <w:trPr>
          <w:trHeight w:val="39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-6553,1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-12374,9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+4522,2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+1697,2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10270A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+</w:t>
            </w:r>
            <w:r w:rsidR="0087394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1697,2</w:t>
            </w:r>
          </w:p>
        </w:tc>
      </w:tr>
      <w:tr w:rsidR="00873949" w:rsidRPr="0038383E" w:rsidTr="0010270A">
        <w:trPr>
          <w:trHeight w:val="39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190464,5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196978,8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200053,5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205663,3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209916,1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FB5410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+4252,8</w:t>
            </w:r>
          </w:p>
        </w:tc>
      </w:tr>
      <w:tr w:rsidR="00873949" w:rsidRPr="0038383E" w:rsidTr="0010270A">
        <w:trPr>
          <w:trHeight w:val="39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8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183911,4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- 184603,9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-204575,7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873949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-205663,3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949" w:rsidRPr="0038383E" w:rsidRDefault="00873949" w:rsidP="0087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-211613,3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70A" w:rsidRDefault="0010270A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73949" w:rsidRPr="0038383E" w:rsidRDefault="00FB5410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+5950,0</w:t>
            </w:r>
          </w:p>
        </w:tc>
      </w:tr>
    </w:tbl>
    <w:p w:rsidR="0090595A" w:rsidRPr="0038383E" w:rsidRDefault="0090595A" w:rsidP="0090595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320814" w:rsidRDefault="0090595A" w:rsidP="0090595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 решением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района 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 на  1697,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95A" w:rsidRPr="00896CDA" w:rsidRDefault="0090595A" w:rsidP="0090595A">
      <w:pPr>
        <w:spacing w:after="0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средств на счете бюджета на конец года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27721,2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Default="0090595A" w:rsidP="0090595A">
      <w:pPr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результате внесения изменений в основные характеристики  бюджета района в 2017 году доходы  бюджета района составят 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>211613,3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>209916,1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9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 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профицитом в сумме 1697,2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95A" w:rsidRPr="00D27701" w:rsidRDefault="0090595A" w:rsidP="0090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поступления увеличатся  на 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>5950,0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>8,0 процентов.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собственных доходов 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>79949,5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>37,8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объему доходов бюджета района.</w:t>
      </w:r>
    </w:p>
    <w:p w:rsidR="0090595A" w:rsidRPr="00D27701" w:rsidRDefault="0090595A" w:rsidP="0090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Безвозмездные поступления  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останутся без изменений.</w:t>
      </w:r>
    </w:p>
    <w:p w:rsidR="00811726" w:rsidRDefault="0090595A" w:rsidP="0090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бюджета района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величатся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>4252,8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утвержденным назначениям </w:t>
      </w:r>
      <w:r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102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205663,3</w:t>
      </w:r>
      <w:r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102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209916,1</w:t>
      </w:r>
      <w:r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 Н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аибольшее 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значительные 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бюджетных ассигнований предусмотрен</w:t>
      </w:r>
      <w:r w:rsidR="00796B9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1726" w:rsidRPr="0081172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«Межбюджетные трансферты»,</w:t>
      </w:r>
      <w:r w:rsidR="0081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="00811726" w:rsidRPr="0081172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«Дотации  на поддержку мер по обеспечению сбалансированности бюджетов»</w:t>
      </w:r>
      <w:r w:rsidR="0081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1651,1 тыс. рублей, «Культура и кинематография»- на 1178,3 тыс. рублей.</w:t>
      </w:r>
    </w:p>
    <w:p w:rsidR="00811726" w:rsidRDefault="00811726" w:rsidP="0090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Незначительное увеличение расходов планируется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«Общегосударственные вопросы» на  561,8 тыс. рублей, «Образование» на 488,0 тыс. рублей, </w:t>
      </w:r>
      <w:r w:rsidR="0090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292,6</w:t>
      </w:r>
      <w:r w:rsidR="0090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экономика» на 61,8 тыс. рублей, </w:t>
      </w:r>
      <w:r w:rsidR="009059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культура и спорт» </w:t>
      </w:r>
      <w:r w:rsidR="0090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19,2 </w:t>
      </w:r>
      <w:r w:rsidR="0090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726" w:rsidRDefault="00811726" w:rsidP="0090595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Pr="00896CDA" w:rsidRDefault="0090595A" w:rsidP="0090595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90595A" w:rsidRPr="0048150C" w:rsidRDefault="0090595A" w:rsidP="0090595A">
      <w:pPr>
        <w:pStyle w:val="a7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положениям Бюджетного кодекса РФ.</w:t>
      </w:r>
      <w:r w:rsidRPr="0048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принять проект решения  «О внесении изменений и дополнений в решение от 20.12.2016 г. №55».</w:t>
      </w:r>
    </w:p>
    <w:p w:rsidR="0090595A" w:rsidRPr="00896CDA" w:rsidRDefault="0090595A" w:rsidP="00905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896CDA" w:rsidRDefault="0090595A" w:rsidP="0090595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222A" w:rsidRPr="00896CDA" w:rsidRDefault="0001222A" w:rsidP="0001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22A" w:rsidRPr="00896CDA" w:rsidRDefault="0001222A" w:rsidP="0001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 ревизионной комиссии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М.И. Шестакова</w:t>
      </w:r>
    </w:p>
    <w:p w:rsidR="0090595A" w:rsidRPr="00896CDA" w:rsidRDefault="0090595A" w:rsidP="0090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5A" w:rsidRDefault="0090595A" w:rsidP="0090595A"/>
    <w:p w:rsidR="0090595A" w:rsidRDefault="0090595A" w:rsidP="0090595A"/>
    <w:p w:rsidR="004B2087" w:rsidRPr="0090595A" w:rsidRDefault="004B2087" w:rsidP="0090595A"/>
    <w:sectPr w:rsidR="004B2087" w:rsidRPr="0090595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AB" w:rsidRDefault="003420AB">
      <w:pPr>
        <w:spacing w:after="0" w:line="240" w:lineRule="auto"/>
      </w:pPr>
      <w:r>
        <w:separator/>
      </w:r>
    </w:p>
  </w:endnote>
  <w:endnote w:type="continuationSeparator" w:id="0">
    <w:p w:rsidR="003420AB" w:rsidRDefault="0034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AB" w:rsidRDefault="003420AB">
      <w:pPr>
        <w:spacing w:after="0" w:line="240" w:lineRule="auto"/>
      </w:pPr>
      <w:r>
        <w:separator/>
      </w:r>
    </w:p>
  </w:footnote>
  <w:footnote w:type="continuationSeparator" w:id="0">
    <w:p w:rsidR="003420AB" w:rsidRDefault="0034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8029FC" w:rsidRDefault="008029F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48B">
          <w:rPr>
            <w:noProof/>
          </w:rPr>
          <w:t>1</w:t>
        </w:r>
        <w:r>
          <w:fldChar w:fldCharType="end"/>
        </w:r>
      </w:p>
    </w:sdtContent>
  </w:sdt>
  <w:p w:rsidR="008029FC" w:rsidRDefault="00802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A21F7"/>
    <w:multiLevelType w:val="hybridMultilevel"/>
    <w:tmpl w:val="FB28D296"/>
    <w:lvl w:ilvl="0" w:tplc="8ADCC1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ED"/>
    <w:rsid w:val="00003C9D"/>
    <w:rsid w:val="0001222A"/>
    <w:rsid w:val="00071C5E"/>
    <w:rsid w:val="00090B11"/>
    <w:rsid w:val="000953BC"/>
    <w:rsid w:val="000B7386"/>
    <w:rsid w:val="0010270A"/>
    <w:rsid w:val="0010550F"/>
    <w:rsid w:val="00111809"/>
    <w:rsid w:val="0012469E"/>
    <w:rsid w:val="00151D0C"/>
    <w:rsid w:val="00157EA9"/>
    <w:rsid w:val="001B1D13"/>
    <w:rsid w:val="00214C6D"/>
    <w:rsid w:val="00230317"/>
    <w:rsid w:val="002316D9"/>
    <w:rsid w:val="0023297A"/>
    <w:rsid w:val="00272E5F"/>
    <w:rsid w:val="00282528"/>
    <w:rsid w:val="002D4D40"/>
    <w:rsid w:val="002F4D92"/>
    <w:rsid w:val="003420AB"/>
    <w:rsid w:val="003710B4"/>
    <w:rsid w:val="0037464B"/>
    <w:rsid w:val="00382781"/>
    <w:rsid w:val="003937E8"/>
    <w:rsid w:val="003C586B"/>
    <w:rsid w:val="003C68BB"/>
    <w:rsid w:val="004920CF"/>
    <w:rsid w:val="004B2087"/>
    <w:rsid w:val="004C007D"/>
    <w:rsid w:val="005143D8"/>
    <w:rsid w:val="005622C0"/>
    <w:rsid w:val="005E08ED"/>
    <w:rsid w:val="00634DE4"/>
    <w:rsid w:val="00637373"/>
    <w:rsid w:val="0069299C"/>
    <w:rsid w:val="006D65A1"/>
    <w:rsid w:val="00765D3A"/>
    <w:rsid w:val="00772C37"/>
    <w:rsid w:val="00777BA9"/>
    <w:rsid w:val="00782238"/>
    <w:rsid w:val="00785675"/>
    <w:rsid w:val="00796B99"/>
    <w:rsid w:val="008029FC"/>
    <w:rsid w:val="00811726"/>
    <w:rsid w:val="00842C41"/>
    <w:rsid w:val="00873949"/>
    <w:rsid w:val="00877A1C"/>
    <w:rsid w:val="00883904"/>
    <w:rsid w:val="008C251D"/>
    <w:rsid w:val="008C7530"/>
    <w:rsid w:val="00900BE0"/>
    <w:rsid w:val="0090595A"/>
    <w:rsid w:val="00943E9F"/>
    <w:rsid w:val="009856E0"/>
    <w:rsid w:val="00995E46"/>
    <w:rsid w:val="009E6FEF"/>
    <w:rsid w:val="009F494F"/>
    <w:rsid w:val="00A71C3F"/>
    <w:rsid w:val="00A81DDF"/>
    <w:rsid w:val="00AD2764"/>
    <w:rsid w:val="00AE148B"/>
    <w:rsid w:val="00B21727"/>
    <w:rsid w:val="00B53111"/>
    <w:rsid w:val="00B56419"/>
    <w:rsid w:val="00C13955"/>
    <w:rsid w:val="00C148E1"/>
    <w:rsid w:val="00C84D91"/>
    <w:rsid w:val="00D150EB"/>
    <w:rsid w:val="00DA254A"/>
    <w:rsid w:val="00DC6CD2"/>
    <w:rsid w:val="00E237F0"/>
    <w:rsid w:val="00E36DEC"/>
    <w:rsid w:val="00E83087"/>
    <w:rsid w:val="00E87319"/>
    <w:rsid w:val="00ED0F67"/>
    <w:rsid w:val="00EE5334"/>
    <w:rsid w:val="00EF7334"/>
    <w:rsid w:val="00F22F08"/>
    <w:rsid w:val="00F30503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955"/>
  </w:style>
  <w:style w:type="paragraph" w:customStyle="1" w:styleId="ConsPlusNormal">
    <w:name w:val="ConsPlusNormal"/>
    <w:rsid w:val="00C139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9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5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955"/>
  </w:style>
  <w:style w:type="paragraph" w:customStyle="1" w:styleId="ConsPlusNormal">
    <w:name w:val="ConsPlusNormal"/>
    <w:rsid w:val="00C139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9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C3B6-2BD1-484B-B499-9D5609D4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2017-09-06T06:08:00Z</cp:lastPrinted>
  <dcterms:created xsi:type="dcterms:W3CDTF">2023-06-28T11:27:00Z</dcterms:created>
  <dcterms:modified xsi:type="dcterms:W3CDTF">2023-06-28T11:27:00Z</dcterms:modified>
</cp:coreProperties>
</file>