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743D432" wp14:editId="1030654C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90595A" w:rsidRPr="00896CDA" w:rsidRDefault="0090595A" w:rsidP="0090595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90595A" w:rsidRPr="00896CDA" w:rsidRDefault="0090595A" w:rsidP="0090595A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0595A" w:rsidRPr="00896CDA" w:rsidRDefault="0090595A" w:rsidP="0090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55»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D421D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1A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90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90595A" w:rsidRPr="00896CDA" w:rsidRDefault="0090595A" w:rsidP="009059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896CDA" w:rsidRDefault="0090595A" w:rsidP="0090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муниципального района», пунктом 7 раздела «Экспертно-аналитические мероприятия» Плана работы ревизионной комиссии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55».</w:t>
      </w:r>
    </w:p>
    <w:p w:rsidR="0090595A" w:rsidRPr="00896CDA" w:rsidRDefault="0090595A" w:rsidP="009059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90595A" w:rsidRPr="005722E4" w:rsidRDefault="0090595A" w:rsidP="00081A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81AA4" w:rsidRPr="005722E4">
        <w:rPr>
          <w:rFonts w:ascii="Times New Roman" w:hAnsi="Times New Roman" w:cs="Times New Roman"/>
          <w:b/>
          <w:sz w:val="28"/>
          <w:szCs w:val="28"/>
        </w:rPr>
        <w:t>201</w:t>
      </w:r>
      <w:r w:rsidR="00081AA4">
        <w:rPr>
          <w:rFonts w:ascii="Times New Roman" w:hAnsi="Times New Roman" w:cs="Times New Roman"/>
          <w:b/>
          <w:sz w:val="28"/>
          <w:szCs w:val="28"/>
        </w:rPr>
        <w:t>7</w:t>
      </w:r>
      <w:r w:rsidR="00081AA4"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81AA4" w:rsidRPr="005722E4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</w:t>
      </w:r>
      <w:r w:rsidR="00356516">
        <w:rPr>
          <w:rFonts w:ascii="Times New Roman" w:hAnsi="Times New Roman" w:cs="Times New Roman"/>
          <w:sz w:val="28"/>
          <w:szCs w:val="28"/>
        </w:rPr>
        <w:t xml:space="preserve">емов безвозмездных поступлений </w:t>
      </w:r>
      <w:r w:rsidR="00081AA4" w:rsidRPr="005722E4">
        <w:rPr>
          <w:rFonts w:ascii="Times New Roman" w:hAnsi="Times New Roman" w:cs="Times New Roman"/>
          <w:sz w:val="28"/>
          <w:szCs w:val="28"/>
        </w:rPr>
        <w:t xml:space="preserve"> и корректировкой лимитов б</w:t>
      </w:r>
      <w:r w:rsidR="00765C16">
        <w:rPr>
          <w:rFonts w:ascii="Times New Roman" w:hAnsi="Times New Roman" w:cs="Times New Roman"/>
          <w:sz w:val="28"/>
          <w:szCs w:val="28"/>
        </w:rPr>
        <w:t xml:space="preserve">юджетных обязательств по разделу </w:t>
      </w:r>
      <w:r w:rsidR="00081AA4" w:rsidRPr="005722E4">
        <w:rPr>
          <w:rFonts w:ascii="Times New Roman" w:hAnsi="Times New Roman" w:cs="Times New Roman"/>
          <w:sz w:val="28"/>
          <w:szCs w:val="28"/>
        </w:rPr>
        <w:t>«Национал</w:t>
      </w:r>
      <w:r w:rsidR="00765C16">
        <w:rPr>
          <w:rFonts w:ascii="Times New Roman" w:hAnsi="Times New Roman" w:cs="Times New Roman"/>
          <w:sz w:val="28"/>
          <w:szCs w:val="28"/>
        </w:rPr>
        <w:t xml:space="preserve">ьная экономика». </w:t>
      </w:r>
      <w:r w:rsidR="00644440">
        <w:rPr>
          <w:rFonts w:ascii="Times New Roman" w:hAnsi="Times New Roman" w:cs="Times New Roman"/>
          <w:sz w:val="28"/>
          <w:szCs w:val="28"/>
        </w:rPr>
        <w:t xml:space="preserve">Поправки в бюджет района вносятся в </w:t>
      </w:r>
      <w:r w:rsidR="00765C16">
        <w:rPr>
          <w:rFonts w:ascii="Times New Roman" w:hAnsi="Times New Roman" w:cs="Times New Roman"/>
          <w:sz w:val="28"/>
          <w:szCs w:val="28"/>
        </w:rPr>
        <w:t>восьмой</w:t>
      </w:r>
      <w:r w:rsidR="00644440">
        <w:rPr>
          <w:rFonts w:ascii="Times New Roman" w:hAnsi="Times New Roman" w:cs="Times New Roman"/>
          <w:sz w:val="28"/>
          <w:szCs w:val="28"/>
        </w:rPr>
        <w:t xml:space="preserve"> раз.</w:t>
      </w:r>
    </w:p>
    <w:p w:rsidR="0090595A" w:rsidRPr="00E75989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на 2017 год </w:t>
      </w:r>
      <w:r w:rsidR="0076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уменьшится </w:t>
      </w:r>
      <w:r w:rsidR="00081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765C16">
        <w:rPr>
          <w:rFonts w:ascii="Times New Roman" w:eastAsia="Times New Roman" w:hAnsi="Times New Roman" w:cs="Times New Roman"/>
          <w:sz w:val="28"/>
          <w:szCs w:val="28"/>
          <w:lang w:eastAsia="ru-RU"/>
        </w:rPr>
        <w:t>160,4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765C16">
        <w:rPr>
          <w:rFonts w:ascii="Times New Roman" w:eastAsia="Times New Roman" w:hAnsi="Times New Roman" w:cs="Times New Roman"/>
          <w:sz w:val="28"/>
          <w:szCs w:val="28"/>
          <w:lang w:eastAsia="ru-RU"/>
        </w:rPr>
        <w:t>210096,7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района</w:t>
      </w:r>
      <w:r w:rsidR="00765C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="00902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меньшится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765C16">
        <w:rPr>
          <w:rFonts w:ascii="Times New Roman" w:eastAsia="Times New Roman" w:hAnsi="Times New Roman" w:cs="Times New Roman"/>
          <w:sz w:val="28"/>
          <w:szCs w:val="28"/>
          <w:lang w:eastAsia="ru-RU"/>
        </w:rPr>
        <w:t>160,4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 w:rsidR="00765C16">
        <w:rPr>
          <w:rFonts w:ascii="Times New Roman" w:eastAsia="Times New Roman" w:hAnsi="Times New Roman" w:cs="Times New Roman"/>
          <w:sz w:val="28"/>
          <w:szCs w:val="28"/>
          <w:lang w:eastAsia="ru-RU"/>
        </w:rPr>
        <w:t>201632,5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0595A" w:rsidRDefault="0090595A" w:rsidP="0068351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75D3">
        <w:rPr>
          <w:rFonts w:ascii="Times New Roman" w:hAnsi="Times New Roman" w:cs="Times New Roman"/>
          <w:sz w:val="28"/>
          <w:szCs w:val="28"/>
        </w:rPr>
        <w:t xml:space="preserve">       Проект решения сформирован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5D3A">
        <w:rPr>
          <w:rFonts w:ascii="Times New Roman" w:hAnsi="Times New Roman" w:cs="Times New Roman"/>
          <w:sz w:val="28"/>
          <w:szCs w:val="28"/>
        </w:rPr>
        <w:t xml:space="preserve">с профицитом в размере </w:t>
      </w:r>
      <w:r w:rsidR="00D075D4">
        <w:rPr>
          <w:rFonts w:ascii="Times New Roman" w:hAnsi="Times New Roman" w:cs="Times New Roman"/>
          <w:sz w:val="28"/>
          <w:szCs w:val="28"/>
        </w:rPr>
        <w:t>8464,2</w:t>
      </w:r>
      <w:r w:rsidR="00765D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20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51F" w:rsidRPr="000C2993" w:rsidRDefault="0068351F" w:rsidP="0068351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0595A" w:rsidRPr="00E75989" w:rsidRDefault="0090595A" w:rsidP="0090595A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E75989" w:rsidRDefault="0090595A" w:rsidP="00905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90595A" w:rsidRPr="00E75989" w:rsidRDefault="0090595A" w:rsidP="0090595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E75989" w:rsidRDefault="0090595A" w:rsidP="0090595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Таблица № 1                                                                                     тыс. рублей</w:t>
      </w:r>
    </w:p>
    <w:tbl>
      <w:tblPr>
        <w:tblW w:w="102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51"/>
        <w:gridCol w:w="850"/>
        <w:gridCol w:w="709"/>
        <w:gridCol w:w="851"/>
        <w:gridCol w:w="850"/>
        <w:gridCol w:w="851"/>
        <w:gridCol w:w="850"/>
        <w:gridCol w:w="709"/>
        <w:gridCol w:w="850"/>
        <w:gridCol w:w="567"/>
        <w:gridCol w:w="283"/>
      </w:tblGrid>
      <w:tr w:rsidR="00765C16" w:rsidRPr="00E75989" w:rsidTr="00765C16">
        <w:trPr>
          <w:trHeight w:val="634"/>
        </w:trPr>
        <w:tc>
          <w:tcPr>
            <w:tcW w:w="993" w:type="dxa"/>
            <w:vMerge w:val="restart"/>
          </w:tcPr>
          <w:p w:rsidR="00765C16" w:rsidRPr="00086F81" w:rsidRDefault="00765C16" w:rsidP="006D65A1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992" w:type="dxa"/>
            <w:vMerge w:val="restart"/>
          </w:tcPr>
          <w:p w:rsidR="00765C16" w:rsidRPr="00086F81" w:rsidRDefault="00765C16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Первоначально утвержденный бюджет на 2017 год </w:t>
            </w:r>
          </w:p>
        </w:tc>
        <w:tc>
          <w:tcPr>
            <w:tcW w:w="851" w:type="dxa"/>
            <w:vMerge w:val="restart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 учетом поправок 21 февраля 2017 года</w:t>
            </w:r>
          </w:p>
        </w:tc>
        <w:tc>
          <w:tcPr>
            <w:tcW w:w="850" w:type="dxa"/>
            <w:vMerge w:val="restart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 учетом поправок 11 апреля 2017 года</w:t>
            </w:r>
          </w:p>
        </w:tc>
        <w:tc>
          <w:tcPr>
            <w:tcW w:w="709" w:type="dxa"/>
            <w:vMerge w:val="restart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 учетом поправок  19  мая 2017 года</w:t>
            </w:r>
          </w:p>
        </w:tc>
        <w:tc>
          <w:tcPr>
            <w:tcW w:w="851" w:type="dxa"/>
            <w:vMerge w:val="restart"/>
          </w:tcPr>
          <w:p w:rsidR="00765C16" w:rsidRPr="00086F81" w:rsidRDefault="00765C16" w:rsidP="00634DE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 учетом поправок  18  июля 2017 года</w:t>
            </w:r>
          </w:p>
        </w:tc>
        <w:tc>
          <w:tcPr>
            <w:tcW w:w="850" w:type="dxa"/>
            <w:vMerge w:val="restart"/>
          </w:tcPr>
          <w:p w:rsidR="00765C16" w:rsidRPr="00086F81" w:rsidRDefault="00765C16" w:rsidP="004B1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 учетом поправок 08  сентября 2017 года</w:t>
            </w:r>
          </w:p>
        </w:tc>
        <w:tc>
          <w:tcPr>
            <w:tcW w:w="851" w:type="dxa"/>
            <w:vMerge w:val="restart"/>
          </w:tcPr>
          <w:p w:rsidR="00765C16" w:rsidRPr="00086F81" w:rsidRDefault="00765C16" w:rsidP="00F21A50">
            <w:pPr>
              <w:widowControl w:val="0"/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с учетом поправок 26  октября 2017 года</w:t>
            </w:r>
          </w:p>
        </w:tc>
        <w:tc>
          <w:tcPr>
            <w:tcW w:w="850" w:type="dxa"/>
            <w:vMerge w:val="restart"/>
          </w:tcPr>
          <w:p w:rsidR="00765C16" w:rsidRPr="00086F81" w:rsidRDefault="00765C16" w:rsidP="00765C16">
            <w:pPr>
              <w:widowControl w:val="0"/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учетом поправок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декабря</w:t>
            </w: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709" w:type="dxa"/>
            <w:vMerge w:val="restart"/>
          </w:tcPr>
          <w:p w:rsidR="00765C16" w:rsidRPr="00086F81" w:rsidRDefault="00765C16" w:rsidP="00765C16">
            <w:pPr>
              <w:widowControl w:val="0"/>
              <w:spacing w:after="0" w:line="240" w:lineRule="auto"/>
              <w:ind w:left="-135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с учетом предлагаемых поправок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декабря</w:t>
            </w: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2017 года</w:t>
            </w:r>
          </w:p>
        </w:tc>
        <w:tc>
          <w:tcPr>
            <w:tcW w:w="1700" w:type="dxa"/>
            <w:gridSpan w:val="3"/>
            <w:tcBorders>
              <w:bottom w:val="single" w:sz="4" w:space="0" w:color="auto"/>
            </w:tcBorders>
          </w:tcPr>
          <w:p w:rsidR="00765C16" w:rsidRPr="00086F81" w:rsidRDefault="00765C16" w:rsidP="006D65A1">
            <w:pPr>
              <w:widowControl w:val="0"/>
              <w:spacing w:after="0" w:line="240" w:lineRule="auto"/>
              <w:ind w:right="2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Отклонения показателей предлагаемых поправок  от утвержденных показателей </w:t>
            </w:r>
          </w:p>
        </w:tc>
      </w:tr>
      <w:tr w:rsidR="00765C16" w:rsidRPr="00E75989" w:rsidTr="00765C16">
        <w:trPr>
          <w:trHeight w:val="1455"/>
        </w:trPr>
        <w:tc>
          <w:tcPr>
            <w:tcW w:w="993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65C16" w:rsidRPr="00086F81" w:rsidRDefault="00765C16" w:rsidP="0064444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первоначального бюджета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765C16" w:rsidRPr="00086F81" w:rsidRDefault="00765C16" w:rsidP="00634DE4">
            <w:pPr>
              <w:widowControl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уточненного бюджета</w:t>
            </w:r>
          </w:p>
        </w:tc>
      </w:tr>
      <w:tr w:rsidR="00765C16" w:rsidRPr="00E75989" w:rsidTr="00765C16">
        <w:trPr>
          <w:trHeight w:val="70"/>
        </w:trPr>
        <w:tc>
          <w:tcPr>
            <w:tcW w:w="993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765C16" w:rsidRPr="00086F81" w:rsidRDefault="00765C16" w:rsidP="0064444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</w:tcPr>
          <w:p w:rsidR="00765C16" w:rsidRPr="00E75989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C16" w:rsidRPr="00E75989" w:rsidTr="00765C16">
        <w:trPr>
          <w:trHeight w:val="70"/>
        </w:trPr>
        <w:tc>
          <w:tcPr>
            <w:tcW w:w="993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</w:tcPr>
          <w:p w:rsidR="00765C16" w:rsidRPr="00086F81" w:rsidRDefault="00765C16" w:rsidP="006D65A1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765C16" w:rsidRPr="00086F81" w:rsidRDefault="00765C16" w:rsidP="006D65A1">
            <w:pPr>
              <w:widowControl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765C16" w:rsidRPr="00E75989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C16" w:rsidRPr="00E75989" w:rsidTr="00765C16">
        <w:trPr>
          <w:trHeight w:val="607"/>
        </w:trPr>
        <w:tc>
          <w:tcPr>
            <w:tcW w:w="993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992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165817,8</w:t>
            </w:r>
          </w:p>
        </w:tc>
        <w:tc>
          <w:tcPr>
            <w:tcW w:w="851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183911,4</w:t>
            </w:r>
          </w:p>
        </w:tc>
        <w:tc>
          <w:tcPr>
            <w:tcW w:w="850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184603,9</w:t>
            </w:r>
          </w:p>
        </w:tc>
        <w:tc>
          <w:tcPr>
            <w:tcW w:w="709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204575,7</w:t>
            </w:r>
          </w:p>
        </w:tc>
        <w:tc>
          <w:tcPr>
            <w:tcW w:w="851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205663,3</w:t>
            </w:r>
          </w:p>
        </w:tc>
        <w:tc>
          <w:tcPr>
            <w:tcW w:w="850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211613,3</w:t>
            </w:r>
          </w:p>
        </w:tc>
        <w:tc>
          <w:tcPr>
            <w:tcW w:w="851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207745,0</w:t>
            </w:r>
          </w:p>
        </w:tc>
        <w:tc>
          <w:tcPr>
            <w:tcW w:w="850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210257,1</w:t>
            </w:r>
          </w:p>
        </w:tc>
        <w:tc>
          <w:tcPr>
            <w:tcW w:w="709" w:type="dxa"/>
          </w:tcPr>
          <w:p w:rsidR="00765C16" w:rsidRPr="00086F81" w:rsidRDefault="0035042F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210096,7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765C16" w:rsidRPr="00086F81" w:rsidRDefault="0035042F" w:rsidP="00F21A50">
            <w:pPr>
              <w:widowControl w:val="0"/>
              <w:spacing w:after="0" w:line="240" w:lineRule="auto"/>
              <w:ind w:right="-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44278,9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765C16" w:rsidRPr="00086F81" w:rsidRDefault="0035042F" w:rsidP="0035042F">
            <w:pPr>
              <w:widowControl w:val="0"/>
              <w:spacing w:after="0" w:line="240" w:lineRule="auto"/>
              <w:ind w:left="-108" w:right="-2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-160,4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765C16" w:rsidRPr="00E75989" w:rsidRDefault="00765C16" w:rsidP="0035042F">
            <w:pPr>
              <w:widowControl w:val="0"/>
              <w:spacing w:after="0" w:line="240" w:lineRule="auto"/>
              <w:ind w:left="-534" w:right="-3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C16" w:rsidRPr="00E75989" w:rsidTr="00765C16">
        <w:trPr>
          <w:trHeight w:val="657"/>
        </w:trPr>
        <w:tc>
          <w:tcPr>
            <w:tcW w:w="993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992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168530,8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190464,5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196978,8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200053,5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205663,3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209916,1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65C16" w:rsidRPr="00086F81" w:rsidRDefault="00765C16" w:rsidP="00F21A5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207584,9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201792,9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5C16" w:rsidRPr="00086F81" w:rsidRDefault="0035042F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201632,5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765C16" w:rsidRPr="00086F81" w:rsidRDefault="0035042F" w:rsidP="00D075D4">
            <w:pPr>
              <w:widowControl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33101,7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765C16" w:rsidRPr="00086F81" w:rsidRDefault="0035042F" w:rsidP="0035042F">
            <w:pPr>
              <w:widowControl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-160,4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765C16" w:rsidRPr="00E75989" w:rsidRDefault="00765C16" w:rsidP="003504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5C16" w:rsidRPr="00E75989" w:rsidTr="00765C16">
        <w:trPr>
          <w:trHeight w:val="1042"/>
        </w:trPr>
        <w:tc>
          <w:tcPr>
            <w:tcW w:w="993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</w:t>
            </w:r>
            <w:proofErr w:type="gramStart"/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т(</w:t>
            </w:r>
            <w:proofErr w:type="gramEnd"/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-), профицит (+)</w:t>
            </w:r>
          </w:p>
        </w:tc>
        <w:tc>
          <w:tcPr>
            <w:tcW w:w="992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-2713,0</w:t>
            </w:r>
          </w:p>
        </w:tc>
        <w:tc>
          <w:tcPr>
            <w:tcW w:w="851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-6553,1</w:t>
            </w:r>
          </w:p>
        </w:tc>
        <w:tc>
          <w:tcPr>
            <w:tcW w:w="850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- 12374,9</w:t>
            </w:r>
          </w:p>
        </w:tc>
        <w:tc>
          <w:tcPr>
            <w:tcW w:w="709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4522,2</w:t>
            </w:r>
          </w:p>
        </w:tc>
        <w:tc>
          <w:tcPr>
            <w:tcW w:w="851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6F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1697,2</w:t>
            </w:r>
          </w:p>
        </w:tc>
        <w:tc>
          <w:tcPr>
            <w:tcW w:w="851" w:type="dxa"/>
          </w:tcPr>
          <w:p w:rsidR="00765C16" w:rsidRPr="00086F81" w:rsidRDefault="00765C16" w:rsidP="00F21A50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160,1</w:t>
            </w:r>
          </w:p>
        </w:tc>
        <w:tc>
          <w:tcPr>
            <w:tcW w:w="850" w:type="dxa"/>
          </w:tcPr>
          <w:p w:rsidR="00765C16" w:rsidRPr="00086F81" w:rsidRDefault="00765C16" w:rsidP="006D65A1">
            <w:pPr>
              <w:widowControl w:val="0"/>
              <w:spacing w:after="0" w:line="240" w:lineRule="auto"/>
              <w:ind w:left="-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8464,2</w:t>
            </w:r>
          </w:p>
        </w:tc>
        <w:tc>
          <w:tcPr>
            <w:tcW w:w="709" w:type="dxa"/>
          </w:tcPr>
          <w:p w:rsidR="00765C16" w:rsidRPr="00086F81" w:rsidRDefault="0035042F" w:rsidP="00765C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8464,2</w:t>
            </w:r>
          </w:p>
        </w:tc>
        <w:tc>
          <w:tcPr>
            <w:tcW w:w="850" w:type="dxa"/>
            <w:tcBorders>
              <w:top w:val="single" w:sz="4" w:space="0" w:color="auto"/>
              <w:right w:val="nil"/>
            </w:tcBorders>
          </w:tcPr>
          <w:p w:rsidR="00765C16" w:rsidRPr="00086F81" w:rsidRDefault="0035042F" w:rsidP="00D075D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11177,2</w:t>
            </w:r>
          </w:p>
        </w:tc>
        <w:tc>
          <w:tcPr>
            <w:tcW w:w="567" w:type="dxa"/>
            <w:tcBorders>
              <w:top w:val="single" w:sz="4" w:space="0" w:color="auto"/>
              <w:right w:val="nil"/>
            </w:tcBorders>
          </w:tcPr>
          <w:p w:rsidR="00765C16" w:rsidRPr="00086F81" w:rsidRDefault="0035042F" w:rsidP="0035042F">
            <w:pPr>
              <w:widowControl w:val="0"/>
              <w:spacing w:after="0" w:line="240" w:lineRule="auto"/>
              <w:ind w:left="-108" w:right="-2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:rsidR="00765C16" w:rsidRPr="00E75989" w:rsidRDefault="00765C16" w:rsidP="0035042F">
            <w:pPr>
              <w:widowControl w:val="0"/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595A" w:rsidRPr="00E75989" w:rsidRDefault="0090595A" w:rsidP="0090595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B63989" w:rsidRDefault="0090595A" w:rsidP="00905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0595A" w:rsidRPr="00B63989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в 2017 году с учетом  вносимых  поправок составит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>210096,7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что больше бюджетных назначений первоначального бюджета  на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44278,9 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>26,7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и </w:t>
      </w:r>
      <w:r w:rsidR="00E30D95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E30D95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назначений 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уточненного  бюджета на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>160,4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>0,07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90595A" w:rsidRPr="00B63989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Общий объем </w:t>
      </w:r>
      <w:r w:rsidRPr="00B63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района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2017 году  с учетом вносимых поправок составит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201632,5 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 что больше бюджетных назначений первоначального бюджета  на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>33101,7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>19,7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>%, и</w:t>
      </w:r>
      <w:r w:rsidR="00E30D95"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бюджетных назначений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уточненного  бюджета на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>160,4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>0,08</w:t>
      </w:r>
      <w:r w:rsidRPr="00B6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896C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сформирован </w:t>
      </w:r>
      <w:r w:rsidR="002F4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профицитом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в сумме </w:t>
      </w:r>
      <w:r w:rsidR="00453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8464,2</w:t>
      </w:r>
      <w:r w:rsidR="00E30D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:rsidR="0090595A" w:rsidRPr="00896CDA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351F" w:rsidRDefault="0090595A" w:rsidP="0090595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1F048A" w:rsidRPr="00896CDA" w:rsidRDefault="001F048A" w:rsidP="0090595A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20585C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90595A" w:rsidRPr="0020585C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39B1" w:rsidRPr="00707987" w:rsidRDefault="00F67235" w:rsidP="0035042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 w:rsidR="0035042F">
        <w:rPr>
          <w:rFonts w:ascii="Times New Roman" w:hAnsi="Times New Roman" w:cs="Times New Roman"/>
          <w:sz w:val="28"/>
          <w:szCs w:val="28"/>
        </w:rPr>
        <w:t xml:space="preserve"> не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235" w:rsidRPr="00707987" w:rsidRDefault="00F67235" w:rsidP="00F6723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95A" w:rsidRPr="00896CDA" w:rsidRDefault="0090595A" w:rsidP="00893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90595A" w:rsidRPr="00F55A27" w:rsidRDefault="0090595A" w:rsidP="009059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90595A" w:rsidRPr="00F55A27" w:rsidRDefault="0090595A" w:rsidP="009059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2335A" w:rsidRPr="0099573A" w:rsidRDefault="00B2335A" w:rsidP="00B233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 решения вносит изменения в объем и структуру безвозмездных поступлений бюджета района. Предлагается у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 на сумму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>160,4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>126635,1</w:t>
      </w:r>
      <w:r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  <w:r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35651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893AEE">
        <w:rPr>
          <w:rFonts w:ascii="Times New Roman" w:eastAsia="Times New Roman" w:hAnsi="Times New Roman" w:cs="Times New Roman"/>
          <w:sz w:val="28"/>
          <w:szCs w:val="28"/>
          <w:lang w:eastAsia="ru-RU"/>
        </w:rPr>
        <w:t>60,3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внесения изменений в доходную часть</w:t>
      </w:r>
      <w:r w:rsidR="000B1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в части суб</w:t>
      </w:r>
      <w:r w:rsidR="0035042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сидий</w:t>
      </w:r>
      <w:r w:rsidRPr="00FF5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 Вологодской области «Об областном бюджете на 2017 год и плановый период 2018 и 2019 годов»</w:t>
      </w:r>
      <w:r w:rsidR="00F26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32D" w:rsidRDefault="00B2335A" w:rsidP="00B233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9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</w:t>
      </w:r>
      <w:r w:rsidRPr="00995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D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r w:rsidR="005E7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7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развитие мобильной торговли в малонаселенных и труднодоступных населенных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E7470">
        <w:rPr>
          <w:rFonts w:ascii="Times New Roman" w:eastAsia="Times New Roman" w:hAnsi="Times New Roman" w:cs="Times New Roman"/>
          <w:sz w:val="28"/>
          <w:szCs w:val="28"/>
          <w:lang w:eastAsia="ru-RU"/>
        </w:rPr>
        <w:t>152,4</w:t>
      </w:r>
      <w:r w:rsidR="00280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5E74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софинансирование мероприятий на развитие мобильной торговли  в части иных межбюджетных трансфертов из бюджетов поселений на 8,0 тыс. рублей.</w:t>
      </w:r>
    </w:p>
    <w:p w:rsidR="0090595A" w:rsidRPr="00896CDA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FC1BE8">
        <w:rPr>
          <w:rFonts w:ascii="Times New Roman" w:eastAsia="Times New Roman" w:hAnsi="Times New Roman" w:cs="Times New Roman"/>
          <w:sz w:val="28"/>
          <w:szCs w:val="28"/>
          <w:lang w:eastAsia="ru-RU"/>
        </w:rPr>
        <w:t>201632,5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 w:rsidR="00A05D8B">
        <w:rPr>
          <w:rFonts w:ascii="Times New Roman" w:hAnsi="Times New Roman" w:cs="Times New Roman"/>
          <w:sz w:val="28"/>
          <w:szCs w:val="28"/>
        </w:rPr>
        <w:t>меньшаются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FC1BE8">
        <w:rPr>
          <w:rFonts w:ascii="Times New Roman" w:hAnsi="Times New Roman" w:cs="Times New Roman"/>
          <w:sz w:val="28"/>
          <w:szCs w:val="28"/>
        </w:rPr>
        <w:t>160,4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C1BE8">
        <w:rPr>
          <w:rFonts w:ascii="Times New Roman" w:hAnsi="Times New Roman" w:cs="Times New Roman"/>
          <w:sz w:val="28"/>
          <w:szCs w:val="28"/>
        </w:rPr>
        <w:t>0,08</w:t>
      </w:r>
      <w:r w:rsidR="00A05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5FB6">
        <w:rPr>
          <w:rFonts w:ascii="Times New Roman" w:hAnsi="Times New Roman" w:cs="Times New Roman"/>
          <w:sz w:val="28"/>
          <w:szCs w:val="28"/>
        </w:rPr>
        <w:t>процента.</w:t>
      </w: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C1B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меньшить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05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FC1BE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F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0400</w:t>
      </w:r>
      <w:r w:rsidR="00FC1BE8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экономика», подразделу 0412 «Другие вопросы в области национальной экономики» на 160,4 тыс. рублей. По остальным разделам изменения бюджетных ассигнований не планируется.</w:t>
      </w:r>
    </w:p>
    <w:p w:rsidR="00A05D8B" w:rsidRPr="00896CDA" w:rsidRDefault="00A05D8B" w:rsidP="0090595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Default="0090595A" w:rsidP="009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характеризуется следующими данными:</w:t>
      </w:r>
    </w:p>
    <w:p w:rsidR="0090595A" w:rsidRPr="00896CDA" w:rsidRDefault="0090595A" w:rsidP="009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08B" w:rsidRPr="00896CDA" w:rsidRDefault="0090595A" w:rsidP="0046208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0595A" w:rsidRPr="003232E1" w:rsidRDefault="0090595A" w:rsidP="0090595A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32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="0046208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3232E1">
        <w:rPr>
          <w:rFonts w:ascii="Times New Roman" w:eastAsia="Times New Roman" w:hAnsi="Times New Roman" w:cs="Times New Roman"/>
          <w:sz w:val="20"/>
          <w:szCs w:val="20"/>
          <w:lang w:eastAsia="ru-RU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9"/>
        <w:gridCol w:w="850"/>
        <w:gridCol w:w="851"/>
        <w:gridCol w:w="850"/>
        <w:gridCol w:w="851"/>
        <w:gridCol w:w="709"/>
        <w:gridCol w:w="708"/>
        <w:gridCol w:w="720"/>
        <w:gridCol w:w="840"/>
        <w:gridCol w:w="708"/>
        <w:gridCol w:w="709"/>
      </w:tblGrid>
      <w:tr w:rsidR="00FC1BE8" w:rsidRPr="003232E1" w:rsidTr="00FC1BE8">
        <w:trPr>
          <w:trHeight w:val="109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BE8" w:rsidRPr="00E32A17" w:rsidRDefault="00FC1BE8" w:rsidP="006D65A1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Первоначально утвержденный бюджет </w:t>
            </w:r>
            <w:proofErr w:type="gramStart"/>
            <w:r w:rsidRPr="00E32A17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FC1BE8" w:rsidRPr="00E32A17" w:rsidRDefault="00FC1BE8" w:rsidP="006D65A1">
            <w:pPr>
              <w:autoSpaceDE w:val="0"/>
              <w:autoSpaceDN w:val="0"/>
              <w:adjustRightInd w:val="0"/>
              <w:spacing w:after="0"/>
              <w:ind w:left="-112"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A17">
              <w:rPr>
                <w:rFonts w:ascii="Times New Roman" w:eastAsia="Times New Roman" w:hAnsi="Times New Roman" w:cs="Times New Roman"/>
                <w:sz w:val="20"/>
                <w:szCs w:val="20"/>
              </w:rPr>
              <w:t>2017 год</w:t>
            </w:r>
          </w:p>
          <w:p w:rsidR="00FC1BE8" w:rsidRPr="00E32A17" w:rsidRDefault="00FC1BE8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1BE8" w:rsidRPr="00E32A17" w:rsidRDefault="00FC1BE8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A1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поправок  февраля  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поправок  апреля   2017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поправок   в мае  2017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предлагаемых поправок   в июле  2017 года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BE8" w:rsidRPr="003232E1" w:rsidRDefault="00FC1BE8" w:rsidP="005E3665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поправок   в сентябре  2017 года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BE8" w:rsidRPr="003232E1" w:rsidRDefault="00FC1BE8" w:rsidP="00E32A17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с учетом поправок   в октябре  2017 года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BE8" w:rsidRPr="003232E1" w:rsidRDefault="00FC1BE8" w:rsidP="008D3B2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поправок  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декабре</w:t>
            </w: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2017 года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BE8" w:rsidRDefault="008D3B20" w:rsidP="008D3B2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с учетом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предлагаемых </w:t>
            </w: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поправок  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декабре</w:t>
            </w: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2017 год</w:t>
            </w:r>
          </w:p>
          <w:p w:rsidR="008D3B20" w:rsidRPr="003232E1" w:rsidRDefault="008D3B20" w:rsidP="008D3B20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Отклонения показателей предлагаемых поправок </w:t>
            </w:r>
            <w:proofErr w:type="gramStart"/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</w:tc>
      </w:tr>
      <w:tr w:rsidR="00FC1BE8" w:rsidRPr="003232E1" w:rsidTr="00FC1BE8">
        <w:trPr>
          <w:trHeight w:val="142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первоначального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E8" w:rsidRPr="003232E1" w:rsidRDefault="00FC1BE8" w:rsidP="006D65A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уточненного бюджета</w:t>
            </w:r>
          </w:p>
        </w:tc>
      </w:tr>
      <w:tr w:rsidR="008D3B20" w:rsidRPr="003232E1" w:rsidTr="00FC1BE8">
        <w:trPr>
          <w:trHeight w:val="5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Общегосударственные вопросы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25803,8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25873,0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26117,5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26698,0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26794,1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27355,9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27506,0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8143B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28362,8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28362,8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2559,0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B20" w:rsidRPr="003232E1" w:rsidTr="00FC1BE8">
        <w:trPr>
          <w:trHeight w:val="7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990,2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8143B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1002,2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B20" w:rsidRPr="003232E1" w:rsidTr="00FC1BE8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8473,2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8557,2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8658,6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9511,7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9754,8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9816,6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10255,2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8143B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10831,4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10671,0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-160,4</w:t>
            </w:r>
          </w:p>
        </w:tc>
      </w:tr>
      <w:tr w:rsidR="008D3B20" w:rsidRPr="003232E1" w:rsidTr="00FC1BE8">
        <w:trPr>
          <w:trHeight w:val="5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2123,3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21799,3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22799,3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24192,9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27070,0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27362,6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28862,6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8143B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23745,4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23745,4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21622,1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B20" w:rsidRPr="003232E1" w:rsidTr="00FC1BE8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8143B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B20" w:rsidRPr="003232E1" w:rsidTr="00FC1BE8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95665,7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97282,8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102320,1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102320,1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103555,1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104043,1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99810,6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8143B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96743,2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96743,2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B20" w:rsidRPr="003232E1" w:rsidTr="00FC1BE8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5204,1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5629,1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5689,1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5689,1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6889,3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8067,6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8067,6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8143B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8154,7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8154,7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B20" w:rsidRPr="003232E1" w:rsidTr="00FC1BE8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8143B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B20" w:rsidRPr="003232E1" w:rsidTr="00FC1BE8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7483,4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7490,8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7561,9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7809,4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7767,7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7767,7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7580,3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8143B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7562,3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7562,3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2E7CF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B20" w:rsidRPr="003232E1" w:rsidTr="00FC1BE8">
        <w:trPr>
          <w:trHeight w:val="2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2771,2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2826,2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2826,2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2826,2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2845,4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2845,4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8143B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2845,4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B20" w:rsidRPr="003232E1" w:rsidTr="00FC1BE8">
        <w:trPr>
          <w:trHeight w:val="53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641,5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E32A1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8143B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B20" w:rsidRPr="003232E1" w:rsidTr="00FC1BE8">
        <w:trPr>
          <w:trHeight w:val="10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19240,6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19240,6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19240,6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19240,6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19240,6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B30A0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20891,7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sz w:val="20"/>
                <w:szCs w:val="20"/>
              </w:rPr>
              <w:t>20891,7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8143B2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21763,7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21763,7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D3B20" w:rsidRPr="003232E1" w:rsidTr="00FC1BE8">
        <w:trPr>
          <w:trHeight w:val="4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168530,8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190464,5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196978,8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200053,5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205663,3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23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209916,1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207584,9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201792,9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6D65A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201632,5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A81DDF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33101,7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20" w:rsidRPr="003232E1" w:rsidRDefault="008D3B20" w:rsidP="002E7CF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-160,4</w:t>
            </w:r>
          </w:p>
        </w:tc>
      </w:tr>
    </w:tbl>
    <w:p w:rsidR="003C586B" w:rsidRDefault="003C586B" w:rsidP="00DA05B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5DA" w:rsidRDefault="003C586B" w:rsidP="00EE1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0595A" w:rsidRPr="00330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по разделу</w:t>
      </w:r>
      <w:r w:rsidR="0090595A" w:rsidRPr="003302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595A" w:rsidRPr="008A0C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</w:t>
      </w:r>
      <w:r w:rsidR="0090595A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«Национальная экономика»</w:t>
      </w:r>
      <w:r w:rsidR="00EE135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подразделу </w:t>
      </w:r>
      <w:r w:rsidR="00D03201" w:rsidRPr="00D032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0412</w:t>
      </w:r>
      <w:r w:rsidR="00D032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0595A" w:rsidRPr="005A1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«Другие вопросы в области  национальной экономики»</w:t>
      </w:r>
      <w:r w:rsidR="00905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95A" w:rsidRPr="000B22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на 160,4 тыс. рублей  на развитие мобильной торговли в малонаселенных и труднодоступных населенных </w:t>
      </w:r>
      <w:r w:rsidR="00EE1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пунктах,</w:t>
      </w:r>
      <w:r w:rsidR="0035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35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за счет уменьшения субсидии из областного бюджета на 152,4 тыс. рублей и на 8,0 тыс. рублей –</w:t>
      </w:r>
      <w:r w:rsidR="00356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3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уменьшения  иных межбюджетных трансфертов из</w:t>
      </w:r>
      <w:proofErr w:type="gramEnd"/>
      <w:r w:rsidR="00EE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поселений на софинансирования мероприятий в соответствии с заключенными Соглашениями.</w:t>
      </w:r>
    </w:p>
    <w:p w:rsidR="00356516" w:rsidRDefault="00356516" w:rsidP="00EE135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Default="0090595A" w:rsidP="00295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района</w:t>
      </w:r>
    </w:p>
    <w:p w:rsidR="00356516" w:rsidRPr="0038383E" w:rsidRDefault="00356516" w:rsidP="002952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38383E" w:rsidRDefault="0090595A" w:rsidP="009059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предусматривается </w:t>
      </w:r>
      <w:r w:rsidR="008739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 бюджета района в сумме</w:t>
      </w:r>
      <w:r w:rsidR="002952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309">
        <w:rPr>
          <w:rFonts w:ascii="Times New Roman" w:eastAsia="Times New Roman" w:hAnsi="Times New Roman" w:cs="Times New Roman"/>
          <w:sz w:val="28"/>
          <w:szCs w:val="28"/>
          <w:lang w:eastAsia="ru-RU"/>
        </w:rPr>
        <w:t>8464,</w:t>
      </w:r>
      <w:r w:rsidR="00EE13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5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394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86B" w:rsidRDefault="0090595A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90595A" w:rsidRDefault="0090595A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1F" w:rsidRDefault="0068351F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51F" w:rsidRPr="0038383E" w:rsidRDefault="0068351F" w:rsidP="0090595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FB1" w:rsidRDefault="0090595A" w:rsidP="0090595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90595A" w:rsidRPr="0038383E" w:rsidRDefault="0090595A" w:rsidP="0090595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850"/>
        <w:gridCol w:w="851"/>
        <w:gridCol w:w="850"/>
        <w:gridCol w:w="851"/>
        <w:gridCol w:w="992"/>
        <w:gridCol w:w="850"/>
        <w:gridCol w:w="709"/>
        <w:gridCol w:w="855"/>
        <w:gridCol w:w="15"/>
        <w:gridCol w:w="831"/>
      </w:tblGrid>
      <w:tr w:rsidR="0090595A" w:rsidRPr="0038383E" w:rsidTr="00EE135B">
        <w:trPr>
          <w:trHeight w:val="552"/>
          <w:tblHeader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A" w:rsidRPr="00295284" w:rsidRDefault="0090595A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A" w:rsidRPr="00295284" w:rsidRDefault="0090595A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 год</w:t>
            </w:r>
          </w:p>
        </w:tc>
      </w:tr>
      <w:tr w:rsidR="00EE135B" w:rsidRPr="0038383E" w:rsidTr="00EE135B">
        <w:trPr>
          <w:trHeight w:val="830"/>
          <w:tblHeader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5B" w:rsidRPr="00295284" w:rsidRDefault="00EE135B" w:rsidP="006D65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решением от 21.02.2017 года</w:t>
            </w:r>
          </w:p>
          <w:p w:rsidR="00EE135B" w:rsidRPr="00295284" w:rsidRDefault="00EE135B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решением апрель 2017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решением от 19 мая 2017 года №28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29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июле 2017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29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решени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сентябре 2017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295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проектом решения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октябре 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F74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проектом решения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1B5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Предусмотрено проектом решения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декабре</w:t>
            </w: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8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EE135B" w:rsidRPr="00295284" w:rsidRDefault="00EE135B" w:rsidP="008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решению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E135B" w:rsidRPr="0038383E" w:rsidTr="00EE135B">
        <w:trPr>
          <w:trHeight w:val="24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 дефицита</w:t>
            </w:r>
            <w:proofErr w:type="gramStart"/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(-) ,  </w:t>
            </w:r>
            <w:proofErr w:type="gramEnd"/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-6553,1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-12374,9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+4522,2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+1697,2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1B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+160,1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16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+8464,2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EE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+8464,2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EE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</w:t>
            </w:r>
          </w:p>
        </w:tc>
      </w:tr>
      <w:tr w:rsidR="00EE135B" w:rsidRPr="0038383E" w:rsidTr="00EE135B">
        <w:trPr>
          <w:trHeight w:val="240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87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2952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814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E135B" w:rsidRPr="0038383E" w:rsidTr="00EE135B">
        <w:trPr>
          <w:trHeight w:val="39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-6553,1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-12374,9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+4522,2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+1697,2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1B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+160,1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1653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+8464,2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EE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+8464,2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8143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0,0</w:t>
            </w:r>
          </w:p>
        </w:tc>
      </w:tr>
      <w:tr w:rsidR="00EE135B" w:rsidRPr="0038383E" w:rsidTr="00EE135B">
        <w:trPr>
          <w:trHeight w:val="39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Уменьшение прочих остатков денежных средств  </w:t>
            </w: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бюджета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190464,5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196978,8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200053,5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205663,3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209916,1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1B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207584,9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1B50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201792,9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EE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201632,5</w:t>
            </w:r>
          </w:p>
        </w:tc>
        <w:tc>
          <w:tcPr>
            <w:tcW w:w="8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EE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160,4</w:t>
            </w:r>
          </w:p>
        </w:tc>
      </w:tr>
      <w:tr w:rsidR="00EE135B" w:rsidRPr="0038383E" w:rsidTr="00EE135B">
        <w:trPr>
          <w:trHeight w:val="391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Увеличение  прочих остатков денежных средств  бюджета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-183911,4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- 184603,9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-204575,7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-205663,3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87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52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-211613,3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873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-207745,0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6D6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135B" w:rsidRPr="00295284" w:rsidRDefault="00EE135B" w:rsidP="00875C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-210257,1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EE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-210096,7</w:t>
            </w:r>
          </w:p>
        </w:tc>
        <w:tc>
          <w:tcPr>
            <w:tcW w:w="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35B" w:rsidRPr="00295284" w:rsidRDefault="00EE135B" w:rsidP="00EE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160,4</w:t>
            </w:r>
          </w:p>
        </w:tc>
      </w:tr>
    </w:tbl>
    <w:p w:rsidR="0090595A" w:rsidRPr="0038383E" w:rsidRDefault="0090595A" w:rsidP="0090595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95A" w:rsidRPr="00320814" w:rsidRDefault="0090595A" w:rsidP="0090595A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показателями, утвержденными решением о бюджете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поправок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принятых решением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651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24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65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6516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бюджета района </w:t>
      </w:r>
      <w:r w:rsidR="00FA5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меняется и составит 8464,2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  <w:r w:rsidRPr="00320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0595A" w:rsidRDefault="0090595A" w:rsidP="00BF2718">
      <w:pPr>
        <w:spacing w:after="0"/>
        <w:ind w:firstLine="6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Остатки средств на счете бюджета на конец года составили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27721,2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3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51F" w:rsidRPr="00896CDA" w:rsidRDefault="0068351F" w:rsidP="00905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0595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0595A" w:rsidRPr="00896CDA" w:rsidRDefault="0090595A" w:rsidP="009059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autoSpaceDE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результате внесения изменений в основные характеристики  бюджета района в 2017 году доходы  бюджета района составят </w:t>
      </w:r>
      <w:r w:rsidR="00FA5FA7">
        <w:rPr>
          <w:rFonts w:ascii="Times New Roman" w:eastAsia="Times New Roman" w:hAnsi="Times New Roman" w:cs="Times New Roman"/>
          <w:sz w:val="28"/>
          <w:szCs w:val="28"/>
          <w:lang w:eastAsia="ru-RU"/>
        </w:rPr>
        <w:t>210096,7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FA5FA7">
        <w:rPr>
          <w:rFonts w:ascii="Times New Roman" w:eastAsia="Times New Roman" w:hAnsi="Times New Roman" w:cs="Times New Roman"/>
          <w:sz w:val="28"/>
          <w:szCs w:val="28"/>
          <w:lang w:eastAsia="ru-RU"/>
        </w:rPr>
        <w:t>201632,5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796B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сформирован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профицитом в сумме </w:t>
      </w:r>
      <w:r w:rsidR="00165309">
        <w:rPr>
          <w:rFonts w:ascii="Times New Roman" w:eastAsia="Times New Roman" w:hAnsi="Times New Roman" w:cs="Times New Roman"/>
          <w:sz w:val="28"/>
          <w:szCs w:val="28"/>
          <w:lang w:eastAsia="ru-RU"/>
        </w:rPr>
        <w:t>8464,2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95A" w:rsidRPr="00D27701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поступления </w:t>
      </w:r>
      <w:r w:rsidR="001F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остаются без </w:t>
      </w:r>
      <w:r w:rsidR="00FA5F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изменений.</w:t>
      </w:r>
    </w:p>
    <w:p w:rsidR="0090595A" w:rsidRPr="00D27701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27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Безвозмездные поступления 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уменьшатся на </w:t>
      </w:r>
      <w:r w:rsidR="00FA5FA7">
        <w:rPr>
          <w:rFonts w:ascii="Times New Roman" w:eastAsia="Times New Roman" w:hAnsi="Times New Roman" w:cs="Times New Roman"/>
          <w:sz w:val="28"/>
          <w:szCs w:val="28"/>
          <w:lang w:eastAsia="ru-RU"/>
        </w:rPr>
        <w:t>160,4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="00F85F0F" w:rsidRP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F0F"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FA5FA7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="00F85F0F"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С учетом предлагаемых изменений плановый объем безвозмездных поступлений составит </w:t>
      </w:r>
      <w:r w:rsidR="00FA5FA7">
        <w:rPr>
          <w:rFonts w:ascii="Times New Roman" w:eastAsia="Times New Roman" w:hAnsi="Times New Roman" w:cs="Times New Roman"/>
          <w:sz w:val="28"/>
          <w:szCs w:val="28"/>
          <w:lang w:eastAsia="ru-RU"/>
        </w:rPr>
        <w:t>126635,1</w:t>
      </w:r>
      <w:r w:rsidR="00F85F0F" w:rsidRPr="00552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</w:t>
      </w:r>
      <w:r w:rsidR="00F85F0F" w:rsidRPr="004A3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безвозмездных поступлений в доходах бюджета района </w:t>
      </w:r>
      <w:r w:rsidR="00FA5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изменится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составит </w:t>
      </w:r>
      <w:r w:rsidR="003823DB">
        <w:rPr>
          <w:rFonts w:ascii="Times New Roman" w:eastAsia="Times New Roman" w:hAnsi="Times New Roman" w:cs="Times New Roman"/>
          <w:sz w:val="28"/>
          <w:szCs w:val="28"/>
          <w:lang w:eastAsia="ru-RU"/>
        </w:rPr>
        <w:t>60,</w:t>
      </w:r>
      <w:r w:rsidR="009003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</w:t>
      </w:r>
      <w:r w:rsidR="001027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A91" w:rsidRDefault="0090595A" w:rsidP="009059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Расходы бюджета района в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у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меньшатся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FA5FA7">
        <w:rPr>
          <w:rFonts w:ascii="Times New Roman" w:eastAsia="Times New Roman" w:hAnsi="Times New Roman" w:cs="Times New Roman"/>
          <w:sz w:val="28"/>
          <w:szCs w:val="28"/>
          <w:lang w:eastAsia="ru-RU"/>
        </w:rPr>
        <w:t>160,4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FA5FA7">
        <w:rPr>
          <w:rFonts w:ascii="Times New Roman" w:eastAsia="Times New Roman" w:hAnsi="Times New Roman" w:cs="Times New Roman"/>
          <w:sz w:val="28"/>
          <w:szCs w:val="28"/>
          <w:lang w:eastAsia="ru-RU"/>
        </w:rPr>
        <w:t>0,08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80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утвержденным назначениям 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сумме </w:t>
      </w:r>
      <w:r w:rsidR="00FA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201792,9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составят </w:t>
      </w:r>
      <w:r w:rsidR="00FA5F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201632,5</w:t>
      </w:r>
      <w:r w:rsidRPr="00804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 </w:t>
      </w:r>
      <w:r w:rsid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расходов  </w:t>
      </w:r>
      <w:r w:rsidR="00FA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 по </w:t>
      </w:r>
      <w:r w:rsid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FA5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классификации  </w:t>
      </w:r>
      <w:r w:rsidR="00811726" w:rsidRP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5F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</w:t>
      </w:r>
      <w:r w:rsidR="00811726" w:rsidRPr="008117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</w:t>
      </w:r>
      <w:r w:rsidR="00FA5FA7">
        <w:rPr>
          <w:rFonts w:ascii="Times New Roman" w:eastAsia="Times New Roman" w:hAnsi="Times New Roman" w:cs="Times New Roman"/>
          <w:sz w:val="28"/>
          <w:szCs w:val="28"/>
          <w:lang w:eastAsia="ru-RU"/>
        </w:rPr>
        <w:t>160,4</w:t>
      </w:r>
      <w:r w:rsidR="001F04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81A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85F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1726" w:rsidRDefault="00811726" w:rsidP="0090595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95A" w:rsidRDefault="0090595A" w:rsidP="0090595A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90595A" w:rsidRPr="00626562" w:rsidRDefault="0090595A" w:rsidP="00626562">
      <w:pPr>
        <w:pStyle w:val="a7"/>
        <w:numPr>
          <w:ilvl w:val="0"/>
          <w:numId w:val="3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целом проект решения соответствует положениям Бюджетного кодекса РФ. Ревизионная комиссия района предлагает принять проект решения  «О внесении изменений и дополнений в решение от 20.12.2016 г. №55».</w:t>
      </w:r>
    </w:p>
    <w:p w:rsidR="0090595A" w:rsidRPr="00896CDA" w:rsidRDefault="0090595A" w:rsidP="009059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22A" w:rsidRPr="00896CDA" w:rsidRDefault="0001222A" w:rsidP="000122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222A" w:rsidRPr="00896CDA" w:rsidRDefault="0001222A" w:rsidP="000122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  ревизионной комиссии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М.И. Шестакова</w:t>
      </w:r>
    </w:p>
    <w:p w:rsidR="0090595A" w:rsidRPr="00896CDA" w:rsidRDefault="0090595A" w:rsidP="009059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95A" w:rsidRDefault="0090595A" w:rsidP="0090595A"/>
    <w:p w:rsidR="0090595A" w:rsidRDefault="0090595A" w:rsidP="0090595A"/>
    <w:p w:rsidR="004B2087" w:rsidRPr="0090595A" w:rsidRDefault="004B2087" w:rsidP="0090595A"/>
    <w:sectPr w:rsidR="004B2087" w:rsidRPr="0090595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85E" w:rsidRDefault="0054185E">
      <w:pPr>
        <w:spacing w:after="0" w:line="240" w:lineRule="auto"/>
      </w:pPr>
      <w:r>
        <w:separator/>
      </w:r>
    </w:p>
  </w:endnote>
  <w:endnote w:type="continuationSeparator" w:id="0">
    <w:p w:rsidR="0054185E" w:rsidRDefault="00541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85E" w:rsidRDefault="0054185E">
      <w:pPr>
        <w:spacing w:after="0" w:line="240" w:lineRule="auto"/>
      </w:pPr>
      <w:r>
        <w:separator/>
      </w:r>
    </w:p>
  </w:footnote>
  <w:footnote w:type="continuationSeparator" w:id="0">
    <w:p w:rsidR="0054185E" w:rsidRDefault="00541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Content>
      <w:p w:rsidR="0035042F" w:rsidRDefault="0035042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48A">
          <w:rPr>
            <w:noProof/>
          </w:rPr>
          <w:t>5</w:t>
        </w:r>
        <w:r>
          <w:fldChar w:fldCharType="end"/>
        </w:r>
      </w:p>
    </w:sdtContent>
  </w:sdt>
  <w:p w:rsidR="0035042F" w:rsidRDefault="0035042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3060C"/>
    <w:multiLevelType w:val="hybridMultilevel"/>
    <w:tmpl w:val="C608B564"/>
    <w:lvl w:ilvl="0" w:tplc="3C3E6F6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0A21F7"/>
    <w:multiLevelType w:val="hybridMultilevel"/>
    <w:tmpl w:val="FB28D296"/>
    <w:lvl w:ilvl="0" w:tplc="8ADCC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ED"/>
    <w:rsid w:val="00003C9D"/>
    <w:rsid w:val="0001222A"/>
    <w:rsid w:val="000126F3"/>
    <w:rsid w:val="000220FD"/>
    <w:rsid w:val="00056782"/>
    <w:rsid w:val="00063D08"/>
    <w:rsid w:val="00066D22"/>
    <w:rsid w:val="0007009A"/>
    <w:rsid w:val="00071C5E"/>
    <w:rsid w:val="00081AA4"/>
    <w:rsid w:val="00086F81"/>
    <w:rsid w:val="00090B11"/>
    <w:rsid w:val="000953BC"/>
    <w:rsid w:val="000A4A2A"/>
    <w:rsid w:val="000A7169"/>
    <w:rsid w:val="000B1D92"/>
    <w:rsid w:val="000B7386"/>
    <w:rsid w:val="0010270A"/>
    <w:rsid w:val="0010550F"/>
    <w:rsid w:val="00105D43"/>
    <w:rsid w:val="00111809"/>
    <w:rsid w:val="0012469E"/>
    <w:rsid w:val="00143264"/>
    <w:rsid w:val="00151D0C"/>
    <w:rsid w:val="00157EA9"/>
    <w:rsid w:val="00165309"/>
    <w:rsid w:val="00172441"/>
    <w:rsid w:val="001739B1"/>
    <w:rsid w:val="001B1D13"/>
    <w:rsid w:val="001B5033"/>
    <w:rsid w:val="001D1C49"/>
    <w:rsid w:val="001D6313"/>
    <w:rsid w:val="001D6C62"/>
    <w:rsid w:val="001F048A"/>
    <w:rsid w:val="001F4590"/>
    <w:rsid w:val="0021336B"/>
    <w:rsid w:val="00214C6D"/>
    <w:rsid w:val="00217660"/>
    <w:rsid w:val="00230317"/>
    <w:rsid w:val="002316D9"/>
    <w:rsid w:val="00231BF8"/>
    <w:rsid w:val="0023297A"/>
    <w:rsid w:val="002558FC"/>
    <w:rsid w:val="00261BC1"/>
    <w:rsid w:val="00267104"/>
    <w:rsid w:val="00272E5F"/>
    <w:rsid w:val="00280A95"/>
    <w:rsid w:val="00281910"/>
    <w:rsid w:val="00282528"/>
    <w:rsid w:val="00295284"/>
    <w:rsid w:val="002A791D"/>
    <w:rsid w:val="002B1E13"/>
    <w:rsid w:val="002B28EA"/>
    <w:rsid w:val="002D4D40"/>
    <w:rsid w:val="002E69C4"/>
    <w:rsid w:val="002E7CF9"/>
    <w:rsid w:val="002F0F42"/>
    <w:rsid w:val="002F16EE"/>
    <w:rsid w:val="002F4D92"/>
    <w:rsid w:val="0031128C"/>
    <w:rsid w:val="003232E1"/>
    <w:rsid w:val="003259EB"/>
    <w:rsid w:val="0035042F"/>
    <w:rsid w:val="00356516"/>
    <w:rsid w:val="00365DC3"/>
    <w:rsid w:val="003710B4"/>
    <w:rsid w:val="0037464B"/>
    <w:rsid w:val="00375A04"/>
    <w:rsid w:val="003823DB"/>
    <w:rsid w:val="00382781"/>
    <w:rsid w:val="00385D8E"/>
    <w:rsid w:val="003937E8"/>
    <w:rsid w:val="003C586B"/>
    <w:rsid w:val="003C68BB"/>
    <w:rsid w:val="003D6EEB"/>
    <w:rsid w:val="004020BA"/>
    <w:rsid w:val="004204CE"/>
    <w:rsid w:val="00444018"/>
    <w:rsid w:val="00453D62"/>
    <w:rsid w:val="0046208B"/>
    <w:rsid w:val="0049113C"/>
    <w:rsid w:val="004920CF"/>
    <w:rsid w:val="004A0F59"/>
    <w:rsid w:val="004B10D7"/>
    <w:rsid w:val="004B2087"/>
    <w:rsid w:val="004B4542"/>
    <w:rsid w:val="004C007D"/>
    <w:rsid w:val="004C21EF"/>
    <w:rsid w:val="004D0AC8"/>
    <w:rsid w:val="004D2C79"/>
    <w:rsid w:val="004D42E7"/>
    <w:rsid w:val="004E3D15"/>
    <w:rsid w:val="00510843"/>
    <w:rsid w:val="005143D8"/>
    <w:rsid w:val="005242A8"/>
    <w:rsid w:val="005276CC"/>
    <w:rsid w:val="0054185E"/>
    <w:rsid w:val="005578E9"/>
    <w:rsid w:val="005622C0"/>
    <w:rsid w:val="00585BC7"/>
    <w:rsid w:val="005B4E22"/>
    <w:rsid w:val="005C02B5"/>
    <w:rsid w:val="005D1400"/>
    <w:rsid w:val="005E08ED"/>
    <w:rsid w:val="005E3665"/>
    <w:rsid w:val="005E7470"/>
    <w:rsid w:val="005F3F17"/>
    <w:rsid w:val="006239D0"/>
    <w:rsid w:val="00626562"/>
    <w:rsid w:val="0063040D"/>
    <w:rsid w:val="00634DE4"/>
    <w:rsid w:val="00637373"/>
    <w:rsid w:val="00644440"/>
    <w:rsid w:val="0065586D"/>
    <w:rsid w:val="00661E95"/>
    <w:rsid w:val="00674F90"/>
    <w:rsid w:val="00681A91"/>
    <w:rsid w:val="0068351F"/>
    <w:rsid w:val="0069299C"/>
    <w:rsid w:val="00695BA9"/>
    <w:rsid w:val="006A1FF3"/>
    <w:rsid w:val="006A65DA"/>
    <w:rsid w:val="006B2650"/>
    <w:rsid w:val="006D65A1"/>
    <w:rsid w:val="00744B4E"/>
    <w:rsid w:val="007524FE"/>
    <w:rsid w:val="00763324"/>
    <w:rsid w:val="00765C16"/>
    <w:rsid w:val="00765D3A"/>
    <w:rsid w:val="00772C37"/>
    <w:rsid w:val="00777BA9"/>
    <w:rsid w:val="00782238"/>
    <w:rsid w:val="00785675"/>
    <w:rsid w:val="00790067"/>
    <w:rsid w:val="007907E7"/>
    <w:rsid w:val="007921D5"/>
    <w:rsid w:val="00796B99"/>
    <w:rsid w:val="007E3D64"/>
    <w:rsid w:val="007E66DA"/>
    <w:rsid w:val="008029FC"/>
    <w:rsid w:val="00811726"/>
    <w:rsid w:val="00826C99"/>
    <w:rsid w:val="008331DE"/>
    <w:rsid w:val="00835233"/>
    <w:rsid w:val="00842C41"/>
    <w:rsid w:val="00873949"/>
    <w:rsid w:val="00875C6C"/>
    <w:rsid w:val="00877A1C"/>
    <w:rsid w:val="00883904"/>
    <w:rsid w:val="00893AEE"/>
    <w:rsid w:val="008A3E1A"/>
    <w:rsid w:val="008C251D"/>
    <w:rsid w:val="008C7530"/>
    <w:rsid w:val="008D2421"/>
    <w:rsid w:val="008D3B20"/>
    <w:rsid w:val="008D4977"/>
    <w:rsid w:val="008D7A13"/>
    <w:rsid w:val="008F4A27"/>
    <w:rsid w:val="0090032D"/>
    <w:rsid w:val="00900BE0"/>
    <w:rsid w:val="00902957"/>
    <w:rsid w:val="0090595A"/>
    <w:rsid w:val="00931935"/>
    <w:rsid w:val="00943E9F"/>
    <w:rsid w:val="009615BC"/>
    <w:rsid w:val="00981612"/>
    <w:rsid w:val="009856E0"/>
    <w:rsid w:val="00995E46"/>
    <w:rsid w:val="009961D4"/>
    <w:rsid w:val="009E6FEF"/>
    <w:rsid w:val="009F4736"/>
    <w:rsid w:val="009F494F"/>
    <w:rsid w:val="00A05D8B"/>
    <w:rsid w:val="00A06F46"/>
    <w:rsid w:val="00A071DC"/>
    <w:rsid w:val="00A22538"/>
    <w:rsid w:val="00A238A5"/>
    <w:rsid w:val="00A40BBA"/>
    <w:rsid w:val="00A53E57"/>
    <w:rsid w:val="00A71C3F"/>
    <w:rsid w:val="00A7589A"/>
    <w:rsid w:val="00A81DDF"/>
    <w:rsid w:val="00AA245B"/>
    <w:rsid w:val="00AB72A3"/>
    <w:rsid w:val="00AD2764"/>
    <w:rsid w:val="00AF2885"/>
    <w:rsid w:val="00AF7DCC"/>
    <w:rsid w:val="00B134E5"/>
    <w:rsid w:val="00B17376"/>
    <w:rsid w:val="00B21727"/>
    <w:rsid w:val="00B2335A"/>
    <w:rsid w:val="00B30A0C"/>
    <w:rsid w:val="00B53111"/>
    <w:rsid w:val="00B56419"/>
    <w:rsid w:val="00B63989"/>
    <w:rsid w:val="00BC0DAF"/>
    <w:rsid w:val="00BF0D1B"/>
    <w:rsid w:val="00BF2718"/>
    <w:rsid w:val="00BF7663"/>
    <w:rsid w:val="00C00D51"/>
    <w:rsid w:val="00C13955"/>
    <w:rsid w:val="00C148E1"/>
    <w:rsid w:val="00C54D1F"/>
    <w:rsid w:val="00C74938"/>
    <w:rsid w:val="00C84D91"/>
    <w:rsid w:val="00C90678"/>
    <w:rsid w:val="00CA1F2D"/>
    <w:rsid w:val="00CB5EBB"/>
    <w:rsid w:val="00CC022F"/>
    <w:rsid w:val="00CC6352"/>
    <w:rsid w:val="00CF56DF"/>
    <w:rsid w:val="00D03201"/>
    <w:rsid w:val="00D075D4"/>
    <w:rsid w:val="00D150EB"/>
    <w:rsid w:val="00D27289"/>
    <w:rsid w:val="00D31A5D"/>
    <w:rsid w:val="00D41366"/>
    <w:rsid w:val="00D421DC"/>
    <w:rsid w:val="00D51305"/>
    <w:rsid w:val="00D711D7"/>
    <w:rsid w:val="00D91E32"/>
    <w:rsid w:val="00DA05B2"/>
    <w:rsid w:val="00DA254A"/>
    <w:rsid w:val="00DC6CD2"/>
    <w:rsid w:val="00DC725C"/>
    <w:rsid w:val="00DE49C0"/>
    <w:rsid w:val="00DF6940"/>
    <w:rsid w:val="00E237F0"/>
    <w:rsid w:val="00E30D95"/>
    <w:rsid w:val="00E328D8"/>
    <w:rsid w:val="00E32A17"/>
    <w:rsid w:val="00E36DEC"/>
    <w:rsid w:val="00E83087"/>
    <w:rsid w:val="00E87319"/>
    <w:rsid w:val="00EC60A2"/>
    <w:rsid w:val="00EC6D7E"/>
    <w:rsid w:val="00ED0F67"/>
    <w:rsid w:val="00ED3843"/>
    <w:rsid w:val="00ED7450"/>
    <w:rsid w:val="00EE135B"/>
    <w:rsid w:val="00EE36EB"/>
    <w:rsid w:val="00EE5334"/>
    <w:rsid w:val="00EF30EF"/>
    <w:rsid w:val="00EF7334"/>
    <w:rsid w:val="00F21A50"/>
    <w:rsid w:val="00F22F08"/>
    <w:rsid w:val="00F26A95"/>
    <w:rsid w:val="00F274CD"/>
    <w:rsid w:val="00F30503"/>
    <w:rsid w:val="00F63D37"/>
    <w:rsid w:val="00F67235"/>
    <w:rsid w:val="00F74FB1"/>
    <w:rsid w:val="00F839BB"/>
    <w:rsid w:val="00F85F0F"/>
    <w:rsid w:val="00FA5FA7"/>
    <w:rsid w:val="00FA7009"/>
    <w:rsid w:val="00FB5410"/>
    <w:rsid w:val="00F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955"/>
  </w:style>
  <w:style w:type="paragraph" w:customStyle="1" w:styleId="ConsPlusNormal">
    <w:name w:val="ConsPlusNormal"/>
    <w:rsid w:val="00C13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9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59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955"/>
  </w:style>
  <w:style w:type="paragraph" w:customStyle="1" w:styleId="ConsPlusNormal">
    <w:name w:val="ConsPlusNormal"/>
    <w:rsid w:val="00C13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9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05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9CCEA-0F79-45D5-843A-5FD708E7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2017-12-22T12:28:00Z</cp:lastPrinted>
  <dcterms:created xsi:type="dcterms:W3CDTF">2017-12-22T09:56:00Z</dcterms:created>
  <dcterms:modified xsi:type="dcterms:W3CDTF">2017-12-22T12:44:00Z</dcterms:modified>
</cp:coreProperties>
</file>