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43D432" wp14:editId="1030654C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55»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91E3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A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55».</w:t>
      </w:r>
    </w:p>
    <w:p w:rsidR="0090595A" w:rsidRPr="00896CDA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0595A" w:rsidRPr="005722E4" w:rsidRDefault="0090595A" w:rsidP="00081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81AA4" w:rsidRPr="005722E4">
        <w:rPr>
          <w:rFonts w:ascii="Times New Roman" w:hAnsi="Times New Roman" w:cs="Times New Roman"/>
          <w:b/>
          <w:sz w:val="28"/>
          <w:szCs w:val="28"/>
        </w:rPr>
        <w:t>201</w:t>
      </w:r>
      <w:r w:rsidR="00081AA4">
        <w:rPr>
          <w:rFonts w:ascii="Times New Roman" w:hAnsi="Times New Roman" w:cs="Times New Roman"/>
          <w:b/>
          <w:sz w:val="28"/>
          <w:szCs w:val="28"/>
        </w:rPr>
        <w:t>7</w:t>
      </w:r>
      <w:r w:rsidR="00081AA4"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81AA4"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корректировкой объемов налоговых </w:t>
      </w:r>
      <w:r w:rsidR="00081AA4">
        <w:rPr>
          <w:rFonts w:ascii="Times New Roman" w:hAnsi="Times New Roman" w:cs="Times New Roman"/>
          <w:sz w:val="28"/>
          <w:szCs w:val="28"/>
        </w:rPr>
        <w:t xml:space="preserve">и неналоговых </w:t>
      </w:r>
      <w:r w:rsidR="00081AA4" w:rsidRPr="005722E4">
        <w:rPr>
          <w:rFonts w:ascii="Times New Roman" w:hAnsi="Times New Roman" w:cs="Times New Roman"/>
          <w:sz w:val="28"/>
          <w:szCs w:val="28"/>
        </w:rPr>
        <w:t xml:space="preserve">доходов бюджета района, изменением объемов безвозмездных поступлений из областного бюджета и корректировкой лимитов бюджетных обязательств по разделам: </w:t>
      </w:r>
      <w:proofErr w:type="gramStart"/>
      <w:r w:rsidR="00081AA4" w:rsidRPr="005722E4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вопросы», </w:t>
      </w:r>
      <w:r w:rsidR="00081AA4">
        <w:rPr>
          <w:rFonts w:ascii="Times New Roman" w:hAnsi="Times New Roman" w:cs="Times New Roman"/>
          <w:sz w:val="28"/>
          <w:szCs w:val="28"/>
        </w:rPr>
        <w:t xml:space="preserve"> «Национальная безопасность и правоохранительная деятельность», </w:t>
      </w:r>
      <w:r w:rsidR="00081AA4" w:rsidRPr="005722E4">
        <w:rPr>
          <w:rFonts w:ascii="Times New Roman" w:hAnsi="Times New Roman" w:cs="Times New Roman"/>
          <w:sz w:val="28"/>
          <w:szCs w:val="28"/>
        </w:rPr>
        <w:t xml:space="preserve">«Национальная экономика», «Жилищно-коммунальное хозяйство», </w:t>
      </w:r>
      <w:r w:rsidR="00081AA4">
        <w:rPr>
          <w:rFonts w:ascii="Times New Roman" w:hAnsi="Times New Roman" w:cs="Times New Roman"/>
          <w:sz w:val="28"/>
          <w:szCs w:val="28"/>
        </w:rPr>
        <w:t xml:space="preserve">«Охрана окружающей среды», «Образование» «Культура и кинематография», </w:t>
      </w:r>
      <w:r w:rsidR="00081AA4" w:rsidRPr="005722E4">
        <w:rPr>
          <w:rFonts w:ascii="Times New Roman" w:hAnsi="Times New Roman" w:cs="Times New Roman"/>
          <w:sz w:val="28"/>
          <w:szCs w:val="28"/>
        </w:rPr>
        <w:t>«Социальная политика»</w:t>
      </w:r>
      <w:r w:rsidR="00835233">
        <w:rPr>
          <w:rFonts w:ascii="Times New Roman" w:hAnsi="Times New Roman" w:cs="Times New Roman"/>
          <w:sz w:val="28"/>
          <w:szCs w:val="28"/>
        </w:rPr>
        <w:t>, «Физическая культура и спорт»</w:t>
      </w:r>
      <w:r w:rsidR="00081AA4">
        <w:rPr>
          <w:rFonts w:ascii="Times New Roman" w:hAnsi="Times New Roman" w:cs="Times New Roman"/>
          <w:sz w:val="28"/>
          <w:szCs w:val="28"/>
        </w:rPr>
        <w:t xml:space="preserve"> и «Межбюджетные трансферты</w:t>
      </w:r>
      <w:r w:rsidR="00D91E32">
        <w:rPr>
          <w:rFonts w:ascii="Times New Roman" w:hAnsi="Times New Roman" w:cs="Times New Roman"/>
          <w:sz w:val="28"/>
          <w:szCs w:val="28"/>
        </w:rPr>
        <w:t>,</w:t>
      </w:r>
      <w:r w:rsidR="00081AA4">
        <w:rPr>
          <w:rFonts w:ascii="Times New Roman" w:hAnsi="Times New Roman" w:cs="Times New Roman"/>
          <w:sz w:val="28"/>
          <w:szCs w:val="28"/>
        </w:rPr>
        <w:t xml:space="preserve"> передаваемые бюджетам сельских поселений»</w:t>
      </w:r>
      <w:r w:rsidR="00081AA4" w:rsidRPr="005722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1AA4">
        <w:rPr>
          <w:rFonts w:ascii="Times New Roman" w:hAnsi="Times New Roman" w:cs="Times New Roman"/>
          <w:sz w:val="28"/>
          <w:szCs w:val="28"/>
        </w:rPr>
        <w:t xml:space="preserve"> </w:t>
      </w:r>
      <w:r w:rsidR="00644440">
        <w:rPr>
          <w:rFonts w:ascii="Times New Roman" w:hAnsi="Times New Roman" w:cs="Times New Roman"/>
          <w:sz w:val="28"/>
          <w:szCs w:val="28"/>
        </w:rPr>
        <w:t xml:space="preserve">Поправки в бюджет района вносятся в </w:t>
      </w:r>
      <w:r w:rsidR="00081AA4">
        <w:rPr>
          <w:rFonts w:ascii="Times New Roman" w:hAnsi="Times New Roman" w:cs="Times New Roman"/>
          <w:sz w:val="28"/>
          <w:szCs w:val="28"/>
        </w:rPr>
        <w:t>седьмой</w:t>
      </w:r>
      <w:r w:rsidR="00644440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90595A" w:rsidRPr="00E75989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на 2017 год </w:t>
      </w:r>
      <w:r w:rsidR="0008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081AA4">
        <w:rPr>
          <w:rFonts w:ascii="Times New Roman" w:eastAsia="Times New Roman" w:hAnsi="Times New Roman" w:cs="Times New Roman"/>
          <w:sz w:val="28"/>
          <w:szCs w:val="28"/>
          <w:lang w:eastAsia="ru-RU"/>
        </w:rPr>
        <w:t>2512,1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081AA4">
        <w:rPr>
          <w:rFonts w:ascii="Times New Roman" w:eastAsia="Times New Roman" w:hAnsi="Times New Roman" w:cs="Times New Roman"/>
          <w:sz w:val="28"/>
          <w:szCs w:val="28"/>
          <w:lang w:eastAsia="ru-RU"/>
        </w:rPr>
        <w:t>210257,1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  у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D075D4">
        <w:rPr>
          <w:rFonts w:ascii="Times New Roman" w:eastAsia="Times New Roman" w:hAnsi="Times New Roman" w:cs="Times New Roman"/>
          <w:sz w:val="28"/>
          <w:szCs w:val="28"/>
          <w:lang w:eastAsia="ru-RU"/>
        </w:rPr>
        <w:t>5792,0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D075D4">
        <w:rPr>
          <w:rFonts w:ascii="Times New Roman" w:eastAsia="Times New Roman" w:hAnsi="Times New Roman" w:cs="Times New Roman"/>
          <w:sz w:val="28"/>
          <w:szCs w:val="28"/>
          <w:lang w:eastAsia="ru-RU"/>
        </w:rPr>
        <w:t>201792,9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595A" w:rsidRDefault="0090595A" w:rsidP="00683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5D3">
        <w:rPr>
          <w:rFonts w:ascii="Times New Roman" w:hAnsi="Times New Roman" w:cs="Times New Roman"/>
          <w:sz w:val="28"/>
          <w:szCs w:val="28"/>
        </w:rPr>
        <w:lastRenderedPageBreak/>
        <w:t xml:space="preserve">       Проект решения сформирован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3A">
        <w:rPr>
          <w:rFonts w:ascii="Times New Roman" w:hAnsi="Times New Roman" w:cs="Times New Roman"/>
          <w:sz w:val="28"/>
          <w:szCs w:val="28"/>
        </w:rPr>
        <w:t xml:space="preserve">с профицитом в размере </w:t>
      </w:r>
      <w:r w:rsidR="00D075D4">
        <w:rPr>
          <w:rFonts w:ascii="Times New Roman" w:hAnsi="Times New Roman" w:cs="Times New Roman"/>
          <w:sz w:val="28"/>
          <w:szCs w:val="28"/>
        </w:rPr>
        <w:t>8464,2</w:t>
      </w:r>
      <w:r w:rsidR="00765D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1F" w:rsidRPr="000C2993" w:rsidRDefault="0068351F" w:rsidP="0068351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595A" w:rsidRPr="00E75989" w:rsidRDefault="0090595A" w:rsidP="0090595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E75989" w:rsidRDefault="0090595A" w:rsidP="00905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90595A" w:rsidRPr="00E75989" w:rsidRDefault="0090595A" w:rsidP="00905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E75989" w:rsidRDefault="0090595A" w:rsidP="009059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Таблица № 1                                                                                     тыс. рублей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992"/>
        <w:gridCol w:w="709"/>
        <w:gridCol w:w="850"/>
        <w:gridCol w:w="851"/>
        <w:gridCol w:w="915"/>
        <w:gridCol w:w="1069"/>
        <w:gridCol w:w="993"/>
        <w:gridCol w:w="708"/>
        <w:gridCol w:w="283"/>
      </w:tblGrid>
      <w:tr w:rsidR="00F21A50" w:rsidRPr="00E75989" w:rsidTr="00F21A50">
        <w:trPr>
          <w:trHeight w:val="634"/>
        </w:trPr>
        <w:tc>
          <w:tcPr>
            <w:tcW w:w="993" w:type="dxa"/>
            <w:vMerge w:val="restart"/>
          </w:tcPr>
          <w:p w:rsidR="00F21A50" w:rsidRPr="00086F81" w:rsidRDefault="00F21A50" w:rsidP="006D65A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F21A50" w:rsidRPr="00086F81" w:rsidRDefault="00F21A50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2017 год </w:t>
            </w:r>
          </w:p>
        </w:tc>
        <w:tc>
          <w:tcPr>
            <w:tcW w:w="851" w:type="dxa"/>
            <w:vMerge w:val="restart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21 февраля 2017 года</w:t>
            </w:r>
          </w:p>
        </w:tc>
        <w:tc>
          <w:tcPr>
            <w:tcW w:w="992" w:type="dxa"/>
            <w:vMerge w:val="restart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11 апреля 2017 года</w:t>
            </w:r>
          </w:p>
        </w:tc>
        <w:tc>
          <w:tcPr>
            <w:tcW w:w="709" w:type="dxa"/>
            <w:vMerge w:val="restart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 19  мая 2017 года</w:t>
            </w:r>
          </w:p>
        </w:tc>
        <w:tc>
          <w:tcPr>
            <w:tcW w:w="850" w:type="dxa"/>
            <w:vMerge w:val="restart"/>
          </w:tcPr>
          <w:p w:rsidR="00F21A50" w:rsidRPr="00086F81" w:rsidRDefault="00F21A50" w:rsidP="00634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 18  июля 2017 года</w:t>
            </w:r>
          </w:p>
        </w:tc>
        <w:tc>
          <w:tcPr>
            <w:tcW w:w="851" w:type="dxa"/>
            <w:vMerge w:val="restart"/>
          </w:tcPr>
          <w:p w:rsidR="00F21A50" w:rsidRPr="00086F81" w:rsidRDefault="00F21A50" w:rsidP="004B1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08  сентября 2017 года</w:t>
            </w:r>
          </w:p>
        </w:tc>
        <w:tc>
          <w:tcPr>
            <w:tcW w:w="915" w:type="dxa"/>
            <w:vMerge w:val="restart"/>
          </w:tcPr>
          <w:p w:rsidR="00F21A50" w:rsidRPr="00086F81" w:rsidRDefault="00F21A50" w:rsidP="00F21A50">
            <w:pPr>
              <w:widowControl w:val="0"/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26  октября 2017 года</w:t>
            </w:r>
          </w:p>
        </w:tc>
        <w:tc>
          <w:tcPr>
            <w:tcW w:w="1069" w:type="dxa"/>
            <w:vMerge w:val="restart"/>
          </w:tcPr>
          <w:p w:rsidR="00F21A50" w:rsidRPr="00086F81" w:rsidRDefault="00F21A50" w:rsidP="00F21A50">
            <w:pPr>
              <w:widowControl w:val="0"/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предлагаемых поправок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декабря</w:t>
            </w: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21A50" w:rsidRPr="00086F81" w:rsidRDefault="00F21A50" w:rsidP="006D65A1">
            <w:pPr>
              <w:widowControl w:val="0"/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F21A50" w:rsidRPr="00E75989" w:rsidTr="00F21A50">
        <w:trPr>
          <w:trHeight w:val="1455"/>
        </w:trPr>
        <w:tc>
          <w:tcPr>
            <w:tcW w:w="993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F21A50" w:rsidRPr="00086F81" w:rsidRDefault="00F21A50" w:rsidP="0064444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</w:tc>
        <w:tc>
          <w:tcPr>
            <w:tcW w:w="991" w:type="dxa"/>
            <w:gridSpan w:val="2"/>
            <w:tcBorders>
              <w:bottom w:val="nil"/>
            </w:tcBorders>
          </w:tcPr>
          <w:p w:rsidR="00F21A50" w:rsidRPr="00086F81" w:rsidRDefault="00F21A50" w:rsidP="00634DE4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F21A50" w:rsidRPr="00E75989" w:rsidTr="00F21A50">
        <w:trPr>
          <w:trHeight w:val="70"/>
        </w:trPr>
        <w:tc>
          <w:tcPr>
            <w:tcW w:w="993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F21A50" w:rsidRPr="00086F81" w:rsidRDefault="00F21A50" w:rsidP="0064444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F21A50" w:rsidRPr="00E75989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50" w:rsidRPr="00E75989" w:rsidTr="00F21A50">
        <w:trPr>
          <w:trHeight w:val="70"/>
        </w:trPr>
        <w:tc>
          <w:tcPr>
            <w:tcW w:w="993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vMerge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F21A50" w:rsidRPr="00086F81" w:rsidRDefault="00F21A50" w:rsidP="006D65A1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right w:val="nil"/>
            </w:tcBorders>
          </w:tcPr>
          <w:p w:rsidR="00F21A50" w:rsidRPr="00086F81" w:rsidRDefault="00F21A50" w:rsidP="006D65A1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F21A50" w:rsidRPr="00E75989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50" w:rsidRPr="00E75989" w:rsidTr="00F21A50">
        <w:trPr>
          <w:trHeight w:val="607"/>
        </w:trPr>
        <w:tc>
          <w:tcPr>
            <w:tcW w:w="993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165817,8</w:t>
            </w:r>
          </w:p>
        </w:tc>
        <w:tc>
          <w:tcPr>
            <w:tcW w:w="851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183911,4</w:t>
            </w:r>
          </w:p>
        </w:tc>
        <w:tc>
          <w:tcPr>
            <w:tcW w:w="992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184603,9</w:t>
            </w:r>
          </w:p>
        </w:tc>
        <w:tc>
          <w:tcPr>
            <w:tcW w:w="709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204575,7</w:t>
            </w:r>
          </w:p>
        </w:tc>
        <w:tc>
          <w:tcPr>
            <w:tcW w:w="850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205663,3</w:t>
            </w:r>
          </w:p>
        </w:tc>
        <w:tc>
          <w:tcPr>
            <w:tcW w:w="851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211613,3</w:t>
            </w:r>
          </w:p>
        </w:tc>
        <w:tc>
          <w:tcPr>
            <w:tcW w:w="915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207745,0</w:t>
            </w:r>
          </w:p>
        </w:tc>
        <w:tc>
          <w:tcPr>
            <w:tcW w:w="1069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210257,1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F21A50" w:rsidRPr="00086F81" w:rsidRDefault="00F21A50" w:rsidP="00F21A50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44439,3</w:t>
            </w: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</w:tcPr>
          <w:p w:rsidR="00F21A50" w:rsidRPr="00086F81" w:rsidRDefault="00F21A50" w:rsidP="00F21A50">
            <w:pPr>
              <w:widowControl w:val="0"/>
              <w:spacing w:after="0" w:line="240" w:lineRule="auto"/>
              <w:ind w:left="-108" w:right="-2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2512,1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F21A50" w:rsidRPr="00E75989" w:rsidRDefault="00F21A50" w:rsidP="00086F81">
            <w:pPr>
              <w:widowControl w:val="0"/>
              <w:spacing w:after="0" w:line="240" w:lineRule="auto"/>
              <w:ind w:left="-534" w:right="-3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50" w:rsidRPr="00E75989" w:rsidTr="00F21A50">
        <w:trPr>
          <w:trHeight w:val="657"/>
        </w:trPr>
        <w:tc>
          <w:tcPr>
            <w:tcW w:w="993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168530,8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190464,5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196978,8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200053,5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205663,3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209916,1</w:t>
            </w:r>
          </w:p>
        </w:tc>
        <w:tc>
          <w:tcPr>
            <w:tcW w:w="915" w:type="dxa"/>
            <w:tcBorders>
              <w:bottom w:val="single" w:sz="4" w:space="0" w:color="auto"/>
            </w:tcBorders>
          </w:tcPr>
          <w:p w:rsidR="00F21A50" w:rsidRPr="00086F81" w:rsidRDefault="00F21A50" w:rsidP="00F21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207584,9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:rsidR="00F21A50" w:rsidRPr="00086F81" w:rsidRDefault="00D075D4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201792,9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F21A50" w:rsidRPr="00086F81" w:rsidRDefault="00F21A50" w:rsidP="00D075D4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  <w:r w:rsidR="00D07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</w:tcPr>
          <w:p w:rsidR="00F21A50" w:rsidRPr="00086F81" w:rsidRDefault="00F21A50" w:rsidP="00D075D4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07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5792,0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F21A50" w:rsidRPr="00E75989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1A50" w:rsidRPr="00E75989" w:rsidTr="00F21A50">
        <w:trPr>
          <w:trHeight w:val="1042"/>
        </w:trPr>
        <w:tc>
          <w:tcPr>
            <w:tcW w:w="993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992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-2713,0</w:t>
            </w:r>
          </w:p>
        </w:tc>
        <w:tc>
          <w:tcPr>
            <w:tcW w:w="851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-6553,1</w:t>
            </w:r>
          </w:p>
        </w:tc>
        <w:tc>
          <w:tcPr>
            <w:tcW w:w="992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- 12374,9</w:t>
            </w:r>
          </w:p>
        </w:tc>
        <w:tc>
          <w:tcPr>
            <w:tcW w:w="709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4522,2</w:t>
            </w:r>
          </w:p>
        </w:tc>
        <w:tc>
          <w:tcPr>
            <w:tcW w:w="850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</w:tcPr>
          <w:p w:rsidR="00F21A50" w:rsidRPr="00086F81" w:rsidRDefault="00F21A50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1697,2</w:t>
            </w:r>
          </w:p>
        </w:tc>
        <w:tc>
          <w:tcPr>
            <w:tcW w:w="915" w:type="dxa"/>
          </w:tcPr>
          <w:p w:rsidR="00F21A50" w:rsidRPr="00086F81" w:rsidRDefault="00F21A50" w:rsidP="00F21A50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1069" w:type="dxa"/>
          </w:tcPr>
          <w:p w:rsidR="00F21A50" w:rsidRPr="00086F81" w:rsidRDefault="00D075D4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8464,2</w:t>
            </w:r>
          </w:p>
        </w:tc>
        <w:tc>
          <w:tcPr>
            <w:tcW w:w="993" w:type="dxa"/>
            <w:tcBorders>
              <w:top w:val="single" w:sz="4" w:space="0" w:color="auto"/>
              <w:right w:val="nil"/>
            </w:tcBorders>
          </w:tcPr>
          <w:p w:rsidR="00F21A50" w:rsidRPr="00086F81" w:rsidRDefault="00F21A50" w:rsidP="00D07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07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11177,2</w:t>
            </w:r>
          </w:p>
        </w:tc>
        <w:tc>
          <w:tcPr>
            <w:tcW w:w="708" w:type="dxa"/>
            <w:tcBorders>
              <w:top w:val="single" w:sz="4" w:space="0" w:color="auto"/>
              <w:right w:val="nil"/>
            </w:tcBorders>
          </w:tcPr>
          <w:p w:rsidR="00ED7450" w:rsidRPr="00086F81" w:rsidRDefault="00F21A50" w:rsidP="00D075D4">
            <w:pPr>
              <w:widowControl w:val="0"/>
              <w:spacing w:after="0" w:line="240" w:lineRule="auto"/>
              <w:ind w:left="-108" w:right="-2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D075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8304,1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F21A50" w:rsidRPr="00E75989" w:rsidRDefault="00F21A50" w:rsidP="00ED7450">
            <w:pPr>
              <w:widowControl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95A" w:rsidRPr="00E75989" w:rsidRDefault="0090595A" w:rsidP="00905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B63989" w:rsidRDefault="0090595A" w:rsidP="009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0595A" w:rsidRPr="00B63989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в 2017 году с учетом  вносимых  поправок составит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210257,1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больше бюджетных назначений первоначального бюджета  на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44439,3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26,8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</w:t>
      </w:r>
      <w:r w:rsidR="00E30D95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E30D95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 бюджета на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2512,1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90595A" w:rsidRPr="00B63989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63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 с учетом вносимых поправок составит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201792,9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что больше бюджетных назначений первоначального бюджета  на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33262,1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%, и</w:t>
      </w:r>
      <w:r w:rsidR="00E30D95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бюджетных назначений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уточненного  бюджета на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5792,0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63989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 w:rsidR="002F4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профицитом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сумме </w:t>
      </w:r>
      <w:r w:rsidR="0045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8464,2</w:t>
      </w:r>
      <w:r w:rsidR="00E30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90595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51F" w:rsidRDefault="0068351F" w:rsidP="0090595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351F" w:rsidRPr="00896CDA" w:rsidRDefault="0068351F" w:rsidP="0090595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20585C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Налоговые и неналоговые доходы бюджета района</w:t>
      </w:r>
    </w:p>
    <w:p w:rsidR="0090595A" w:rsidRPr="0020585C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67235" w:rsidRPr="00F67235" w:rsidRDefault="00F67235" w:rsidP="00F67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Pr="00F67235">
        <w:rPr>
          <w:rFonts w:ascii="Times New Roman" w:hAnsi="Times New Roman" w:cs="Times New Roman"/>
          <w:sz w:val="28"/>
          <w:szCs w:val="28"/>
        </w:rPr>
        <w:t>предусматривается увеличить объем налоговых и неналоговых доходов на 3512,1 тыс. рублей, в том числе:</w:t>
      </w:r>
    </w:p>
    <w:p w:rsidR="00F67235" w:rsidRDefault="00F67235" w:rsidP="00F67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налог</w:t>
      </w:r>
      <w:r w:rsidRPr="00F67235">
        <w:rPr>
          <w:rFonts w:ascii="Times New Roman" w:hAnsi="Times New Roman" w:cs="Times New Roman"/>
          <w:i/>
          <w:sz w:val="28"/>
          <w:szCs w:val="28"/>
        </w:rPr>
        <w:t xml:space="preserve"> на доходы физических лиц</w:t>
      </w:r>
      <w:r w:rsidRPr="00827AF3">
        <w:rPr>
          <w:rFonts w:ascii="Times New Roman" w:hAnsi="Times New Roman" w:cs="Times New Roman"/>
          <w:sz w:val="28"/>
          <w:szCs w:val="28"/>
        </w:rPr>
        <w:t xml:space="preserve"> на </w:t>
      </w:r>
      <w:r w:rsidRPr="00F67235">
        <w:rPr>
          <w:rFonts w:ascii="Times New Roman" w:hAnsi="Times New Roman" w:cs="Times New Roman"/>
          <w:i/>
          <w:sz w:val="28"/>
          <w:szCs w:val="28"/>
        </w:rPr>
        <w:t>2795,0</w:t>
      </w:r>
      <w:r w:rsidRPr="00827AF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4,2</w:t>
      </w:r>
      <w:r w:rsidRPr="00827AF3">
        <w:rPr>
          <w:rFonts w:ascii="Times New Roman" w:hAnsi="Times New Roman" w:cs="Times New Roman"/>
          <w:sz w:val="28"/>
          <w:szCs w:val="28"/>
        </w:rPr>
        <w:t xml:space="preserve"> % к утвержденным годовым бюджетным назначениям</w:t>
      </w:r>
      <w:r w:rsidRPr="00707987">
        <w:rPr>
          <w:rFonts w:ascii="Times New Roman" w:hAnsi="Times New Roman" w:cs="Times New Roman"/>
          <w:sz w:val="28"/>
          <w:szCs w:val="28"/>
        </w:rPr>
        <w:t xml:space="preserve">. Размер налога на доходы физических лиц планируется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798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69195,0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тыс. рублей. Доля налога в структуре собственных доходов бюджета района вырастет с </w:t>
      </w:r>
      <w:r>
        <w:rPr>
          <w:rFonts w:ascii="Times New Roman" w:hAnsi="Times New Roman" w:cs="Times New Roman"/>
          <w:sz w:val="28"/>
          <w:szCs w:val="28"/>
        </w:rPr>
        <w:t>82,0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% до 82,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7987">
        <w:rPr>
          <w:rFonts w:ascii="Times New Roman" w:hAnsi="Times New Roman" w:cs="Times New Roman"/>
          <w:sz w:val="28"/>
          <w:szCs w:val="28"/>
        </w:rPr>
        <w:t xml:space="preserve"> %, или на 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707987">
        <w:rPr>
          <w:rFonts w:ascii="Times New Roman" w:hAnsi="Times New Roman" w:cs="Times New Roman"/>
          <w:sz w:val="28"/>
          <w:szCs w:val="28"/>
        </w:rPr>
        <w:t xml:space="preserve">  процентных пункта. Увеличение объема </w:t>
      </w:r>
      <w:r>
        <w:rPr>
          <w:rFonts w:ascii="Times New Roman" w:hAnsi="Times New Roman" w:cs="Times New Roman"/>
          <w:sz w:val="28"/>
          <w:szCs w:val="28"/>
        </w:rPr>
        <w:t>налога на доходы физических лиц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обусловлено незапланированными дополнительными поступлениями  данного вида налога за прошедший с начала года период согласно расчету, предоставленному управлением финансов района. Дополнительные средства поступа</w:t>
      </w:r>
      <w:r w:rsidR="005242A8">
        <w:rPr>
          <w:rFonts w:ascii="Times New Roman" w:hAnsi="Times New Roman" w:cs="Times New Roman"/>
          <w:sz w:val="28"/>
          <w:szCs w:val="28"/>
        </w:rPr>
        <w:t>ли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от временно ведущих на территории района деятельность организаций: ООО «ГЭС-Ухта»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707987">
        <w:rPr>
          <w:rFonts w:ascii="Times New Roman" w:hAnsi="Times New Roman" w:cs="Times New Roman"/>
          <w:sz w:val="28"/>
          <w:szCs w:val="28"/>
        </w:rPr>
        <w:t>Краснодаргазстрой</w:t>
      </w:r>
      <w:proofErr w:type="spellEnd"/>
      <w:r w:rsidRPr="00707987">
        <w:rPr>
          <w:rFonts w:ascii="Times New Roman" w:hAnsi="Times New Roman" w:cs="Times New Roman"/>
          <w:sz w:val="28"/>
          <w:szCs w:val="28"/>
        </w:rPr>
        <w:t>»</w:t>
      </w:r>
      <w:r w:rsidR="005242A8">
        <w:rPr>
          <w:rFonts w:ascii="Times New Roman" w:hAnsi="Times New Roman" w:cs="Times New Roman"/>
          <w:sz w:val="28"/>
          <w:szCs w:val="28"/>
        </w:rPr>
        <w:t xml:space="preserve"> и по другим плательщикам, также </w:t>
      </w:r>
      <w:r>
        <w:rPr>
          <w:rFonts w:ascii="Times New Roman" w:hAnsi="Times New Roman" w:cs="Times New Roman"/>
          <w:sz w:val="28"/>
          <w:szCs w:val="28"/>
        </w:rPr>
        <w:t xml:space="preserve">досрочная заработная плата за декабрь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F67235" w:rsidRDefault="00F67235" w:rsidP="00F67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налог</w:t>
      </w:r>
      <w:r w:rsidRPr="00F67235">
        <w:rPr>
          <w:rFonts w:ascii="Times New Roman" w:hAnsi="Times New Roman" w:cs="Times New Roman"/>
          <w:i/>
          <w:sz w:val="28"/>
          <w:szCs w:val="28"/>
        </w:rPr>
        <w:t xml:space="preserve"> на</w:t>
      </w:r>
      <w:r>
        <w:rPr>
          <w:rFonts w:ascii="Times New Roman" w:hAnsi="Times New Roman" w:cs="Times New Roman"/>
          <w:i/>
          <w:sz w:val="28"/>
          <w:szCs w:val="28"/>
        </w:rPr>
        <w:t xml:space="preserve"> товары, реализуемые на территории РФ, акцизы</w:t>
      </w:r>
      <w:r w:rsidRPr="00F67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368,0</w:t>
      </w:r>
      <w:r w:rsidRPr="00827AF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7,7</w:t>
      </w:r>
      <w:r w:rsidRPr="00827AF3">
        <w:rPr>
          <w:rFonts w:ascii="Times New Roman" w:hAnsi="Times New Roman" w:cs="Times New Roman"/>
          <w:sz w:val="28"/>
          <w:szCs w:val="28"/>
        </w:rPr>
        <w:t xml:space="preserve"> % к утвержденным годовым бюджетным назначениям</w:t>
      </w:r>
      <w:r w:rsidRPr="00707987">
        <w:rPr>
          <w:rFonts w:ascii="Times New Roman" w:hAnsi="Times New Roman" w:cs="Times New Roman"/>
          <w:sz w:val="28"/>
          <w:szCs w:val="28"/>
        </w:rPr>
        <w:t xml:space="preserve">. </w:t>
      </w:r>
      <w:r w:rsidRPr="009F4736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9F4736" w:rsidRPr="009F4736">
        <w:rPr>
          <w:rFonts w:ascii="Times New Roman" w:hAnsi="Times New Roman" w:cs="Times New Roman"/>
          <w:sz w:val="28"/>
          <w:szCs w:val="28"/>
        </w:rPr>
        <w:t>налог</w:t>
      </w:r>
      <w:r w:rsidR="009F4736">
        <w:rPr>
          <w:rFonts w:ascii="Times New Roman" w:hAnsi="Times New Roman" w:cs="Times New Roman"/>
          <w:sz w:val="28"/>
          <w:szCs w:val="28"/>
        </w:rPr>
        <w:t>а</w:t>
      </w:r>
      <w:r w:rsidR="009F4736" w:rsidRPr="009F4736">
        <w:rPr>
          <w:rFonts w:ascii="Times New Roman" w:hAnsi="Times New Roman" w:cs="Times New Roman"/>
          <w:sz w:val="28"/>
          <w:szCs w:val="28"/>
        </w:rPr>
        <w:t xml:space="preserve"> на товары, реализуемые на территории РФ, акцизы </w:t>
      </w:r>
      <w:r w:rsidRPr="009F4736">
        <w:rPr>
          <w:rFonts w:ascii="Times New Roman" w:hAnsi="Times New Roman" w:cs="Times New Roman"/>
          <w:sz w:val="28"/>
          <w:szCs w:val="28"/>
        </w:rPr>
        <w:t>планируе</w:t>
      </w:r>
      <w:r w:rsidRPr="0070798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798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736">
        <w:rPr>
          <w:rFonts w:ascii="Times New Roman" w:hAnsi="Times New Roman" w:cs="Times New Roman"/>
          <w:sz w:val="28"/>
          <w:szCs w:val="28"/>
        </w:rPr>
        <w:t>5115,0</w:t>
      </w:r>
      <w:r w:rsidRPr="00707987">
        <w:rPr>
          <w:rFonts w:ascii="Times New Roman" w:hAnsi="Times New Roman" w:cs="Times New Roman"/>
          <w:sz w:val="28"/>
          <w:szCs w:val="28"/>
        </w:rPr>
        <w:t xml:space="preserve"> тыс. рублей. Доля налога в структуре собственных доходов бюджета района </w:t>
      </w:r>
      <w:r w:rsidR="009F4736">
        <w:rPr>
          <w:rFonts w:ascii="Times New Roman" w:hAnsi="Times New Roman" w:cs="Times New Roman"/>
          <w:sz w:val="28"/>
          <w:szCs w:val="28"/>
        </w:rPr>
        <w:t>снизится</w:t>
      </w:r>
      <w:r w:rsidRPr="00707987">
        <w:rPr>
          <w:rFonts w:ascii="Times New Roman" w:hAnsi="Times New Roman" w:cs="Times New Roman"/>
          <w:sz w:val="28"/>
          <w:szCs w:val="28"/>
        </w:rPr>
        <w:t xml:space="preserve"> с </w:t>
      </w:r>
      <w:r w:rsidR="009F4736">
        <w:rPr>
          <w:rFonts w:ascii="Times New Roman" w:hAnsi="Times New Roman" w:cs="Times New Roman"/>
          <w:sz w:val="28"/>
          <w:szCs w:val="28"/>
        </w:rPr>
        <w:t>8,6</w:t>
      </w:r>
      <w:r w:rsidRPr="00707987">
        <w:rPr>
          <w:rFonts w:ascii="Times New Roman" w:hAnsi="Times New Roman" w:cs="Times New Roman"/>
          <w:sz w:val="28"/>
          <w:szCs w:val="28"/>
        </w:rPr>
        <w:t xml:space="preserve"> % до </w:t>
      </w:r>
      <w:r w:rsidR="009F4736">
        <w:rPr>
          <w:rFonts w:ascii="Times New Roman" w:hAnsi="Times New Roman" w:cs="Times New Roman"/>
          <w:sz w:val="28"/>
          <w:szCs w:val="28"/>
        </w:rPr>
        <w:t>6,1</w:t>
      </w:r>
      <w:r w:rsidRPr="00707987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9F4736">
        <w:rPr>
          <w:rFonts w:ascii="Times New Roman" w:hAnsi="Times New Roman" w:cs="Times New Roman"/>
          <w:sz w:val="28"/>
          <w:szCs w:val="28"/>
        </w:rPr>
        <w:t>2,5</w:t>
      </w:r>
      <w:r w:rsidRPr="00707987">
        <w:rPr>
          <w:rFonts w:ascii="Times New Roman" w:hAnsi="Times New Roman" w:cs="Times New Roman"/>
          <w:sz w:val="28"/>
          <w:szCs w:val="28"/>
        </w:rPr>
        <w:t xml:space="preserve">  процентных пункта.</w:t>
      </w:r>
      <w:r w:rsidR="009F4736">
        <w:rPr>
          <w:rFonts w:ascii="Times New Roman" w:hAnsi="Times New Roman" w:cs="Times New Roman"/>
          <w:sz w:val="28"/>
          <w:szCs w:val="28"/>
        </w:rPr>
        <w:t xml:space="preserve"> Увеличение связано с ожидаемым поступление суммы по данному налогу выше, чем запланировано по бюджету района;</w:t>
      </w:r>
    </w:p>
    <w:p w:rsidR="00267104" w:rsidRDefault="009F4736" w:rsidP="009F47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налог на совокупный доход в целом </w:t>
      </w:r>
      <w:r w:rsidRPr="00DF6940">
        <w:rPr>
          <w:rFonts w:ascii="Times New Roman" w:hAnsi="Times New Roman" w:cs="Times New Roman"/>
          <w:sz w:val="28"/>
          <w:szCs w:val="28"/>
          <w:u w:val="single"/>
        </w:rPr>
        <w:t>уменьшится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7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AF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>638,4</w:t>
      </w:r>
      <w:r w:rsidRPr="00827AF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14,0</w:t>
      </w:r>
      <w:r w:rsidRPr="00827AF3">
        <w:rPr>
          <w:rFonts w:ascii="Times New Roman" w:hAnsi="Times New Roman" w:cs="Times New Roman"/>
          <w:sz w:val="28"/>
          <w:szCs w:val="28"/>
        </w:rPr>
        <w:t xml:space="preserve"> % к утвержденным годовым бюджетным назначениям</w:t>
      </w:r>
      <w:r>
        <w:rPr>
          <w:rFonts w:ascii="Times New Roman" w:hAnsi="Times New Roman" w:cs="Times New Roman"/>
          <w:sz w:val="28"/>
          <w:szCs w:val="28"/>
        </w:rPr>
        <w:t>, из них;</w:t>
      </w:r>
    </w:p>
    <w:p w:rsidR="00267104" w:rsidRDefault="009F4736" w:rsidP="009F47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-по единому налогу на вмененный доход  </w:t>
      </w:r>
      <w:r w:rsidR="00267104">
        <w:rPr>
          <w:rFonts w:ascii="Times New Roman" w:hAnsi="Times New Roman" w:cs="Times New Roman"/>
          <w:sz w:val="28"/>
          <w:szCs w:val="28"/>
        </w:rPr>
        <w:t xml:space="preserve">уменьшение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67104">
        <w:rPr>
          <w:rFonts w:ascii="Times New Roman" w:hAnsi="Times New Roman" w:cs="Times New Roman"/>
          <w:sz w:val="28"/>
          <w:szCs w:val="28"/>
        </w:rPr>
        <w:t xml:space="preserve"> 396,0 тыс. </w:t>
      </w:r>
      <w:r w:rsidR="00661E95">
        <w:rPr>
          <w:rFonts w:ascii="Times New Roman" w:hAnsi="Times New Roman" w:cs="Times New Roman"/>
          <w:sz w:val="28"/>
          <w:szCs w:val="28"/>
        </w:rPr>
        <w:t>рублей,</w:t>
      </w:r>
    </w:p>
    <w:p w:rsidR="00267104" w:rsidRDefault="00267104" w:rsidP="009F47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упрощенной системе налогообложения уменьшение на 247,0 тыс. </w:t>
      </w:r>
      <w:r w:rsidR="00661E95">
        <w:rPr>
          <w:rFonts w:ascii="Times New Roman" w:hAnsi="Times New Roman" w:cs="Times New Roman"/>
          <w:sz w:val="28"/>
          <w:szCs w:val="28"/>
        </w:rPr>
        <w:t>рублей,</w:t>
      </w:r>
    </w:p>
    <w:p w:rsidR="00267104" w:rsidRDefault="00267104" w:rsidP="009F47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единому сельскохозяйственному налогу увеличение на 4,6 тыс. </w:t>
      </w:r>
      <w:r w:rsidR="00661E95">
        <w:rPr>
          <w:rFonts w:ascii="Times New Roman" w:hAnsi="Times New Roman" w:cs="Times New Roman"/>
          <w:sz w:val="28"/>
          <w:szCs w:val="28"/>
        </w:rPr>
        <w:t>рублей.</w:t>
      </w:r>
    </w:p>
    <w:p w:rsidR="009F4736" w:rsidRDefault="009F4736" w:rsidP="009F47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736">
        <w:rPr>
          <w:rFonts w:ascii="Times New Roman" w:hAnsi="Times New Roman" w:cs="Times New Roman"/>
          <w:sz w:val="28"/>
          <w:szCs w:val="28"/>
        </w:rPr>
        <w:t>Размер налог</w:t>
      </w:r>
      <w:r w:rsidR="00D91E32">
        <w:rPr>
          <w:rFonts w:ascii="Times New Roman" w:hAnsi="Times New Roman" w:cs="Times New Roman"/>
          <w:sz w:val="28"/>
          <w:szCs w:val="28"/>
        </w:rPr>
        <w:t>а</w:t>
      </w:r>
      <w:r w:rsidRPr="009F4736">
        <w:rPr>
          <w:rFonts w:ascii="Times New Roman" w:hAnsi="Times New Roman" w:cs="Times New Roman"/>
          <w:sz w:val="28"/>
          <w:szCs w:val="28"/>
        </w:rPr>
        <w:t xml:space="preserve"> на совокупный доход в целом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4736">
        <w:rPr>
          <w:rFonts w:ascii="Times New Roman" w:hAnsi="Times New Roman" w:cs="Times New Roman"/>
          <w:sz w:val="28"/>
          <w:szCs w:val="28"/>
        </w:rPr>
        <w:t>планируе</w:t>
      </w:r>
      <w:r w:rsidRPr="00707987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7987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объем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07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3916,6 тыс. рублей. У</w:t>
      </w:r>
      <w:r w:rsidR="00267104">
        <w:rPr>
          <w:rFonts w:ascii="Times New Roman" w:hAnsi="Times New Roman" w:cs="Times New Roman"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связано с </w:t>
      </w:r>
      <w:r w:rsidR="00267104">
        <w:rPr>
          <w:rFonts w:ascii="Times New Roman" w:hAnsi="Times New Roman" w:cs="Times New Roman"/>
          <w:sz w:val="28"/>
          <w:szCs w:val="28"/>
        </w:rPr>
        <w:t>тем,</w:t>
      </w:r>
      <w:r w:rsidR="004204CE">
        <w:rPr>
          <w:rFonts w:ascii="Times New Roman" w:hAnsi="Times New Roman" w:cs="Times New Roman"/>
          <w:sz w:val="28"/>
          <w:szCs w:val="28"/>
        </w:rPr>
        <w:t xml:space="preserve"> </w:t>
      </w:r>
      <w:r w:rsidR="00267104">
        <w:rPr>
          <w:rFonts w:ascii="Times New Roman" w:hAnsi="Times New Roman" w:cs="Times New Roman"/>
          <w:sz w:val="28"/>
          <w:szCs w:val="28"/>
        </w:rPr>
        <w:t xml:space="preserve">что </w:t>
      </w:r>
      <w:r w:rsidR="00D91E32">
        <w:rPr>
          <w:rFonts w:ascii="Times New Roman" w:hAnsi="Times New Roman" w:cs="Times New Roman"/>
          <w:sz w:val="28"/>
          <w:szCs w:val="28"/>
        </w:rPr>
        <w:t>платежи</w:t>
      </w:r>
      <w:r w:rsidR="00267104">
        <w:rPr>
          <w:rFonts w:ascii="Times New Roman" w:hAnsi="Times New Roman" w:cs="Times New Roman"/>
          <w:sz w:val="28"/>
          <w:szCs w:val="28"/>
        </w:rPr>
        <w:t xml:space="preserve"> от Междуреченского </w:t>
      </w:r>
      <w:proofErr w:type="spellStart"/>
      <w:r w:rsidR="00267104"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 w:rsidR="00267104">
        <w:rPr>
          <w:rFonts w:ascii="Times New Roman" w:hAnsi="Times New Roman" w:cs="Times New Roman"/>
          <w:sz w:val="28"/>
          <w:szCs w:val="28"/>
        </w:rPr>
        <w:t xml:space="preserve"> </w:t>
      </w:r>
      <w:r w:rsidR="00DF6940">
        <w:rPr>
          <w:rFonts w:ascii="Times New Roman" w:hAnsi="Times New Roman" w:cs="Times New Roman"/>
          <w:sz w:val="28"/>
          <w:szCs w:val="28"/>
        </w:rPr>
        <w:t xml:space="preserve"> в 2017 году практически </w:t>
      </w:r>
      <w:r w:rsidR="00267104">
        <w:rPr>
          <w:rFonts w:ascii="Times New Roman" w:hAnsi="Times New Roman" w:cs="Times New Roman"/>
          <w:sz w:val="28"/>
          <w:szCs w:val="28"/>
        </w:rPr>
        <w:t>не поступают</w:t>
      </w:r>
      <w:r w:rsidR="004204C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бюджет района;</w:t>
      </w:r>
    </w:p>
    <w:p w:rsidR="004B4542" w:rsidRDefault="00BC0DAF" w:rsidP="004B4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</w:t>
      </w:r>
      <w:r w:rsidR="004B4542">
        <w:rPr>
          <w:rFonts w:ascii="Times New Roman" w:hAnsi="Times New Roman" w:cs="Times New Roman"/>
          <w:i/>
          <w:sz w:val="28"/>
          <w:szCs w:val="28"/>
        </w:rPr>
        <w:t>осударственная пошлина</w:t>
      </w:r>
      <w:r w:rsidR="004B4542" w:rsidRPr="00F6723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4542" w:rsidRPr="00827AF3">
        <w:rPr>
          <w:rFonts w:ascii="Times New Roman" w:hAnsi="Times New Roman" w:cs="Times New Roman"/>
          <w:sz w:val="28"/>
          <w:szCs w:val="28"/>
        </w:rPr>
        <w:t xml:space="preserve">на </w:t>
      </w:r>
      <w:r w:rsidR="004B4542">
        <w:rPr>
          <w:rFonts w:ascii="Times New Roman" w:hAnsi="Times New Roman" w:cs="Times New Roman"/>
          <w:i/>
          <w:sz w:val="28"/>
          <w:szCs w:val="28"/>
        </w:rPr>
        <w:t>143,0</w:t>
      </w:r>
      <w:r w:rsidR="004B4542" w:rsidRPr="00827AF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B4542">
        <w:rPr>
          <w:rFonts w:ascii="Times New Roman" w:hAnsi="Times New Roman" w:cs="Times New Roman"/>
          <w:sz w:val="28"/>
          <w:szCs w:val="28"/>
        </w:rPr>
        <w:t>45,1</w:t>
      </w:r>
      <w:r w:rsidR="004B4542" w:rsidRPr="00827AF3">
        <w:rPr>
          <w:rFonts w:ascii="Times New Roman" w:hAnsi="Times New Roman" w:cs="Times New Roman"/>
          <w:sz w:val="28"/>
          <w:szCs w:val="28"/>
        </w:rPr>
        <w:t xml:space="preserve"> % к утвержденным годовым бюджетным назначениям</w:t>
      </w:r>
      <w:r w:rsidR="004B4542" w:rsidRPr="00707987">
        <w:rPr>
          <w:rFonts w:ascii="Times New Roman" w:hAnsi="Times New Roman" w:cs="Times New Roman"/>
          <w:sz w:val="28"/>
          <w:szCs w:val="28"/>
        </w:rPr>
        <w:t xml:space="preserve">. </w:t>
      </w:r>
      <w:r w:rsidR="004B4542" w:rsidRPr="009F4736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пошлины </w:t>
      </w:r>
      <w:r w:rsidR="004B4542" w:rsidRPr="009F4736">
        <w:rPr>
          <w:rFonts w:ascii="Times New Roman" w:hAnsi="Times New Roman" w:cs="Times New Roman"/>
          <w:sz w:val="28"/>
          <w:szCs w:val="28"/>
        </w:rPr>
        <w:t xml:space="preserve"> планируе</w:t>
      </w:r>
      <w:r w:rsidR="004B4542" w:rsidRPr="00707987">
        <w:rPr>
          <w:rFonts w:ascii="Times New Roman" w:hAnsi="Times New Roman" w:cs="Times New Roman"/>
          <w:sz w:val="28"/>
          <w:szCs w:val="28"/>
        </w:rPr>
        <w:t xml:space="preserve">тся </w:t>
      </w:r>
      <w:r w:rsidR="004B4542">
        <w:rPr>
          <w:rFonts w:ascii="Times New Roman" w:hAnsi="Times New Roman" w:cs="Times New Roman"/>
          <w:sz w:val="28"/>
          <w:szCs w:val="28"/>
        </w:rPr>
        <w:t>с</w:t>
      </w:r>
      <w:r w:rsidR="004B4542" w:rsidRPr="0070798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B4542">
        <w:rPr>
          <w:rFonts w:ascii="Times New Roman" w:hAnsi="Times New Roman" w:cs="Times New Roman"/>
          <w:sz w:val="28"/>
          <w:szCs w:val="28"/>
        </w:rPr>
        <w:t>ым</w:t>
      </w:r>
      <w:r w:rsidR="004B4542" w:rsidRPr="0070798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4B4542">
        <w:rPr>
          <w:rFonts w:ascii="Times New Roman" w:hAnsi="Times New Roman" w:cs="Times New Roman"/>
          <w:sz w:val="28"/>
          <w:szCs w:val="28"/>
        </w:rPr>
        <w:t>ом</w:t>
      </w:r>
      <w:r w:rsidR="004B4542" w:rsidRPr="00707987">
        <w:rPr>
          <w:rFonts w:ascii="Times New Roman" w:hAnsi="Times New Roman" w:cs="Times New Roman"/>
          <w:sz w:val="28"/>
          <w:szCs w:val="28"/>
        </w:rPr>
        <w:t xml:space="preserve"> </w:t>
      </w:r>
      <w:r w:rsidR="004B4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460,0</w:t>
      </w:r>
      <w:r w:rsidR="004B4542" w:rsidRPr="0070798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B4542">
        <w:rPr>
          <w:rFonts w:ascii="Times New Roman" w:hAnsi="Times New Roman" w:cs="Times New Roman"/>
          <w:sz w:val="28"/>
          <w:szCs w:val="28"/>
        </w:rPr>
        <w:t>Увеличение связано с ожидаемым поступление суммы по данному налогу выше, чем запланировано по бюджету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0DAF" w:rsidRDefault="0007009A" w:rsidP="004B454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BC0DAF">
        <w:rPr>
          <w:rFonts w:ascii="Times New Roman" w:hAnsi="Times New Roman" w:cs="Times New Roman"/>
          <w:sz w:val="28"/>
          <w:szCs w:val="28"/>
        </w:rPr>
        <w:t xml:space="preserve">первые предусматриваются доходы в </w:t>
      </w:r>
      <w:r w:rsidR="00BC0DAF" w:rsidRPr="00BC0DAF">
        <w:rPr>
          <w:rFonts w:ascii="Times New Roman" w:hAnsi="Times New Roman" w:cs="Times New Roman"/>
          <w:i/>
          <w:sz w:val="28"/>
          <w:szCs w:val="28"/>
        </w:rPr>
        <w:t>виде  дивидендов от акций</w:t>
      </w:r>
      <w:r w:rsidR="00BC0DAF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C0DAF" w:rsidRPr="005242A8">
        <w:rPr>
          <w:rFonts w:ascii="Times New Roman" w:hAnsi="Times New Roman" w:cs="Times New Roman"/>
          <w:i/>
          <w:sz w:val="28"/>
          <w:szCs w:val="28"/>
        </w:rPr>
        <w:t>8,3</w:t>
      </w:r>
      <w:r w:rsidR="00BC0DA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61E95" w:rsidRDefault="00BC0DAF" w:rsidP="00510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DCC">
        <w:rPr>
          <w:rFonts w:ascii="Times New Roman" w:hAnsi="Times New Roman" w:cs="Times New Roman"/>
          <w:i/>
          <w:sz w:val="28"/>
          <w:szCs w:val="28"/>
        </w:rPr>
        <w:t>доход</w:t>
      </w:r>
      <w:r w:rsidR="00AF7DCC">
        <w:rPr>
          <w:rFonts w:ascii="Times New Roman" w:hAnsi="Times New Roman" w:cs="Times New Roman"/>
          <w:i/>
          <w:sz w:val="28"/>
          <w:szCs w:val="28"/>
        </w:rPr>
        <w:t xml:space="preserve">ы от использования имущества, находящегося в </w:t>
      </w:r>
      <w:r w:rsidRPr="00AF7DCC">
        <w:rPr>
          <w:rFonts w:ascii="Times New Roman" w:hAnsi="Times New Roman" w:cs="Times New Roman"/>
          <w:i/>
          <w:sz w:val="28"/>
          <w:szCs w:val="28"/>
        </w:rPr>
        <w:t xml:space="preserve"> государственной </w:t>
      </w:r>
      <w:r w:rsidR="00AF7DCC">
        <w:rPr>
          <w:rFonts w:ascii="Times New Roman" w:hAnsi="Times New Roman" w:cs="Times New Roman"/>
          <w:i/>
          <w:sz w:val="28"/>
          <w:szCs w:val="28"/>
        </w:rPr>
        <w:t xml:space="preserve">и муниципальной собственности </w:t>
      </w:r>
      <w:r w:rsidR="008D4977">
        <w:rPr>
          <w:rFonts w:ascii="Times New Roman" w:hAnsi="Times New Roman" w:cs="Times New Roman"/>
          <w:sz w:val="28"/>
          <w:szCs w:val="28"/>
        </w:rPr>
        <w:t xml:space="preserve">на </w:t>
      </w:r>
      <w:r w:rsidR="008D4977" w:rsidRPr="005242A8">
        <w:rPr>
          <w:rFonts w:ascii="Times New Roman" w:hAnsi="Times New Roman" w:cs="Times New Roman"/>
          <w:i/>
          <w:sz w:val="28"/>
          <w:szCs w:val="28"/>
        </w:rPr>
        <w:t>203,7</w:t>
      </w:r>
      <w:r w:rsidR="008D4977">
        <w:rPr>
          <w:rFonts w:ascii="Times New Roman" w:hAnsi="Times New Roman" w:cs="Times New Roman"/>
          <w:sz w:val="28"/>
          <w:szCs w:val="28"/>
        </w:rPr>
        <w:t xml:space="preserve"> тыс. рублей, или на 10,8 %</w:t>
      </w:r>
      <w:r w:rsidR="000126F3">
        <w:rPr>
          <w:rFonts w:ascii="Times New Roman" w:hAnsi="Times New Roman" w:cs="Times New Roman"/>
          <w:sz w:val="28"/>
          <w:szCs w:val="28"/>
        </w:rPr>
        <w:t xml:space="preserve"> </w:t>
      </w:r>
      <w:r w:rsidR="008D4977">
        <w:rPr>
          <w:rFonts w:ascii="Times New Roman" w:hAnsi="Times New Roman" w:cs="Times New Roman"/>
          <w:sz w:val="28"/>
          <w:szCs w:val="28"/>
        </w:rPr>
        <w:t>к утвержденным годовым назначениям</w:t>
      </w:r>
      <w:r w:rsidR="00510843">
        <w:rPr>
          <w:rFonts w:ascii="Times New Roman" w:hAnsi="Times New Roman" w:cs="Times New Roman"/>
          <w:sz w:val="28"/>
          <w:szCs w:val="28"/>
        </w:rPr>
        <w:t xml:space="preserve">,  по </w:t>
      </w:r>
      <w:r w:rsidR="00661E95">
        <w:rPr>
          <w:rFonts w:ascii="Times New Roman" w:hAnsi="Times New Roman" w:cs="Times New Roman"/>
          <w:sz w:val="28"/>
          <w:szCs w:val="28"/>
        </w:rPr>
        <w:t xml:space="preserve"> аренд</w:t>
      </w:r>
      <w:r w:rsidR="00510843">
        <w:rPr>
          <w:rFonts w:ascii="Times New Roman" w:hAnsi="Times New Roman" w:cs="Times New Roman"/>
          <w:sz w:val="28"/>
          <w:szCs w:val="28"/>
        </w:rPr>
        <w:t>е</w:t>
      </w:r>
      <w:r w:rsidR="00661E95">
        <w:rPr>
          <w:rFonts w:ascii="Times New Roman" w:hAnsi="Times New Roman" w:cs="Times New Roman"/>
          <w:sz w:val="28"/>
          <w:szCs w:val="28"/>
        </w:rPr>
        <w:t xml:space="preserve"> имущества на </w:t>
      </w:r>
      <w:r w:rsidR="00510843">
        <w:rPr>
          <w:rFonts w:ascii="Times New Roman" w:hAnsi="Times New Roman" w:cs="Times New Roman"/>
          <w:sz w:val="28"/>
          <w:szCs w:val="28"/>
        </w:rPr>
        <w:t>203,7</w:t>
      </w:r>
      <w:r w:rsidR="00661E95">
        <w:rPr>
          <w:rFonts w:ascii="Times New Roman" w:hAnsi="Times New Roman" w:cs="Times New Roman"/>
          <w:sz w:val="28"/>
          <w:szCs w:val="28"/>
        </w:rPr>
        <w:t xml:space="preserve"> тыс. рублей. Увеличение связано с ожидаемым поступление</w:t>
      </w:r>
      <w:r w:rsidR="00510843">
        <w:rPr>
          <w:rFonts w:ascii="Times New Roman" w:hAnsi="Times New Roman" w:cs="Times New Roman"/>
          <w:sz w:val="28"/>
          <w:szCs w:val="28"/>
        </w:rPr>
        <w:t>м</w:t>
      </w:r>
      <w:r w:rsidR="00661E95">
        <w:rPr>
          <w:rFonts w:ascii="Times New Roman" w:hAnsi="Times New Roman" w:cs="Times New Roman"/>
          <w:sz w:val="28"/>
          <w:szCs w:val="28"/>
        </w:rPr>
        <w:t xml:space="preserve"> </w:t>
      </w:r>
      <w:r w:rsidR="00510843">
        <w:rPr>
          <w:rFonts w:ascii="Times New Roman" w:hAnsi="Times New Roman" w:cs="Times New Roman"/>
          <w:sz w:val="28"/>
          <w:szCs w:val="28"/>
        </w:rPr>
        <w:t>доходов</w:t>
      </w:r>
      <w:r w:rsidR="00661E95">
        <w:rPr>
          <w:rFonts w:ascii="Times New Roman" w:hAnsi="Times New Roman" w:cs="Times New Roman"/>
          <w:sz w:val="28"/>
          <w:szCs w:val="28"/>
        </w:rPr>
        <w:t xml:space="preserve"> по данному налогу выше, чем запланировано по бюджету района;</w:t>
      </w:r>
    </w:p>
    <w:p w:rsidR="001739B1" w:rsidRDefault="001739B1" w:rsidP="001739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39B1">
        <w:rPr>
          <w:rFonts w:ascii="Times New Roman" w:hAnsi="Times New Roman" w:cs="Times New Roman"/>
          <w:i/>
          <w:sz w:val="28"/>
          <w:szCs w:val="28"/>
        </w:rPr>
        <w:t xml:space="preserve">платежи  при использовании  </w:t>
      </w:r>
      <w:r>
        <w:rPr>
          <w:rFonts w:ascii="Times New Roman" w:hAnsi="Times New Roman" w:cs="Times New Roman"/>
          <w:i/>
          <w:sz w:val="28"/>
          <w:szCs w:val="28"/>
        </w:rPr>
        <w:t>природными  рес</w:t>
      </w:r>
      <w:r w:rsidRPr="001739B1">
        <w:rPr>
          <w:rFonts w:ascii="Times New Roman" w:hAnsi="Times New Roman" w:cs="Times New Roman"/>
          <w:i/>
          <w:sz w:val="28"/>
          <w:szCs w:val="28"/>
        </w:rPr>
        <w:t>урсами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5242A8">
        <w:rPr>
          <w:rFonts w:ascii="Times New Roman" w:hAnsi="Times New Roman" w:cs="Times New Roman"/>
          <w:i/>
          <w:sz w:val="28"/>
          <w:szCs w:val="28"/>
        </w:rPr>
        <w:t>488,0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в  2,5 раза.</w:t>
      </w:r>
      <w:r w:rsidRPr="0017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7987">
        <w:rPr>
          <w:rFonts w:ascii="Times New Roman" w:hAnsi="Times New Roman" w:cs="Times New Roman"/>
          <w:sz w:val="28"/>
          <w:szCs w:val="28"/>
        </w:rPr>
        <w:t>огласно предоставленному рас</w:t>
      </w:r>
      <w:r>
        <w:rPr>
          <w:rFonts w:ascii="Times New Roman" w:hAnsi="Times New Roman" w:cs="Times New Roman"/>
          <w:sz w:val="28"/>
          <w:szCs w:val="28"/>
        </w:rPr>
        <w:t>чету управлени</w:t>
      </w:r>
      <w:r w:rsidR="00510843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финансов района у</w:t>
      </w:r>
      <w:r w:rsidRPr="00707987">
        <w:rPr>
          <w:rFonts w:ascii="Times New Roman" w:hAnsi="Times New Roman" w:cs="Times New Roman"/>
          <w:sz w:val="28"/>
          <w:szCs w:val="28"/>
        </w:rPr>
        <w:t xml:space="preserve">величение объема платежей обусловлено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 </w:t>
      </w:r>
      <w:r w:rsidRPr="00707987">
        <w:rPr>
          <w:rFonts w:ascii="Times New Roman" w:hAnsi="Times New Roman" w:cs="Times New Roman"/>
          <w:sz w:val="28"/>
          <w:szCs w:val="28"/>
        </w:rPr>
        <w:t xml:space="preserve">поступлением </w:t>
      </w:r>
      <w:r>
        <w:rPr>
          <w:rFonts w:ascii="Times New Roman" w:hAnsi="Times New Roman" w:cs="Times New Roman"/>
          <w:sz w:val="28"/>
          <w:szCs w:val="28"/>
        </w:rPr>
        <w:t>от  обособленных предприятий, осуществляющих деятельность на территории района;</w:t>
      </w:r>
    </w:p>
    <w:p w:rsidR="00661E95" w:rsidRDefault="00661E95" w:rsidP="00661E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61E95">
        <w:rPr>
          <w:rFonts w:ascii="Times New Roman" w:hAnsi="Times New Roman" w:cs="Times New Roman"/>
          <w:i/>
          <w:sz w:val="28"/>
          <w:szCs w:val="28"/>
        </w:rPr>
        <w:t>оходы от продажи материальных и нематериальных активов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9B1">
        <w:rPr>
          <w:rFonts w:ascii="Times New Roman" w:hAnsi="Times New Roman" w:cs="Times New Roman"/>
          <w:sz w:val="28"/>
          <w:szCs w:val="28"/>
        </w:rPr>
        <w:t xml:space="preserve"> </w:t>
      </w:r>
      <w:r w:rsidR="001739B1" w:rsidRPr="001739B1">
        <w:rPr>
          <w:rFonts w:ascii="Times New Roman" w:hAnsi="Times New Roman" w:cs="Times New Roman"/>
          <w:sz w:val="28"/>
          <w:szCs w:val="28"/>
          <w:u w:val="single"/>
        </w:rPr>
        <w:t>уменьшаются</w:t>
      </w:r>
      <w:r w:rsidR="001739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39B1" w:rsidRPr="005242A8">
        <w:rPr>
          <w:rFonts w:ascii="Times New Roman" w:hAnsi="Times New Roman" w:cs="Times New Roman"/>
          <w:i/>
          <w:sz w:val="28"/>
          <w:szCs w:val="28"/>
        </w:rPr>
        <w:t>18,7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739B1">
        <w:rPr>
          <w:rFonts w:ascii="Times New Roman" w:hAnsi="Times New Roman" w:cs="Times New Roman"/>
          <w:sz w:val="28"/>
          <w:szCs w:val="28"/>
        </w:rPr>
        <w:t>2,4%, из них:</w:t>
      </w:r>
    </w:p>
    <w:p w:rsidR="001739B1" w:rsidRDefault="001739B1" w:rsidP="00661E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10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доходы от продажи имущества </w:t>
      </w:r>
      <w:r w:rsidRPr="00510843">
        <w:rPr>
          <w:rFonts w:ascii="Times New Roman" w:hAnsi="Times New Roman" w:cs="Times New Roman"/>
          <w:i/>
          <w:sz w:val="28"/>
          <w:szCs w:val="28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на 79,7 тыс. рублей;</w:t>
      </w:r>
    </w:p>
    <w:p w:rsidR="001739B1" w:rsidRDefault="00510843" w:rsidP="00661E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739B1">
        <w:rPr>
          <w:rFonts w:ascii="Times New Roman" w:hAnsi="Times New Roman" w:cs="Times New Roman"/>
          <w:sz w:val="28"/>
          <w:szCs w:val="28"/>
        </w:rPr>
        <w:t xml:space="preserve">доходы от продажи земли </w:t>
      </w:r>
      <w:r w:rsidR="001739B1" w:rsidRPr="00510843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="001739B1">
        <w:rPr>
          <w:rFonts w:ascii="Times New Roman" w:hAnsi="Times New Roman" w:cs="Times New Roman"/>
          <w:sz w:val="28"/>
          <w:szCs w:val="28"/>
        </w:rPr>
        <w:t xml:space="preserve"> на 61,0 тыс. рублей.</w:t>
      </w:r>
      <w:r w:rsidR="005B4E22">
        <w:rPr>
          <w:rFonts w:ascii="Times New Roman" w:hAnsi="Times New Roman" w:cs="Times New Roman"/>
          <w:sz w:val="28"/>
          <w:szCs w:val="28"/>
        </w:rPr>
        <w:t xml:space="preserve"> Уменьшения связано с тем, что  по настоящее время заявок на покупку имущества в соответствии с планом приватизации не поступало;</w:t>
      </w:r>
    </w:p>
    <w:p w:rsidR="00BC0DAF" w:rsidRPr="00AF7DCC" w:rsidRDefault="00893AEE" w:rsidP="005B4E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3AEE">
        <w:rPr>
          <w:rFonts w:ascii="Times New Roman" w:hAnsi="Times New Roman" w:cs="Times New Roman"/>
          <w:i/>
          <w:sz w:val="28"/>
          <w:szCs w:val="28"/>
        </w:rPr>
        <w:t>ш</w:t>
      </w:r>
      <w:r w:rsidR="005B4E22" w:rsidRPr="00893AEE">
        <w:rPr>
          <w:rFonts w:ascii="Times New Roman" w:hAnsi="Times New Roman" w:cs="Times New Roman"/>
          <w:i/>
          <w:sz w:val="28"/>
          <w:szCs w:val="28"/>
        </w:rPr>
        <w:t>трафы, санкции, возмещение ущерба</w:t>
      </w:r>
      <w:r w:rsidR="005B4E22">
        <w:rPr>
          <w:rFonts w:ascii="Times New Roman" w:hAnsi="Times New Roman" w:cs="Times New Roman"/>
          <w:sz w:val="28"/>
          <w:szCs w:val="28"/>
        </w:rPr>
        <w:t xml:space="preserve"> на </w:t>
      </w:r>
      <w:r w:rsidR="005B4E22" w:rsidRPr="005242A8">
        <w:rPr>
          <w:rFonts w:ascii="Times New Roman" w:hAnsi="Times New Roman" w:cs="Times New Roman"/>
          <w:i/>
          <w:sz w:val="28"/>
          <w:szCs w:val="28"/>
        </w:rPr>
        <w:t>163,2</w:t>
      </w:r>
      <w:r w:rsidR="005B4E22">
        <w:rPr>
          <w:rFonts w:ascii="Times New Roman" w:hAnsi="Times New Roman" w:cs="Times New Roman"/>
          <w:sz w:val="28"/>
          <w:szCs w:val="28"/>
        </w:rPr>
        <w:t xml:space="preserve"> тыс. рублей, или на 48,0%. </w:t>
      </w:r>
      <w:r w:rsidR="005B4E22" w:rsidRPr="005B4E22">
        <w:rPr>
          <w:rFonts w:ascii="Times New Roman" w:hAnsi="Times New Roman" w:cs="Times New Roman"/>
          <w:sz w:val="28"/>
          <w:szCs w:val="28"/>
        </w:rPr>
        <w:t xml:space="preserve"> </w:t>
      </w:r>
      <w:r w:rsidR="005B4E22" w:rsidRPr="009F4736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5B4E22">
        <w:rPr>
          <w:rFonts w:ascii="Times New Roman" w:hAnsi="Times New Roman" w:cs="Times New Roman"/>
          <w:sz w:val="28"/>
          <w:szCs w:val="28"/>
        </w:rPr>
        <w:t xml:space="preserve">данного доходного источника </w:t>
      </w:r>
      <w:r w:rsidR="005B4E22" w:rsidRPr="009F4736">
        <w:rPr>
          <w:rFonts w:ascii="Times New Roman" w:hAnsi="Times New Roman" w:cs="Times New Roman"/>
          <w:sz w:val="28"/>
          <w:szCs w:val="28"/>
        </w:rPr>
        <w:t xml:space="preserve"> планируе</w:t>
      </w:r>
      <w:r w:rsidR="005B4E22" w:rsidRPr="00707987">
        <w:rPr>
          <w:rFonts w:ascii="Times New Roman" w:hAnsi="Times New Roman" w:cs="Times New Roman"/>
          <w:sz w:val="28"/>
          <w:szCs w:val="28"/>
        </w:rPr>
        <w:t xml:space="preserve">тся </w:t>
      </w:r>
      <w:r w:rsidR="005B4E22">
        <w:rPr>
          <w:rFonts w:ascii="Times New Roman" w:hAnsi="Times New Roman" w:cs="Times New Roman"/>
          <w:sz w:val="28"/>
          <w:szCs w:val="28"/>
        </w:rPr>
        <w:t>с</w:t>
      </w:r>
      <w:r w:rsidR="005B4E22" w:rsidRPr="0070798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B4E22">
        <w:rPr>
          <w:rFonts w:ascii="Times New Roman" w:hAnsi="Times New Roman" w:cs="Times New Roman"/>
          <w:sz w:val="28"/>
          <w:szCs w:val="28"/>
        </w:rPr>
        <w:t>ым</w:t>
      </w:r>
      <w:r w:rsidR="005B4E22" w:rsidRPr="0070798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5B4E22">
        <w:rPr>
          <w:rFonts w:ascii="Times New Roman" w:hAnsi="Times New Roman" w:cs="Times New Roman"/>
          <w:sz w:val="28"/>
          <w:szCs w:val="28"/>
        </w:rPr>
        <w:t>ом</w:t>
      </w:r>
      <w:r w:rsidR="005B4E22" w:rsidRPr="00707987">
        <w:rPr>
          <w:rFonts w:ascii="Times New Roman" w:hAnsi="Times New Roman" w:cs="Times New Roman"/>
          <w:sz w:val="28"/>
          <w:szCs w:val="28"/>
        </w:rPr>
        <w:t xml:space="preserve"> </w:t>
      </w:r>
      <w:r w:rsidR="005B4E22">
        <w:rPr>
          <w:rFonts w:ascii="Times New Roman" w:hAnsi="Times New Roman" w:cs="Times New Roman"/>
          <w:sz w:val="28"/>
          <w:szCs w:val="28"/>
        </w:rPr>
        <w:t xml:space="preserve"> 503,2</w:t>
      </w:r>
      <w:r w:rsidR="005B4E22" w:rsidRPr="00707987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5B4E22">
        <w:rPr>
          <w:rFonts w:ascii="Times New Roman" w:hAnsi="Times New Roman" w:cs="Times New Roman"/>
          <w:sz w:val="28"/>
          <w:szCs w:val="28"/>
        </w:rPr>
        <w:t>Увеличение связано с ожидаемым поступление</w:t>
      </w:r>
      <w:r w:rsidR="0090032D">
        <w:rPr>
          <w:rFonts w:ascii="Times New Roman" w:hAnsi="Times New Roman" w:cs="Times New Roman"/>
          <w:sz w:val="28"/>
          <w:szCs w:val="28"/>
        </w:rPr>
        <w:t>м</w:t>
      </w:r>
      <w:r w:rsidR="005B4E22">
        <w:rPr>
          <w:rFonts w:ascii="Times New Roman" w:hAnsi="Times New Roman" w:cs="Times New Roman"/>
          <w:sz w:val="28"/>
          <w:szCs w:val="28"/>
        </w:rPr>
        <w:t xml:space="preserve"> суммы по данному доходному источнику выше, чем запланировано по бюджету района.</w:t>
      </w:r>
    </w:p>
    <w:p w:rsidR="001739B1" w:rsidRPr="00707987" w:rsidRDefault="001739B1" w:rsidP="001739B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7987">
        <w:rPr>
          <w:rFonts w:ascii="Times New Roman" w:hAnsi="Times New Roman" w:cs="Times New Roman"/>
          <w:sz w:val="28"/>
          <w:szCs w:val="28"/>
        </w:rPr>
        <w:t xml:space="preserve">В результате объем собственных доходов бюджета района увеличится на </w:t>
      </w:r>
      <w:r w:rsidR="006A1FF3">
        <w:rPr>
          <w:rFonts w:ascii="Times New Roman" w:hAnsi="Times New Roman" w:cs="Times New Roman"/>
          <w:sz w:val="28"/>
          <w:szCs w:val="28"/>
        </w:rPr>
        <w:t>3</w:t>
      </w:r>
      <w:r w:rsidR="005B4E22">
        <w:rPr>
          <w:rFonts w:ascii="Times New Roman" w:hAnsi="Times New Roman" w:cs="Times New Roman"/>
          <w:sz w:val="28"/>
          <w:szCs w:val="28"/>
        </w:rPr>
        <w:t>512,1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6A1FF3">
        <w:rPr>
          <w:rFonts w:ascii="Times New Roman" w:hAnsi="Times New Roman" w:cs="Times New Roman"/>
          <w:sz w:val="28"/>
          <w:szCs w:val="28"/>
        </w:rPr>
        <w:t>4,4</w:t>
      </w:r>
      <w:r w:rsidRPr="00707987">
        <w:rPr>
          <w:rFonts w:ascii="Times New Roman" w:hAnsi="Times New Roman" w:cs="Times New Roman"/>
          <w:sz w:val="28"/>
          <w:szCs w:val="28"/>
        </w:rPr>
        <w:t xml:space="preserve"> %, и составит </w:t>
      </w:r>
      <w:r w:rsidR="006A1FF3">
        <w:rPr>
          <w:rFonts w:ascii="Times New Roman" w:hAnsi="Times New Roman" w:cs="Times New Roman"/>
          <w:sz w:val="28"/>
          <w:szCs w:val="28"/>
        </w:rPr>
        <w:t>83461,6</w:t>
      </w:r>
      <w:r w:rsidRPr="00707987">
        <w:rPr>
          <w:rFonts w:ascii="Times New Roman" w:hAnsi="Times New Roman" w:cs="Times New Roman"/>
          <w:sz w:val="28"/>
          <w:szCs w:val="28"/>
        </w:rPr>
        <w:t xml:space="preserve">  тыс. рублей.  Удельный вес собственных доходов  в доходах бюджета района увеличится с </w:t>
      </w:r>
      <w:r w:rsidR="005B4E22">
        <w:rPr>
          <w:rFonts w:ascii="Times New Roman" w:hAnsi="Times New Roman" w:cs="Times New Roman"/>
          <w:sz w:val="28"/>
          <w:szCs w:val="28"/>
        </w:rPr>
        <w:t>38,5</w:t>
      </w:r>
      <w:r w:rsidRPr="00707987">
        <w:rPr>
          <w:rFonts w:ascii="Times New Roman" w:hAnsi="Times New Roman" w:cs="Times New Roman"/>
          <w:sz w:val="28"/>
          <w:szCs w:val="28"/>
        </w:rPr>
        <w:t xml:space="preserve"> %  до </w:t>
      </w:r>
      <w:r w:rsidR="005B4E22">
        <w:rPr>
          <w:rFonts w:ascii="Times New Roman" w:hAnsi="Times New Roman" w:cs="Times New Roman"/>
          <w:sz w:val="28"/>
          <w:szCs w:val="28"/>
        </w:rPr>
        <w:t>39,7</w:t>
      </w:r>
      <w:r w:rsidRPr="00707987"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5B4E22">
        <w:rPr>
          <w:rFonts w:ascii="Times New Roman" w:hAnsi="Times New Roman" w:cs="Times New Roman"/>
          <w:sz w:val="28"/>
          <w:szCs w:val="28"/>
        </w:rPr>
        <w:t>1,2</w:t>
      </w:r>
      <w:r w:rsidRPr="00707987">
        <w:rPr>
          <w:rFonts w:ascii="Times New Roman" w:hAnsi="Times New Roman" w:cs="Times New Roman"/>
          <w:sz w:val="28"/>
          <w:szCs w:val="28"/>
        </w:rPr>
        <w:t xml:space="preserve">   процентных  пункта.</w:t>
      </w:r>
    </w:p>
    <w:p w:rsidR="00F67235" w:rsidRPr="00707987" w:rsidRDefault="00F67235" w:rsidP="00F67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95A" w:rsidRPr="00896CDA" w:rsidRDefault="0090595A" w:rsidP="0089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90595A" w:rsidRPr="00F55A27" w:rsidRDefault="0090595A" w:rsidP="009059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0595A" w:rsidRPr="00F55A27" w:rsidRDefault="0090595A" w:rsidP="009059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2335A" w:rsidRPr="0099573A" w:rsidRDefault="00B2335A" w:rsidP="00B23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 Предлагается у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893AEE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93AEE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893AEE">
        <w:rPr>
          <w:rFonts w:ascii="Times New Roman" w:eastAsia="Times New Roman" w:hAnsi="Times New Roman" w:cs="Times New Roman"/>
          <w:sz w:val="28"/>
          <w:szCs w:val="28"/>
          <w:lang w:eastAsia="ru-RU"/>
        </w:rPr>
        <w:t>126795,5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уменьшится</w:t>
      </w:r>
      <w:r w:rsidR="0089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1,2 процентных подпункта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893AEE">
        <w:rPr>
          <w:rFonts w:ascii="Times New Roman" w:eastAsia="Times New Roman" w:hAnsi="Times New Roman" w:cs="Times New Roman"/>
          <w:sz w:val="28"/>
          <w:szCs w:val="28"/>
          <w:lang w:eastAsia="ru-RU"/>
        </w:rPr>
        <w:t>60,3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</w:t>
      </w:r>
      <w:r w:rsidR="000B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в части субвенций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2017 год и плановый период 2018 и 2019 годов»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A95" w:rsidRDefault="00B2335A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</w:t>
      </w:r>
      <w:r w:rsidRP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D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субвенций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бюджетам муниципальных образований на </w:t>
      </w:r>
      <w:r w:rsidR="00280A95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 тыс. рублей на общеобразовательный процесс.</w:t>
      </w:r>
    </w:p>
    <w:p w:rsidR="0090032D" w:rsidRDefault="0090032D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1D1C49">
        <w:rPr>
          <w:rFonts w:ascii="Times New Roman" w:eastAsia="Times New Roman" w:hAnsi="Times New Roman" w:cs="Times New Roman"/>
          <w:sz w:val="28"/>
          <w:szCs w:val="28"/>
          <w:lang w:eastAsia="ru-RU"/>
        </w:rPr>
        <w:t>201792,9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 w:rsidR="00A05D8B">
        <w:rPr>
          <w:rFonts w:ascii="Times New Roman" w:hAnsi="Times New Roman" w:cs="Times New Roman"/>
          <w:sz w:val="28"/>
          <w:szCs w:val="28"/>
        </w:rPr>
        <w:t>меньшаются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1D1C49">
        <w:rPr>
          <w:rFonts w:ascii="Times New Roman" w:hAnsi="Times New Roman" w:cs="Times New Roman"/>
          <w:sz w:val="28"/>
          <w:szCs w:val="28"/>
        </w:rPr>
        <w:t>5792,0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D1C49">
        <w:rPr>
          <w:rFonts w:ascii="Times New Roman" w:hAnsi="Times New Roman" w:cs="Times New Roman"/>
          <w:sz w:val="28"/>
          <w:szCs w:val="28"/>
        </w:rPr>
        <w:t>2,8</w:t>
      </w:r>
      <w:r w:rsidR="00A05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D1C4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1D1C49">
        <w:rPr>
          <w:rFonts w:ascii="Times New Roman" w:eastAsia="Times New Roman" w:hAnsi="Times New Roman" w:cs="Times New Roman"/>
          <w:sz w:val="28"/>
          <w:szCs w:val="28"/>
          <w:lang w:eastAsia="ru-RU"/>
        </w:rPr>
        <w:t>856,8</w:t>
      </w:r>
      <w:r w:rsidR="0038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1D1C49">
        <w:rPr>
          <w:rFonts w:ascii="Times New Roman" w:eastAsia="Times New Roman" w:hAnsi="Times New Roman" w:cs="Times New Roman"/>
          <w:sz w:val="28"/>
          <w:szCs w:val="28"/>
          <w:lang w:eastAsia="ru-RU"/>
        </w:rPr>
        <w:t>15,7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1D1C49" w:rsidRDefault="001D1C49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«Национальная безопасность и правоохранительная деятельность» на 12,0 тыс. рублей, или на 1,2 процента;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«Национальная экономика»  на  </w:t>
      </w:r>
      <w:r w:rsidR="00744B4E">
        <w:rPr>
          <w:rFonts w:ascii="Times New Roman" w:eastAsia="Times New Roman" w:hAnsi="Times New Roman" w:cs="Times New Roman"/>
          <w:sz w:val="28"/>
          <w:szCs w:val="28"/>
          <w:lang w:eastAsia="ru-RU"/>
        </w:rPr>
        <w:t>576,2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744B4E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DA05B2" w:rsidRDefault="00DA05B2" w:rsidP="00744B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«Охрана объектов растительного и животного  мира» на 6,5 тыс. рублей, или на 7,2 процента;</w:t>
      </w:r>
    </w:p>
    <w:p w:rsidR="00744B4E" w:rsidRDefault="00744B4E" w:rsidP="00744B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 и кинематография»  на  87,1  тыс. рублей, или на 1,1 процента;</w:t>
      </w:r>
    </w:p>
    <w:p w:rsidR="00744B4E" w:rsidRDefault="00744B4E" w:rsidP="00744B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 муниципальным образованиям»  на  872,0  тыс. рублей, или на 4,2 процента;</w:t>
      </w:r>
    </w:p>
    <w:p w:rsidR="00744B4E" w:rsidRDefault="00744B4E" w:rsidP="00744B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решения также планируется уменьшение расходов по 3 разделам:</w:t>
      </w:r>
    </w:p>
    <w:p w:rsidR="0090595A" w:rsidRPr="003232E1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«Жилищно-коммунальное хозяйство» на </w:t>
      </w:r>
      <w:r w:rsidR="00744B4E" w:rsidRPr="003232E1">
        <w:rPr>
          <w:rFonts w:ascii="Times New Roman" w:eastAsia="Times New Roman" w:hAnsi="Times New Roman" w:cs="Times New Roman"/>
          <w:sz w:val="28"/>
          <w:szCs w:val="28"/>
          <w:lang w:eastAsia="ru-RU"/>
        </w:rPr>
        <w:t>5117,2</w:t>
      </w:r>
      <w:r w:rsidRPr="0032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744B4E" w:rsidRPr="003232E1">
        <w:rPr>
          <w:rFonts w:ascii="Times New Roman" w:eastAsia="Times New Roman" w:hAnsi="Times New Roman" w:cs="Times New Roman"/>
          <w:sz w:val="28"/>
          <w:szCs w:val="28"/>
          <w:lang w:eastAsia="ru-RU"/>
        </w:rPr>
        <w:t>17,7</w:t>
      </w:r>
      <w:r w:rsidRPr="00323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744B4E" w:rsidRPr="003232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4B4E" w:rsidRDefault="00744B4E" w:rsidP="00744B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323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на  </w:t>
      </w:r>
      <w:r w:rsidR="003232E1">
        <w:rPr>
          <w:rFonts w:ascii="Times New Roman" w:eastAsia="Times New Roman" w:hAnsi="Times New Roman" w:cs="Times New Roman"/>
          <w:sz w:val="28"/>
          <w:szCs w:val="28"/>
          <w:lang w:eastAsia="ru-RU"/>
        </w:rPr>
        <w:t>3067,4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232E1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744B4E" w:rsidRDefault="003232E1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на 18,0 тыс. рублей, или на 0,2 процента.</w:t>
      </w:r>
    </w:p>
    <w:p w:rsidR="00877A1C" w:rsidRDefault="0090595A" w:rsidP="00905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92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5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 «Физическая культура и спорт» проводится внутренняя корректировка лимитов бюджетных обязательств и по одному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DA05B2">
        <w:rPr>
          <w:rFonts w:ascii="Times New Roman" w:eastAsia="Times New Roman" w:hAnsi="Times New Roman" w:cs="Times New Roman"/>
          <w:sz w:val="28"/>
          <w:szCs w:val="28"/>
          <w:lang w:eastAsia="ru-RU"/>
        </w:rPr>
        <w:t>у «СМИ»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объема бюджетных ассигнований не планируется.</w:t>
      </w:r>
    </w:p>
    <w:p w:rsidR="00A05D8B" w:rsidRPr="00896CDA" w:rsidRDefault="00A05D8B" w:rsidP="00905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0595A" w:rsidRPr="00896CD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8B" w:rsidRPr="00896CDA" w:rsidRDefault="0090595A" w:rsidP="0046208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0595A" w:rsidRPr="003232E1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462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0"/>
        <w:gridCol w:w="851"/>
        <w:gridCol w:w="850"/>
        <w:gridCol w:w="851"/>
        <w:gridCol w:w="850"/>
        <w:gridCol w:w="709"/>
        <w:gridCol w:w="851"/>
        <w:gridCol w:w="850"/>
        <w:gridCol w:w="709"/>
        <w:gridCol w:w="850"/>
      </w:tblGrid>
      <w:tr w:rsidR="00E32A17" w:rsidRPr="003232E1" w:rsidTr="00E32A17">
        <w:trPr>
          <w:trHeight w:val="109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A17" w:rsidRPr="00E32A17" w:rsidRDefault="00E32A17" w:rsidP="006D65A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Первоначально утвержденный бюджет </w:t>
            </w:r>
            <w:proofErr w:type="gramStart"/>
            <w:r w:rsidRPr="00E32A1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E32A17" w:rsidRPr="00E32A17" w:rsidRDefault="00E32A17" w:rsidP="006D65A1">
            <w:pPr>
              <w:autoSpaceDE w:val="0"/>
              <w:autoSpaceDN w:val="0"/>
              <w:adjustRightInd w:val="0"/>
              <w:spacing w:after="0"/>
              <w:ind w:left="-112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A17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  <w:p w:rsidR="00E32A17" w:rsidRPr="00E32A17" w:rsidRDefault="00E32A17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A17" w:rsidRPr="00E32A17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A1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поправок  февраля  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поправок  апреля 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поправок   в мае 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предлагаемых поправок   в июле  2017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A17" w:rsidRPr="003232E1" w:rsidRDefault="00E32A17" w:rsidP="005E3665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поправок   в сентябре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A17" w:rsidRPr="003232E1" w:rsidRDefault="00E32A17" w:rsidP="00E32A17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поправок   в октябре 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A17" w:rsidRPr="003232E1" w:rsidRDefault="00E32A17" w:rsidP="005F3F17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предлагаемых </w:t>
            </w: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поправок   в </w:t>
            </w:r>
            <w:r w:rsidR="005F3F17"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декабре</w:t>
            </w: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2017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Отклонения показателей предлагаемых поправок </w:t>
            </w:r>
            <w:proofErr w:type="gramStart"/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</w:tr>
      <w:tr w:rsidR="00E32A17" w:rsidRPr="003232E1" w:rsidTr="002E7CF9">
        <w:trPr>
          <w:trHeight w:val="142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уточненного бюджета</w:t>
            </w:r>
          </w:p>
        </w:tc>
      </w:tr>
      <w:tr w:rsidR="00E32A17" w:rsidRPr="003232E1" w:rsidTr="002E7CF9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25803,8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25873,0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26117,5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26698,0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26794,1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27355,9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27506,0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856,8</w:t>
            </w:r>
          </w:p>
        </w:tc>
      </w:tr>
      <w:tr w:rsidR="00E32A17" w:rsidRPr="003232E1" w:rsidTr="002E7CF9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E32A17" w:rsidRPr="003232E1" w:rsidTr="002E7CF9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8473,2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8557,2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8658,6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9511,7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9754,8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9816,6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10831,4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576,2</w:t>
            </w:r>
          </w:p>
        </w:tc>
      </w:tr>
      <w:tr w:rsidR="00E32A17" w:rsidRPr="003232E1" w:rsidTr="002E7CF9">
        <w:trPr>
          <w:trHeight w:val="52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2123,3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21799,3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22799,3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24192,9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27070,0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27362,6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28862,6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21622,1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-5117,2</w:t>
            </w:r>
          </w:p>
        </w:tc>
      </w:tr>
      <w:tr w:rsidR="00E32A17" w:rsidRPr="003232E1" w:rsidTr="002E7CF9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</w:tr>
      <w:tr w:rsidR="00E32A17" w:rsidRPr="003232E1" w:rsidTr="002E7CF9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95665,7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97282,8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102320,1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102320,1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103555,1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104043,1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99810,6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96743,2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3067,4</w:t>
            </w:r>
          </w:p>
        </w:tc>
      </w:tr>
      <w:tr w:rsidR="00E32A17" w:rsidRPr="003232E1" w:rsidTr="002E7CF9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5204,1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5629,1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5689,1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5689,1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6889,3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8067,6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87,1</w:t>
            </w:r>
          </w:p>
        </w:tc>
      </w:tr>
      <w:tr w:rsidR="00E32A17" w:rsidRPr="003232E1" w:rsidTr="002E7CF9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2A17" w:rsidRPr="003232E1" w:rsidTr="002E7CF9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7483,4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7490,8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7561,9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7809,4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7767,7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7767,7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2E7CF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2E7CF9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E32A17" w:rsidRPr="003232E1" w:rsidTr="002E7CF9">
        <w:trPr>
          <w:trHeight w:val="26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2771,2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2A17" w:rsidRPr="003232E1" w:rsidTr="002E7CF9">
        <w:trPr>
          <w:trHeight w:val="53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32A17" w:rsidRPr="003232E1" w:rsidTr="002E7CF9">
        <w:trPr>
          <w:trHeight w:val="10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19240,6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19240,6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19240,6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19240,6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19240,6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20891,7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20891,7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21763,7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872,0</w:t>
            </w:r>
          </w:p>
        </w:tc>
      </w:tr>
      <w:tr w:rsidR="00E32A17" w:rsidRPr="003232E1" w:rsidTr="002E7CF9">
        <w:trPr>
          <w:trHeight w:val="4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168530,8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190464,5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196978,8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205663,3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209916,1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207584,9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2E7CF9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7" w:rsidRPr="003232E1" w:rsidRDefault="00E32A17" w:rsidP="002E7CF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2E7C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5792,0</w:t>
            </w:r>
          </w:p>
        </w:tc>
      </w:tr>
    </w:tbl>
    <w:p w:rsidR="003C586B" w:rsidRDefault="003C586B" w:rsidP="00DA05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Default="003C586B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по разделу</w:t>
      </w:r>
      <w:r w:rsidR="0090595A"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595A"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0100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90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595A" w:rsidRPr="00E959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90595A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на </w:t>
      </w:r>
      <w:r w:rsidR="00231BF8">
        <w:rPr>
          <w:rFonts w:ascii="Times New Roman" w:eastAsia="Times New Roman" w:hAnsi="Times New Roman" w:cs="Times New Roman"/>
          <w:sz w:val="28"/>
          <w:szCs w:val="28"/>
          <w:lang w:eastAsia="ru-RU"/>
        </w:rPr>
        <w:t>856,8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в том числе:</w:t>
      </w:r>
    </w:p>
    <w:p w:rsidR="00231BF8" w:rsidRPr="00231BF8" w:rsidRDefault="00231BF8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Pr="00E3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</w:t>
      </w:r>
      <w:r w:rsidR="00E328D8" w:rsidRPr="00E3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8D8" w:rsidRPr="00E328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0102 </w:t>
      </w:r>
      <w:r w:rsidRPr="00E328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высшего должностного лица субъекта РФ и муниципального образования»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расходы </w:t>
      </w:r>
      <w:r w:rsidR="00E328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заработной плате на стимулирующие выплаты за выполнение особо важных и сложных заданий в сумме 31,8 тыс. рублей (основание – письмо Представительного Собрания района  от 06.12.2017 года б/н);</w:t>
      </w:r>
    </w:p>
    <w:p w:rsidR="00DA254A" w:rsidRDefault="00DA254A" w:rsidP="007907E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="005143D8"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0103 </w:t>
      </w:r>
      <w:r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«Функционирование законодательных (представительных) органов государственной власти и представительных органов  муниципальных образований»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</w:t>
      </w:r>
      <w:r w:rsidR="0028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заработной плате на стимулирующие выплаты за выполнение особо важных и сложных заданий в сумме </w:t>
      </w:r>
      <w:r w:rsidR="00CC6352">
        <w:rPr>
          <w:rFonts w:ascii="Times New Roman" w:eastAsia="Times New Roman" w:hAnsi="Times New Roman" w:cs="Times New Roman"/>
          <w:sz w:val="28"/>
          <w:szCs w:val="28"/>
          <w:lang w:eastAsia="ru-RU"/>
        </w:rPr>
        <w:t>47,9</w:t>
      </w:r>
      <w:r w:rsidR="00E32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(основание – письмо Представительного Собрания района  от 06.12.2017 года б/н);</w:t>
      </w:r>
    </w:p>
    <w:p w:rsidR="00003C9D" w:rsidRDefault="005143D8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5143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0104 «Функционирование Правительства РФ, высших исполнительных органов государственной  власти субъектов РФ, местных администраций»</w:t>
      </w:r>
      <w:r w:rsidR="00A71C3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71C3F" w:rsidRP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в сумме </w:t>
      </w:r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>501,0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772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72C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C9D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стимулирующи</w:t>
      </w:r>
      <w:r w:rsidR="00DA05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 w:rsidR="00DA05B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особо важных и сложных заданий –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>430,6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3C9D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трубопровода системы теплоснабжения по адресу с. Шуйское, ул. </w:t>
      </w:r>
      <w:proofErr w:type="gramStart"/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Советская</w:t>
      </w:r>
      <w:proofErr w:type="gramEnd"/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23а 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>39,5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3C9D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специалистов администрации  на семинарах</w:t>
      </w:r>
      <w:r w:rsidR="006B2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7907E7">
        <w:rPr>
          <w:rFonts w:ascii="Times New Roman" w:eastAsia="Times New Roman" w:hAnsi="Times New Roman" w:cs="Times New Roman"/>
          <w:sz w:val="28"/>
          <w:szCs w:val="28"/>
          <w:lang w:eastAsia="ru-RU"/>
        </w:rPr>
        <w:t>9,5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</w:p>
    <w:p w:rsidR="00C54D1F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картриджей, тонеров для оргтехники 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2538">
        <w:rPr>
          <w:rFonts w:ascii="Times New Roman" w:eastAsia="Times New Roman" w:hAnsi="Times New Roman" w:cs="Times New Roman"/>
          <w:sz w:val="28"/>
          <w:szCs w:val="28"/>
          <w:lang w:eastAsia="ru-RU"/>
        </w:rPr>
        <w:t>10,0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003C9D" w:rsidRDefault="00C54D1F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2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обновление программного обеспечение АС «Смета»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22538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143D8" w:rsidRDefault="00003C9D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5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 налога на имущество за 3 квартал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22538">
        <w:rPr>
          <w:rFonts w:ascii="Times New Roman" w:eastAsia="Times New Roman" w:hAnsi="Times New Roman" w:cs="Times New Roman"/>
          <w:sz w:val="28"/>
          <w:szCs w:val="28"/>
          <w:lang w:eastAsia="ru-RU"/>
        </w:rPr>
        <w:t>3,5</w:t>
      </w:r>
      <w:r w:rsidR="00A71C3F" w:rsidRPr="0000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1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(основание 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22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от </w:t>
      </w:r>
      <w:r w:rsidR="00A22538"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04.12.2017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A2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№б/н, локально сметный расчет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22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от 13.11.2017 №1656-17/3556, счета от 21.11.2017 года №00000225, от 14.11.2017 года №1891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C60A2" w:rsidRPr="00D27289" w:rsidRDefault="00EC60A2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</w:t>
      </w:r>
      <w:r w:rsidR="00D27289" w:rsidRPr="00D2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проводится перераспределение расходов по статье </w:t>
      </w:r>
      <w:r w:rsidR="00D5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государственные полномочия в сфере </w:t>
      </w:r>
      <w:r w:rsidR="00D27289" w:rsidRPr="00D272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</w:t>
      </w:r>
      <w:r w:rsidR="00D5130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27289" w:rsidRPr="00D2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3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r w:rsidR="00C74938">
        <w:rPr>
          <w:rFonts w:ascii="Times New Roman" w:eastAsia="Times New Roman" w:hAnsi="Times New Roman" w:cs="Times New Roman"/>
          <w:sz w:val="28"/>
          <w:szCs w:val="28"/>
          <w:lang w:eastAsia="ru-RU"/>
        </w:rPr>
        <w:t>.  Т</w:t>
      </w:r>
      <w:r w:rsidR="00D27289" w:rsidRPr="00D2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ак,  уменьшаются по виду 120 «Расходы на выплату персоналу государственных (муниципальных) органов» с увеличением </w:t>
      </w:r>
      <w:r w:rsidRPr="00D2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 расходов 240 «Иные закупки товаров, работ и услуг для обеспечения государственных (муниципальных) нужд» </w:t>
      </w:r>
      <w:r w:rsidR="00626562" w:rsidRPr="00D2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D27289" w:rsidRPr="00D27289">
        <w:rPr>
          <w:rFonts w:ascii="Times New Roman" w:eastAsia="Times New Roman" w:hAnsi="Times New Roman" w:cs="Times New Roman"/>
          <w:sz w:val="28"/>
          <w:szCs w:val="28"/>
          <w:lang w:eastAsia="ru-RU"/>
        </w:rPr>
        <w:t>25,0</w:t>
      </w:r>
      <w:r w:rsidR="00626562" w:rsidRPr="00D272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DA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A05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кономи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A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образовалась в</w:t>
      </w:r>
      <w:r w:rsidR="00DA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0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7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болезнью сотрудника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4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величение 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C749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приобретение стульев офисных (основание - письмо администрации района от 06.12.2017 №б/н)</w:t>
      </w:r>
      <w:r w:rsidRPr="00D272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4D1F" w:rsidRDefault="00772C37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77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0106 «Обеспечение деятельности финансовых, налоговых таможенных органов и органов финансового</w:t>
      </w:r>
      <w:r w:rsidR="008839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72C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(финансово-бюджетного) надзора»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планируется в сумме </w:t>
      </w:r>
      <w:r w:rsidR="00B17376">
        <w:rPr>
          <w:rFonts w:ascii="Times New Roman" w:eastAsia="Times New Roman" w:hAnsi="Times New Roman" w:cs="Times New Roman"/>
          <w:sz w:val="28"/>
          <w:szCs w:val="28"/>
          <w:lang w:eastAsia="ru-RU"/>
        </w:rPr>
        <w:t>354,1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C54D1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7376" w:rsidRDefault="00C54D1F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3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 плату по стимулирующим выплатам за выполнение особо важных и сложных заданий – 156,1 тыс. рублей</w:t>
      </w:r>
      <w:r w:rsidR="005D1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ходатайство управления финансов от 06.12.2017 №336); </w:t>
      </w:r>
    </w:p>
    <w:p w:rsidR="00772C37" w:rsidRPr="00772C37" w:rsidRDefault="00C54D1F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</w:t>
      </w:r>
      <w:r w:rsidR="00B1737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электронного взаимодействия с государственной системой жилищно-коммунального хозяйства и ГИС ГМП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B17376">
        <w:rPr>
          <w:rFonts w:ascii="Times New Roman" w:eastAsia="Times New Roman" w:hAnsi="Times New Roman" w:cs="Times New Roman"/>
          <w:sz w:val="28"/>
          <w:szCs w:val="28"/>
          <w:lang w:eastAsia="ru-RU"/>
        </w:rPr>
        <w:t>198,0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6D6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ходатайство управления финансов от </w:t>
      </w:r>
      <w:r w:rsidR="00B17376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6D6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A70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65A1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</w:t>
      </w:r>
      <w:r w:rsidR="00B17376">
        <w:rPr>
          <w:rFonts w:ascii="Times New Roman" w:eastAsia="Times New Roman" w:hAnsi="Times New Roman" w:cs="Times New Roman"/>
          <w:sz w:val="28"/>
          <w:szCs w:val="28"/>
          <w:lang w:eastAsia="ru-RU"/>
        </w:rPr>
        <w:t>320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C586B" w:rsidRDefault="006D65A1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="00B173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0113</w:t>
      </w:r>
      <w:r w:rsidRPr="003937E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B17376" w:rsidRPr="002F16E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общегосударственные вопросы»</w:t>
      </w:r>
      <w:r w:rsidR="00B17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 w:rsidR="00B30A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="003937E8" w:rsidRPr="0039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A7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обязательств н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>а  межевание земельных участков</w:t>
      </w:r>
      <w:r w:rsidR="0084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70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78,0 тыс. рублей в 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не </w:t>
      </w:r>
      <w:r w:rsidR="00FA70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востребованностью (основание письмо администрации района от 04.12.2017 №б/н).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11D7" w:rsidRDefault="005D1400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D711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0300 «Национальная безопасность и правоохранительная деятельность»</w:t>
      </w:r>
      <w:r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подразделу </w:t>
      </w:r>
      <w:r w:rsidRPr="00D71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0309 «Защита территорий от чрезвычайных ситуаций природоохранного </w:t>
      </w:r>
      <w:r w:rsidR="00D711D7" w:rsidRPr="00D711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техногенного характера, гражданская оборона»</w:t>
      </w:r>
      <w:r w:rsidR="00D711D7"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на выплату заработной платы работникам ЕДДС в сумме 12,0 тыс. рублей, в связи с недостатком средств, предусмотренных бюджетом на данные цели</w:t>
      </w:r>
      <w:r w:rsid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письмо администрации района от 04.12.2017 №б/н)</w:t>
      </w:r>
      <w:r w:rsidR="00D711D7"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16EE" w:rsidRPr="00D711D7" w:rsidRDefault="00D711D7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проводитс</w:t>
      </w:r>
      <w:r w:rsidR="00CC022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перераспределение расходов с мероприятия «Развитие и поддержка  волонтерского движения» подпрограммы №3 «Противодействие незаконному обороту  наркотиков, снижение масштабов злоупотребления  алкогольной продукцией, профилактика алкоголизма и наркомании» на основные мероприятие «Участие в информационном обеспечении деятельности по противодействию незаконному обороту наркотиков и зависимости от  псих активных веществ»</w:t>
      </w:r>
      <w:r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400" w:rsidRPr="00D7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4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сумме 5,0 тыс. рублей (основание заявка начальника отдела по мобилизационной работе, делам ГО</w:t>
      </w:r>
      <w:proofErr w:type="gramEnd"/>
      <w:r w:rsidR="0017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ЧС администрации района  </w:t>
      </w:r>
      <w:proofErr w:type="gramStart"/>
      <w:r w:rsidR="001724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17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б/д №б/н).</w:t>
      </w:r>
    </w:p>
    <w:p w:rsidR="008331DE" w:rsidRDefault="0090595A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разделу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="008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увеличиваются в целом на 576,2 тыс. рублей, в том числе:</w:t>
      </w:r>
    </w:p>
    <w:p w:rsidR="00172441" w:rsidRDefault="0090595A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50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0812A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724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0408 «Транспорт» </w:t>
      </w:r>
      <w:r w:rsidR="0017244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 в сумме 202,2 тыс. рублей из них:</w:t>
      </w:r>
    </w:p>
    <w:p w:rsidR="00172441" w:rsidRPr="001D6313" w:rsidRDefault="00172441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расходы   по целевой статье «Компенсация потерь в доходах транспортным организациям и индивидуальным предпринимателям, осуществляющим пассажирские перевозки населения автобусами по социально-значимым маршрутам» в сумме </w:t>
      </w:r>
      <w:r w:rsidRPr="001D6313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2E69C4" w:rsidRPr="001D63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D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1D6313" w:rsidRPr="001D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3" w:rsidRPr="001D6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(обоснование о повышении расходов не представлен</w:t>
      </w:r>
      <w:r w:rsidR="00C906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1D6313" w:rsidRPr="001D63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1D6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9C4" w:rsidRDefault="00172441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расходы по целевой статье «Компенсация потерь в доходах транспортным организациям и индивидуальным предпринимателям, осуществляющим перевозки</w:t>
      </w:r>
      <w:r w:rsidR="002E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пассажирским катером  по социально-значимым  внутрирайонным маршрутам» в сумме 198,5 тыс. рублей</w:t>
      </w:r>
      <w:r w:rsidR="008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недо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статочностью </w:t>
      </w:r>
      <w:r w:rsidR="008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предусмотренных на данные цели </w:t>
      </w:r>
      <w:r w:rsidR="002E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</w:t>
      </w:r>
      <w:r w:rsidR="008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2E69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района от </w:t>
      </w:r>
      <w:r w:rsidR="008331D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2E69C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331D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69C4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№б/н</w:t>
      </w:r>
      <w:r w:rsidR="008331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калькуляция затрат, понесенных перевозчиком за 2017 год</w:t>
      </w:r>
      <w:r w:rsidR="002E69C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8331DE" w:rsidRPr="00A7589A" w:rsidRDefault="00A7589A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="008331DE" w:rsidRPr="00A758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подразделу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58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 «Дорожное хозяйство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758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(дорожные фонды)»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 на содержание сети автомобильных дорог за счет прогнозирования увеличения поступления акцизов в сумме 368,0 тыс. рублей (основание ходатайство  администрации района от 07.12.2017 №2649);</w:t>
      </w:r>
    </w:p>
    <w:p w:rsidR="00172441" w:rsidRDefault="00172441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</w:p>
    <w:p w:rsidR="00172441" w:rsidRDefault="00172441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16EE" w:rsidRDefault="00D03201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подразделу </w:t>
      </w:r>
      <w:r w:rsidRPr="00D032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595A" w:rsidRPr="005A1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«Другие вопросы в области  национальной экономики»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="00AF2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90595A"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F16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F63D37" w:rsidRDefault="002F16EE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6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на заработную плату казенному учреждению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63D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обслуживанию учреждений  социальной сферы в </w:t>
      </w:r>
      <w:r w:rsidR="00F63D37" w:rsidRPr="002A7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18,2 </w:t>
      </w:r>
      <w:r w:rsidR="00F63D3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2A791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63D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63D37" w:rsidRDefault="00F63D37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на закупки товаров, работ и</w:t>
      </w:r>
      <w:r w:rsidR="00DC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сумме 10,3 тыс. рублей,</w:t>
      </w:r>
    </w:p>
    <w:p w:rsidR="00DC725C" w:rsidRDefault="00F63D37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на перечисление налогов и сборов в сумме 1,9 тыс. рублей</w:t>
      </w:r>
      <w:r w:rsidR="00DC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ходатайства отдела культуры от 04.12.2017 №99 и от 06.12.2017 №100);</w:t>
      </w:r>
    </w:p>
    <w:p w:rsidR="000A7169" w:rsidRDefault="000A7169" w:rsidP="00C84D9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проводится перераспределение средств с уменьшением расходов 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обучающихся и информационных семинаров, тренингов  по актуальным темам»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«Организация и привлечение субъектов  малого и среднего предпринимательства для участия в районных и областных выставках, ярмарках и конкурсах» в сумме </w:t>
      </w:r>
      <w:r w:rsidRPr="008F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3,6 </w:t>
      </w:r>
      <w:r w:rsidRPr="00DC72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</w:t>
      </w:r>
    </w:p>
    <w:p w:rsidR="00695BA9" w:rsidRDefault="0090595A" w:rsidP="008D7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802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расходов в целом на 5117,2 тыс. рублей, в том числе: </w:t>
      </w:r>
    </w:p>
    <w:p w:rsidR="0090595A" w:rsidRDefault="008D7A13" w:rsidP="008D7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8D7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0501 «Жилищное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лимитов бюджетных обязательств на сумму  1500</w:t>
      </w:r>
      <w:r w:rsidR="00C00D5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0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r w:rsidR="0069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приобретение  недвижимого имущества в муниципальную </w:t>
      </w:r>
      <w:r w:rsidR="000A4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</w:t>
      </w:r>
      <w:r w:rsidR="00C00D5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95B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(жилой дом для врача в п. Туровец» </w:t>
      </w:r>
      <w:r w:rsidR="000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незавершенным строительством (основание – ходатайство  начальника отдела строительства и КХ администрации района от 06.12.2017 №б/н) и </w:t>
      </w:r>
      <w:r w:rsidR="00C00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в сумме 49,1 тыс. рублей  </w:t>
      </w:r>
      <w:r w:rsidR="000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капитальный ремонт муниципального жилого фонда, в</w:t>
      </w:r>
      <w:proofErr w:type="gramEnd"/>
      <w:r w:rsidR="000A4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экономий сре</w:t>
      </w:r>
      <w:proofErr w:type="gramStart"/>
      <w:r w:rsidR="000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="000A4A2A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езультате проведенного аукциона (основание – ходатайство  начальника отдела строительства и КХ администрации района от 29.11.2017 №б/н);</w:t>
      </w:r>
    </w:p>
    <w:p w:rsidR="000A4A2A" w:rsidRDefault="000A4A2A" w:rsidP="008D7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подразделу </w:t>
      </w:r>
      <w:r w:rsidRPr="000A4A2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0502 «Коммунальное хозяйство»</w:t>
      </w:r>
      <w:r w:rsidR="0025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уменьшение лимитов бюджетных обязательств  на 3554,8 тыс. рублей, из них:</w:t>
      </w:r>
    </w:p>
    <w:p w:rsidR="002558FC" w:rsidRDefault="002558FC" w:rsidP="008D7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на установку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блочно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-модульной котельной в п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Туровец на 3564,9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невозможностью освоения денежных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так как конкурс по закупкам признан несостоявшимся (основание – ходатайство  начальника отдела строительства и КХ администрации района от 29.11.2017 №б/н);</w:t>
      </w:r>
    </w:p>
    <w:p w:rsidR="002558FC" w:rsidRDefault="00056782" w:rsidP="008D7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на мероприятие «Техническое обслуживание и аварийно-диспетчерское обслуживание построенных распределительных газопроводов» в сумме 12,8 тыс. рублей и увеличение  на мероприяти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«Пуско-наладочны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пуску газа  на построенных распределительных газопроводах</w:t>
      </w:r>
      <w:r w:rsid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22,9 тыс. рублей (основание – ходатайство  начальника отдела строительства и КХ администрации района от 29.11.2017 №б/н);</w:t>
      </w:r>
    </w:p>
    <w:p w:rsidR="00063D08" w:rsidRDefault="00063D08" w:rsidP="008D7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подразделу </w:t>
      </w:r>
      <w:r w:rsidRPr="00063D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063D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вопросы в области ЖКХ</w:t>
      </w:r>
      <w:r w:rsidRPr="00063D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уменьшение расходов на 13,3 тыс. рублей на мероприятия по сносу аварийных  домов  в связи с экономией  в результате проведенного аукциона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ходатайство  начальника отдела строительства и КХ администрации района от 29.11.2017 №б/н).</w:t>
      </w:r>
    </w:p>
    <w:p w:rsidR="00063D08" w:rsidRDefault="00063D08" w:rsidP="008D7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D08" w:rsidRPr="003D6EEB" w:rsidRDefault="00063D08" w:rsidP="008D7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063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0600 «Охрана окружающей среды»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3D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0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="003D6EEB" w:rsidRPr="003D6E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0603</w:t>
      </w:r>
      <w:r w:rsidRPr="003D6E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«Охрана объектов  растительного и животного мира и среды их обитания» </w:t>
      </w:r>
      <w:r w:rsidR="003D6EE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расходы на  работы по захоронению бытовых отходов в сумме 6,5 тыс. рублей (основание – письмо  ведущего специалиста  по охране окружающей среды  и природным ресурсам администрации района от 08.12.2017 №б/н);</w:t>
      </w:r>
    </w:p>
    <w:p w:rsidR="002558FC" w:rsidRPr="000A4A2A" w:rsidRDefault="002558FC" w:rsidP="008D7A1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A071DC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A071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0700 «Образование» </w:t>
      </w:r>
      <w:r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F2885"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лимиты бюджетных обязательств в целом  на сумму </w:t>
      </w:r>
      <w:r w:rsidR="00EE36EB"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>3067,4</w:t>
      </w:r>
      <w:r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524FE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A071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0701 «Дошкольное образование» </w:t>
      </w:r>
      <w:r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F2885"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меньшение</w:t>
      </w:r>
      <w:r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EE36EB" w:rsidRPr="007524FE">
        <w:rPr>
          <w:rFonts w:ascii="Times New Roman" w:eastAsia="Times New Roman" w:hAnsi="Times New Roman" w:cs="Times New Roman"/>
          <w:sz w:val="28"/>
          <w:szCs w:val="28"/>
          <w:lang w:eastAsia="ru-RU"/>
        </w:rPr>
        <w:t>840,0</w:t>
      </w:r>
      <w:r w:rsidRPr="0075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AF2885"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уменьшения субвенции</w:t>
      </w:r>
      <w:r w:rsidR="00EE36EB"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</w:t>
      </w:r>
      <w:r w:rsidR="00AF2885"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общеобразовательный проце</w:t>
      </w:r>
      <w:proofErr w:type="gramStart"/>
      <w:r w:rsidR="00AF2885"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>сс в св</w:t>
      </w:r>
      <w:proofErr w:type="gramEnd"/>
      <w:r w:rsidR="00AF2885"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 с достижением показателей средней заработной платы по «дорожной карте»</w:t>
      </w:r>
      <w:r w:rsidR="007524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82238" w:rsidRPr="007524FE" w:rsidRDefault="00B21727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2238" w:rsidRPr="00A07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4FE" w:rsidRPr="00752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представлено  уведомление Департамента финансов области о снижении субвенции на общеобразовательный процесс</w:t>
      </w:r>
      <w:r w:rsidR="00C00D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(840,0 + 160,0)</w:t>
      </w:r>
      <w:r w:rsidR="007524FE" w:rsidRPr="007524F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90595A" w:rsidRPr="007524FE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</w:p>
    <w:p w:rsidR="00A071DC" w:rsidRPr="00CA1F2D" w:rsidRDefault="0090595A" w:rsidP="009E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CA1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0702 «Общее образование» </w:t>
      </w:r>
      <w:r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F2885"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</w:t>
      </w:r>
      <w:r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 бюджетных обязательств на </w:t>
      </w:r>
      <w:r w:rsidR="00A071DC"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>2241,7</w:t>
      </w:r>
      <w:r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F2885"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71DC"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A071DC" w:rsidRPr="00CA1F2D" w:rsidRDefault="00AF2885" w:rsidP="009E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уменьшение заработной платы педагогических работников за счет уменьшения субвенции на общеобразовательный процесс </w:t>
      </w:r>
      <w:r w:rsidR="000220FD"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A071DC"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>160,0 рублей,</w:t>
      </w:r>
    </w:p>
    <w:p w:rsidR="00CA1F2D" w:rsidRPr="00261BC1" w:rsidRDefault="000220FD" w:rsidP="009E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уменьшение расходов</w:t>
      </w:r>
      <w:r w:rsidR="00A071DC" w:rsidRP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района на ремонт крыши и системы отопления </w:t>
      </w:r>
      <w:r w:rsidR="00CA1F2D" w:rsidRP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«Шуйская СОШ» на 2281,</w:t>
      </w:r>
      <w:r w:rsidR="00C00D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1F2D" w:rsidRP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2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отдела образования от 10.11.2017 №1197)</w:t>
      </w:r>
      <w:r w:rsidR="00CA1F2D" w:rsidRP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A1F2D" w:rsidRDefault="00CA1F2D" w:rsidP="009E6F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 (экономия в связи с проведением аукциона) в сумме 199,9 тыс. рублей, из них: 146,9 тыс. рублей на оплату труда воспитателей групп продленного дня,    31,7 тыс. рублей на приобретение ГСМ и 21,3 тыс. рублей на оплату ремонта теплосчетчиков</w:t>
      </w:r>
      <w:r w:rsidR="0055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заявка  директора МБОУ «Шуйская СОШ» от 08.11.2017 №б/н</w:t>
      </w:r>
      <w:r w:rsid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 отдела образования от 10.11.2017 №1197</w:t>
      </w:r>
      <w:r w:rsidR="005578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61BC1" w:rsidRPr="00CA1F2D" w:rsidRDefault="000220FD" w:rsidP="00261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C1"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="00261BC1" w:rsidRPr="00CA1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</w:t>
      </w:r>
      <w:r w:rsidR="00261B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261BC1" w:rsidRPr="00CA1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261B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Дополнительное</w:t>
      </w:r>
      <w:r w:rsidR="00261BC1" w:rsidRPr="00CA1F2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образование» </w:t>
      </w:r>
      <w:r w:rsidR="00261BC1"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лимиты  бюджетных обязательств на </w:t>
      </w:r>
      <w:r w:rsid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>67,9</w:t>
      </w:r>
      <w:r w:rsidR="00261BC1" w:rsidRPr="00CA1F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9615BC" w:rsidRDefault="009615BC" w:rsidP="0096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перекидка средств </w:t>
      </w:r>
      <w:r w:rsid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proofErr w:type="gramStart"/>
      <w:r w:rsid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proofErr w:type="gramEnd"/>
      <w:r w:rsidR="00261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творчества»</w:t>
      </w:r>
      <w:r w:rsidR="00F8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мероприятия «Организация предоставления дополнительного образования детям в муниципальных образовательных организациях» </w:t>
      </w:r>
      <w:r w:rsidR="00F83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98,6 тыс. рублей, на мероприяти</w:t>
      </w:r>
      <w:r w:rsidR="00F839B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«Создание  условий для функционирования и обеспечение системы персонифицированного финансирования дополнительного образования детей»</w:t>
      </w:r>
      <w:r w:rsidR="002B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26C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 письмо отдела образования от 04.12.2017 №1195)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39BB" w:rsidRDefault="00F839BB" w:rsidP="0096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увеличение расходов  на обучение специалистов контрактной систем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закупок товаров, работ и услуг для муниципальных нужд в сумме 18,0 тыс. рублей</w:t>
      </w:r>
      <w:r w:rsidR="00826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отдела образования от 04.12.2017 №1198)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839BB" w:rsidRDefault="00F839BB" w:rsidP="00961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лимитов МБУ ДОД «Шуйская ДШИ» в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137,3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невыполнением плана муниципального задания по причине сокращение численности обучающихся (основание – ходатайство МБУ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ДШИ»</w:t>
      </w:r>
      <w:r w:rsidR="001F4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13.11.2017 года)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F4590" w:rsidRDefault="001F4590" w:rsidP="004C21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бюджетному учреждению в сумме 51,4 тыс. рублей на информационное расчетно-методическое обеспечение (основание </w:t>
      </w:r>
      <w:r w:rsidR="002B1E13" w:rsidRPr="002B1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ходатайство отдела культуры от 08.11.2017 №90</w:t>
      </w:r>
      <w:r w:rsidRPr="002B1E13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</w:p>
    <w:p w:rsidR="002B1E13" w:rsidRDefault="008029FC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подразделу </w:t>
      </w:r>
      <w:r w:rsidRPr="008029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0709 «Другие вопросы в области образования»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соста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  </w:t>
      </w:r>
      <w:r w:rsidR="002B1E13">
        <w:rPr>
          <w:rFonts w:ascii="Times New Roman" w:eastAsia="Times New Roman" w:hAnsi="Times New Roman" w:cs="Times New Roman"/>
          <w:sz w:val="28"/>
          <w:szCs w:val="28"/>
          <w:lang w:eastAsia="ru-RU"/>
        </w:rPr>
        <w:t>82,2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</w:t>
      </w:r>
      <w:r w:rsidR="004C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49,4 тыс. рублей</w:t>
      </w:r>
      <w:r w:rsidR="00B21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B1E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стимулирующие выплаты работника</w:t>
      </w:r>
      <w:r w:rsidR="006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C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13">
        <w:rPr>
          <w:rFonts w:ascii="Times New Roman" w:eastAsia="Times New Roman" w:hAnsi="Times New Roman" w:cs="Times New Roman"/>
          <w:sz w:val="28"/>
          <w:szCs w:val="28"/>
          <w:lang w:eastAsia="ru-RU"/>
        </w:rPr>
        <w:t>и 32,8 тыс. рублей</w:t>
      </w:r>
      <w:r w:rsidR="00E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E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отпускных и материальной помощи за 2016 год</w:t>
      </w:r>
      <w:r w:rsidR="004C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 отдела образования района</w:t>
      </w:r>
      <w:r w:rsidR="00EC6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21EF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письмо  и расчет отдела образования района от 10.11.2017 №1197)</w:t>
      </w:r>
      <w:r w:rsidR="00F274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74CD" w:rsidRDefault="00F274CD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843" w:rsidRDefault="00A40BBA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ED38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 и кинематография»</w:t>
      </w:r>
      <w:r w:rsidR="00ED38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D3843" w:rsidRPr="00ED38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подразделу</w:t>
      </w:r>
      <w:r w:rsidR="00ED38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«Культура»</w:t>
      </w:r>
      <w:r w:rsidR="00ED3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увеличение лимитов бюджетных обязательств на 87,1 тыс. рублей, в том числе:</w:t>
      </w:r>
    </w:p>
    <w:p w:rsidR="00AD2764" w:rsidRDefault="00ED3843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</w:t>
      </w:r>
      <w:r w:rsidR="006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«Междуреченский музей» и 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ЦБС» в сумме 20,0 тыс. рублей (основание </w:t>
      </w:r>
      <w:r w:rsidR="001D63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3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отдела культуры от 04.12.2017 №98),</w:t>
      </w:r>
    </w:p>
    <w:p w:rsidR="006A65DA" w:rsidRDefault="001D6313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</w:t>
      </w:r>
      <w:r w:rsidR="00F2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дополнительному соглашению на выполнение работ по восстановлению системы отопления в здании МБУК «</w:t>
      </w:r>
      <w:proofErr w:type="spellStart"/>
      <w:r w:rsidR="00F274CD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Туровецкий</w:t>
      </w:r>
      <w:proofErr w:type="spellEnd"/>
      <w:r w:rsidR="00F27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ДК» в сумме 10,0 тыс. р</w:t>
      </w:r>
      <w:r w:rsidR="006A65DA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r w:rsidR="0021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Главы поселения Туровецкое  от 06.12.2017 года и справка КС-3 и КС-2)</w:t>
      </w:r>
      <w:r w:rsidR="006A65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274CD" w:rsidRDefault="00F274CD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расходов  на создание нового централизованного бюджетного учреждения культуры «Центр культурного развития» в сумме 57,1 тыс. рублей (основание – ходатайство  отдела культуры от 06.12.2017 №101)</w:t>
      </w:r>
      <w:r w:rsidR="002176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7660" w:rsidRDefault="00217660" w:rsidP="00AD27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0FD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</w:t>
      </w:r>
      <w:r w:rsidRPr="00CB00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2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022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93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1935" w:rsidRPr="009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уменьшаются лимиты бюджетных ассигнований на </w:t>
      </w:r>
      <w:r w:rsidR="00217660">
        <w:rPr>
          <w:rFonts w:ascii="Times New Roman" w:eastAsia="Times New Roman" w:hAnsi="Times New Roman" w:cs="Times New Roman"/>
          <w:sz w:val="28"/>
          <w:szCs w:val="28"/>
          <w:lang w:eastAsia="ru-RU"/>
        </w:rPr>
        <w:t>18,0</w:t>
      </w:r>
      <w:r w:rsidR="00931935" w:rsidRPr="009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9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1935" w:rsidRPr="0093193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31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числе:</w:t>
      </w:r>
    </w:p>
    <w:p w:rsidR="00217660" w:rsidRPr="00217660" w:rsidRDefault="00217660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21766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на доплаты к пенсиям муниципальным служащим в сумме 4,9 тыс. рублей (основание – письмо </w:t>
      </w:r>
      <w:r w:rsidR="00674F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района от 04.12.2017 №б/н),</w:t>
      </w:r>
    </w:p>
    <w:p w:rsidR="00674F90" w:rsidRDefault="00931935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93193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«Социальное обеспечение населения»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</w:t>
      </w:r>
      <w:r w:rsidR="00674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22,9 тыс. рублей, из них:</w:t>
      </w:r>
    </w:p>
    <w:p w:rsidR="00DE49C0" w:rsidRDefault="00EC6D7E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на  единовременные выплаты специалистам</w:t>
      </w:r>
      <w:r w:rsidR="003823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работающим и проживающим  в сельской местности в сумме 26,2 тыс. рублей  до уровня  фактической потребности (основание </w:t>
      </w:r>
      <w:r w:rsidR="00DE49C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ходатайства отдела образования и администрации района от 08.12,207 №1216, от 04.12.207 №б/н),</w:t>
      </w:r>
    </w:p>
    <w:p w:rsidR="006A65DA" w:rsidRDefault="006A65D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C0" w:rsidRDefault="00DE49C0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расходов в целом по программе «Демографическое развитие Междуреченского муниципального района» </w:t>
      </w:r>
      <w:r w:rsidR="00CF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3,3 тыс. рублей, из них:  увеличение  </w:t>
      </w:r>
      <w:r w:rsidR="006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F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6A65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F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«Реализация мер, направленных на улучшение социально-экономического положения семей с детьми в сумме 10,0 тыс. рублей  и уменьшение </w:t>
      </w:r>
      <w:r w:rsidR="006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CF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мероприятию «Разработка и реализация мер, направленных на формирование здорового образа жизни и снижение смертности» в сумме 6,7 тыс. рублей (основание – ходатайство администрации</w:t>
      </w:r>
      <w:proofErr w:type="gramEnd"/>
      <w:r w:rsidR="00CF5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04.12.2017 года №б/н); </w:t>
      </w:r>
    </w:p>
    <w:p w:rsidR="002B28EA" w:rsidRDefault="002B28EA" w:rsidP="006A6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63" w:rsidRDefault="00CF56DF" w:rsidP="00BF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F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1101 «Физическая культура»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перераспределение </w:t>
      </w:r>
      <w:r w:rsidR="00BF7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разрезе мероприятий: уменьшение  лимитов на «Физическую культуру среди инвалидов и лиц пожилого возраста» в сумме 0,6 тыс. рублей с одновременным увеличением лимитов на «Развитие системы районных  физкультурно-массовых мероприятий, подготовка спортивного резерва» (основание – ходатайство администрации района от 04.12.2017 №б/н);</w:t>
      </w:r>
    </w:p>
    <w:p w:rsidR="00BF7663" w:rsidRDefault="00BF7663" w:rsidP="00BF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663" w:rsidRDefault="00AA245B" w:rsidP="00BF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AA2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1400 «Межбюджетные трансферты</w:t>
      </w:r>
      <w:r w:rsidR="00D41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общего характера бюджетам субъектов РФ и муниципальных образований</w:t>
      </w:r>
      <w:r w:rsidRPr="00AA2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увеличение </w:t>
      </w:r>
      <w:r w:rsidR="00D4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 дотации на сбалансированность бюджетам сельских поселений на 872,0 тыс. рублей, в том числе </w:t>
      </w:r>
      <w:r w:rsidR="006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413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поселениям:</w:t>
      </w:r>
    </w:p>
    <w:p w:rsidR="00D41366" w:rsidRDefault="00D41366" w:rsidP="00BF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 – 426,7 тыс. рублей,</w:t>
      </w:r>
    </w:p>
    <w:p w:rsidR="00D41366" w:rsidRDefault="00D41366" w:rsidP="00BF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Ботановское – 268,5 тыс. рублей,</w:t>
      </w:r>
    </w:p>
    <w:p w:rsidR="00D41366" w:rsidRDefault="00D41366" w:rsidP="00BF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Шейбухтовское – 149,0 тыс. рублей,</w:t>
      </w:r>
    </w:p>
    <w:p w:rsidR="00D41366" w:rsidRDefault="00D41366" w:rsidP="00BF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Старосельское – 27,8 тыс. рублей.</w:t>
      </w:r>
    </w:p>
    <w:p w:rsidR="00D41366" w:rsidRPr="00AA245B" w:rsidRDefault="00D41366" w:rsidP="00BF76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пояснительной запиской к проекту решения  Представительного Собрания района «О внесение изменений и дополнений </w:t>
      </w:r>
      <w:r w:rsidR="004D2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решение от 20.12.2016 №55»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инансовая поддержка  бюджетам</w:t>
      </w:r>
      <w:r w:rsidR="006A6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 направляется на выплаты заработной платы работникам бюджетной сферы, погашения задолженности за потребленные энергоресурсы и другие гарантированные выплаты,  а также в связи с выпадающими доходами в бюджет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4D2C79" w:rsidRPr="001B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проект решения о внесении изменений в</w:t>
      </w:r>
      <w:proofErr w:type="gramEnd"/>
      <w:r w:rsidR="004D2C79" w:rsidRPr="001B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1B5033" w:rsidRPr="001B5033">
        <w:rPr>
          <w:rFonts w:ascii="Times New Roman" w:hAnsi="Times New Roman" w:cs="Times New Roman"/>
          <w:sz w:val="28"/>
          <w:szCs w:val="28"/>
        </w:rPr>
        <w:t xml:space="preserve"> от 20 декабря 2013 года № 61 «О межбюджетных трансфертах»</w:t>
      </w:r>
      <w:r w:rsidR="004D2C79" w:rsidRPr="001B50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B50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284" w:rsidRPr="002B28EA" w:rsidRDefault="00295284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8383E" w:rsidRDefault="0090595A" w:rsidP="0029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90595A" w:rsidRPr="0038383E" w:rsidRDefault="0090595A" w:rsidP="00905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 w:rsidR="008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бюджета района в сумме</w:t>
      </w:r>
      <w:r w:rsidR="0029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09">
        <w:rPr>
          <w:rFonts w:ascii="Times New Roman" w:eastAsia="Times New Roman" w:hAnsi="Times New Roman" w:cs="Times New Roman"/>
          <w:sz w:val="28"/>
          <w:szCs w:val="28"/>
          <w:lang w:eastAsia="ru-RU"/>
        </w:rPr>
        <w:t>8464,3</w:t>
      </w:r>
      <w:r w:rsidR="001B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86B" w:rsidRDefault="0090595A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90595A" w:rsidRDefault="0090595A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1F" w:rsidRDefault="0068351F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1F" w:rsidRPr="0038383E" w:rsidRDefault="0068351F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FB1" w:rsidRDefault="0090595A" w:rsidP="009059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0595A" w:rsidRPr="0038383E" w:rsidRDefault="0090595A" w:rsidP="009059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992"/>
        <w:gridCol w:w="992"/>
        <w:gridCol w:w="992"/>
        <w:gridCol w:w="851"/>
        <w:gridCol w:w="992"/>
        <w:gridCol w:w="851"/>
        <w:gridCol w:w="765"/>
        <w:gridCol w:w="794"/>
      </w:tblGrid>
      <w:tr w:rsidR="0090595A" w:rsidRPr="0038383E" w:rsidTr="00F74FB1">
        <w:trPr>
          <w:trHeight w:val="552"/>
          <w:tblHeader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A" w:rsidRPr="00295284" w:rsidRDefault="0090595A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A" w:rsidRPr="00295284" w:rsidRDefault="0090595A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F74FB1" w:rsidRPr="0038383E" w:rsidTr="00F74FB1">
        <w:trPr>
          <w:trHeight w:val="830"/>
          <w:tblHeader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B1" w:rsidRPr="00295284" w:rsidRDefault="00F74FB1" w:rsidP="006D65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от 21.02.2017 года</w:t>
            </w:r>
          </w:p>
          <w:p w:rsidR="00F74FB1" w:rsidRPr="00295284" w:rsidRDefault="00F74FB1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решением апрель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от 19 мая 2017 года №28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29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июле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29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сентябре 2017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29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проектом решения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октябре 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F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проектом решения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5033" w:rsidRPr="00295284" w:rsidRDefault="001B5033" w:rsidP="001B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F74FB1" w:rsidRPr="00295284" w:rsidRDefault="001B5033" w:rsidP="001B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4FB1" w:rsidRPr="0038383E" w:rsidTr="00F74FB1">
        <w:trPr>
          <w:trHeight w:val="24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 ,  </w:t>
            </w:r>
            <w:proofErr w:type="gramEnd"/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-6553,1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-12374,9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+4522,2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+1697,2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1B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1B5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1B5033" w:rsidP="001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165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8464,2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1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653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+8304,1</w:t>
            </w:r>
          </w:p>
        </w:tc>
      </w:tr>
      <w:tr w:rsidR="00F74FB1" w:rsidRPr="0038383E" w:rsidTr="00F74FB1">
        <w:trPr>
          <w:trHeight w:val="24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29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875C6C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74FB1" w:rsidRPr="0038383E" w:rsidTr="00F74FB1">
        <w:trPr>
          <w:trHeight w:val="39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-6553,1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-12374,9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+4522,2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+1697,2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1B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</w:t>
            </w:r>
            <w:r w:rsidR="001B503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160,1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1B5033" w:rsidP="001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</w:t>
            </w:r>
            <w:r w:rsidR="001653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8464,2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875C6C" w:rsidP="001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</w:t>
            </w:r>
            <w:r w:rsidR="0016530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8304,1</w:t>
            </w:r>
          </w:p>
        </w:tc>
      </w:tr>
      <w:tr w:rsidR="00F74FB1" w:rsidRPr="0038383E" w:rsidTr="00F74FB1">
        <w:trPr>
          <w:trHeight w:val="39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190464,5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196978,8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200053,5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205663,3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209916,1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1B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</w:t>
            </w:r>
            <w:r w:rsidR="001B5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584,9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1B5033" w:rsidP="001B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201792,9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875C6C" w:rsidP="0029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-5792,0</w:t>
            </w:r>
          </w:p>
        </w:tc>
      </w:tr>
      <w:tr w:rsidR="00F74FB1" w:rsidRPr="0038383E" w:rsidTr="00F74FB1">
        <w:trPr>
          <w:trHeight w:val="39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-183911,4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- 184603,9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-204575,7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-205663,3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-211613,3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-207745,0</w:t>
            </w:r>
          </w:p>
        </w:tc>
        <w:tc>
          <w:tcPr>
            <w:tcW w:w="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F74FB1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74FB1" w:rsidRPr="00295284" w:rsidRDefault="00F74FB1" w:rsidP="00875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875C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210257,1</w:t>
            </w:r>
          </w:p>
        </w:tc>
        <w:tc>
          <w:tcPr>
            <w:tcW w:w="7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B1" w:rsidRPr="00295284" w:rsidRDefault="00875C6C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+2512,1</w:t>
            </w:r>
          </w:p>
        </w:tc>
      </w:tr>
    </w:tbl>
    <w:p w:rsidR="0090595A" w:rsidRPr="0038383E" w:rsidRDefault="0090595A" w:rsidP="0090595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20814" w:rsidRDefault="0090595A" w:rsidP="0090595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решением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8D242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42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 </w:t>
      </w:r>
      <w:r w:rsidR="008D2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увеличится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165309">
        <w:rPr>
          <w:rFonts w:ascii="Times New Roman" w:eastAsia="Times New Roman" w:hAnsi="Times New Roman" w:cs="Times New Roman"/>
          <w:sz w:val="28"/>
          <w:szCs w:val="28"/>
          <w:lang w:eastAsia="ru-RU"/>
        </w:rPr>
        <w:t>8304,1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95A" w:rsidRDefault="0090595A" w:rsidP="00BF2718">
      <w:pPr>
        <w:spacing w:after="0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на счете бюджета на конец года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27721,2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68351F" w:rsidRPr="00896CDA" w:rsidRDefault="0068351F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Выводы: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результате внесения изменений в основные характеристики  бюджета района в 2017 году доходы  бюджета района составят </w:t>
      </w:r>
      <w:r w:rsidR="00165309">
        <w:rPr>
          <w:rFonts w:ascii="Times New Roman" w:eastAsia="Times New Roman" w:hAnsi="Times New Roman" w:cs="Times New Roman"/>
          <w:sz w:val="28"/>
          <w:szCs w:val="28"/>
          <w:lang w:eastAsia="ru-RU"/>
        </w:rPr>
        <w:t>210257,1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165309">
        <w:rPr>
          <w:rFonts w:ascii="Times New Roman" w:eastAsia="Times New Roman" w:hAnsi="Times New Roman" w:cs="Times New Roman"/>
          <w:sz w:val="28"/>
          <w:szCs w:val="28"/>
          <w:lang w:eastAsia="ru-RU"/>
        </w:rPr>
        <w:t>201792,9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9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профицитом в сумме </w:t>
      </w:r>
      <w:r w:rsidR="00165309">
        <w:rPr>
          <w:rFonts w:ascii="Times New Roman" w:eastAsia="Times New Roman" w:hAnsi="Times New Roman" w:cs="Times New Roman"/>
          <w:sz w:val="28"/>
          <w:szCs w:val="28"/>
          <w:lang w:eastAsia="ru-RU"/>
        </w:rPr>
        <w:t>8464,2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95A" w:rsidRPr="00D27701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поступления </w:t>
      </w:r>
      <w:r w:rsidR="0016530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увеличится на 3512,1 тыс. рублей, или на 4,4 процента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95A" w:rsidRPr="00D27701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Безвозмездные поступления 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уменьшатся на </w:t>
      </w:r>
      <w:r w:rsidR="00165309">
        <w:rPr>
          <w:rFonts w:ascii="Times New Roman" w:eastAsia="Times New Roman" w:hAnsi="Times New Roman" w:cs="Times New Roman"/>
          <w:sz w:val="28"/>
          <w:szCs w:val="28"/>
          <w:lang w:eastAsia="ru-RU"/>
        </w:rPr>
        <w:t>1000,0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F85F0F" w:rsidRP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F0F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165309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="00F85F0F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3823DB">
        <w:rPr>
          <w:rFonts w:ascii="Times New Roman" w:eastAsia="Times New Roman" w:hAnsi="Times New Roman" w:cs="Times New Roman"/>
          <w:sz w:val="28"/>
          <w:szCs w:val="28"/>
          <w:lang w:eastAsia="ru-RU"/>
        </w:rPr>
        <w:t>126795,5</w:t>
      </w:r>
      <w:r w:rsidR="00F85F0F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  <w:r w:rsidR="00F85F0F"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уменьшится и составит </w:t>
      </w:r>
      <w:r w:rsidR="003823DB">
        <w:rPr>
          <w:rFonts w:ascii="Times New Roman" w:eastAsia="Times New Roman" w:hAnsi="Times New Roman" w:cs="Times New Roman"/>
          <w:sz w:val="28"/>
          <w:szCs w:val="28"/>
          <w:lang w:eastAsia="ru-RU"/>
        </w:rPr>
        <w:t>60,</w:t>
      </w:r>
      <w:r w:rsidR="0090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A91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бюджета района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у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меньшатся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A53E57">
        <w:rPr>
          <w:rFonts w:ascii="Times New Roman" w:eastAsia="Times New Roman" w:hAnsi="Times New Roman" w:cs="Times New Roman"/>
          <w:sz w:val="28"/>
          <w:szCs w:val="28"/>
          <w:lang w:eastAsia="ru-RU"/>
        </w:rPr>
        <w:t>5846,3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A53E57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утвержденным назначениям 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A53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207584,9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A53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201738,6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</w:t>
      </w:r>
      <w:proofErr w:type="gramStart"/>
      <w:r w:rsidR="00A53E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величение бюджетных ассигнований предусмотрен</w:t>
      </w:r>
      <w:r w:rsidR="0044401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F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8F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бюджетной классификации 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расходы»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856,8 тыс. рублей</w:t>
      </w:r>
      <w:r w:rsidR="008F4A2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«Национальная безопасность и правоохранительная деятельность»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12,0 тыс. рублей</w:t>
      </w:r>
      <w:r w:rsidR="008F4A27">
        <w:rPr>
          <w:rFonts w:ascii="Times New Roman" w:eastAsia="Times New Roman" w:hAnsi="Times New Roman" w:cs="Times New Roman"/>
          <w:sz w:val="28"/>
          <w:szCs w:val="28"/>
          <w:lang w:eastAsia="ru-RU"/>
        </w:rPr>
        <w:t>, «Национальная экономика»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- 576,2 тыс. рублей</w:t>
      </w:r>
      <w:r w:rsidR="008F4A27">
        <w:rPr>
          <w:rFonts w:ascii="Times New Roman" w:eastAsia="Times New Roman" w:hAnsi="Times New Roman" w:cs="Times New Roman"/>
          <w:sz w:val="28"/>
          <w:szCs w:val="28"/>
          <w:lang w:eastAsia="ru-RU"/>
        </w:rPr>
        <w:t>,  «Охрана окружающей среды»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6,5 тыс. рублей</w:t>
      </w:r>
      <w:r w:rsidR="008F4A27">
        <w:rPr>
          <w:rFonts w:ascii="Times New Roman" w:eastAsia="Times New Roman" w:hAnsi="Times New Roman" w:cs="Times New Roman"/>
          <w:sz w:val="28"/>
          <w:szCs w:val="28"/>
          <w:lang w:eastAsia="ru-RU"/>
        </w:rPr>
        <w:t>,  «Культура и кинематография»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87,1 тыс. рублей</w:t>
      </w:r>
      <w:r w:rsidR="008F4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F4A27" w:rsidRP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1A91" w:rsidRP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Межбюджетные трансферты общего характера бюджетам субъектов РФ и муниципальных образований»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на 872,0 тыс. рублей.</w:t>
      </w:r>
      <w:proofErr w:type="gramEnd"/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Уменьшение расходов  по 3 разделам бюджетной классификации  </w:t>
      </w:r>
      <w:r w:rsidR="00811726" w:rsidRP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5F0F" w:rsidRP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</w:t>
      </w:r>
      <w:r w:rsidR="00811726" w:rsidRP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5117,2 тыс. рублей, «Образование» - на 3067,4 тыс. рублей, «Социальная политика»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>18,0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81A91" w:rsidRDefault="00681A91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одному разделу «Физическая культура и спорт» проводится только внутренняя корректировка расходов.</w:t>
      </w:r>
    </w:p>
    <w:p w:rsidR="00811726" w:rsidRDefault="00811726" w:rsidP="0090595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C90678" w:rsidRDefault="00C90678" w:rsidP="00626562">
      <w:pPr>
        <w:pStyle w:val="a7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обоснование (расчет) на увеличение расходов по мероприятию «Компенсация потерь в доходах транспортным организациям и индивидуальным предпринимателям, осуществляющим пассажирские перевозки населения автобусами по социально-значимым маршрутам» в сумме </w:t>
      </w:r>
      <w:r w:rsidRPr="001D6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3,7 тыс. рублей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уведомление Департамента финансов об уменьшении субвенции на общеобразовательный процесс в сумме 1000,0 тыс. рублей.</w:t>
      </w:r>
    </w:p>
    <w:p w:rsidR="0090595A" w:rsidRPr="00626562" w:rsidRDefault="0090595A" w:rsidP="00626562">
      <w:pPr>
        <w:pStyle w:val="a7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20.12.2016 г. №55».</w:t>
      </w:r>
    </w:p>
    <w:p w:rsidR="0090595A" w:rsidRPr="00896CDA" w:rsidRDefault="0090595A" w:rsidP="0090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2A" w:rsidRPr="00896CDA" w:rsidRDefault="0001222A" w:rsidP="0001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2A" w:rsidRPr="00896CDA" w:rsidRDefault="0001222A" w:rsidP="0001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 ревизионной комиссии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М.И. Шестакова</w:t>
      </w:r>
    </w:p>
    <w:p w:rsidR="0090595A" w:rsidRPr="00896CDA" w:rsidRDefault="0090595A" w:rsidP="0090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5A" w:rsidRDefault="0090595A" w:rsidP="0090595A"/>
    <w:p w:rsidR="0090595A" w:rsidRDefault="0090595A" w:rsidP="0090595A"/>
    <w:p w:rsidR="004B2087" w:rsidRPr="0090595A" w:rsidRDefault="004B2087" w:rsidP="0090595A"/>
    <w:sectPr w:rsidR="004B2087" w:rsidRPr="009059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62" w:rsidRDefault="001D6C62">
      <w:pPr>
        <w:spacing w:after="0" w:line="240" w:lineRule="auto"/>
      </w:pPr>
      <w:r>
        <w:separator/>
      </w:r>
    </w:p>
  </w:endnote>
  <w:endnote w:type="continuationSeparator" w:id="0">
    <w:p w:rsidR="001D6C62" w:rsidRDefault="001D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62" w:rsidRDefault="001D6C62">
      <w:pPr>
        <w:spacing w:after="0" w:line="240" w:lineRule="auto"/>
      </w:pPr>
      <w:r>
        <w:separator/>
      </w:r>
    </w:p>
  </w:footnote>
  <w:footnote w:type="continuationSeparator" w:id="0">
    <w:p w:rsidR="001D6C62" w:rsidRDefault="001D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F839BB" w:rsidRDefault="00F839B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718">
          <w:rPr>
            <w:noProof/>
          </w:rPr>
          <w:t>15</w:t>
        </w:r>
        <w:r>
          <w:fldChar w:fldCharType="end"/>
        </w:r>
      </w:p>
    </w:sdtContent>
  </w:sdt>
  <w:p w:rsidR="00F839BB" w:rsidRDefault="00F839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060C"/>
    <w:multiLevelType w:val="hybridMultilevel"/>
    <w:tmpl w:val="C608B564"/>
    <w:lvl w:ilvl="0" w:tplc="3C3E6F6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0A21F7"/>
    <w:multiLevelType w:val="hybridMultilevel"/>
    <w:tmpl w:val="FB28D296"/>
    <w:lvl w:ilvl="0" w:tplc="8ADCC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ED"/>
    <w:rsid w:val="00003C9D"/>
    <w:rsid w:val="0001222A"/>
    <w:rsid w:val="000126F3"/>
    <w:rsid w:val="000220FD"/>
    <w:rsid w:val="00056782"/>
    <w:rsid w:val="00063D08"/>
    <w:rsid w:val="00066D22"/>
    <w:rsid w:val="0007009A"/>
    <w:rsid w:val="00071C5E"/>
    <w:rsid w:val="00081AA4"/>
    <w:rsid w:val="00086F81"/>
    <w:rsid w:val="00090B11"/>
    <w:rsid w:val="000953BC"/>
    <w:rsid w:val="000A4A2A"/>
    <w:rsid w:val="000A7169"/>
    <w:rsid w:val="000B1D92"/>
    <w:rsid w:val="000B7386"/>
    <w:rsid w:val="0010270A"/>
    <w:rsid w:val="0010550F"/>
    <w:rsid w:val="00105D43"/>
    <w:rsid w:val="00111809"/>
    <w:rsid w:val="0012469E"/>
    <w:rsid w:val="00143264"/>
    <w:rsid w:val="00151D0C"/>
    <w:rsid w:val="00157EA9"/>
    <w:rsid w:val="00165309"/>
    <w:rsid w:val="00172441"/>
    <w:rsid w:val="001739B1"/>
    <w:rsid w:val="001B1D13"/>
    <w:rsid w:val="001B5033"/>
    <w:rsid w:val="001D1C49"/>
    <w:rsid w:val="001D6313"/>
    <w:rsid w:val="001D6C62"/>
    <w:rsid w:val="001F4590"/>
    <w:rsid w:val="0021336B"/>
    <w:rsid w:val="00214C6D"/>
    <w:rsid w:val="00217660"/>
    <w:rsid w:val="00230317"/>
    <w:rsid w:val="002316D9"/>
    <w:rsid w:val="00231BF8"/>
    <w:rsid w:val="0023297A"/>
    <w:rsid w:val="002558FC"/>
    <w:rsid w:val="00261BC1"/>
    <w:rsid w:val="00267104"/>
    <w:rsid w:val="00272E5F"/>
    <w:rsid w:val="00280A95"/>
    <w:rsid w:val="00281910"/>
    <w:rsid w:val="00282528"/>
    <w:rsid w:val="00295284"/>
    <w:rsid w:val="002A791D"/>
    <w:rsid w:val="002B1E13"/>
    <w:rsid w:val="002B28EA"/>
    <w:rsid w:val="002D4D40"/>
    <w:rsid w:val="002E69C4"/>
    <w:rsid w:val="002E7CF9"/>
    <w:rsid w:val="002F0F42"/>
    <w:rsid w:val="002F16EE"/>
    <w:rsid w:val="002F4D92"/>
    <w:rsid w:val="0031128C"/>
    <w:rsid w:val="003232E1"/>
    <w:rsid w:val="003259EB"/>
    <w:rsid w:val="00365DC3"/>
    <w:rsid w:val="003710B4"/>
    <w:rsid w:val="0037464B"/>
    <w:rsid w:val="00375A04"/>
    <w:rsid w:val="003823DB"/>
    <w:rsid w:val="00382781"/>
    <w:rsid w:val="003937E8"/>
    <w:rsid w:val="003C586B"/>
    <w:rsid w:val="003C68BB"/>
    <w:rsid w:val="003D6EEB"/>
    <w:rsid w:val="004020BA"/>
    <w:rsid w:val="004204CE"/>
    <w:rsid w:val="00444018"/>
    <w:rsid w:val="00453D62"/>
    <w:rsid w:val="0046208B"/>
    <w:rsid w:val="0049113C"/>
    <w:rsid w:val="004920CF"/>
    <w:rsid w:val="004A0F59"/>
    <w:rsid w:val="004B10D7"/>
    <w:rsid w:val="004B2087"/>
    <w:rsid w:val="004B4542"/>
    <w:rsid w:val="004C007D"/>
    <w:rsid w:val="004C21EF"/>
    <w:rsid w:val="004D2C79"/>
    <w:rsid w:val="004D42E7"/>
    <w:rsid w:val="004E3D15"/>
    <w:rsid w:val="00510843"/>
    <w:rsid w:val="005143D8"/>
    <w:rsid w:val="005242A8"/>
    <w:rsid w:val="005276CC"/>
    <w:rsid w:val="005578E9"/>
    <w:rsid w:val="005622C0"/>
    <w:rsid w:val="00585BC7"/>
    <w:rsid w:val="005B4E22"/>
    <w:rsid w:val="005C02B5"/>
    <w:rsid w:val="005D1400"/>
    <w:rsid w:val="005E08ED"/>
    <w:rsid w:val="005E3665"/>
    <w:rsid w:val="005F3F17"/>
    <w:rsid w:val="006239D0"/>
    <w:rsid w:val="00626562"/>
    <w:rsid w:val="0063040D"/>
    <w:rsid w:val="00634DE4"/>
    <w:rsid w:val="00637373"/>
    <w:rsid w:val="00644440"/>
    <w:rsid w:val="0065586D"/>
    <w:rsid w:val="00661E95"/>
    <w:rsid w:val="00674F90"/>
    <w:rsid w:val="00681A91"/>
    <w:rsid w:val="0068351F"/>
    <w:rsid w:val="0069299C"/>
    <w:rsid w:val="00695BA9"/>
    <w:rsid w:val="006A1FF3"/>
    <w:rsid w:val="006A65DA"/>
    <w:rsid w:val="006B2650"/>
    <w:rsid w:val="006D65A1"/>
    <w:rsid w:val="00744B4E"/>
    <w:rsid w:val="007524FE"/>
    <w:rsid w:val="00763324"/>
    <w:rsid w:val="00765D3A"/>
    <w:rsid w:val="00772C37"/>
    <w:rsid w:val="00777BA9"/>
    <w:rsid w:val="00782238"/>
    <w:rsid w:val="00785675"/>
    <w:rsid w:val="00790067"/>
    <w:rsid w:val="007907E7"/>
    <w:rsid w:val="007921D5"/>
    <w:rsid w:val="00796B99"/>
    <w:rsid w:val="007E3D64"/>
    <w:rsid w:val="007E66DA"/>
    <w:rsid w:val="008029FC"/>
    <w:rsid w:val="00811726"/>
    <w:rsid w:val="00826C99"/>
    <w:rsid w:val="008331DE"/>
    <w:rsid w:val="00835233"/>
    <w:rsid w:val="00842C41"/>
    <w:rsid w:val="00873949"/>
    <w:rsid w:val="00875C6C"/>
    <w:rsid w:val="00877A1C"/>
    <w:rsid w:val="00883904"/>
    <w:rsid w:val="00893AEE"/>
    <w:rsid w:val="008A3E1A"/>
    <w:rsid w:val="008C251D"/>
    <w:rsid w:val="008C7530"/>
    <w:rsid w:val="008D2421"/>
    <w:rsid w:val="008D4977"/>
    <w:rsid w:val="008D7A13"/>
    <w:rsid w:val="008F4A27"/>
    <w:rsid w:val="0090032D"/>
    <w:rsid w:val="00900BE0"/>
    <w:rsid w:val="00902957"/>
    <w:rsid w:val="0090595A"/>
    <w:rsid w:val="00931935"/>
    <w:rsid w:val="00943E9F"/>
    <w:rsid w:val="009615BC"/>
    <w:rsid w:val="009856E0"/>
    <w:rsid w:val="00995E46"/>
    <w:rsid w:val="009961D4"/>
    <w:rsid w:val="009E6FEF"/>
    <w:rsid w:val="009F4736"/>
    <w:rsid w:val="009F494F"/>
    <w:rsid w:val="00A05D8B"/>
    <w:rsid w:val="00A06F46"/>
    <w:rsid w:val="00A071DC"/>
    <w:rsid w:val="00A22538"/>
    <w:rsid w:val="00A238A5"/>
    <w:rsid w:val="00A40BBA"/>
    <w:rsid w:val="00A53E57"/>
    <w:rsid w:val="00A71C3F"/>
    <w:rsid w:val="00A7589A"/>
    <w:rsid w:val="00A81DDF"/>
    <w:rsid w:val="00AA245B"/>
    <w:rsid w:val="00AB72A3"/>
    <w:rsid w:val="00AD2764"/>
    <w:rsid w:val="00AF2885"/>
    <w:rsid w:val="00AF7DCC"/>
    <w:rsid w:val="00B134E5"/>
    <w:rsid w:val="00B17376"/>
    <w:rsid w:val="00B21727"/>
    <w:rsid w:val="00B2335A"/>
    <w:rsid w:val="00B30A0C"/>
    <w:rsid w:val="00B53111"/>
    <w:rsid w:val="00B56419"/>
    <w:rsid w:val="00B63989"/>
    <w:rsid w:val="00BC0DAF"/>
    <w:rsid w:val="00BF0D1B"/>
    <w:rsid w:val="00BF2718"/>
    <w:rsid w:val="00BF7663"/>
    <w:rsid w:val="00C00D51"/>
    <w:rsid w:val="00C13955"/>
    <w:rsid w:val="00C148E1"/>
    <w:rsid w:val="00C54D1F"/>
    <w:rsid w:val="00C74938"/>
    <w:rsid w:val="00C84D91"/>
    <w:rsid w:val="00C90678"/>
    <w:rsid w:val="00CA1F2D"/>
    <w:rsid w:val="00CB5EBB"/>
    <w:rsid w:val="00CC022F"/>
    <w:rsid w:val="00CC6352"/>
    <w:rsid w:val="00CF56DF"/>
    <w:rsid w:val="00D03201"/>
    <w:rsid w:val="00D075D4"/>
    <w:rsid w:val="00D150EB"/>
    <w:rsid w:val="00D27289"/>
    <w:rsid w:val="00D31A5D"/>
    <w:rsid w:val="00D41366"/>
    <w:rsid w:val="00D51305"/>
    <w:rsid w:val="00D711D7"/>
    <w:rsid w:val="00D91E32"/>
    <w:rsid w:val="00DA05B2"/>
    <w:rsid w:val="00DA254A"/>
    <w:rsid w:val="00DC6CD2"/>
    <w:rsid w:val="00DC725C"/>
    <w:rsid w:val="00DE49C0"/>
    <w:rsid w:val="00DF6940"/>
    <w:rsid w:val="00E237F0"/>
    <w:rsid w:val="00E30D95"/>
    <w:rsid w:val="00E328D8"/>
    <w:rsid w:val="00E32A17"/>
    <w:rsid w:val="00E36DEC"/>
    <w:rsid w:val="00E83087"/>
    <w:rsid w:val="00E87319"/>
    <w:rsid w:val="00EC60A2"/>
    <w:rsid w:val="00EC6D7E"/>
    <w:rsid w:val="00ED0F67"/>
    <w:rsid w:val="00ED3843"/>
    <w:rsid w:val="00ED7450"/>
    <w:rsid w:val="00EE36EB"/>
    <w:rsid w:val="00EE5334"/>
    <w:rsid w:val="00EF30EF"/>
    <w:rsid w:val="00EF7334"/>
    <w:rsid w:val="00F21A50"/>
    <w:rsid w:val="00F22F08"/>
    <w:rsid w:val="00F26A95"/>
    <w:rsid w:val="00F274CD"/>
    <w:rsid w:val="00F30503"/>
    <w:rsid w:val="00F63D37"/>
    <w:rsid w:val="00F67235"/>
    <w:rsid w:val="00F74FB1"/>
    <w:rsid w:val="00F839BB"/>
    <w:rsid w:val="00F85F0F"/>
    <w:rsid w:val="00FA7009"/>
    <w:rsid w:val="00FB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955"/>
  </w:style>
  <w:style w:type="paragraph" w:customStyle="1" w:styleId="ConsPlusNormal">
    <w:name w:val="ConsPlusNormal"/>
    <w:rsid w:val="00C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955"/>
  </w:style>
  <w:style w:type="paragraph" w:customStyle="1" w:styleId="ConsPlusNormal">
    <w:name w:val="ConsPlusNormal"/>
    <w:rsid w:val="00C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D0C6-3869-483C-B06D-CDE5ECAA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15</Pages>
  <Words>4566</Words>
  <Characters>26030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2017-12-14T06:02:00Z</cp:lastPrinted>
  <dcterms:created xsi:type="dcterms:W3CDTF">2017-12-11T12:26:00Z</dcterms:created>
  <dcterms:modified xsi:type="dcterms:W3CDTF">2017-12-14T06:04:00Z</dcterms:modified>
</cp:coreProperties>
</file>