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3C" w:rsidRPr="00C7783C" w:rsidRDefault="00A93CA0" w:rsidP="00C7783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C7783C" w:rsidRPr="00C7783C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32C0394" wp14:editId="4A91EF4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ревизионной</w:t>
      </w: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</w:t>
      </w:r>
      <w:r w:rsidR="000677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Дудина</w:t>
      </w:r>
    </w:p>
    <w:p w:rsidR="00C7783C" w:rsidRDefault="00C7783C" w:rsidP="00C7783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164B9" w:rsidRPr="00C7783C" w:rsidRDefault="000164B9" w:rsidP="00C7783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ЗАКЛЮЧЕНИЕ</w:t>
      </w:r>
    </w:p>
    <w:p w:rsidR="00C7783C" w:rsidRPr="00C7783C" w:rsidRDefault="00C7783C" w:rsidP="00C7783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7783C" w:rsidRPr="00C7783C" w:rsidRDefault="00C7783C" w:rsidP="00C7783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 решения Совета поселения Старосельское  «О внесении изменений в решение от 22.12.2016 года  № 119».</w:t>
      </w:r>
    </w:p>
    <w:p w:rsidR="00C7783C" w:rsidRPr="00C7783C" w:rsidRDefault="00C7783C" w:rsidP="00C7783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="005B3C00">
        <w:rPr>
          <w:rFonts w:ascii="Times New Roman" w:eastAsiaTheme="minorEastAsia" w:hAnsi="Times New Roman" w:cs="Times New Roman"/>
          <w:sz w:val="28"/>
          <w:szCs w:val="28"/>
          <w:lang w:eastAsia="ru-RU"/>
        </w:rPr>
        <w:t>31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 </w:t>
      </w:r>
      <w:r w:rsidR="005B3C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2017  года</w:t>
      </w:r>
    </w:p>
    <w:p w:rsidR="00C7783C" w:rsidRDefault="00C7783C" w:rsidP="00C7783C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64B9" w:rsidRPr="00C7783C" w:rsidRDefault="000164B9" w:rsidP="00C7783C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83C" w:rsidRPr="00C7783C" w:rsidRDefault="00C7783C" w:rsidP="00C7783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  и   пунктом 8 раздела «Экспертно-аналитические мероприятия» плана работы ревизионной комиссии Представительного Собрания района на 2017 год ревизионной комиссией проведена экспертиза проекта решения «О внесении изменений в решение от 22.12.2016 года  № 119».</w:t>
      </w:r>
    </w:p>
    <w:p w:rsidR="00C7783C" w:rsidRPr="00C7783C" w:rsidRDefault="00C7783C" w:rsidP="00C7783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При подготовке заключения ревизионной комиссией использовано решение  Совета поселения Старосельское от 22.12.2016 года № 119 «О бюджете поселения на 2017 год и плановый период 2018 и 2019 годов», пояснительная записка к проекту решению Совета поселения  «О внесении изменений в решение от 22.12.2016 года № 119 «О бюджете поселения на 2017 год и плановый период 2018 и 2019 годов».</w:t>
      </w:r>
    </w:p>
    <w:p w:rsidR="00C7783C" w:rsidRPr="00C7783C" w:rsidRDefault="00C7783C" w:rsidP="00C7783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83C" w:rsidRPr="00C7783C" w:rsidRDefault="00C7783C" w:rsidP="00C7783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C7783C" w:rsidRPr="00C7783C" w:rsidRDefault="00C7783C" w:rsidP="00C7783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Изменения  в решение Совета   поселения от 22.12.2016 года № 119 «О бюджете поселения на 2017 год и плановый период 2018 и 2019 годов» вносятся </w:t>
      </w:r>
      <w:r w:rsidR="005B3C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третий 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раз.  Внесение изменений связано с   изменением  объема </w:t>
      </w:r>
      <w:r w:rsidR="00982D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собственных доходов</w:t>
      </w:r>
      <w:r w:rsidR="005B3C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безвозмездных поступлений в бюджет поселения, а также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корректировкой  объема расходных обязательств в части разделов: 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«</w:t>
      </w:r>
      <w:r w:rsidR="00982D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Общегосударственные вопросы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5B3C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«Жилищно-коммунальное хозяйство», «Культура и кинематография» </w:t>
      </w:r>
      <w:r w:rsidR="00982D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«Физическая культура и спорт».</w:t>
      </w:r>
    </w:p>
    <w:p w:rsidR="00C7783C" w:rsidRPr="00C7783C" w:rsidRDefault="00C7783C" w:rsidP="00C7783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учетом предлагаемых поправок объем доходов</w:t>
      </w:r>
      <w:r w:rsidR="005B3C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расходов 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поселения на 2017 год  </w:t>
      </w:r>
      <w:r w:rsidR="00982D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увеличится 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5B3C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190,8 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и составит </w:t>
      </w:r>
      <w:r w:rsidR="005714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</w:t>
      </w:r>
      <w:r w:rsidR="005B3C00">
        <w:rPr>
          <w:rFonts w:ascii="Times New Roman" w:eastAsiaTheme="minorEastAsia" w:hAnsi="Times New Roman" w:cs="Times New Roman"/>
          <w:sz w:val="28"/>
          <w:szCs w:val="28"/>
          <w:lang w:eastAsia="ru-RU"/>
        </w:rPr>
        <w:t>5769,6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5B3C0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7783C" w:rsidRPr="00C7783C" w:rsidRDefault="00C7783C" w:rsidP="00C7783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сформирован без дефицита. Остаток денежных средств на счетах поселения по состоянию на 01.01.2017 года составил   282,7 тыс. рублей.</w:t>
      </w:r>
    </w:p>
    <w:p w:rsidR="00C7783C" w:rsidRPr="00C7783C" w:rsidRDefault="00C7783C" w:rsidP="00C7783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2017 год с учетом предлагаемых поправок приведена в следующей таблице:</w:t>
      </w:r>
    </w:p>
    <w:p w:rsidR="00C7783C" w:rsidRPr="00C7783C" w:rsidRDefault="00C7783C" w:rsidP="00C7783C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83C" w:rsidRPr="00C7783C" w:rsidRDefault="00C7783C" w:rsidP="00C7783C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          тыс. рублей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1275"/>
        <w:gridCol w:w="1780"/>
        <w:gridCol w:w="1481"/>
        <w:gridCol w:w="1060"/>
        <w:gridCol w:w="1032"/>
      </w:tblGrid>
      <w:tr w:rsidR="005B3C00" w:rsidRPr="00C7783C" w:rsidTr="005B3C00">
        <w:trPr>
          <w:trHeight w:val="964"/>
        </w:trPr>
        <w:tc>
          <w:tcPr>
            <w:tcW w:w="1418" w:type="dxa"/>
            <w:vMerge w:val="restart"/>
          </w:tcPr>
          <w:p w:rsidR="005B3C00" w:rsidRPr="00C7783C" w:rsidRDefault="005B3C00" w:rsidP="00C778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5B3C00" w:rsidRPr="00C7783C" w:rsidRDefault="005B3C00" w:rsidP="00C778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Первоначально утвержденный бюджет на 2017 год</w:t>
            </w:r>
          </w:p>
        </w:tc>
        <w:tc>
          <w:tcPr>
            <w:tcW w:w="1275" w:type="dxa"/>
            <w:vMerge w:val="restart"/>
          </w:tcPr>
          <w:p w:rsidR="005B3C00" w:rsidRPr="00C7783C" w:rsidRDefault="005B3C00" w:rsidP="005B3C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с учетом поправок в марте  2017 года</w:t>
            </w:r>
          </w:p>
        </w:tc>
        <w:tc>
          <w:tcPr>
            <w:tcW w:w="1780" w:type="dxa"/>
            <w:vMerge w:val="restart"/>
          </w:tcPr>
          <w:p w:rsidR="005B3C00" w:rsidRPr="00473F5F" w:rsidRDefault="005B3C00" w:rsidP="00473F5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3F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Бюджет с учетом </w:t>
            </w:r>
          </w:p>
          <w:p w:rsidR="005B3C00" w:rsidRPr="00C7783C" w:rsidRDefault="005B3C00" w:rsidP="00473F5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473F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оправок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мае 2017 года</w:t>
            </w:r>
          </w:p>
        </w:tc>
        <w:tc>
          <w:tcPr>
            <w:tcW w:w="1481" w:type="dxa"/>
            <w:vMerge w:val="restart"/>
          </w:tcPr>
          <w:p w:rsidR="005B3C00" w:rsidRPr="00473F5F" w:rsidRDefault="005B3C00" w:rsidP="005B3C0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3F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Бюджет с учетом предлагаемых </w:t>
            </w:r>
          </w:p>
          <w:p w:rsidR="005B3C00" w:rsidRPr="00C7783C" w:rsidRDefault="005B3C00" w:rsidP="005B3C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473F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оправок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августе 2017 года</w:t>
            </w:r>
          </w:p>
        </w:tc>
        <w:tc>
          <w:tcPr>
            <w:tcW w:w="2092" w:type="dxa"/>
            <w:gridSpan w:val="2"/>
          </w:tcPr>
          <w:p w:rsidR="005B3C00" w:rsidRPr="009D1060" w:rsidRDefault="005B3C00" w:rsidP="003B09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Отклонения показателей предлагаемых поправок</w:t>
            </w:r>
          </w:p>
          <w:p w:rsidR="005B3C00" w:rsidRPr="009D1060" w:rsidRDefault="005B3C00" w:rsidP="003B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C00" w:rsidRPr="00C7783C" w:rsidTr="005B3C00">
        <w:trPr>
          <w:trHeight w:val="2568"/>
        </w:trPr>
        <w:tc>
          <w:tcPr>
            <w:tcW w:w="1418" w:type="dxa"/>
            <w:vMerge/>
          </w:tcPr>
          <w:p w:rsidR="005B3C00" w:rsidRPr="00C7783C" w:rsidRDefault="005B3C00" w:rsidP="00C778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5B3C00" w:rsidRPr="00C7783C" w:rsidRDefault="005B3C00" w:rsidP="00C778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</w:tcPr>
          <w:p w:rsidR="005B3C00" w:rsidRPr="00C7783C" w:rsidRDefault="005B3C00" w:rsidP="00C778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vMerge/>
          </w:tcPr>
          <w:p w:rsidR="005B3C00" w:rsidRPr="00C7783C" w:rsidRDefault="005B3C00" w:rsidP="00C778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vMerge/>
          </w:tcPr>
          <w:p w:rsidR="005B3C00" w:rsidRPr="00C7783C" w:rsidRDefault="005B3C00" w:rsidP="00C778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</w:tcPr>
          <w:p w:rsidR="005B3C00" w:rsidRPr="009D1060" w:rsidRDefault="005B3C00" w:rsidP="003B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первоначального бюджета</w:t>
            </w:r>
          </w:p>
        </w:tc>
        <w:tc>
          <w:tcPr>
            <w:tcW w:w="1032" w:type="dxa"/>
          </w:tcPr>
          <w:p w:rsidR="005B3C00" w:rsidRPr="009D1060" w:rsidRDefault="005B3C00" w:rsidP="005B3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уточненного бюджета</w:t>
            </w:r>
          </w:p>
        </w:tc>
      </w:tr>
      <w:tr w:rsidR="005B3C00" w:rsidRPr="00C7783C" w:rsidTr="005B3C00">
        <w:tc>
          <w:tcPr>
            <w:tcW w:w="1418" w:type="dxa"/>
          </w:tcPr>
          <w:p w:rsidR="005B3C00" w:rsidRPr="00C7783C" w:rsidRDefault="005B3C00" w:rsidP="00C7783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276" w:type="dxa"/>
          </w:tcPr>
          <w:p w:rsidR="005B3C00" w:rsidRPr="00C7783C" w:rsidRDefault="005B3C00" w:rsidP="00C7783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5401,6</w:t>
            </w:r>
          </w:p>
        </w:tc>
        <w:tc>
          <w:tcPr>
            <w:tcW w:w="1275" w:type="dxa"/>
          </w:tcPr>
          <w:p w:rsidR="005B3C00" w:rsidRPr="00C7783C" w:rsidRDefault="005B3C00" w:rsidP="00C7783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5350,8</w:t>
            </w:r>
          </w:p>
        </w:tc>
        <w:tc>
          <w:tcPr>
            <w:tcW w:w="1780" w:type="dxa"/>
          </w:tcPr>
          <w:p w:rsidR="005B3C00" w:rsidRPr="00C7783C" w:rsidRDefault="005B3C00" w:rsidP="00827111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5578,8</w:t>
            </w:r>
          </w:p>
        </w:tc>
        <w:tc>
          <w:tcPr>
            <w:tcW w:w="1481" w:type="dxa"/>
          </w:tcPr>
          <w:p w:rsidR="005B3C00" w:rsidRPr="00C7783C" w:rsidRDefault="005B3C00" w:rsidP="00982D89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5769,6</w:t>
            </w:r>
          </w:p>
        </w:tc>
        <w:tc>
          <w:tcPr>
            <w:tcW w:w="1060" w:type="dxa"/>
          </w:tcPr>
          <w:p w:rsidR="005B3C00" w:rsidRPr="00C7783C" w:rsidRDefault="005B3C00" w:rsidP="00DA34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368,0</w:t>
            </w:r>
          </w:p>
        </w:tc>
        <w:tc>
          <w:tcPr>
            <w:tcW w:w="1032" w:type="dxa"/>
          </w:tcPr>
          <w:p w:rsidR="005B3C00" w:rsidRPr="00C7783C" w:rsidRDefault="005B3C00" w:rsidP="00C7783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190,8</w:t>
            </w:r>
          </w:p>
        </w:tc>
      </w:tr>
      <w:tr w:rsidR="005B3C00" w:rsidRPr="00C7783C" w:rsidTr="005B3C00">
        <w:tc>
          <w:tcPr>
            <w:tcW w:w="1418" w:type="dxa"/>
          </w:tcPr>
          <w:p w:rsidR="005B3C00" w:rsidRPr="00C7783C" w:rsidRDefault="005B3C00" w:rsidP="00C7783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276" w:type="dxa"/>
          </w:tcPr>
          <w:p w:rsidR="005B3C00" w:rsidRPr="00C7783C" w:rsidRDefault="005B3C00" w:rsidP="00C7783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5401,6</w:t>
            </w:r>
          </w:p>
        </w:tc>
        <w:tc>
          <w:tcPr>
            <w:tcW w:w="1275" w:type="dxa"/>
          </w:tcPr>
          <w:p w:rsidR="005B3C00" w:rsidRPr="00C7783C" w:rsidRDefault="005B3C00" w:rsidP="00C7783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5350,8</w:t>
            </w:r>
          </w:p>
        </w:tc>
        <w:tc>
          <w:tcPr>
            <w:tcW w:w="1780" w:type="dxa"/>
          </w:tcPr>
          <w:p w:rsidR="005B3C00" w:rsidRPr="00C7783C" w:rsidRDefault="005B3C00" w:rsidP="00827111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5578,8</w:t>
            </w:r>
          </w:p>
        </w:tc>
        <w:tc>
          <w:tcPr>
            <w:tcW w:w="1481" w:type="dxa"/>
          </w:tcPr>
          <w:p w:rsidR="005B3C00" w:rsidRPr="00C7783C" w:rsidRDefault="005B3C00" w:rsidP="00982D89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5769,6</w:t>
            </w:r>
          </w:p>
        </w:tc>
        <w:tc>
          <w:tcPr>
            <w:tcW w:w="1060" w:type="dxa"/>
          </w:tcPr>
          <w:p w:rsidR="005B3C00" w:rsidRPr="00C7783C" w:rsidRDefault="005B3C00" w:rsidP="00DA34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368,0</w:t>
            </w:r>
          </w:p>
        </w:tc>
        <w:tc>
          <w:tcPr>
            <w:tcW w:w="1032" w:type="dxa"/>
          </w:tcPr>
          <w:p w:rsidR="005B3C00" w:rsidRPr="00C7783C" w:rsidRDefault="005B3C00" w:rsidP="00473F5F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190,8</w:t>
            </w:r>
          </w:p>
        </w:tc>
      </w:tr>
      <w:tr w:rsidR="005B3C00" w:rsidRPr="00C7783C" w:rsidTr="005B3C00">
        <w:tc>
          <w:tcPr>
            <w:tcW w:w="1418" w:type="dxa"/>
          </w:tcPr>
          <w:p w:rsidR="005B3C00" w:rsidRPr="00C7783C" w:rsidRDefault="005B3C00" w:rsidP="00C7783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Дефицит</w:t>
            </w:r>
          </w:p>
        </w:tc>
        <w:tc>
          <w:tcPr>
            <w:tcW w:w="1276" w:type="dxa"/>
          </w:tcPr>
          <w:p w:rsidR="005B3C00" w:rsidRPr="00C7783C" w:rsidRDefault="005B3C00" w:rsidP="00C7783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</w:tcPr>
          <w:p w:rsidR="005B3C00" w:rsidRPr="00C7783C" w:rsidRDefault="005B3C00" w:rsidP="00C7783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</w:tcPr>
          <w:p w:rsidR="005B3C00" w:rsidRPr="00C7783C" w:rsidRDefault="005B3C00" w:rsidP="00827111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1" w:type="dxa"/>
          </w:tcPr>
          <w:p w:rsidR="005B3C00" w:rsidRPr="00C7783C" w:rsidRDefault="005B3C00" w:rsidP="00982D89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60" w:type="dxa"/>
          </w:tcPr>
          <w:p w:rsidR="005B3C00" w:rsidRPr="00C7783C" w:rsidRDefault="005B3C00" w:rsidP="00DA34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32" w:type="dxa"/>
          </w:tcPr>
          <w:p w:rsidR="005B3C00" w:rsidRPr="00C7783C" w:rsidRDefault="005B3C00" w:rsidP="00C7783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7783C" w:rsidRPr="00C7783C" w:rsidRDefault="00C7783C" w:rsidP="00C7783C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Общий объем доходов бюджета поселения  на 2017 год  с учетом поправок предусмотрен в сумме </w:t>
      </w:r>
      <w:r w:rsidR="005B3C00">
        <w:rPr>
          <w:rFonts w:ascii="Times New Roman" w:eastAsiaTheme="minorEastAsia" w:hAnsi="Times New Roman" w:cs="Times New Roman"/>
          <w:sz w:val="28"/>
          <w:szCs w:val="28"/>
          <w:lang w:eastAsia="ru-RU"/>
        </w:rPr>
        <w:t>5769,6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</w:t>
      </w:r>
      <w:r w:rsidR="00911C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выше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назначений первоначального бюджета 2017 года на </w:t>
      </w:r>
      <w:r w:rsidR="005B3C00">
        <w:rPr>
          <w:rFonts w:ascii="Times New Roman" w:eastAsiaTheme="minorEastAsia" w:hAnsi="Times New Roman" w:cs="Times New Roman"/>
          <w:sz w:val="28"/>
          <w:szCs w:val="28"/>
          <w:lang w:eastAsia="ru-RU"/>
        </w:rPr>
        <w:t>368,0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B3C00">
        <w:rPr>
          <w:rFonts w:ascii="Times New Roman" w:eastAsiaTheme="minorEastAsia" w:hAnsi="Times New Roman" w:cs="Times New Roman"/>
          <w:sz w:val="28"/>
          <w:szCs w:val="28"/>
          <w:lang w:eastAsia="ru-RU"/>
        </w:rPr>
        <w:t>6,8</w:t>
      </w:r>
      <w:r w:rsidR="00911C5A" w:rsidRPr="00911C5A">
        <w:rPr>
          <w:rFonts w:ascii="Times New Roman" w:eastAsiaTheme="minorEastAsia" w:hAnsi="Times New Roman" w:cs="Times New Roman"/>
          <w:sz w:val="28"/>
          <w:szCs w:val="28"/>
          <w:lang w:eastAsia="ru-RU"/>
        </w:rPr>
        <w:t>%,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B3C00">
        <w:rPr>
          <w:rFonts w:ascii="Times New Roman" w:hAnsi="Times New Roman" w:cs="Times New Roman"/>
          <w:sz w:val="28"/>
          <w:szCs w:val="28"/>
        </w:rPr>
        <w:t xml:space="preserve"> бюджетных назначений уточненного бюджета на</w:t>
      </w:r>
      <w:r w:rsidR="00911C5A" w:rsidRPr="00911C5A">
        <w:rPr>
          <w:rFonts w:ascii="Times New Roman" w:hAnsi="Times New Roman" w:cs="Times New Roman"/>
          <w:sz w:val="28"/>
          <w:szCs w:val="28"/>
        </w:rPr>
        <w:t xml:space="preserve"> </w:t>
      </w:r>
      <w:r w:rsidR="005B3C00">
        <w:rPr>
          <w:rFonts w:ascii="Times New Roman" w:hAnsi="Times New Roman" w:cs="Times New Roman"/>
          <w:sz w:val="28"/>
          <w:szCs w:val="28"/>
        </w:rPr>
        <w:t>190,8</w:t>
      </w:r>
      <w:r w:rsidR="00911C5A" w:rsidRPr="00911C5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B3C00">
        <w:rPr>
          <w:rFonts w:ascii="Times New Roman" w:hAnsi="Times New Roman" w:cs="Times New Roman"/>
          <w:sz w:val="28"/>
          <w:szCs w:val="28"/>
        </w:rPr>
        <w:t>3,4</w:t>
      </w:r>
      <w:r w:rsidR="00911C5A" w:rsidRPr="00911C5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B3C00">
        <w:rPr>
          <w:rFonts w:ascii="Times New Roman" w:hAnsi="Times New Roman" w:cs="Times New Roman"/>
          <w:sz w:val="28"/>
          <w:szCs w:val="28"/>
        </w:rPr>
        <w:t>а</w:t>
      </w:r>
      <w:r w:rsidR="00911C5A">
        <w:rPr>
          <w:rFonts w:ascii="Times New Roman" w:hAnsi="Times New Roman" w:cs="Times New Roman"/>
          <w:sz w:val="28"/>
          <w:szCs w:val="28"/>
        </w:rPr>
        <w:t>.</w:t>
      </w:r>
    </w:p>
    <w:p w:rsidR="00911C5A" w:rsidRPr="00C7783C" w:rsidRDefault="00C7783C" w:rsidP="00911C5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Общий объем расходов бюджета поселения  на 2017 год  с учетом поправок предусмотрен в сумме </w:t>
      </w:r>
      <w:r w:rsidR="005B3C00">
        <w:rPr>
          <w:rFonts w:ascii="Times New Roman" w:eastAsiaTheme="minorEastAsia" w:hAnsi="Times New Roman" w:cs="Times New Roman"/>
          <w:sz w:val="28"/>
          <w:szCs w:val="28"/>
          <w:lang w:eastAsia="ru-RU"/>
        </w:rPr>
        <w:t>5769,6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</w:t>
      </w:r>
      <w:r w:rsidR="00911C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выше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назначений первоначального бюджета 2017 года на </w:t>
      </w:r>
      <w:r w:rsidR="005B3C00">
        <w:rPr>
          <w:rFonts w:ascii="Times New Roman" w:eastAsiaTheme="minorEastAsia" w:hAnsi="Times New Roman" w:cs="Times New Roman"/>
          <w:sz w:val="28"/>
          <w:szCs w:val="28"/>
          <w:lang w:eastAsia="ru-RU"/>
        </w:rPr>
        <w:t>368,0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911C5A"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на </w:t>
      </w:r>
      <w:r w:rsidR="005B3C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6,8 </w:t>
      </w:r>
      <w:r w:rsidR="00911C5A" w:rsidRPr="00911C5A">
        <w:rPr>
          <w:rFonts w:ascii="Times New Roman" w:eastAsiaTheme="minorEastAsia" w:hAnsi="Times New Roman" w:cs="Times New Roman"/>
          <w:sz w:val="28"/>
          <w:szCs w:val="28"/>
          <w:lang w:eastAsia="ru-RU"/>
        </w:rPr>
        <w:t>%,</w:t>
      </w:r>
      <w:r w:rsidR="00434246" w:rsidRPr="00434246">
        <w:rPr>
          <w:rFonts w:ascii="Times New Roman" w:hAnsi="Times New Roman" w:cs="Times New Roman"/>
          <w:sz w:val="28"/>
          <w:szCs w:val="28"/>
        </w:rPr>
        <w:t xml:space="preserve"> </w:t>
      </w:r>
      <w:r w:rsidR="00434246">
        <w:rPr>
          <w:rFonts w:ascii="Times New Roman" w:hAnsi="Times New Roman" w:cs="Times New Roman"/>
          <w:sz w:val="28"/>
          <w:szCs w:val="28"/>
        </w:rPr>
        <w:t>бюджетных назначений уточненного бюджета на</w:t>
      </w:r>
      <w:r w:rsidR="00434246" w:rsidRPr="00911C5A">
        <w:rPr>
          <w:rFonts w:ascii="Times New Roman" w:hAnsi="Times New Roman" w:cs="Times New Roman"/>
          <w:sz w:val="28"/>
          <w:szCs w:val="28"/>
        </w:rPr>
        <w:t xml:space="preserve"> </w:t>
      </w:r>
      <w:r w:rsidR="00434246">
        <w:rPr>
          <w:rFonts w:ascii="Times New Roman" w:hAnsi="Times New Roman" w:cs="Times New Roman"/>
          <w:sz w:val="28"/>
          <w:szCs w:val="28"/>
        </w:rPr>
        <w:t>190,8</w:t>
      </w:r>
      <w:r w:rsidR="00434246" w:rsidRPr="00911C5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34246">
        <w:rPr>
          <w:rFonts w:ascii="Times New Roman" w:hAnsi="Times New Roman" w:cs="Times New Roman"/>
          <w:sz w:val="28"/>
          <w:szCs w:val="28"/>
        </w:rPr>
        <w:t>3,4</w:t>
      </w:r>
      <w:r w:rsidR="00434246" w:rsidRPr="00911C5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34246">
        <w:rPr>
          <w:rFonts w:ascii="Times New Roman" w:hAnsi="Times New Roman" w:cs="Times New Roman"/>
          <w:sz w:val="28"/>
          <w:szCs w:val="28"/>
        </w:rPr>
        <w:t>а.</w:t>
      </w: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3. Проект решения не предусматривает дефицит бюджета поселения.</w:t>
      </w: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4. Остаток денежных средств на счетах бюджета  поселения по состоянию на 01.01.2017 года сос</w:t>
      </w:r>
      <w:r w:rsidR="004342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авил  282,7   тыс. рублей.</w:t>
      </w: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color w:val="993300"/>
          <w:sz w:val="28"/>
          <w:szCs w:val="28"/>
          <w:lang w:eastAsia="ru-RU"/>
        </w:rPr>
      </w:pP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31AB5" w:rsidRPr="00531AB5" w:rsidRDefault="00531AB5" w:rsidP="00531A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1A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вносит изменения  в объем налоговых и неналоговых доходов бюджета поселения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таросельское</w:t>
      </w:r>
      <w:r w:rsidRPr="00531A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330918" w:rsidRPr="00330918" w:rsidRDefault="00531AB5" w:rsidP="00330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A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Проектом решения предлагается  увеличить доходный источник  по налогу на доходы физических лиц  на   </w:t>
      </w:r>
      <w:r w:rsidR="004342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60,0 </w:t>
      </w:r>
      <w:r w:rsidRPr="00531A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</w:t>
      </w:r>
      <w:r w:rsidR="0043424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рублей. У</w:t>
      </w:r>
      <w:r w:rsidR="00330918" w:rsidRPr="003309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величение  налога на доходы физических лиц   связан</w:t>
      </w:r>
      <w:r w:rsidR="004948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330918" w:rsidRPr="003309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тем</w:t>
      </w:r>
      <w:r w:rsidR="0049483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330918" w:rsidRPr="003309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330918" w:rsidRPr="003309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имеют место дополнительные поступления от организаци</w:t>
      </w:r>
      <w:r w:rsidR="003309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30918" w:rsidRPr="00330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2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30918" w:rsidRPr="00330918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«Краснодаргазстрой»,  котор</w:t>
      </w:r>
      <w:r w:rsidR="0049483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330918" w:rsidRPr="00330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осуществля</w:t>
      </w:r>
      <w:r w:rsidR="0043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="00330918" w:rsidRPr="00330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деятельность </w:t>
      </w:r>
      <w:r w:rsidR="00330918" w:rsidRPr="00330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строительству новой ветки газопровода на территории </w:t>
      </w:r>
      <w:r w:rsidR="00330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330918" w:rsidRPr="003309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0918" w:rsidRPr="00330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31AB5" w:rsidRPr="00434246" w:rsidRDefault="00531AB5" w:rsidP="00531AB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1A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Таким образом, объем собственных доходов бюджета поселения </w:t>
      </w:r>
      <w:r w:rsidR="003309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увеличится </w:t>
      </w:r>
      <w:r w:rsidRPr="00531A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составит  </w:t>
      </w:r>
      <w:r w:rsidR="0033091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434246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330918">
        <w:rPr>
          <w:rFonts w:ascii="Times New Roman" w:eastAsiaTheme="minorEastAsia" w:hAnsi="Times New Roman" w:cs="Times New Roman"/>
          <w:sz w:val="28"/>
          <w:szCs w:val="28"/>
          <w:lang w:eastAsia="ru-RU"/>
        </w:rPr>
        <w:t>6,0</w:t>
      </w:r>
      <w:r w:rsidRPr="00531A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43424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или 11,7 % от  общего объема</w:t>
      </w:r>
      <w:r w:rsidRPr="00531AB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434246" w:rsidRPr="004342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доходов бюджета поселения.</w:t>
      </w:r>
    </w:p>
    <w:p w:rsidR="00C7783C" w:rsidRPr="00434246" w:rsidRDefault="00C7783C" w:rsidP="00C778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42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C7783C" w:rsidRPr="00434246" w:rsidRDefault="00C7783C" w:rsidP="00C778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42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7783C" w:rsidRPr="00C7783C" w:rsidRDefault="00C7783C" w:rsidP="00C7783C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C7783C" w:rsidRPr="00C7783C" w:rsidRDefault="00C7783C" w:rsidP="00C7783C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9522C" w:rsidRPr="00F9522C" w:rsidRDefault="00C7783C" w:rsidP="00F952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</w:t>
      </w:r>
      <w:r w:rsidR="00F9522C" w:rsidRPr="00F9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предусмотрено внесение изменений в объем безвозмездных поступлений бюджета поселения. Предлагается увеличить безвозмездные поступления на сумму </w:t>
      </w:r>
      <w:r w:rsidR="00F9522C">
        <w:rPr>
          <w:rFonts w:ascii="Times New Roman" w:eastAsia="Times New Roman" w:hAnsi="Times New Roman" w:cs="Times New Roman"/>
          <w:sz w:val="28"/>
          <w:szCs w:val="28"/>
          <w:lang w:eastAsia="ru-RU"/>
        </w:rPr>
        <w:t>130,8</w:t>
      </w:r>
      <w:r w:rsidR="00F9522C" w:rsidRPr="00F9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9522C">
        <w:rPr>
          <w:rFonts w:ascii="Times New Roman" w:eastAsia="Times New Roman" w:hAnsi="Times New Roman" w:cs="Times New Roman"/>
          <w:sz w:val="28"/>
          <w:szCs w:val="28"/>
          <w:lang w:eastAsia="ru-RU"/>
        </w:rPr>
        <w:t>2,6</w:t>
      </w:r>
      <w:r w:rsidR="00F9522C" w:rsidRPr="00F9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С учетом предлагаемых изменений плановый объем безвозмездных поступлений составит </w:t>
      </w:r>
      <w:r w:rsidR="00F9522C">
        <w:rPr>
          <w:rFonts w:ascii="Times New Roman" w:eastAsia="Times New Roman" w:hAnsi="Times New Roman" w:cs="Times New Roman"/>
          <w:sz w:val="28"/>
          <w:szCs w:val="28"/>
          <w:lang w:eastAsia="ru-RU"/>
        </w:rPr>
        <w:t>5093,6</w:t>
      </w:r>
      <w:r w:rsidR="00F9522C" w:rsidRPr="00F9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Удельный вес безвозмездных поступлений в доходах бюджета поселения </w:t>
      </w:r>
      <w:r w:rsidR="00F952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 88,3 процента.</w:t>
      </w:r>
    </w:p>
    <w:p w:rsidR="00F9522C" w:rsidRDefault="00F9522C" w:rsidP="00F952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внесения изменений в доходную часть бюджета поселения в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на реализацию мероприятий проекта «Народный бюджет»</w:t>
      </w:r>
      <w:r w:rsidRPr="00F9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Вологодской области от 15.05.2017 года№430, уведомление о выделении субсидии на реализацию проекта «Народный бюджет»  от 23 мая 2017 года №66 в  сумме 67,8 тыс. рублей. Кроме того, в рамках </w:t>
      </w:r>
      <w:r w:rsidR="008B66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 вышеуказанного проекта увеличиваются прочие безвозмездные поступления на сумму 63,0 тыс. рублей (основания – </w:t>
      </w:r>
      <w:r w:rsidR="008B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пожертвования денежных средств от 02.03.2017 года </w:t>
      </w:r>
      <w:r w:rsidR="008B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63,0 тыс. рублей). </w:t>
      </w:r>
    </w:p>
    <w:p w:rsidR="008B6619" w:rsidRPr="00F9522C" w:rsidRDefault="008B6619" w:rsidP="00F952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918" w:rsidRPr="00C7783C" w:rsidRDefault="00330918" w:rsidP="00F95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7783C" w:rsidRPr="00C7783C" w:rsidRDefault="00C7783C" w:rsidP="00C7783C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бюджета поселения с учетом предлагаемых поправок на 2017 год предусматриваются в объеме </w:t>
      </w:r>
      <w:r w:rsidR="008B6619">
        <w:rPr>
          <w:rFonts w:ascii="Times New Roman" w:eastAsiaTheme="minorEastAsia" w:hAnsi="Times New Roman" w:cs="Times New Roman"/>
          <w:sz w:val="28"/>
          <w:szCs w:val="28"/>
          <w:lang w:eastAsia="ru-RU"/>
        </w:rPr>
        <w:t>5769,6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C7783C" w:rsidRPr="00C7783C" w:rsidRDefault="00C7783C" w:rsidP="00C7783C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 динамики расходов  бюджета поселения  по проекту решения показывает, что расходы </w:t>
      </w:r>
      <w:r w:rsidR="004948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увеличиваются 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сравнению с утвержденными 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бюджетными  назначениями 2017 года на </w:t>
      </w:r>
      <w:r w:rsidR="008B6619">
        <w:rPr>
          <w:rFonts w:ascii="Times New Roman" w:eastAsiaTheme="minorEastAsia" w:hAnsi="Times New Roman" w:cs="Times New Roman"/>
          <w:sz w:val="28"/>
          <w:szCs w:val="28"/>
          <w:lang w:eastAsia="ru-RU"/>
        </w:rPr>
        <w:t>190,8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8B6619">
        <w:rPr>
          <w:rFonts w:ascii="Times New Roman" w:eastAsiaTheme="minorEastAsia" w:hAnsi="Times New Roman" w:cs="Times New Roman"/>
          <w:sz w:val="28"/>
          <w:szCs w:val="28"/>
          <w:lang w:eastAsia="ru-RU"/>
        </w:rPr>
        <w:t>3,4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процентных пункта.</w:t>
      </w:r>
    </w:p>
    <w:p w:rsidR="00C7783C" w:rsidRDefault="00C7783C" w:rsidP="00C7783C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 по </w:t>
      </w:r>
      <w:r w:rsidR="008B661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четырем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раздел</w:t>
      </w:r>
      <w:r w:rsidR="006472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бюджетной классификации по сравнению с утвержденными  бюджетными назначениями на сумму </w:t>
      </w:r>
      <w:r w:rsidR="008B6619">
        <w:rPr>
          <w:rFonts w:ascii="Times New Roman" w:eastAsiaTheme="minorEastAsia" w:hAnsi="Times New Roman" w:cs="Times New Roman"/>
          <w:sz w:val="28"/>
          <w:szCs w:val="28"/>
          <w:lang w:eastAsia="ru-RU"/>
        </w:rPr>
        <w:t>190,8</w:t>
      </w:r>
      <w:r w:rsidR="004948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остальным разделам изменения объема бюджетных ассигнований не планируется.</w:t>
      </w:r>
    </w:p>
    <w:p w:rsidR="00494832" w:rsidRPr="00C7783C" w:rsidRDefault="00494832" w:rsidP="00C7783C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83C" w:rsidRPr="00C7783C" w:rsidRDefault="00C7783C" w:rsidP="008B6619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2017 год характеризуется следующими данными:</w:t>
      </w:r>
    </w:p>
    <w:p w:rsidR="00C7783C" w:rsidRPr="00C7783C" w:rsidRDefault="00C7783C" w:rsidP="00C7783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783C" w:rsidRPr="00C7783C" w:rsidRDefault="00C7783C" w:rsidP="00C7783C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78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№2 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276"/>
        <w:gridCol w:w="1134"/>
        <w:gridCol w:w="1168"/>
        <w:gridCol w:w="1384"/>
        <w:gridCol w:w="992"/>
        <w:gridCol w:w="1134"/>
      </w:tblGrid>
      <w:tr w:rsidR="008B6619" w:rsidRPr="00C7783C" w:rsidTr="008B6619">
        <w:trPr>
          <w:trHeight w:val="124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6619" w:rsidRPr="00C7783C" w:rsidRDefault="008B6619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6619" w:rsidRPr="00C7783C" w:rsidRDefault="008B6619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Первоначально утвержденный бюджет на 2017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6619" w:rsidRPr="00C7783C" w:rsidRDefault="008B6619" w:rsidP="008B66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EDC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поправок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 w:rsidRPr="00341EDC">
              <w:rPr>
                <w:rFonts w:ascii="Times New Roman" w:hAnsi="Times New Roman" w:cs="Times New Roman"/>
                <w:sz w:val="24"/>
                <w:szCs w:val="24"/>
              </w:rPr>
              <w:t>.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1EDC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619" w:rsidRPr="00C7783C" w:rsidRDefault="008B6619" w:rsidP="008B66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 учетом поправок в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мае</w:t>
            </w: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2017 года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619" w:rsidRPr="00C7783C" w:rsidRDefault="008B6619" w:rsidP="008B66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 учетом предлагаемых поправок в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августе</w:t>
            </w: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2017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619" w:rsidRPr="00C7783C" w:rsidRDefault="008B6619" w:rsidP="008B661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</w:tc>
      </w:tr>
      <w:tr w:rsidR="008B6619" w:rsidRPr="00C7783C" w:rsidTr="008B6619">
        <w:trPr>
          <w:trHeight w:val="157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619" w:rsidRPr="00C7783C" w:rsidRDefault="008B6619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619" w:rsidRPr="00C7783C" w:rsidRDefault="008B6619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619" w:rsidRPr="00C7783C" w:rsidRDefault="008B6619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619" w:rsidRPr="00C7783C" w:rsidRDefault="008B6619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619" w:rsidRPr="00C7783C" w:rsidRDefault="008B6619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619" w:rsidRPr="00C7783C" w:rsidRDefault="008B6619" w:rsidP="008B661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8B6619" w:rsidRPr="00C7783C" w:rsidRDefault="008B6619" w:rsidP="008B661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619" w:rsidRPr="00C7783C" w:rsidRDefault="008B6619" w:rsidP="00C7783C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8B6619" w:rsidRPr="00C7783C" w:rsidTr="008B66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19" w:rsidRPr="00C7783C" w:rsidRDefault="008B6619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8B6619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8B6619" w:rsidP="003B0978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1949,9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8B6619" w:rsidP="00827111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2162,8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8B6619" w:rsidP="00C7783C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0220A2" w:rsidP="00341E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0220A2" w:rsidP="00C7783C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</w:tr>
      <w:tr w:rsidR="008B6619" w:rsidRPr="00C7783C" w:rsidTr="008B66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19" w:rsidRPr="00C7783C" w:rsidRDefault="008B6619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8B6619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8B6619" w:rsidP="003B09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8B6619" w:rsidP="008271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8B6619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0220A2" w:rsidP="00341E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0220A2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B6619" w:rsidRPr="00C7783C" w:rsidTr="008B6619">
        <w:trPr>
          <w:trHeight w:val="7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19" w:rsidRPr="00C7783C" w:rsidRDefault="008B6619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8B6619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8B6619" w:rsidP="003B09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8B6619" w:rsidP="008271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8B6619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0220A2" w:rsidP="00341E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0220A2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B6619" w:rsidRPr="00C7783C" w:rsidTr="008B66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19" w:rsidRPr="00C7783C" w:rsidRDefault="008B6619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8B6619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8B6619" w:rsidP="003B09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206,7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8B6619" w:rsidP="008271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206,7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8B6619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0220A2" w:rsidP="00341E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0220A2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B6619" w:rsidRPr="00397D1D" w:rsidTr="008B66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19" w:rsidRPr="00397D1D" w:rsidRDefault="008B6619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7D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397D1D" w:rsidRDefault="008B6619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7D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397D1D" w:rsidRDefault="008B6619" w:rsidP="003B09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7D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397D1D" w:rsidRDefault="008B6619" w:rsidP="008271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7D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397D1D" w:rsidRDefault="008B6619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7D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397D1D" w:rsidRDefault="000220A2" w:rsidP="00341E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7D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397D1D" w:rsidRDefault="000220A2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7D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</w:tr>
      <w:tr w:rsidR="008B6619" w:rsidRPr="00C7783C" w:rsidTr="008B66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19" w:rsidRPr="00C7783C" w:rsidRDefault="008B6619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8B6619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8B6619" w:rsidP="00341E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8B6619" w:rsidP="008271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8B6619" w:rsidP="00341E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0220A2" w:rsidP="00341E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0220A2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B6619" w:rsidRPr="00C7783C" w:rsidTr="008B66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19" w:rsidRPr="00C7783C" w:rsidRDefault="008B6619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8B6619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8B6619" w:rsidP="003B09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8B6619" w:rsidP="008271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8B6619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0220A2" w:rsidP="00341E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0220A2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8B6619" w:rsidRPr="00C7783C" w:rsidTr="008B66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19" w:rsidRPr="00C7783C" w:rsidRDefault="008B6619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8B6619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8B6619" w:rsidP="003B09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8B6619" w:rsidP="008271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8B6619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0220A2" w:rsidP="00341E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0220A2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B6619" w:rsidRPr="00C7783C" w:rsidTr="008B6619">
        <w:trPr>
          <w:trHeight w:val="2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19" w:rsidRPr="00C7783C" w:rsidRDefault="008B6619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8B6619" w:rsidP="00C778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1197,5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8B6619" w:rsidP="003B09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1202,5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8B6619" w:rsidP="008271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1217,6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8B6619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0220A2" w:rsidP="00341E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0220A2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8B6619" w:rsidRPr="00C7783C" w:rsidTr="008B66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19" w:rsidRPr="00C7783C" w:rsidRDefault="008B6619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8B6619" w:rsidP="00C7783C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5401,6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8B6619" w:rsidP="003B0978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5350,8  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8B6619" w:rsidP="00827111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5578,8</w:t>
            </w:r>
            <w:r w:rsidRPr="00C7783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8B6619" w:rsidP="00C7783C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5769,6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0220A2" w:rsidP="00341E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19" w:rsidRPr="00C7783C" w:rsidRDefault="000220A2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190,8</w:t>
            </w:r>
          </w:p>
        </w:tc>
      </w:tr>
    </w:tbl>
    <w:p w:rsidR="00C7783C" w:rsidRPr="00C7783C" w:rsidRDefault="00C7783C" w:rsidP="00C7783C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7783C" w:rsidRDefault="00C7783C" w:rsidP="000220A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проекте решения расходы бюджета поселения по разделу </w:t>
      </w:r>
      <w:r w:rsidRPr="00397D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0100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 подразделу </w:t>
      </w:r>
      <w:r w:rsidRPr="00397D1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="00EB33B4" w:rsidRPr="000662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увеличиваются 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0220A2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12,8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0220A2" w:rsidRPr="000220A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для</w:t>
      </w:r>
      <w:r w:rsidR="000220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проведения специальной оценки условий труда</w:t>
      </w:r>
      <w:r w:rsidR="00F452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рабочих местах</w:t>
      </w:r>
      <w:r w:rsidR="000220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(основание – коммерческое предложение ООО «РАЦИО» с приложением перечня рабочих мест </w:t>
      </w:r>
      <w:r w:rsidR="00397D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19.07.2017 года №1254);</w:t>
      </w:r>
    </w:p>
    <w:p w:rsidR="003D4C31" w:rsidRDefault="003D4C31" w:rsidP="003D4C31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13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397D1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0113 «Другие общегосударственные вопросы»</w:t>
      </w:r>
      <w:r w:rsidRPr="006D130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397D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перераспределяются лимиты бюджетных обязательств с целевой статьи «Распоряжение, пользование и владение муниципальным имуществом» ввиду экономии бюджетных средств в связи с передачей  помещения ФАП  в собственность области на целевую статью «Оценка имущества, регулирование отношений по муниципальной собственности» в сумме 1,5 тыс. рублей для оплаты оценки рыночной стоимости аренды мусоровоза (основание – договор №76 от 24.07.2017 года и счет№37 от 24.07.2017 года).</w:t>
      </w:r>
    </w:p>
    <w:p w:rsidR="00397D1D" w:rsidRDefault="00397D1D" w:rsidP="003D4C31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</w:t>
      </w:r>
      <w:r w:rsidRPr="00397D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0500 «Жилищно-коммунальное хозяйство»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подразделу </w:t>
      </w:r>
      <w:r w:rsidRPr="00397D1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0503 «Благоустройство»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увеличиваются лимиты бюджетных обязательств на 87,9 тыс. рублей</w:t>
      </w:r>
      <w:r w:rsidR="002C501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A52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Перераспределяются лимиты с целевой статьи «Расходы на уличное освещение» на целевую статью «Софинансирование на организацию уличного освещения в рамках программы «Энергосбережение и повышение энергетической эффективности на территории Вологодской области на 2014-2020 годы « в сумме 11,2 тыс. рублей</w:t>
      </w:r>
      <w:r w:rsidR="00DF48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основании Постановления Правительства  Вологодской области от 05.06.2017 года №509 «Об утверждении Правил предоставления и расходования субсидий муниципальным образованиям области на организацию уличного освещения». Размер софинансирования составляет не менее 25 процентов от расходного обязательства (размер субсидии - 33,5 тыс. рублей (75 %), размер софинансирования -11,2 тыс. рублей (25%)).</w:t>
      </w:r>
    </w:p>
    <w:p w:rsidR="006A520F" w:rsidRDefault="006A520F" w:rsidP="003D4C31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Увеличиваются лимиты по целевой статье «Расходы на прочие мероприятия по благоустройству» для оплаты расходов по изготовлению и установке скамеек в местах общего пользования поселения в сумме 15,0 тыс. рублей (основание – счет-фактура №934 от 14.07.2017 года</w:t>
      </w:r>
      <w:r w:rsidR="005230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ООО «Барс»), на приобретение ГСМ, строительных материалов (краски и ДВП) для ремонта и  содержания детских площадок в с. Спас-Ямщики и с. Старое в сумме 3,9 тыс. рублей. Всего сумма увеличения по данной целевой статье составила 18,9 тыс. рублей.</w:t>
      </w:r>
    </w:p>
    <w:p w:rsidR="00523019" w:rsidRDefault="00523019" w:rsidP="003D4C31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реализации мероприятий проекта « Народный бюджет» увеличение лимитов бюджетных обязательств составит 69,0 тыс. рублей, в том числе за счет субсидии из областного бюджета в сумме 37,0 тыс. рублей и софинансирование мероприятий в сумме 32,0 тыс. рублей на приобретение детского игрового комплекса для детской площадки в с. Спас-Ямщики </w:t>
      </w:r>
      <w:r w:rsidR="005714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основание – договор подряда</w:t>
      </w:r>
      <w:r w:rsidR="00F66F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17-029-ПД от 26.07.2017 года с ООО « Производственная фирма КОМЕТА»</w:t>
      </w:r>
      <w:r w:rsidR="00F66F4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счет на оплату от 26.07.2017 года№44 на сумму 74,0 тыс. рублей).</w:t>
      </w:r>
    </w:p>
    <w:p w:rsidR="00F66F4F" w:rsidRDefault="00F66F4F" w:rsidP="003D4C31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</w:t>
      </w:r>
      <w:r w:rsidRPr="00DF48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0800 «Культура и кинематография»,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подразделу </w:t>
      </w:r>
      <w:r w:rsidRPr="00DF482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0801 «Культура»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увеличиваются лимиты бюджетных обязательств </w:t>
      </w:r>
      <w:r w:rsidR="00961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целом на 68,1 тыс. рублей, из них:</w:t>
      </w:r>
    </w:p>
    <w:p w:rsidR="00961D7B" w:rsidRDefault="00961D7B" w:rsidP="003D4C31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-на предоставление целевой субсидии МБУК «Старосельский ДК» для проведения специальной оценки условий труда на рабочих местах  в сумме 6,5 тыс. рублей (основание  - ходатайство  учреждения культуры  от 18.07.2017 года №34, договор возмездного оказания услуг №742 от 12.07.2017 года с ООО «РАЦИО»);</w:t>
      </w:r>
    </w:p>
    <w:p w:rsidR="00BC4705" w:rsidRDefault="00961D7B" w:rsidP="003D4C31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-на предоставление целевой субсидии МБУК «Старосельский ДК» для ремонта наружных стен дома культуры  в с.</w:t>
      </w:r>
      <w:r w:rsidR="00BC47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Старое в рамках реализации проекта «Народный бюджет» в сумме 61,6 тыс. рублей</w:t>
      </w:r>
      <w:r w:rsidR="00BC470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числе:</w:t>
      </w:r>
    </w:p>
    <w:p w:rsidR="00961D7B" w:rsidRDefault="00BC4705" w:rsidP="003D4C31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-субсидия из областного бюджета на реализацию проекта «Народный бюджет»</w:t>
      </w:r>
      <w:r w:rsidR="00961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30,8 тыс. рублей;</w:t>
      </w:r>
    </w:p>
    <w:p w:rsidR="00BC4705" w:rsidRPr="00397D1D" w:rsidRDefault="00BC4705" w:rsidP="003D4C31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софинансирование мероприятий проекта «Народный бюджет» в сумме 30,8 тыс. рублей (основание – локальный сметный расчет  на ремонтные работы</w:t>
      </w:r>
      <w:r w:rsidR="001828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сумму 61,6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C7783C" w:rsidRDefault="00C7783C" w:rsidP="00C7783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раздел</w:t>
      </w:r>
      <w:r w:rsidR="006D13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1100 </w:t>
      </w: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«Физическая культура и спорт»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подраздел</w:t>
      </w:r>
      <w:r w:rsidR="00BC47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C470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110</w:t>
      </w:r>
      <w:r w:rsidR="00BC4705" w:rsidRPr="00BC470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2 </w:t>
      </w:r>
      <w:r w:rsidRPr="00BC470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</w:t>
      </w:r>
      <w:r w:rsidR="00BC4705" w:rsidRPr="00BC470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Массовый спорт</w:t>
      </w:r>
      <w:r w:rsidRPr="00BC470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»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D13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увеличиваются бюджетные ассигнования в сумме </w:t>
      </w:r>
      <w:r w:rsidR="00BC4705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22,0</w:t>
      </w:r>
      <w:r w:rsidR="006D13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BC470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числе:</w:t>
      </w:r>
    </w:p>
    <w:p w:rsidR="00BC4705" w:rsidRDefault="00BC4705" w:rsidP="00BC4705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-на предоставление целевой субсидии</w:t>
      </w:r>
      <w:r w:rsidR="005003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МБУ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ФОК «Лидер» для проведения специальной оценки условий труда на рабочих местах  в сумме </w:t>
      </w:r>
      <w:r w:rsidR="005003F4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(основание  - ходатайство  учреждения культуры  от 18.07.2017 года №</w:t>
      </w:r>
      <w:r w:rsidR="005003F4">
        <w:rPr>
          <w:rFonts w:ascii="Times New Roman" w:eastAsiaTheme="minorEastAsia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договор возмездного оказания услуг №</w:t>
      </w:r>
      <w:r w:rsidR="005003F4">
        <w:rPr>
          <w:rFonts w:ascii="Times New Roman" w:eastAsiaTheme="minorEastAsia" w:hAnsi="Times New Roman" w:cs="Times New Roman"/>
          <w:sz w:val="28"/>
          <w:szCs w:val="28"/>
          <w:lang w:eastAsia="ru-RU"/>
        </w:rPr>
        <w:t>349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1</w:t>
      </w:r>
      <w:r w:rsidR="005003F4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5003F4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.2017 года с ООО «РАЦИО»);</w:t>
      </w:r>
    </w:p>
    <w:p w:rsidR="00D211D7" w:rsidRDefault="005003F4" w:rsidP="005003F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для  ревизии, регулировки и поверки счетчиков воды  (счет от 29 мая 2017 года №231 с ООО «Техносервис»)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37338F" w:rsidRDefault="0037338F" w:rsidP="005003F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тексте проекта решения в Приложениях 5 и 6  расходы по разделу «Культура и  кинематография»</w:t>
      </w:r>
      <w:r w:rsidR="001B2C8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подразделу «Культура» не соответствуют по графе </w:t>
      </w:r>
      <w:r w:rsidR="0018289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сумма</w:t>
      </w:r>
      <w:r w:rsidR="0018289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с данными  Приложения 4 по </w:t>
      </w:r>
      <w:r w:rsidR="0018289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вышеуказанному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разделу и подразделу. Так, в Приложении 4 отражена цифра «1508,1», в Приложениях  5 и 6 – цифра «1508,2».</w:t>
      </w:r>
    </w:p>
    <w:p w:rsidR="00963D8D" w:rsidRDefault="00963D8D" w:rsidP="00C778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7783C" w:rsidRPr="00C7783C" w:rsidRDefault="00C7783C" w:rsidP="00C7783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1. В результате внесения изменений в  основные характеристики бюджета поселения в 2017 году доходы</w:t>
      </w:r>
      <w:r w:rsidR="00242B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расходы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поселения  составят </w:t>
      </w:r>
      <w:r w:rsidR="0037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5769,6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</w:t>
      </w:r>
      <w:r w:rsidR="00242B3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7783C" w:rsidRPr="00C7783C" w:rsidRDefault="00C7783C" w:rsidP="00C7783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2. </w:t>
      </w:r>
      <w:r w:rsidR="00242B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242B36" w:rsidRPr="00531A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бъем собственных доходов бюджета поселения </w:t>
      </w:r>
      <w:r w:rsidR="00242B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увеличится на 60,0 тыс. рублей </w:t>
      </w:r>
      <w:r w:rsidR="00242B36" w:rsidRPr="00531A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составит  </w:t>
      </w:r>
      <w:r w:rsidR="00242B36">
        <w:rPr>
          <w:rFonts w:ascii="Times New Roman" w:eastAsiaTheme="minorEastAsia" w:hAnsi="Times New Roman" w:cs="Times New Roman"/>
          <w:sz w:val="28"/>
          <w:szCs w:val="28"/>
          <w:lang w:eastAsia="ru-RU"/>
        </w:rPr>
        <w:t>676,0</w:t>
      </w:r>
      <w:r w:rsidR="00242B36" w:rsidRPr="00531A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242B3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или 11,7 % от  общего объема</w:t>
      </w:r>
      <w:r w:rsidR="00242B36" w:rsidRPr="00531AB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242B36" w:rsidRPr="004342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доходов бюджета поселения.</w:t>
      </w:r>
    </w:p>
    <w:p w:rsidR="00C7783C" w:rsidRPr="00C7783C" w:rsidRDefault="00C7783C" w:rsidP="00C7783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3. Объем безвозмездных поступлений  бюджета поселения</w:t>
      </w:r>
      <w:r w:rsidR="00242B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предлагается увеличить на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42B36">
        <w:rPr>
          <w:rFonts w:ascii="Times New Roman" w:eastAsia="Times New Roman" w:hAnsi="Times New Roman" w:cs="Times New Roman"/>
          <w:sz w:val="28"/>
          <w:szCs w:val="28"/>
          <w:lang w:eastAsia="ru-RU"/>
        </w:rPr>
        <w:t>130,8</w:t>
      </w:r>
      <w:r w:rsidR="00242B36" w:rsidRPr="00F9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42B36">
        <w:rPr>
          <w:rFonts w:ascii="Times New Roman" w:eastAsia="Times New Roman" w:hAnsi="Times New Roman" w:cs="Times New Roman"/>
          <w:sz w:val="28"/>
          <w:szCs w:val="28"/>
          <w:lang w:eastAsia="ru-RU"/>
        </w:rPr>
        <w:t>2,6</w:t>
      </w:r>
      <w:r w:rsidR="00242B36" w:rsidRPr="00F9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С учетом предлагаемых изменений плановый объем безвозмездных поступлений составит </w:t>
      </w:r>
      <w:r w:rsidR="00242B36">
        <w:rPr>
          <w:rFonts w:ascii="Times New Roman" w:eastAsia="Times New Roman" w:hAnsi="Times New Roman" w:cs="Times New Roman"/>
          <w:sz w:val="28"/>
          <w:szCs w:val="28"/>
          <w:lang w:eastAsia="ru-RU"/>
        </w:rPr>
        <w:t>5093,6</w:t>
      </w:r>
      <w:r w:rsidR="00242B36" w:rsidRPr="00F9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42B3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88,3 % от общего объема доходов бюджета поселения.</w:t>
      </w:r>
    </w:p>
    <w:p w:rsidR="00242B36" w:rsidRPr="00C7783C" w:rsidRDefault="00C7783C" w:rsidP="00242B36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4. Расходы бюджета поселения в 2017 году </w:t>
      </w:r>
      <w:r w:rsidR="00AE54D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увеличиваются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42B36"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242B36">
        <w:rPr>
          <w:rFonts w:ascii="Times New Roman" w:eastAsiaTheme="minorEastAsia" w:hAnsi="Times New Roman" w:cs="Times New Roman"/>
          <w:sz w:val="28"/>
          <w:szCs w:val="28"/>
          <w:lang w:eastAsia="ru-RU"/>
        </w:rPr>
        <w:t>190,8</w:t>
      </w:r>
      <w:r w:rsidR="00242B36"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242B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3,4 процентных пункта и составят </w:t>
      </w:r>
      <w:r w:rsidR="00182898">
        <w:rPr>
          <w:rFonts w:ascii="Times New Roman" w:eastAsiaTheme="minorEastAsia" w:hAnsi="Times New Roman" w:cs="Times New Roman"/>
          <w:sz w:val="28"/>
          <w:szCs w:val="28"/>
          <w:lang w:eastAsia="ru-RU"/>
        </w:rPr>
        <w:t>5769,6 тыс. рублей.</w:t>
      </w:r>
    </w:p>
    <w:p w:rsidR="00AE54D7" w:rsidRDefault="00C7783C" w:rsidP="00C7783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У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величение бюджетных ассигнований предусмотрено  по раздел</w:t>
      </w:r>
      <w:r w:rsidR="00AE54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E54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«Общегосударственные расходы» на  </w:t>
      </w:r>
      <w:r w:rsidR="00182898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12,8</w:t>
      </w:r>
      <w:r w:rsidR="00AE54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1828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«Жилищно-коммунальное хозяйство» на 87,9 тыс. рублей, «Культура и кинематография»  на 68,1 тыс. рублей </w:t>
      </w:r>
      <w:r w:rsidR="00AE54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«Физическая культура и спорт» на </w:t>
      </w:r>
      <w:r w:rsidR="00182898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22,0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AE54D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7783C" w:rsidRPr="00C7783C" w:rsidRDefault="00C7783C" w:rsidP="00C7783C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Проект решения не предусматривает  дефицит бюджета поселения.</w:t>
      </w: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6.Остаток денежных средств на счетах бюджета  поселения по состоянию на 01.01.2017 года составил    282,7   тыс. рублей.</w:t>
      </w:r>
    </w:p>
    <w:p w:rsidR="00C7783C" w:rsidRPr="00C7783C" w:rsidRDefault="00C7783C" w:rsidP="00C7783C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83C" w:rsidRDefault="00C7783C" w:rsidP="00C7783C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Предложения:</w:t>
      </w:r>
    </w:p>
    <w:p w:rsidR="003A03F5" w:rsidRPr="00C7783C" w:rsidRDefault="003A03F5" w:rsidP="00C7783C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0352A" w:rsidRPr="00182898" w:rsidRDefault="00A0352A" w:rsidP="00182898">
      <w:pPr>
        <w:pStyle w:val="a7"/>
        <w:numPr>
          <w:ilvl w:val="0"/>
          <w:numId w:val="3"/>
        </w:num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898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приложения 5 и 6 </w:t>
      </w:r>
      <w:r w:rsidR="00182898" w:rsidRPr="00182898">
        <w:rPr>
          <w:rFonts w:ascii="Times New Roman" w:hAnsi="Times New Roman" w:cs="Times New Roman"/>
          <w:sz w:val="28"/>
          <w:szCs w:val="28"/>
        </w:rPr>
        <w:t xml:space="preserve">текста </w:t>
      </w:r>
      <w:r w:rsidRPr="0018289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916685" w:rsidRPr="00182898">
        <w:rPr>
          <w:rFonts w:ascii="Times New Roman" w:hAnsi="Times New Roman" w:cs="Times New Roman"/>
          <w:sz w:val="28"/>
          <w:szCs w:val="28"/>
        </w:rPr>
        <w:t>а</w:t>
      </w:r>
      <w:r w:rsidRPr="00182898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182898" w:rsidRPr="00182898">
        <w:rPr>
          <w:rFonts w:ascii="Times New Roman" w:hAnsi="Times New Roman" w:cs="Times New Roman"/>
          <w:sz w:val="28"/>
          <w:szCs w:val="28"/>
        </w:rPr>
        <w:t xml:space="preserve"> с учетом указанных </w:t>
      </w:r>
      <w:r w:rsidR="00916685" w:rsidRPr="00182898">
        <w:rPr>
          <w:rFonts w:ascii="Times New Roman" w:hAnsi="Times New Roman" w:cs="Times New Roman"/>
          <w:sz w:val="28"/>
          <w:szCs w:val="28"/>
        </w:rPr>
        <w:t xml:space="preserve"> в </w:t>
      </w:r>
      <w:r w:rsidRPr="00182898">
        <w:rPr>
          <w:rFonts w:ascii="Times New Roman" w:hAnsi="Times New Roman" w:cs="Times New Roman"/>
          <w:sz w:val="28"/>
          <w:szCs w:val="28"/>
        </w:rPr>
        <w:t xml:space="preserve"> тексте заключения</w:t>
      </w:r>
      <w:r w:rsidR="00182898" w:rsidRPr="00182898">
        <w:rPr>
          <w:rFonts w:ascii="Times New Roman" w:hAnsi="Times New Roman" w:cs="Times New Roman"/>
          <w:sz w:val="28"/>
          <w:szCs w:val="28"/>
        </w:rPr>
        <w:t xml:space="preserve"> замечаний.</w:t>
      </w:r>
    </w:p>
    <w:p w:rsidR="00C7783C" w:rsidRPr="00182898" w:rsidRDefault="00C7783C" w:rsidP="00182898">
      <w:pPr>
        <w:pStyle w:val="a7"/>
        <w:numPr>
          <w:ilvl w:val="0"/>
          <w:numId w:val="3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2898">
        <w:rPr>
          <w:rFonts w:ascii="Times New Roman" w:hAnsi="Times New Roman" w:cs="Times New Roman"/>
          <w:sz w:val="28"/>
          <w:szCs w:val="28"/>
        </w:rPr>
        <w:t>В целом проект решения соответствует</w:t>
      </w:r>
      <w:r w:rsidR="00182898">
        <w:rPr>
          <w:rFonts w:ascii="Times New Roman" w:hAnsi="Times New Roman" w:cs="Times New Roman"/>
          <w:sz w:val="28"/>
          <w:szCs w:val="28"/>
        </w:rPr>
        <w:t xml:space="preserve"> статьям</w:t>
      </w:r>
      <w:r w:rsidRPr="00182898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182898">
        <w:rPr>
          <w:rFonts w:ascii="Times New Roman" w:hAnsi="Times New Roman" w:cs="Times New Roman"/>
          <w:sz w:val="28"/>
          <w:szCs w:val="28"/>
        </w:rPr>
        <w:t>го</w:t>
      </w:r>
      <w:r w:rsidRPr="00182898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182898">
        <w:rPr>
          <w:rFonts w:ascii="Times New Roman" w:hAnsi="Times New Roman" w:cs="Times New Roman"/>
          <w:sz w:val="28"/>
          <w:szCs w:val="28"/>
        </w:rPr>
        <w:t>а</w:t>
      </w:r>
      <w:r w:rsidRPr="00182898">
        <w:rPr>
          <w:rFonts w:ascii="Times New Roman" w:hAnsi="Times New Roman" w:cs="Times New Roman"/>
          <w:sz w:val="28"/>
          <w:szCs w:val="28"/>
        </w:rPr>
        <w:t xml:space="preserve"> РФ. Ревизионная комиссия района предлагает принять проект решения  «О внесении изменений в решение от 22.12.2016 года  №119». </w:t>
      </w:r>
    </w:p>
    <w:p w:rsidR="00C7783C" w:rsidRPr="00C7783C" w:rsidRDefault="00C7783C" w:rsidP="00C7783C">
      <w:pPr>
        <w:tabs>
          <w:tab w:val="left" w:pos="540"/>
        </w:tabs>
        <w:spacing w:after="0" w:line="240" w:lineRule="auto"/>
        <w:ind w:left="21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C7783C" w:rsidRPr="00C7783C" w:rsidRDefault="00C7783C" w:rsidP="00C7783C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83C" w:rsidRPr="00C7783C" w:rsidRDefault="00C7783C" w:rsidP="00C7783C">
      <w:pPr>
        <w:rPr>
          <w:rFonts w:eastAsiaTheme="minorEastAsia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Инспектор ревизионной комиссии                                              Шестакова М.И.</w:t>
      </w:r>
    </w:p>
    <w:p w:rsidR="00081729" w:rsidRDefault="00081729"/>
    <w:sectPr w:rsidR="0008172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BB4" w:rsidRDefault="00ED2BB4">
      <w:pPr>
        <w:spacing w:after="0" w:line="240" w:lineRule="auto"/>
      </w:pPr>
      <w:r>
        <w:separator/>
      </w:r>
    </w:p>
  </w:endnote>
  <w:endnote w:type="continuationSeparator" w:id="0">
    <w:p w:rsidR="00ED2BB4" w:rsidRDefault="00ED2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BB4" w:rsidRDefault="00ED2BB4">
      <w:pPr>
        <w:spacing w:after="0" w:line="240" w:lineRule="auto"/>
      </w:pPr>
      <w:r>
        <w:separator/>
      </w:r>
    </w:p>
  </w:footnote>
  <w:footnote w:type="continuationSeparator" w:id="0">
    <w:p w:rsidR="00ED2BB4" w:rsidRDefault="00ED2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32431"/>
      <w:docPartObj>
        <w:docPartGallery w:val="Page Numbers (Top of Page)"/>
        <w:docPartUnique/>
      </w:docPartObj>
    </w:sdtPr>
    <w:sdtEndPr/>
    <w:sdtContent>
      <w:p w:rsidR="00EC25C3" w:rsidRDefault="003D4C3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0BE">
          <w:rPr>
            <w:noProof/>
          </w:rPr>
          <w:t>1</w:t>
        </w:r>
        <w:r>
          <w:fldChar w:fldCharType="end"/>
        </w:r>
      </w:p>
    </w:sdtContent>
  </w:sdt>
  <w:p w:rsidR="00EC25C3" w:rsidRDefault="00ED2B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66D"/>
    <w:multiLevelType w:val="hybridMultilevel"/>
    <w:tmpl w:val="3A821F56"/>
    <w:lvl w:ilvl="0" w:tplc="A7CCDC3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6E27CA"/>
    <w:multiLevelType w:val="hybridMultilevel"/>
    <w:tmpl w:val="68E8235E"/>
    <w:lvl w:ilvl="0" w:tplc="AA54DF62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6BAA22D8"/>
    <w:multiLevelType w:val="hybridMultilevel"/>
    <w:tmpl w:val="9518605E"/>
    <w:lvl w:ilvl="0" w:tplc="94D6571A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27"/>
    <w:rsid w:val="000164B9"/>
    <w:rsid w:val="000220A2"/>
    <w:rsid w:val="00066217"/>
    <w:rsid w:val="000677EB"/>
    <w:rsid w:val="00081729"/>
    <w:rsid w:val="000B2CE3"/>
    <w:rsid w:val="00182898"/>
    <w:rsid w:val="001B2C81"/>
    <w:rsid w:val="001C6833"/>
    <w:rsid w:val="00230A9D"/>
    <w:rsid w:val="00235532"/>
    <w:rsid w:val="00242B36"/>
    <w:rsid w:val="002B50BE"/>
    <w:rsid w:val="002C5013"/>
    <w:rsid w:val="002D5EA8"/>
    <w:rsid w:val="00330918"/>
    <w:rsid w:val="00341EDC"/>
    <w:rsid w:val="0037338F"/>
    <w:rsid w:val="00397D1D"/>
    <w:rsid w:val="003A03F5"/>
    <w:rsid w:val="003D4C31"/>
    <w:rsid w:val="00434246"/>
    <w:rsid w:val="00466477"/>
    <w:rsid w:val="00473F5F"/>
    <w:rsid w:val="00494832"/>
    <w:rsid w:val="004E080F"/>
    <w:rsid w:val="004F6B6D"/>
    <w:rsid w:val="005003F4"/>
    <w:rsid w:val="00523019"/>
    <w:rsid w:val="00531AB5"/>
    <w:rsid w:val="005714E7"/>
    <w:rsid w:val="005B3C00"/>
    <w:rsid w:val="006472EC"/>
    <w:rsid w:val="00653304"/>
    <w:rsid w:val="006A520F"/>
    <w:rsid w:val="006C436C"/>
    <w:rsid w:val="006D1306"/>
    <w:rsid w:val="00707027"/>
    <w:rsid w:val="008B6619"/>
    <w:rsid w:val="00911C5A"/>
    <w:rsid w:val="00916685"/>
    <w:rsid w:val="00961D7B"/>
    <w:rsid w:val="00963D8D"/>
    <w:rsid w:val="00982D89"/>
    <w:rsid w:val="009D739F"/>
    <w:rsid w:val="00A0352A"/>
    <w:rsid w:val="00A50AB1"/>
    <w:rsid w:val="00A73568"/>
    <w:rsid w:val="00A93CA0"/>
    <w:rsid w:val="00AE54D7"/>
    <w:rsid w:val="00B4798D"/>
    <w:rsid w:val="00BC4705"/>
    <w:rsid w:val="00BC4A37"/>
    <w:rsid w:val="00C7783C"/>
    <w:rsid w:val="00D211D7"/>
    <w:rsid w:val="00D66665"/>
    <w:rsid w:val="00DA34E0"/>
    <w:rsid w:val="00DF482D"/>
    <w:rsid w:val="00E652A6"/>
    <w:rsid w:val="00E903D6"/>
    <w:rsid w:val="00EB33B4"/>
    <w:rsid w:val="00ED2BB4"/>
    <w:rsid w:val="00F26E22"/>
    <w:rsid w:val="00F45284"/>
    <w:rsid w:val="00F66F4F"/>
    <w:rsid w:val="00F93EDF"/>
    <w:rsid w:val="00F9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83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7783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83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54D7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83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7783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83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54D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2017-07-28T12:25:00Z</cp:lastPrinted>
  <dcterms:created xsi:type="dcterms:W3CDTF">2023-06-28T11:26:00Z</dcterms:created>
  <dcterms:modified xsi:type="dcterms:W3CDTF">2023-06-28T11:26:00Z</dcterms:modified>
</cp:coreProperties>
</file>