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1E5" w:rsidRPr="003F61E5" w:rsidRDefault="003F61E5" w:rsidP="003F61E5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3F61E5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07FECDFC" wp14:editId="5530F5F1">
            <wp:extent cx="533400" cy="6477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61E5" w:rsidRPr="003F61E5" w:rsidRDefault="003F61E5" w:rsidP="003F61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61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ПРЕДСТАВИТЕЛЬНОЕ СОБРАНИЕ</w:t>
      </w:r>
    </w:p>
    <w:p w:rsidR="003F61E5" w:rsidRPr="003F61E5" w:rsidRDefault="003F61E5" w:rsidP="003F61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61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МЕЖДУРЕЧЕНСКОГО МУНИЦИПАЛЬНОГО РАЙОНА</w:t>
      </w:r>
    </w:p>
    <w:p w:rsidR="003F61E5" w:rsidRPr="003F61E5" w:rsidRDefault="003F61E5" w:rsidP="003F61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61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РЕВИЗИОННАЯ КОМИССИЯ </w:t>
      </w:r>
    </w:p>
    <w:p w:rsidR="003F61E5" w:rsidRPr="003F61E5" w:rsidRDefault="003F61E5" w:rsidP="003F61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61E5" w:rsidRPr="003F61E5" w:rsidRDefault="003F61E5" w:rsidP="003F61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61E5" w:rsidRPr="003F61E5" w:rsidRDefault="003F61E5" w:rsidP="003F61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Утверждаю</w:t>
      </w:r>
    </w:p>
    <w:p w:rsidR="003F61E5" w:rsidRPr="003F61E5" w:rsidRDefault="003F61E5" w:rsidP="003F61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Председатель ревизионной</w:t>
      </w:r>
    </w:p>
    <w:p w:rsidR="003F61E5" w:rsidRPr="003F61E5" w:rsidRDefault="003F61E5" w:rsidP="003F61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комиссии</w:t>
      </w:r>
    </w:p>
    <w:p w:rsidR="003F61E5" w:rsidRPr="003F61E5" w:rsidRDefault="003F61E5" w:rsidP="003F61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______________О.А. Дудина</w:t>
      </w:r>
    </w:p>
    <w:p w:rsidR="003F61E5" w:rsidRPr="003F61E5" w:rsidRDefault="003F61E5" w:rsidP="003F61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61E5" w:rsidRPr="003F61E5" w:rsidRDefault="003F61E5" w:rsidP="003F61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61E5" w:rsidRPr="003F61E5" w:rsidRDefault="003F61E5" w:rsidP="003F61E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61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ЗАКЛЮЧЕНИЕ</w:t>
      </w:r>
    </w:p>
    <w:p w:rsidR="003F61E5" w:rsidRPr="003F61E5" w:rsidRDefault="003F61E5" w:rsidP="003F61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61E5" w:rsidRPr="003F61E5" w:rsidRDefault="003F61E5" w:rsidP="003F61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проект  решения Совета поселения Туровецкое «О внесении изменений в решение от 26.12.2016 г. № 78»</w:t>
      </w:r>
    </w:p>
    <w:p w:rsidR="003F61E5" w:rsidRPr="003F61E5" w:rsidRDefault="003F61E5" w:rsidP="003F61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61E5" w:rsidRDefault="003F61E5" w:rsidP="003F61E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C33BC">
        <w:rPr>
          <w:rFonts w:ascii="Times New Roman" w:eastAsia="Times New Roman" w:hAnsi="Times New Roman" w:cs="Times New Roman"/>
          <w:sz w:val="28"/>
          <w:szCs w:val="28"/>
          <w:lang w:eastAsia="ru-RU"/>
        </w:rPr>
        <w:t>06</w:t>
      </w: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 </w:t>
      </w:r>
      <w:r w:rsidR="007C33BC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</w:t>
      </w: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2017 года</w:t>
      </w:r>
    </w:p>
    <w:p w:rsidR="00677F9E" w:rsidRPr="003F61E5" w:rsidRDefault="00677F9E" w:rsidP="003F61E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61E5" w:rsidRPr="003F61E5" w:rsidRDefault="003F61E5" w:rsidP="003F61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61E5" w:rsidRPr="003F61E5" w:rsidRDefault="003F61E5" w:rsidP="003F61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соответствии с решением Представительного Собрания района от </w:t>
      </w: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20 сентября 2011 года № 35 «О ревизионной комиссии Представительного Собрания Междуреченского муниципального района» и       с пунктом 11 раздела «Экспертно-аналитические мероприятия» плана работы ревизионной комиссии Представительного Собрания района на 2017</w:t>
      </w:r>
      <w:r w:rsidR="00F95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 ревизионной комиссией проведена экспертиза проекта решения «О внесении изменений и в решение от 26.12.2016 г. № 78».</w:t>
      </w:r>
    </w:p>
    <w:p w:rsidR="003F61E5" w:rsidRPr="003F61E5" w:rsidRDefault="003F61E5" w:rsidP="003F61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экспертизы установлено следующее.</w:t>
      </w:r>
    </w:p>
    <w:p w:rsidR="00677F9E" w:rsidRDefault="003F61E5" w:rsidP="003F61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  в решение Совета  поселения от 26.12.2016 года № 78 «О бюджете поселения  на 2016 год и плановый период 2018 и 2019 годов»  вносятся в</w:t>
      </w:r>
      <w:r w:rsidR="00677F9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33BC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второй</w:t>
      </w: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раз. </w:t>
      </w:r>
      <w:r w:rsidR="007C3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Внесение изменений связано с </w:t>
      </w:r>
      <w:r w:rsidR="00677F9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корректировкой расходов в разделе «Общегосударственные расходы».</w:t>
      </w:r>
    </w:p>
    <w:p w:rsidR="003F61E5" w:rsidRPr="003F61E5" w:rsidRDefault="003F61E5" w:rsidP="003F61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предлагаемых поправок объем доходов и расходов бюджета поселения на 2016 год </w:t>
      </w:r>
      <w:r w:rsidR="00677F9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останется на прежнем уровне и составит по</w:t>
      </w: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4446,8 тыс. рублей.</w:t>
      </w:r>
    </w:p>
    <w:p w:rsidR="003F61E5" w:rsidRPr="003F61E5" w:rsidRDefault="003F61E5" w:rsidP="003F61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решения сформирован без дефицита бюджета поселения.</w:t>
      </w:r>
    </w:p>
    <w:p w:rsidR="003F61E5" w:rsidRPr="003F61E5" w:rsidRDefault="003F61E5" w:rsidP="003F61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Динамика основных показателей бюджета поселения на 2017 год с учетом предлагаемых поправок приведена в следующей таблице:</w:t>
      </w:r>
    </w:p>
    <w:p w:rsidR="003F61E5" w:rsidRPr="003F61E5" w:rsidRDefault="003F61E5" w:rsidP="003F61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61E5" w:rsidRPr="003F61E5" w:rsidRDefault="003F61E5" w:rsidP="003F61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61E5" w:rsidRPr="003F61E5" w:rsidRDefault="003F61E5" w:rsidP="003F61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61E5" w:rsidRPr="003F61E5" w:rsidRDefault="003F61E5" w:rsidP="003F61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61E5" w:rsidRPr="003F61E5" w:rsidRDefault="003F61E5" w:rsidP="003F61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61E5" w:rsidRPr="003F61E5" w:rsidRDefault="003F61E5" w:rsidP="003F61E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Таблица № 1                                                                               тыс. рублей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1418"/>
        <w:gridCol w:w="1276"/>
        <w:gridCol w:w="1455"/>
        <w:gridCol w:w="1320"/>
        <w:gridCol w:w="1477"/>
      </w:tblGrid>
      <w:tr w:rsidR="00677F9E" w:rsidRPr="003F61E5" w:rsidTr="00677F9E">
        <w:trPr>
          <w:trHeight w:val="720"/>
        </w:trPr>
        <w:tc>
          <w:tcPr>
            <w:tcW w:w="2376" w:type="dxa"/>
            <w:vMerge w:val="restart"/>
          </w:tcPr>
          <w:p w:rsidR="00677F9E" w:rsidRPr="00CA723D" w:rsidRDefault="00677F9E" w:rsidP="003F61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72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1418" w:type="dxa"/>
            <w:vMerge w:val="restart"/>
          </w:tcPr>
          <w:p w:rsidR="00677F9E" w:rsidRPr="00CA723D" w:rsidRDefault="00677F9E" w:rsidP="003F61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72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Первоначально утвержденный бюджет на 2017 год</w:t>
            </w:r>
          </w:p>
        </w:tc>
        <w:tc>
          <w:tcPr>
            <w:tcW w:w="1276" w:type="dxa"/>
            <w:vMerge w:val="restart"/>
          </w:tcPr>
          <w:p w:rsidR="00677F9E" w:rsidRPr="003F61E5" w:rsidRDefault="00677F9E" w:rsidP="00F95F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83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Бюджет с учетом поправок в марте  2017 года</w:t>
            </w:r>
          </w:p>
        </w:tc>
        <w:tc>
          <w:tcPr>
            <w:tcW w:w="1455" w:type="dxa"/>
            <w:vMerge w:val="restart"/>
          </w:tcPr>
          <w:p w:rsidR="00677F9E" w:rsidRPr="00473F5F" w:rsidRDefault="00677F9E" w:rsidP="00343DB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73F5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Бюджет с учетом предлагаемых </w:t>
            </w:r>
          </w:p>
          <w:p w:rsidR="00677F9E" w:rsidRPr="00C7783C" w:rsidRDefault="00677F9E" w:rsidP="00343DB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73F5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поправок</w:t>
            </w:r>
          </w:p>
        </w:tc>
        <w:tc>
          <w:tcPr>
            <w:tcW w:w="2797" w:type="dxa"/>
            <w:gridSpan w:val="2"/>
          </w:tcPr>
          <w:p w:rsidR="00677F9E" w:rsidRPr="009D1060" w:rsidRDefault="00677F9E" w:rsidP="00343DB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1060">
              <w:rPr>
                <w:rFonts w:ascii="Times New Roman" w:hAnsi="Times New Roman" w:cs="Times New Roman"/>
                <w:sz w:val="28"/>
                <w:szCs w:val="28"/>
              </w:rPr>
              <w:t>Отклонения показателей предлагаемых поправок</w:t>
            </w:r>
          </w:p>
          <w:p w:rsidR="00677F9E" w:rsidRPr="009D1060" w:rsidRDefault="00677F9E" w:rsidP="00343D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7F9E" w:rsidRPr="003F61E5" w:rsidTr="00677F9E">
        <w:trPr>
          <w:trHeight w:val="2025"/>
        </w:trPr>
        <w:tc>
          <w:tcPr>
            <w:tcW w:w="2376" w:type="dxa"/>
            <w:vMerge/>
          </w:tcPr>
          <w:p w:rsidR="00677F9E" w:rsidRPr="003F61E5" w:rsidRDefault="00677F9E" w:rsidP="003F61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677F9E" w:rsidRPr="003F61E5" w:rsidRDefault="00677F9E" w:rsidP="003F61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677F9E" w:rsidRPr="003F61E5" w:rsidRDefault="00677F9E" w:rsidP="003F61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5" w:type="dxa"/>
            <w:vMerge/>
          </w:tcPr>
          <w:p w:rsidR="00677F9E" w:rsidRPr="003F61E5" w:rsidRDefault="00677F9E" w:rsidP="003F61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</w:tcPr>
          <w:p w:rsidR="00677F9E" w:rsidRPr="003F61E5" w:rsidRDefault="00677F9E" w:rsidP="003F61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Pr="009D1060">
              <w:rPr>
                <w:rFonts w:ascii="Times New Roman" w:hAnsi="Times New Roman" w:cs="Times New Roman"/>
                <w:sz w:val="28"/>
                <w:szCs w:val="28"/>
              </w:rPr>
              <w:t>первоначального бюджета</w:t>
            </w:r>
          </w:p>
        </w:tc>
        <w:tc>
          <w:tcPr>
            <w:tcW w:w="1477" w:type="dxa"/>
          </w:tcPr>
          <w:p w:rsidR="00677F9E" w:rsidRPr="00C7783C" w:rsidRDefault="00677F9E" w:rsidP="00F95F4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F95F44">
              <w:rPr>
                <w:rFonts w:ascii="Times New Roman" w:hAnsi="Times New Roman" w:cs="Times New Roman"/>
                <w:sz w:val="28"/>
                <w:szCs w:val="28"/>
              </w:rPr>
              <w:t>уточненного бюджета</w:t>
            </w:r>
          </w:p>
        </w:tc>
      </w:tr>
      <w:tr w:rsidR="00677F9E" w:rsidRPr="003F61E5" w:rsidTr="00677F9E">
        <w:trPr>
          <w:trHeight w:val="303"/>
        </w:trPr>
        <w:tc>
          <w:tcPr>
            <w:tcW w:w="2376" w:type="dxa"/>
          </w:tcPr>
          <w:p w:rsidR="00677F9E" w:rsidRPr="003F61E5" w:rsidRDefault="00677F9E" w:rsidP="003F61E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1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</w:t>
            </w:r>
          </w:p>
        </w:tc>
        <w:tc>
          <w:tcPr>
            <w:tcW w:w="1418" w:type="dxa"/>
          </w:tcPr>
          <w:p w:rsidR="00677F9E" w:rsidRPr="003F61E5" w:rsidRDefault="00677F9E" w:rsidP="003F61E5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1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4025,7</w:t>
            </w:r>
          </w:p>
        </w:tc>
        <w:tc>
          <w:tcPr>
            <w:tcW w:w="1276" w:type="dxa"/>
          </w:tcPr>
          <w:p w:rsidR="00677F9E" w:rsidRPr="003F61E5" w:rsidRDefault="00677F9E" w:rsidP="003F61E5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1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4446,8</w:t>
            </w:r>
          </w:p>
        </w:tc>
        <w:tc>
          <w:tcPr>
            <w:tcW w:w="1455" w:type="dxa"/>
          </w:tcPr>
          <w:p w:rsidR="00677F9E" w:rsidRPr="003F61E5" w:rsidRDefault="00677F9E" w:rsidP="00677F9E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4446,8</w:t>
            </w:r>
          </w:p>
        </w:tc>
        <w:tc>
          <w:tcPr>
            <w:tcW w:w="1320" w:type="dxa"/>
          </w:tcPr>
          <w:p w:rsidR="00677F9E" w:rsidRPr="003F61E5" w:rsidRDefault="00677F9E" w:rsidP="00677F9E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+421,1</w:t>
            </w:r>
          </w:p>
        </w:tc>
        <w:tc>
          <w:tcPr>
            <w:tcW w:w="1477" w:type="dxa"/>
          </w:tcPr>
          <w:p w:rsidR="00677F9E" w:rsidRPr="003F61E5" w:rsidRDefault="00677F9E" w:rsidP="003F61E5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677F9E" w:rsidRPr="003F61E5" w:rsidTr="00677F9E">
        <w:tc>
          <w:tcPr>
            <w:tcW w:w="2376" w:type="dxa"/>
          </w:tcPr>
          <w:p w:rsidR="00677F9E" w:rsidRPr="003F61E5" w:rsidRDefault="00677F9E" w:rsidP="003F61E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1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</w:t>
            </w:r>
          </w:p>
        </w:tc>
        <w:tc>
          <w:tcPr>
            <w:tcW w:w="1418" w:type="dxa"/>
          </w:tcPr>
          <w:p w:rsidR="00677F9E" w:rsidRPr="003F61E5" w:rsidRDefault="00677F9E" w:rsidP="003F61E5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1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4025,7</w:t>
            </w:r>
          </w:p>
        </w:tc>
        <w:tc>
          <w:tcPr>
            <w:tcW w:w="1276" w:type="dxa"/>
          </w:tcPr>
          <w:p w:rsidR="00677F9E" w:rsidRPr="003F61E5" w:rsidRDefault="00677F9E" w:rsidP="003F61E5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1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4446,8</w:t>
            </w:r>
          </w:p>
        </w:tc>
        <w:tc>
          <w:tcPr>
            <w:tcW w:w="1455" w:type="dxa"/>
          </w:tcPr>
          <w:p w:rsidR="00677F9E" w:rsidRPr="003F61E5" w:rsidRDefault="00677F9E" w:rsidP="00677F9E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4446,8</w:t>
            </w:r>
          </w:p>
        </w:tc>
        <w:tc>
          <w:tcPr>
            <w:tcW w:w="1320" w:type="dxa"/>
          </w:tcPr>
          <w:p w:rsidR="00677F9E" w:rsidRPr="003F61E5" w:rsidRDefault="00677F9E" w:rsidP="00677F9E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+421,1</w:t>
            </w:r>
          </w:p>
        </w:tc>
        <w:tc>
          <w:tcPr>
            <w:tcW w:w="1477" w:type="dxa"/>
          </w:tcPr>
          <w:p w:rsidR="00677F9E" w:rsidRPr="003F61E5" w:rsidRDefault="00677F9E" w:rsidP="003F61E5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677F9E" w:rsidRPr="003F61E5" w:rsidTr="00677F9E">
        <w:tc>
          <w:tcPr>
            <w:tcW w:w="2376" w:type="dxa"/>
          </w:tcPr>
          <w:p w:rsidR="00677F9E" w:rsidRPr="003F61E5" w:rsidRDefault="00677F9E" w:rsidP="003F61E5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1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Дефицит(-),профицит  (+)</w:t>
            </w:r>
          </w:p>
        </w:tc>
        <w:tc>
          <w:tcPr>
            <w:tcW w:w="1418" w:type="dxa"/>
          </w:tcPr>
          <w:p w:rsidR="00677F9E" w:rsidRPr="003F61E5" w:rsidRDefault="00677F9E" w:rsidP="003F61E5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1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</w:tcPr>
          <w:p w:rsidR="00677F9E" w:rsidRPr="003F61E5" w:rsidRDefault="00677F9E" w:rsidP="003F61E5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1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55" w:type="dxa"/>
          </w:tcPr>
          <w:p w:rsidR="00677F9E" w:rsidRPr="003F61E5" w:rsidRDefault="00677F9E" w:rsidP="00677F9E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20" w:type="dxa"/>
          </w:tcPr>
          <w:p w:rsidR="00677F9E" w:rsidRPr="003F61E5" w:rsidRDefault="00677F9E" w:rsidP="00677F9E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7" w:type="dxa"/>
          </w:tcPr>
          <w:p w:rsidR="00677F9E" w:rsidRPr="003F61E5" w:rsidRDefault="00677F9E" w:rsidP="003F61E5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1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</w:tbl>
    <w:p w:rsidR="003F61E5" w:rsidRPr="003F61E5" w:rsidRDefault="003F61E5" w:rsidP="003F61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61E5" w:rsidRPr="003F61E5" w:rsidRDefault="003F61E5" w:rsidP="003F61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61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Выводы:</w:t>
      </w:r>
    </w:p>
    <w:p w:rsidR="003F61E5" w:rsidRPr="003F61E5" w:rsidRDefault="003F61E5" w:rsidP="003F61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1.Общий объем доходов бюджета поселения  на 2017 год  с учетом поправок предусмотрен в сумме 4446,8 тыс. рублей, что выше  бюджетных назначений первоначального бюджета 2017 года на 421,1  тыс. рублей, или на 10,5 процента</w:t>
      </w:r>
      <w:r w:rsidR="00677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677F9E" w:rsidRPr="00677F9E">
        <w:rPr>
          <w:rFonts w:ascii="Times New Roman" w:hAnsi="Times New Roman" w:cs="Times New Roman"/>
          <w:sz w:val="28"/>
          <w:szCs w:val="28"/>
        </w:rPr>
        <w:t xml:space="preserve"> </w:t>
      </w:r>
      <w:r w:rsidR="00677F9E" w:rsidRPr="00911C5A">
        <w:rPr>
          <w:rFonts w:ascii="Times New Roman" w:hAnsi="Times New Roman" w:cs="Times New Roman"/>
          <w:sz w:val="28"/>
          <w:szCs w:val="28"/>
        </w:rPr>
        <w:t xml:space="preserve">с учетом утвержденного бюджета доходы </w:t>
      </w:r>
      <w:r w:rsidR="00677F9E">
        <w:rPr>
          <w:rFonts w:ascii="Times New Roman" w:hAnsi="Times New Roman" w:cs="Times New Roman"/>
          <w:sz w:val="28"/>
          <w:szCs w:val="28"/>
        </w:rPr>
        <w:t>остаются без изменений.</w:t>
      </w:r>
    </w:p>
    <w:p w:rsidR="003F61E5" w:rsidRPr="003F61E5" w:rsidRDefault="003F61E5" w:rsidP="003F61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2. Общий объем расходов бюджета поселения  на 2017 год  с учетом поправок предусмотрен в сумме 4446,8 тыс. рублей, что выше бюджетных назначений первоначального бюджета 2017 года на 421,1 тыс. рублей, или на 10,5 процентов</w:t>
      </w:r>
      <w:r w:rsidR="00677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 учетом утвержденного бюджета расходы остаются без изменений</w:t>
      </w: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F61E5" w:rsidRPr="003F61E5" w:rsidRDefault="003F61E5" w:rsidP="003F61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3. Проект решения не предусматривает дефицита бюджета.</w:t>
      </w:r>
    </w:p>
    <w:p w:rsidR="003F61E5" w:rsidRPr="003F61E5" w:rsidRDefault="003F61E5" w:rsidP="003F61E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993300"/>
          <w:sz w:val="28"/>
          <w:szCs w:val="28"/>
          <w:lang w:eastAsia="ru-RU"/>
        </w:rPr>
      </w:pPr>
    </w:p>
    <w:p w:rsidR="003F61E5" w:rsidRPr="003F61E5" w:rsidRDefault="003F61E5" w:rsidP="003F61E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993300"/>
          <w:sz w:val="28"/>
          <w:szCs w:val="28"/>
          <w:lang w:eastAsia="ru-RU"/>
        </w:rPr>
      </w:pPr>
    </w:p>
    <w:p w:rsidR="003F61E5" w:rsidRPr="003F61E5" w:rsidRDefault="003F61E5" w:rsidP="003F61E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61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Доходы бюджета поселения</w:t>
      </w:r>
    </w:p>
    <w:p w:rsidR="003F61E5" w:rsidRPr="003F61E5" w:rsidRDefault="003F61E5" w:rsidP="003F61E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34F7" w:rsidRDefault="00FC34F7" w:rsidP="00FC34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83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     </w:t>
      </w:r>
      <w:r w:rsidRPr="009D1060">
        <w:rPr>
          <w:rFonts w:ascii="Times New Roman" w:hAnsi="Times New Roman" w:cs="Times New Roman"/>
          <w:sz w:val="28"/>
          <w:szCs w:val="28"/>
        </w:rPr>
        <w:t xml:space="preserve">Проект решения </w:t>
      </w:r>
      <w:r>
        <w:rPr>
          <w:rFonts w:ascii="Times New Roman" w:hAnsi="Times New Roman" w:cs="Times New Roman"/>
          <w:sz w:val="28"/>
          <w:szCs w:val="28"/>
        </w:rPr>
        <w:t>не предлагает изменения собственных доходов и  безвозмездных поступлений в поселении Туровецкое.</w:t>
      </w:r>
    </w:p>
    <w:p w:rsidR="003F61E5" w:rsidRPr="003F61E5" w:rsidRDefault="003F61E5" w:rsidP="003F61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61E5" w:rsidRPr="003F61E5" w:rsidRDefault="003F61E5" w:rsidP="003F61E5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61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Расходы бюджета поселения</w:t>
      </w:r>
    </w:p>
    <w:p w:rsidR="003F61E5" w:rsidRPr="003F61E5" w:rsidRDefault="003F61E5" w:rsidP="003F61E5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34F7" w:rsidRDefault="003F61E5" w:rsidP="003F61E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Расходы бюджета поселения с учетом предлагаемых поправок на 2017 год </w:t>
      </w:r>
      <w:r w:rsidR="00FC3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остаются на прежнем уровне,  их </w:t>
      </w: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объем</w:t>
      </w:r>
      <w:r w:rsidR="00FC3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составит</w:t>
      </w: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4446,8 тыс. рублей.</w:t>
      </w:r>
    </w:p>
    <w:p w:rsidR="003F61E5" w:rsidRPr="003F61E5" w:rsidRDefault="003F61E5" w:rsidP="003F61E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3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Предлагается изменение в части  корректировки бюджетных ассигнований  по раздел</w:t>
      </w:r>
      <w:r w:rsidR="00CA7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C34F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Общегосударственные расходы</w:t>
      </w: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C34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F61E5" w:rsidRPr="003F61E5" w:rsidRDefault="003F61E5" w:rsidP="003F61E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 объема бюджетных ассигнований в структуре расходов бюджета поселения на 2017  год характеризуется следующими данными:</w:t>
      </w:r>
    </w:p>
    <w:p w:rsidR="003F61E5" w:rsidRPr="003F61E5" w:rsidRDefault="003F61E5" w:rsidP="003F61E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61E5" w:rsidRPr="003F61E5" w:rsidRDefault="003F61E5" w:rsidP="003F61E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61E5" w:rsidRPr="003F61E5" w:rsidRDefault="003F61E5" w:rsidP="003F61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№2                                                                                тыс. рублей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94"/>
        <w:gridCol w:w="1134"/>
        <w:gridCol w:w="992"/>
        <w:gridCol w:w="945"/>
        <w:gridCol w:w="1335"/>
        <w:gridCol w:w="1264"/>
      </w:tblGrid>
      <w:tr w:rsidR="00FC34F7" w:rsidRPr="003F61E5" w:rsidTr="00FC34F7">
        <w:trPr>
          <w:trHeight w:val="657"/>
        </w:trPr>
        <w:tc>
          <w:tcPr>
            <w:tcW w:w="3794" w:type="dxa"/>
            <w:vMerge w:val="restart"/>
          </w:tcPr>
          <w:p w:rsidR="00FC34F7" w:rsidRPr="003F61E5" w:rsidRDefault="00FC34F7" w:rsidP="003F61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раздела</w:t>
            </w:r>
          </w:p>
        </w:tc>
        <w:tc>
          <w:tcPr>
            <w:tcW w:w="1134" w:type="dxa"/>
            <w:vMerge w:val="restart"/>
          </w:tcPr>
          <w:p w:rsidR="00FC34F7" w:rsidRPr="003F61E5" w:rsidRDefault="00FC34F7" w:rsidP="003F61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Первоначально утвержденный бюджет</w:t>
            </w:r>
          </w:p>
          <w:p w:rsidR="00FC34F7" w:rsidRPr="003F61E5" w:rsidRDefault="00FC34F7" w:rsidP="003F61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от 26.12.2016 г № 78</w:t>
            </w:r>
          </w:p>
          <w:p w:rsidR="00FC34F7" w:rsidRPr="003F61E5" w:rsidRDefault="00FC34F7" w:rsidP="003F61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34F7" w:rsidRPr="003F61E5" w:rsidRDefault="00FC34F7" w:rsidP="003F61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:rsidR="00FC34F7" w:rsidRPr="003F61E5" w:rsidRDefault="00FC34F7" w:rsidP="003F61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с учетом</w:t>
            </w:r>
          </w:p>
          <w:p w:rsidR="00FC34F7" w:rsidRPr="003F61E5" w:rsidRDefault="00FC34F7" w:rsidP="003F6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поправок март  2017 года</w:t>
            </w:r>
          </w:p>
        </w:tc>
        <w:tc>
          <w:tcPr>
            <w:tcW w:w="945" w:type="dxa"/>
            <w:vMerge w:val="restart"/>
          </w:tcPr>
          <w:p w:rsidR="00FC34F7" w:rsidRPr="003F61E5" w:rsidRDefault="00FC34F7" w:rsidP="00FC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8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Бюджет с  учетом предлагаемых поправок в 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июне </w:t>
            </w:r>
            <w:r w:rsidRPr="00C778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2017 года</w:t>
            </w:r>
            <w:r w:rsidRPr="003F6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99" w:type="dxa"/>
            <w:gridSpan w:val="2"/>
          </w:tcPr>
          <w:p w:rsidR="00FC34F7" w:rsidRPr="00C7783C" w:rsidRDefault="00FC34F7" w:rsidP="00FC34F7">
            <w:pPr>
              <w:autoSpaceDE w:val="0"/>
              <w:autoSpaceDN w:val="0"/>
              <w:adjustRightInd w:val="0"/>
              <w:spacing w:after="0" w:line="240" w:lineRule="auto"/>
              <w:ind w:left="-108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778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Отклонения показателей </w:t>
            </w:r>
          </w:p>
          <w:p w:rsidR="00FC34F7" w:rsidRPr="003F61E5" w:rsidRDefault="00FC34F7" w:rsidP="003F6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34F7" w:rsidRPr="003F61E5" w:rsidTr="00FC34F7">
        <w:trPr>
          <w:trHeight w:val="2296"/>
        </w:trPr>
        <w:tc>
          <w:tcPr>
            <w:tcW w:w="3794" w:type="dxa"/>
            <w:vMerge/>
          </w:tcPr>
          <w:p w:rsidR="00FC34F7" w:rsidRPr="003F61E5" w:rsidRDefault="00FC34F7" w:rsidP="003F61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C34F7" w:rsidRPr="003F61E5" w:rsidRDefault="00FC34F7" w:rsidP="003F61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FC34F7" w:rsidRPr="003F61E5" w:rsidRDefault="00FC34F7" w:rsidP="003F61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vMerge/>
          </w:tcPr>
          <w:p w:rsidR="00FC34F7" w:rsidRPr="003F61E5" w:rsidRDefault="00FC34F7" w:rsidP="003F6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</w:tcPr>
          <w:p w:rsidR="00FC34F7" w:rsidRPr="00C7783C" w:rsidRDefault="00FC34F7" w:rsidP="00FC34F7">
            <w:pPr>
              <w:autoSpaceDE w:val="0"/>
              <w:autoSpaceDN w:val="0"/>
              <w:adjustRightInd w:val="0"/>
              <w:spacing w:after="0" w:line="240" w:lineRule="auto"/>
              <w:ind w:left="-108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778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поправок</w:t>
            </w:r>
          </w:p>
          <w:p w:rsidR="00FC34F7" w:rsidRPr="00C7783C" w:rsidRDefault="00FC34F7" w:rsidP="00FC34F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778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</w:t>
            </w:r>
          </w:p>
          <w:p w:rsidR="00FC34F7" w:rsidRPr="003F61E5" w:rsidRDefault="00FC34F7" w:rsidP="00FC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8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первоначального бюджета</w:t>
            </w:r>
          </w:p>
        </w:tc>
        <w:tc>
          <w:tcPr>
            <w:tcW w:w="1264" w:type="dxa"/>
          </w:tcPr>
          <w:p w:rsidR="00FC34F7" w:rsidRPr="00FC34F7" w:rsidRDefault="00FC34F7" w:rsidP="003F6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4F7">
              <w:rPr>
                <w:rFonts w:ascii="Times New Roman" w:hAnsi="Times New Roman" w:cs="Times New Roman"/>
                <w:sz w:val="24"/>
                <w:szCs w:val="24"/>
              </w:rPr>
              <w:t>от предлагаемых поправок</w:t>
            </w:r>
          </w:p>
        </w:tc>
      </w:tr>
      <w:tr w:rsidR="00FC34F7" w:rsidRPr="003F61E5" w:rsidTr="00FC34F7">
        <w:tc>
          <w:tcPr>
            <w:tcW w:w="3794" w:type="dxa"/>
          </w:tcPr>
          <w:p w:rsidR="00FC34F7" w:rsidRPr="003F61E5" w:rsidRDefault="00FC34F7" w:rsidP="003F61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Общегосударственные вопросы </w:t>
            </w:r>
          </w:p>
        </w:tc>
        <w:tc>
          <w:tcPr>
            <w:tcW w:w="1134" w:type="dxa"/>
          </w:tcPr>
          <w:p w:rsidR="00FC34F7" w:rsidRPr="003F61E5" w:rsidRDefault="00FC34F7" w:rsidP="003F61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1823,1</w:t>
            </w:r>
          </w:p>
        </w:tc>
        <w:tc>
          <w:tcPr>
            <w:tcW w:w="992" w:type="dxa"/>
          </w:tcPr>
          <w:p w:rsidR="00FC34F7" w:rsidRPr="003F61E5" w:rsidRDefault="00FC34F7" w:rsidP="003F61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1823,1</w:t>
            </w:r>
          </w:p>
        </w:tc>
        <w:tc>
          <w:tcPr>
            <w:tcW w:w="945" w:type="dxa"/>
          </w:tcPr>
          <w:p w:rsidR="00FC34F7" w:rsidRPr="003F61E5" w:rsidRDefault="00FC34F7" w:rsidP="00343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1823,1</w:t>
            </w:r>
          </w:p>
        </w:tc>
        <w:tc>
          <w:tcPr>
            <w:tcW w:w="1335" w:type="dxa"/>
          </w:tcPr>
          <w:p w:rsidR="00FC34F7" w:rsidRPr="003F61E5" w:rsidRDefault="00FC34F7" w:rsidP="00343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4" w:type="dxa"/>
          </w:tcPr>
          <w:p w:rsidR="00FC34F7" w:rsidRPr="003F61E5" w:rsidRDefault="00FC34F7" w:rsidP="003F61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C34F7" w:rsidRPr="003F61E5" w:rsidTr="00FC34F7">
        <w:tc>
          <w:tcPr>
            <w:tcW w:w="3794" w:type="dxa"/>
          </w:tcPr>
          <w:p w:rsidR="00FC34F7" w:rsidRPr="003F61E5" w:rsidRDefault="00FC34F7" w:rsidP="003F61E5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61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134" w:type="dxa"/>
          </w:tcPr>
          <w:p w:rsidR="00FC34F7" w:rsidRPr="003F61E5" w:rsidRDefault="00FC34F7" w:rsidP="003F61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61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79,9</w:t>
            </w:r>
          </w:p>
        </w:tc>
        <w:tc>
          <w:tcPr>
            <w:tcW w:w="992" w:type="dxa"/>
          </w:tcPr>
          <w:p w:rsidR="00FC34F7" w:rsidRPr="003F61E5" w:rsidRDefault="00FC34F7" w:rsidP="003F61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79,9</w:t>
            </w:r>
          </w:p>
        </w:tc>
        <w:tc>
          <w:tcPr>
            <w:tcW w:w="945" w:type="dxa"/>
          </w:tcPr>
          <w:p w:rsidR="00FC34F7" w:rsidRPr="003F61E5" w:rsidRDefault="00FC34F7" w:rsidP="00343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79,9</w:t>
            </w:r>
          </w:p>
        </w:tc>
        <w:tc>
          <w:tcPr>
            <w:tcW w:w="1335" w:type="dxa"/>
          </w:tcPr>
          <w:p w:rsidR="00FC34F7" w:rsidRPr="003F61E5" w:rsidRDefault="00FC34F7" w:rsidP="00343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4" w:type="dxa"/>
          </w:tcPr>
          <w:p w:rsidR="00FC34F7" w:rsidRPr="003F61E5" w:rsidRDefault="00FC34F7" w:rsidP="003F61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C34F7" w:rsidRPr="003F61E5" w:rsidTr="00FC34F7">
        <w:tc>
          <w:tcPr>
            <w:tcW w:w="3794" w:type="dxa"/>
          </w:tcPr>
          <w:p w:rsidR="00FC34F7" w:rsidRPr="003F61E5" w:rsidRDefault="00FC34F7" w:rsidP="003F61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</w:tcPr>
          <w:p w:rsidR="00FC34F7" w:rsidRPr="003F61E5" w:rsidRDefault="00FC34F7" w:rsidP="003F61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61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29,1</w:t>
            </w:r>
          </w:p>
        </w:tc>
        <w:tc>
          <w:tcPr>
            <w:tcW w:w="992" w:type="dxa"/>
          </w:tcPr>
          <w:p w:rsidR="00FC34F7" w:rsidRPr="003F61E5" w:rsidRDefault="00FC34F7" w:rsidP="003F61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29,1</w:t>
            </w:r>
          </w:p>
        </w:tc>
        <w:tc>
          <w:tcPr>
            <w:tcW w:w="945" w:type="dxa"/>
          </w:tcPr>
          <w:p w:rsidR="00FC34F7" w:rsidRPr="003F61E5" w:rsidRDefault="00FC34F7" w:rsidP="00343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29,1</w:t>
            </w:r>
          </w:p>
        </w:tc>
        <w:tc>
          <w:tcPr>
            <w:tcW w:w="1335" w:type="dxa"/>
          </w:tcPr>
          <w:p w:rsidR="00FC34F7" w:rsidRPr="003F61E5" w:rsidRDefault="00FC34F7" w:rsidP="00343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4" w:type="dxa"/>
          </w:tcPr>
          <w:p w:rsidR="00FC34F7" w:rsidRPr="003F61E5" w:rsidRDefault="00FC34F7" w:rsidP="003F61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C34F7" w:rsidRPr="003F61E5" w:rsidTr="00FC34F7">
        <w:tc>
          <w:tcPr>
            <w:tcW w:w="3794" w:type="dxa"/>
          </w:tcPr>
          <w:p w:rsidR="00FC34F7" w:rsidRPr="003F61E5" w:rsidRDefault="00FC34F7" w:rsidP="003F61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134" w:type="dxa"/>
          </w:tcPr>
          <w:p w:rsidR="00FC34F7" w:rsidRPr="003F61E5" w:rsidRDefault="00FC34F7" w:rsidP="003F61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204,3</w:t>
            </w:r>
          </w:p>
        </w:tc>
        <w:tc>
          <w:tcPr>
            <w:tcW w:w="992" w:type="dxa"/>
          </w:tcPr>
          <w:p w:rsidR="00FC34F7" w:rsidRPr="003F61E5" w:rsidRDefault="00FC34F7" w:rsidP="003F61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230,4</w:t>
            </w:r>
          </w:p>
        </w:tc>
        <w:tc>
          <w:tcPr>
            <w:tcW w:w="945" w:type="dxa"/>
          </w:tcPr>
          <w:p w:rsidR="00FC34F7" w:rsidRPr="003F61E5" w:rsidRDefault="00FC34F7" w:rsidP="00343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230,4</w:t>
            </w:r>
          </w:p>
        </w:tc>
        <w:tc>
          <w:tcPr>
            <w:tcW w:w="1335" w:type="dxa"/>
          </w:tcPr>
          <w:p w:rsidR="00FC34F7" w:rsidRPr="003F61E5" w:rsidRDefault="00FC34F7" w:rsidP="00343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+26,1</w:t>
            </w:r>
          </w:p>
        </w:tc>
        <w:tc>
          <w:tcPr>
            <w:tcW w:w="1264" w:type="dxa"/>
          </w:tcPr>
          <w:p w:rsidR="00FC34F7" w:rsidRPr="003F61E5" w:rsidRDefault="00FC34F7" w:rsidP="003F61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C34F7" w:rsidRPr="003F61E5" w:rsidTr="00FC34F7">
        <w:tc>
          <w:tcPr>
            <w:tcW w:w="3794" w:type="dxa"/>
          </w:tcPr>
          <w:p w:rsidR="00FC34F7" w:rsidRPr="003F61E5" w:rsidRDefault="00FC34F7" w:rsidP="003F61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134" w:type="dxa"/>
          </w:tcPr>
          <w:p w:rsidR="00FC34F7" w:rsidRPr="003F61E5" w:rsidRDefault="00FC34F7" w:rsidP="003F61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252,0</w:t>
            </w:r>
          </w:p>
        </w:tc>
        <w:tc>
          <w:tcPr>
            <w:tcW w:w="992" w:type="dxa"/>
          </w:tcPr>
          <w:p w:rsidR="00FC34F7" w:rsidRPr="003F61E5" w:rsidRDefault="00FC34F7" w:rsidP="003F61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252,0</w:t>
            </w:r>
          </w:p>
        </w:tc>
        <w:tc>
          <w:tcPr>
            <w:tcW w:w="945" w:type="dxa"/>
          </w:tcPr>
          <w:p w:rsidR="00FC34F7" w:rsidRPr="003F61E5" w:rsidRDefault="00FC34F7" w:rsidP="00343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252,0</w:t>
            </w:r>
          </w:p>
        </w:tc>
        <w:tc>
          <w:tcPr>
            <w:tcW w:w="1335" w:type="dxa"/>
          </w:tcPr>
          <w:p w:rsidR="00FC34F7" w:rsidRPr="003F61E5" w:rsidRDefault="00FC34F7" w:rsidP="00343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4" w:type="dxa"/>
          </w:tcPr>
          <w:p w:rsidR="00FC34F7" w:rsidRPr="003F61E5" w:rsidRDefault="00FC34F7" w:rsidP="003F61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C34F7" w:rsidRPr="003F61E5" w:rsidTr="00FC34F7">
        <w:tc>
          <w:tcPr>
            <w:tcW w:w="3794" w:type="dxa"/>
          </w:tcPr>
          <w:p w:rsidR="00FC34F7" w:rsidRPr="003F61E5" w:rsidRDefault="00FC34F7" w:rsidP="003F61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Образование </w:t>
            </w:r>
          </w:p>
        </w:tc>
        <w:tc>
          <w:tcPr>
            <w:tcW w:w="1134" w:type="dxa"/>
          </w:tcPr>
          <w:p w:rsidR="00FC34F7" w:rsidRPr="003F61E5" w:rsidRDefault="00FC34F7" w:rsidP="003F61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992" w:type="dxa"/>
          </w:tcPr>
          <w:p w:rsidR="00FC34F7" w:rsidRPr="003F61E5" w:rsidRDefault="00FC34F7" w:rsidP="003F61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945" w:type="dxa"/>
          </w:tcPr>
          <w:p w:rsidR="00FC34F7" w:rsidRPr="003F61E5" w:rsidRDefault="00FC34F7" w:rsidP="00343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1335" w:type="dxa"/>
          </w:tcPr>
          <w:p w:rsidR="00FC34F7" w:rsidRPr="003F61E5" w:rsidRDefault="00FC34F7" w:rsidP="00343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4" w:type="dxa"/>
          </w:tcPr>
          <w:p w:rsidR="00FC34F7" w:rsidRPr="003F61E5" w:rsidRDefault="00FC34F7" w:rsidP="003F61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C34F7" w:rsidRPr="003F61E5" w:rsidTr="00FC34F7">
        <w:trPr>
          <w:trHeight w:val="342"/>
        </w:trPr>
        <w:tc>
          <w:tcPr>
            <w:tcW w:w="3794" w:type="dxa"/>
          </w:tcPr>
          <w:p w:rsidR="00FC34F7" w:rsidRPr="003F61E5" w:rsidRDefault="00FC34F7" w:rsidP="003F61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Культура и кинематография </w:t>
            </w:r>
          </w:p>
        </w:tc>
        <w:tc>
          <w:tcPr>
            <w:tcW w:w="1134" w:type="dxa"/>
          </w:tcPr>
          <w:p w:rsidR="00FC34F7" w:rsidRPr="003F61E5" w:rsidRDefault="00FC34F7" w:rsidP="003F61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880,0</w:t>
            </w:r>
          </w:p>
        </w:tc>
        <w:tc>
          <w:tcPr>
            <w:tcW w:w="992" w:type="dxa"/>
          </w:tcPr>
          <w:p w:rsidR="00FC34F7" w:rsidRPr="003F61E5" w:rsidRDefault="00FC34F7" w:rsidP="003F61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1275,0</w:t>
            </w:r>
          </w:p>
        </w:tc>
        <w:tc>
          <w:tcPr>
            <w:tcW w:w="945" w:type="dxa"/>
          </w:tcPr>
          <w:p w:rsidR="00FC34F7" w:rsidRPr="003F61E5" w:rsidRDefault="00FC34F7" w:rsidP="00343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1275,0</w:t>
            </w:r>
          </w:p>
        </w:tc>
        <w:tc>
          <w:tcPr>
            <w:tcW w:w="1335" w:type="dxa"/>
          </w:tcPr>
          <w:p w:rsidR="00FC34F7" w:rsidRPr="003F61E5" w:rsidRDefault="00FC34F7" w:rsidP="00343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+395,0</w:t>
            </w:r>
          </w:p>
        </w:tc>
        <w:tc>
          <w:tcPr>
            <w:tcW w:w="1264" w:type="dxa"/>
          </w:tcPr>
          <w:p w:rsidR="00FC34F7" w:rsidRPr="003F61E5" w:rsidRDefault="00FC34F7" w:rsidP="003F61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C34F7" w:rsidRPr="003F61E5" w:rsidTr="00FC34F7">
        <w:tc>
          <w:tcPr>
            <w:tcW w:w="3794" w:type="dxa"/>
          </w:tcPr>
          <w:p w:rsidR="00FC34F7" w:rsidRPr="003F61E5" w:rsidRDefault="00FC34F7" w:rsidP="003F61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134" w:type="dxa"/>
          </w:tcPr>
          <w:p w:rsidR="00FC34F7" w:rsidRPr="003F61E5" w:rsidRDefault="00FC34F7" w:rsidP="003F61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33,7</w:t>
            </w:r>
          </w:p>
        </w:tc>
        <w:tc>
          <w:tcPr>
            <w:tcW w:w="992" w:type="dxa"/>
          </w:tcPr>
          <w:p w:rsidR="00FC34F7" w:rsidRPr="003F61E5" w:rsidRDefault="00FC34F7" w:rsidP="003F61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33,7</w:t>
            </w:r>
          </w:p>
        </w:tc>
        <w:tc>
          <w:tcPr>
            <w:tcW w:w="945" w:type="dxa"/>
          </w:tcPr>
          <w:p w:rsidR="00FC34F7" w:rsidRPr="003F61E5" w:rsidRDefault="00FC34F7" w:rsidP="00343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33,7</w:t>
            </w:r>
          </w:p>
        </w:tc>
        <w:tc>
          <w:tcPr>
            <w:tcW w:w="1335" w:type="dxa"/>
          </w:tcPr>
          <w:p w:rsidR="00FC34F7" w:rsidRPr="003F61E5" w:rsidRDefault="00FC34F7" w:rsidP="00343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4" w:type="dxa"/>
          </w:tcPr>
          <w:p w:rsidR="00FC34F7" w:rsidRPr="003F61E5" w:rsidRDefault="00FC34F7" w:rsidP="003F61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C34F7" w:rsidRPr="003F61E5" w:rsidTr="00FC34F7">
        <w:tc>
          <w:tcPr>
            <w:tcW w:w="3794" w:type="dxa"/>
          </w:tcPr>
          <w:p w:rsidR="00FC34F7" w:rsidRPr="003F61E5" w:rsidRDefault="00FC34F7" w:rsidP="003F61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134" w:type="dxa"/>
          </w:tcPr>
          <w:p w:rsidR="00FC34F7" w:rsidRPr="003F61E5" w:rsidRDefault="00FC34F7" w:rsidP="003F61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720,0</w:t>
            </w:r>
          </w:p>
        </w:tc>
        <w:tc>
          <w:tcPr>
            <w:tcW w:w="992" w:type="dxa"/>
          </w:tcPr>
          <w:p w:rsidR="00FC34F7" w:rsidRPr="003F61E5" w:rsidRDefault="00FC34F7" w:rsidP="003F61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720,0</w:t>
            </w:r>
          </w:p>
        </w:tc>
        <w:tc>
          <w:tcPr>
            <w:tcW w:w="945" w:type="dxa"/>
          </w:tcPr>
          <w:p w:rsidR="00FC34F7" w:rsidRPr="003F61E5" w:rsidRDefault="00FC34F7" w:rsidP="00343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720,0</w:t>
            </w:r>
          </w:p>
        </w:tc>
        <w:tc>
          <w:tcPr>
            <w:tcW w:w="1335" w:type="dxa"/>
          </w:tcPr>
          <w:p w:rsidR="00FC34F7" w:rsidRPr="003F61E5" w:rsidRDefault="00FC34F7" w:rsidP="00343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4" w:type="dxa"/>
          </w:tcPr>
          <w:p w:rsidR="00FC34F7" w:rsidRPr="003F61E5" w:rsidRDefault="00FC34F7" w:rsidP="003F61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C34F7" w:rsidRPr="003F61E5" w:rsidTr="00FC34F7">
        <w:tc>
          <w:tcPr>
            <w:tcW w:w="3794" w:type="dxa"/>
          </w:tcPr>
          <w:p w:rsidR="00FC34F7" w:rsidRPr="003F61E5" w:rsidRDefault="00FC34F7" w:rsidP="003F61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61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1134" w:type="dxa"/>
          </w:tcPr>
          <w:p w:rsidR="00FC34F7" w:rsidRPr="003F61E5" w:rsidRDefault="00FC34F7" w:rsidP="003F61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61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4025,7</w:t>
            </w:r>
          </w:p>
        </w:tc>
        <w:tc>
          <w:tcPr>
            <w:tcW w:w="992" w:type="dxa"/>
          </w:tcPr>
          <w:p w:rsidR="00FC34F7" w:rsidRPr="003F61E5" w:rsidRDefault="00FC34F7" w:rsidP="003F61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61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4446,8</w:t>
            </w:r>
          </w:p>
        </w:tc>
        <w:tc>
          <w:tcPr>
            <w:tcW w:w="945" w:type="dxa"/>
          </w:tcPr>
          <w:p w:rsidR="00FC34F7" w:rsidRPr="003F61E5" w:rsidRDefault="00FC34F7" w:rsidP="00343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61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4446,8</w:t>
            </w:r>
          </w:p>
        </w:tc>
        <w:tc>
          <w:tcPr>
            <w:tcW w:w="1335" w:type="dxa"/>
          </w:tcPr>
          <w:p w:rsidR="00FC34F7" w:rsidRPr="003F61E5" w:rsidRDefault="00FC34F7" w:rsidP="00343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61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+421,1</w:t>
            </w:r>
          </w:p>
        </w:tc>
        <w:tc>
          <w:tcPr>
            <w:tcW w:w="1264" w:type="dxa"/>
          </w:tcPr>
          <w:p w:rsidR="00FC34F7" w:rsidRPr="003F61E5" w:rsidRDefault="00FC34F7" w:rsidP="003F61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</w:tbl>
    <w:p w:rsidR="003F61E5" w:rsidRPr="003F61E5" w:rsidRDefault="003F61E5" w:rsidP="003F61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3F61E5" w:rsidRPr="003F61E5" w:rsidRDefault="00FC34F7" w:rsidP="003F61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3F61E5"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проекте решения предлагается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корректировка</w:t>
      </w:r>
      <w:r w:rsidR="003F61E5"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бюджетных ассигнований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34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разделу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0100</w:t>
      </w:r>
      <w:r w:rsidRPr="00FC34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«Общегосударственные расходы»</w:t>
      </w:r>
      <w:r w:rsidR="00F95F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C34F7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</w:t>
      </w:r>
      <w:r w:rsidR="003F61E5" w:rsidRPr="00FC3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053FC2" w:rsidRDefault="003F61E5" w:rsidP="00504CC9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1E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по  подразделу </w:t>
      </w:r>
      <w:r w:rsidR="00FC34F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0104</w:t>
      </w:r>
      <w:r w:rsidRPr="003F61E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«</w:t>
      </w:r>
      <w:r w:rsidR="00504CC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Функционирования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</w:r>
      <w:r w:rsidRPr="003F61E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3F6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расходы </w:t>
      </w:r>
      <w:r w:rsidR="00504C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уменьшаются </w:t>
      </w:r>
      <w:r w:rsidRPr="003F6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r w:rsidR="00504C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64,0</w:t>
      </w:r>
      <w:r w:rsidRPr="003F6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 рублей </w:t>
      </w:r>
      <w:r w:rsidR="00504C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целевой статьи и вида </w:t>
      </w:r>
      <w:r w:rsidR="00504CC9" w:rsidRPr="00504CC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расходов  912 00 00190 120 «Расходы на выплаты персоналу государственных (муниципальных) органов»</w:t>
      </w:r>
      <w:r w:rsidR="00504C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A7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 w:rsidR="00504C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перекид</w:t>
      </w:r>
      <w:r w:rsidR="00CA7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кой</w:t>
      </w:r>
      <w:r w:rsidR="00504C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04CC9" w:rsidRPr="00504CC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на подраздел 0107 «Обеспечение проведения выборов и референдумов»</w:t>
      </w:r>
      <w:r w:rsidR="00F95F4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,</w:t>
      </w:r>
      <w:r w:rsidR="00504C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04CC9" w:rsidRPr="00504CC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которому предусматриваются бюджетны</w:t>
      </w:r>
      <w:r w:rsidR="00F95F4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504CC9" w:rsidRPr="00504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ассигнования в размере </w:t>
      </w:r>
      <w:r w:rsidR="00504CC9">
        <w:rPr>
          <w:rFonts w:ascii="Times New Roman" w:eastAsia="Times New Roman" w:hAnsi="Times New Roman" w:cs="Times New Roman"/>
          <w:sz w:val="28"/>
          <w:szCs w:val="28"/>
          <w:lang w:eastAsia="ru-RU"/>
        </w:rPr>
        <w:t>64,0</w:t>
      </w:r>
      <w:r w:rsidR="00504CC9" w:rsidRPr="00504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 на проведение выборов в местные органы власти, из них </w:t>
      </w:r>
      <w:r w:rsidR="00504CC9">
        <w:rPr>
          <w:rFonts w:ascii="Times New Roman" w:eastAsia="Times New Roman" w:hAnsi="Times New Roman" w:cs="Times New Roman"/>
          <w:sz w:val="28"/>
          <w:szCs w:val="28"/>
          <w:lang w:eastAsia="ru-RU"/>
        </w:rPr>
        <w:t>38,4</w:t>
      </w:r>
      <w:r w:rsidR="00504CC9" w:rsidRPr="00504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на выборы высшего должностного лица и </w:t>
      </w:r>
      <w:r w:rsidR="00504CC9">
        <w:rPr>
          <w:rFonts w:ascii="Times New Roman" w:eastAsia="Times New Roman" w:hAnsi="Times New Roman" w:cs="Times New Roman"/>
          <w:sz w:val="28"/>
          <w:szCs w:val="28"/>
          <w:lang w:eastAsia="ru-RU"/>
        </w:rPr>
        <w:t>25,6</w:t>
      </w:r>
      <w:r w:rsidR="00504CC9" w:rsidRPr="00504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</w:t>
      </w:r>
      <w:r w:rsidR="00504CC9">
        <w:rPr>
          <w:rFonts w:ascii="Times New Roman" w:eastAsia="Times New Roman" w:hAnsi="Times New Roman" w:cs="Times New Roman"/>
          <w:sz w:val="28"/>
          <w:szCs w:val="28"/>
          <w:lang w:eastAsia="ru-RU"/>
        </w:rPr>
        <w:t>ыс. рублей на  выборы депутатов.</w:t>
      </w:r>
    </w:p>
    <w:p w:rsidR="00504CC9" w:rsidRPr="006C436C" w:rsidRDefault="00504CC9" w:rsidP="00504CC9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4CC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53FC2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Расчет (калькуляция) или обоснования предполагаемых изменений к проекту решения </w:t>
      </w:r>
      <w:r>
        <w:rPr>
          <w:rFonts w:ascii="Times New Roman" w:hAnsi="Times New Roman" w:cs="Times New Roman"/>
          <w:i/>
          <w:sz w:val="28"/>
          <w:szCs w:val="28"/>
        </w:rPr>
        <w:t>по подраздел</w:t>
      </w:r>
      <w:r w:rsidR="00053FC2">
        <w:rPr>
          <w:rFonts w:ascii="Times New Roman" w:hAnsi="Times New Roman" w:cs="Times New Roman"/>
          <w:i/>
          <w:sz w:val="28"/>
          <w:szCs w:val="28"/>
        </w:rPr>
        <w:t>у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53FC2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="00053FC2" w:rsidRPr="00053FC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0107 «Обеспечение проведения выборов и референдумов»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C436C">
        <w:rPr>
          <w:rFonts w:ascii="Times New Roman" w:hAnsi="Times New Roman" w:cs="Times New Roman"/>
          <w:i/>
          <w:sz w:val="28"/>
          <w:szCs w:val="28"/>
        </w:rPr>
        <w:t xml:space="preserve">на сумму </w:t>
      </w:r>
      <w:r w:rsidR="00053FC2">
        <w:rPr>
          <w:rFonts w:ascii="Times New Roman" w:hAnsi="Times New Roman" w:cs="Times New Roman"/>
          <w:i/>
          <w:sz w:val="28"/>
          <w:szCs w:val="28"/>
        </w:rPr>
        <w:t>64,0</w:t>
      </w:r>
      <w:r>
        <w:rPr>
          <w:rFonts w:ascii="Times New Roman" w:hAnsi="Times New Roman" w:cs="Times New Roman"/>
          <w:i/>
          <w:sz w:val="28"/>
          <w:szCs w:val="28"/>
        </w:rPr>
        <w:t xml:space="preserve"> тыс. рублей </w:t>
      </w:r>
      <w:r w:rsidR="00053FC2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в ревизионную комиссию Представительного Собрания не пред</w:t>
      </w:r>
      <w:r w:rsidR="00C45EF4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о</w:t>
      </w:r>
      <w:r w:rsidR="00053FC2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ставлен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504CC9" w:rsidRPr="00504CC9" w:rsidRDefault="00504CC9" w:rsidP="00504C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CC9" w:rsidRPr="00504CC9" w:rsidRDefault="00504CC9" w:rsidP="00504C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CC9" w:rsidRDefault="00504CC9" w:rsidP="003F61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F61E5" w:rsidRPr="003F61E5" w:rsidRDefault="003F61E5" w:rsidP="003F61E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3F61E5" w:rsidRPr="003F61E5" w:rsidRDefault="003F61E5" w:rsidP="003F61E5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61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Выводы:</w:t>
      </w:r>
    </w:p>
    <w:p w:rsidR="00053FC2" w:rsidRPr="003F61E5" w:rsidRDefault="00053FC2" w:rsidP="00053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1.Общий объем доходов бюджета поселения  на 2017 год  с учетом поправок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остаются без изменений и составят - </w:t>
      </w: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4446,8 тыс. рублей, что выше  бюджетных назначений первоначального бюджета 2017 года на 421,1  тыс. рублей, или на 10,5 процента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53FC2" w:rsidRPr="00053FC2" w:rsidRDefault="00053FC2" w:rsidP="00053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2. Общий объем расходов бюджета поселения  на 2017 год  с учетом поправок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остается без изменений и составит  -</w:t>
      </w: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4446,8 тыс. рублей, что выше бюджетных назначений первоначального бюджета 2017 года на 421,1 тыс. рублей, или на 10,5 процентов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36316" w:rsidRDefault="00053FC2" w:rsidP="003F61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Корректировк</w:t>
      </w:r>
      <w:r w:rsidR="00C3631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61E5"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бюджетных ассигнований по раздел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«Общегосударственные расходы» предусматривает  уменьшение расходов по подразделу </w:t>
      </w:r>
      <w:r w:rsidRPr="00053FC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53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Функционирования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</w:r>
      <w:r w:rsidR="00C36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64,0 тыс. рублей и увеличение  расходов по подразделу </w:t>
      </w:r>
      <w:r w:rsidR="00C36316" w:rsidRPr="00C36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«Обеспечение проведения выборов и референдумов</w:t>
      </w:r>
      <w:r w:rsidR="00C36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на 64,0 тыс. рублей.</w:t>
      </w:r>
    </w:p>
    <w:p w:rsidR="003F61E5" w:rsidRPr="003F61E5" w:rsidRDefault="003F61E5" w:rsidP="003F61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3. Проектом решения дефицит бюджета не предусмотрен.</w:t>
      </w:r>
    </w:p>
    <w:p w:rsidR="003F61E5" w:rsidRPr="003F61E5" w:rsidRDefault="003F61E5" w:rsidP="003F61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61E5" w:rsidRPr="003F61E5" w:rsidRDefault="003F61E5" w:rsidP="003F61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61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Предложения: </w:t>
      </w:r>
    </w:p>
    <w:p w:rsidR="003F61E5" w:rsidRPr="003F61E5" w:rsidRDefault="003F61E5" w:rsidP="003F61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61E5" w:rsidRPr="00445D63" w:rsidRDefault="00445D63" w:rsidP="003F61E5">
      <w:pPr>
        <w:pStyle w:val="a8"/>
        <w:numPr>
          <w:ilvl w:val="0"/>
          <w:numId w:val="1"/>
        </w:numPr>
        <w:tabs>
          <w:tab w:val="left" w:pos="0"/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5D63">
        <w:rPr>
          <w:rFonts w:ascii="Times New Roman" w:hAnsi="Times New Roman" w:cs="Times New Roman"/>
          <w:sz w:val="28"/>
          <w:szCs w:val="28"/>
        </w:rPr>
        <w:t xml:space="preserve">Представить в ревизионную комиссию расчеты или обоснования предполагаемых изменений к проекту решения по подразделу </w:t>
      </w:r>
      <w:r w:rsidRPr="00445D63">
        <w:rPr>
          <w:rFonts w:ascii="Times New Roman" w:eastAsia="Times New Roman" w:hAnsi="Times New Roman" w:cs="Times New Roman"/>
          <w:color w:val="000000"/>
          <w:sz w:val="28"/>
          <w:szCs w:val="28"/>
        </w:rPr>
        <w:t>«Обеспечение проведения выборов и референдумов» на</w:t>
      </w:r>
      <w:r w:rsidR="006D74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сумму </w:t>
      </w:r>
      <w:r w:rsidRPr="00445D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64,0 тыс.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F61E5" w:rsidRPr="003F61E5" w:rsidRDefault="003F61E5" w:rsidP="003F61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5D63" w:rsidRPr="00AE54D7" w:rsidRDefault="00445D63" w:rsidP="00445D63">
      <w:pPr>
        <w:pStyle w:val="a8"/>
        <w:numPr>
          <w:ilvl w:val="0"/>
          <w:numId w:val="1"/>
        </w:num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E54D7">
        <w:rPr>
          <w:rFonts w:ascii="Times New Roman" w:hAnsi="Times New Roman" w:cs="Times New Roman"/>
          <w:sz w:val="28"/>
          <w:szCs w:val="28"/>
        </w:rPr>
        <w:t>В целом проект решени</w:t>
      </w:r>
      <w:r w:rsidR="00C45EF4">
        <w:rPr>
          <w:rFonts w:ascii="Times New Roman" w:hAnsi="Times New Roman" w:cs="Times New Roman"/>
          <w:sz w:val="28"/>
          <w:szCs w:val="28"/>
        </w:rPr>
        <w:t>я</w:t>
      </w:r>
      <w:r w:rsidRPr="00AE54D7">
        <w:rPr>
          <w:rFonts w:ascii="Times New Roman" w:hAnsi="Times New Roman" w:cs="Times New Roman"/>
          <w:sz w:val="28"/>
          <w:szCs w:val="28"/>
        </w:rPr>
        <w:t xml:space="preserve"> соответствует Бюджетному кодексу РФ. Ревизионная комиссия района предлагает принять проект решения  «О внесении изменений в решение от </w:t>
      </w:r>
      <w:r>
        <w:rPr>
          <w:rFonts w:ascii="Times New Roman" w:hAnsi="Times New Roman" w:cs="Times New Roman"/>
          <w:sz w:val="28"/>
          <w:szCs w:val="28"/>
        </w:rPr>
        <w:t>26</w:t>
      </w:r>
      <w:r w:rsidRPr="00AE54D7">
        <w:rPr>
          <w:rFonts w:ascii="Times New Roman" w:hAnsi="Times New Roman" w:cs="Times New Roman"/>
          <w:sz w:val="28"/>
          <w:szCs w:val="28"/>
        </w:rPr>
        <w:t>.12.2016 года  №</w:t>
      </w:r>
      <w:r>
        <w:rPr>
          <w:rFonts w:ascii="Times New Roman" w:hAnsi="Times New Roman" w:cs="Times New Roman"/>
          <w:sz w:val="28"/>
          <w:szCs w:val="28"/>
        </w:rPr>
        <w:t>78</w:t>
      </w:r>
      <w:r w:rsidRPr="00AE54D7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445D63" w:rsidRPr="00C7783C" w:rsidRDefault="00445D63" w:rsidP="00445D63">
      <w:pPr>
        <w:tabs>
          <w:tab w:val="left" w:pos="540"/>
        </w:tabs>
        <w:spacing w:after="0" w:line="240" w:lineRule="auto"/>
        <w:ind w:left="2160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</w:p>
    <w:p w:rsidR="003F61E5" w:rsidRPr="003F61E5" w:rsidRDefault="003F61E5" w:rsidP="003F61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61E5" w:rsidRPr="003F61E5" w:rsidRDefault="003F61E5" w:rsidP="003F61E5">
      <w:pPr>
        <w:autoSpaceDE w:val="0"/>
        <w:autoSpaceDN w:val="0"/>
        <w:adjustRightInd w:val="0"/>
        <w:spacing w:after="0" w:line="240" w:lineRule="auto"/>
        <w:ind w:left="-180" w:firstLine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61E5" w:rsidRPr="003F61E5" w:rsidRDefault="003F61E5" w:rsidP="003F61E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Инспектор ревизионной комиссии                                           М.И. Шестакова</w:t>
      </w:r>
    </w:p>
    <w:p w:rsidR="003F61E5" w:rsidRPr="003F61E5" w:rsidRDefault="003F61E5" w:rsidP="003F61E5">
      <w:pPr>
        <w:tabs>
          <w:tab w:val="left" w:pos="540"/>
        </w:tabs>
        <w:spacing w:after="0" w:line="240" w:lineRule="auto"/>
        <w:ind w:left="54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F61E5" w:rsidRPr="003F61E5" w:rsidRDefault="003F61E5" w:rsidP="003F61E5">
      <w:pPr>
        <w:widowControl w:val="0"/>
        <w:tabs>
          <w:tab w:val="left" w:pos="9355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61E5" w:rsidRPr="003F61E5" w:rsidRDefault="003F61E5" w:rsidP="003F61E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61E5" w:rsidRPr="003F61E5" w:rsidRDefault="003F61E5" w:rsidP="003F61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61E5" w:rsidRPr="003F61E5" w:rsidRDefault="003F61E5" w:rsidP="003F61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61E5" w:rsidRPr="003F61E5" w:rsidRDefault="003F61E5" w:rsidP="003F61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61E5" w:rsidRPr="003F61E5" w:rsidRDefault="003F61E5" w:rsidP="003F61E5"/>
    <w:p w:rsidR="004D02DC" w:rsidRDefault="004D02DC"/>
    <w:sectPr w:rsidR="004D02DC" w:rsidSect="00E20720">
      <w:footerReference w:type="even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17B1" w:rsidRDefault="000117B1">
      <w:pPr>
        <w:spacing w:after="0" w:line="240" w:lineRule="auto"/>
      </w:pPr>
      <w:r>
        <w:separator/>
      </w:r>
    </w:p>
  </w:endnote>
  <w:endnote w:type="continuationSeparator" w:id="0">
    <w:p w:rsidR="000117B1" w:rsidRDefault="000117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5207" w:rsidRDefault="003F61E5" w:rsidP="00F6178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E5207" w:rsidRDefault="000117B1" w:rsidP="00F6178C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5207" w:rsidRDefault="003F61E5" w:rsidP="00F6178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56494">
      <w:rPr>
        <w:rStyle w:val="a5"/>
        <w:noProof/>
      </w:rPr>
      <w:t>1</w:t>
    </w:r>
    <w:r>
      <w:rPr>
        <w:rStyle w:val="a5"/>
      </w:rPr>
      <w:fldChar w:fldCharType="end"/>
    </w:r>
  </w:p>
  <w:p w:rsidR="00DE5207" w:rsidRDefault="000117B1" w:rsidP="00F6178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17B1" w:rsidRDefault="000117B1">
      <w:pPr>
        <w:spacing w:after="0" w:line="240" w:lineRule="auto"/>
      </w:pPr>
      <w:r>
        <w:separator/>
      </w:r>
    </w:p>
  </w:footnote>
  <w:footnote w:type="continuationSeparator" w:id="0">
    <w:p w:rsidR="000117B1" w:rsidRDefault="000117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B566D"/>
    <w:multiLevelType w:val="hybridMultilevel"/>
    <w:tmpl w:val="3A821F56"/>
    <w:lvl w:ilvl="0" w:tplc="A7CCDC32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49E"/>
    <w:rsid w:val="000117B1"/>
    <w:rsid w:val="00053FC2"/>
    <w:rsid w:val="00392509"/>
    <w:rsid w:val="003F61E5"/>
    <w:rsid w:val="00445D63"/>
    <w:rsid w:val="00456494"/>
    <w:rsid w:val="004D02DC"/>
    <w:rsid w:val="00504CC9"/>
    <w:rsid w:val="00677F9E"/>
    <w:rsid w:val="006D742F"/>
    <w:rsid w:val="007C33BC"/>
    <w:rsid w:val="00A867AE"/>
    <w:rsid w:val="00C211E8"/>
    <w:rsid w:val="00C36316"/>
    <w:rsid w:val="00C45EF4"/>
    <w:rsid w:val="00CA723D"/>
    <w:rsid w:val="00E2049E"/>
    <w:rsid w:val="00EF796E"/>
    <w:rsid w:val="00F95F44"/>
    <w:rsid w:val="00FB583A"/>
    <w:rsid w:val="00FC3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3F61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3F61E5"/>
  </w:style>
  <w:style w:type="character" w:styleId="a5">
    <w:name w:val="page number"/>
    <w:basedOn w:val="a0"/>
    <w:rsid w:val="003F61E5"/>
  </w:style>
  <w:style w:type="paragraph" w:styleId="a6">
    <w:name w:val="Balloon Text"/>
    <w:basedOn w:val="a"/>
    <w:link w:val="a7"/>
    <w:uiPriority w:val="99"/>
    <w:semiHidden/>
    <w:unhideWhenUsed/>
    <w:rsid w:val="003F61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F61E5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445D63"/>
    <w:pPr>
      <w:ind w:left="720"/>
      <w:contextualSpacing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3F61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3F61E5"/>
  </w:style>
  <w:style w:type="character" w:styleId="a5">
    <w:name w:val="page number"/>
    <w:basedOn w:val="a0"/>
    <w:rsid w:val="003F61E5"/>
  </w:style>
  <w:style w:type="paragraph" w:styleId="a6">
    <w:name w:val="Balloon Text"/>
    <w:basedOn w:val="a"/>
    <w:link w:val="a7"/>
    <w:uiPriority w:val="99"/>
    <w:semiHidden/>
    <w:unhideWhenUsed/>
    <w:rsid w:val="003F61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F61E5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445D63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1036</Words>
  <Characters>5908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2</cp:revision>
  <dcterms:created xsi:type="dcterms:W3CDTF">2023-06-28T11:23:00Z</dcterms:created>
  <dcterms:modified xsi:type="dcterms:W3CDTF">2023-06-28T11:23:00Z</dcterms:modified>
</cp:coreProperties>
</file>