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B19" w:rsidRPr="006C7B19" w:rsidRDefault="006C7B19" w:rsidP="006C7B19">
      <w:pPr>
        <w:tabs>
          <w:tab w:val="left" w:pos="6946"/>
        </w:tabs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6C7B19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0CB210CE" wp14:editId="263B5F9E">
            <wp:extent cx="533400" cy="6477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7B19" w:rsidRPr="006C7B19" w:rsidRDefault="006C7B19" w:rsidP="006C7B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7B19" w:rsidRPr="006C7B19" w:rsidRDefault="006C7B19" w:rsidP="006C7B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7B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РЕВИЗИОННАЯ КОМИССИЯ </w:t>
      </w:r>
    </w:p>
    <w:p w:rsidR="006C7B19" w:rsidRPr="006C7B19" w:rsidRDefault="006C7B19" w:rsidP="006C7B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7B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ПРЕДСТАВИТЕЛЬНОГО СОБРАНИЯ РАЙОНА</w:t>
      </w:r>
    </w:p>
    <w:p w:rsidR="006C7B19" w:rsidRPr="006C7B19" w:rsidRDefault="006C7B19" w:rsidP="006C7B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6C7B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</w:t>
      </w:r>
    </w:p>
    <w:p w:rsidR="006C7B19" w:rsidRPr="006C7B19" w:rsidRDefault="006C7B19" w:rsidP="006C7B19">
      <w:pPr>
        <w:spacing w:after="0" w:line="240" w:lineRule="auto"/>
        <w:ind w:left="513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7B19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УТВЕРЖДАЮ</w:t>
      </w:r>
    </w:p>
    <w:p w:rsidR="006C7B19" w:rsidRPr="006C7B19" w:rsidRDefault="006C7B19" w:rsidP="006C7B19">
      <w:pPr>
        <w:spacing w:after="0" w:line="240" w:lineRule="auto"/>
        <w:ind w:left="513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7B1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 ревизионной комиссии</w:t>
      </w:r>
    </w:p>
    <w:p w:rsidR="006C7B19" w:rsidRPr="006C7B19" w:rsidRDefault="006C7B19" w:rsidP="006C7B19">
      <w:pPr>
        <w:spacing w:after="0" w:line="240" w:lineRule="auto"/>
        <w:ind w:left="513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7B19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_____________________О.А.</w:t>
      </w:r>
      <w:r w:rsidR="007C43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C7B19">
        <w:rPr>
          <w:rFonts w:ascii="Times New Roman" w:eastAsia="Times New Roman" w:hAnsi="Times New Roman" w:cs="Times New Roman"/>
          <w:sz w:val="26"/>
          <w:szCs w:val="26"/>
          <w:lang w:eastAsia="ru-RU"/>
        </w:rPr>
        <w:t>Дудина</w:t>
      </w:r>
    </w:p>
    <w:p w:rsidR="006C7B19" w:rsidRDefault="006C7B19" w:rsidP="006C7B1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169C7" w:rsidRPr="006C7B19" w:rsidRDefault="001169C7" w:rsidP="006C7B1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7B19" w:rsidRPr="006C7B19" w:rsidRDefault="006C7B19" w:rsidP="006C7B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7B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6C7B19" w:rsidRPr="006C7B19" w:rsidRDefault="006C7B19" w:rsidP="006C7B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проект  решения «О бюджете района на 201</w:t>
      </w:r>
      <w:r w:rsidR="005F0DF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плановый период  201</w:t>
      </w:r>
      <w:r w:rsidR="005F0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>и 201</w:t>
      </w:r>
      <w:r w:rsidR="005F0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годов»</w:t>
      </w:r>
    </w:p>
    <w:p w:rsidR="006C7B19" w:rsidRDefault="006C7B19" w:rsidP="006C7B1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69C7" w:rsidRPr="006C7B19" w:rsidRDefault="001169C7" w:rsidP="006C7B1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7B19" w:rsidRPr="006C7B19" w:rsidRDefault="001824D7" w:rsidP="006C7B1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"06</w:t>
      </w:r>
      <w:r w:rsidR="006C7B19"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>" декабря 201</w:t>
      </w:r>
      <w:r w:rsidR="005F0DF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7B2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7B19"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                                                                   </w:t>
      </w:r>
    </w:p>
    <w:p w:rsidR="006C7B19" w:rsidRPr="006C7B19" w:rsidRDefault="006C7B19" w:rsidP="006C7B1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7B19" w:rsidRPr="006C7B19" w:rsidRDefault="006C7B19" w:rsidP="006C7B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smartTag w:uri="urn:schemas-microsoft-com:office:smarttags" w:element="place">
        <w:r w:rsidRPr="006C7B19">
          <w:rPr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I</w:t>
        </w:r>
        <w:r w:rsidRPr="006C7B19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.</w:t>
        </w:r>
      </w:smartTag>
      <w:r w:rsidRPr="006C7B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Общие положения</w:t>
      </w:r>
    </w:p>
    <w:p w:rsidR="006C7B19" w:rsidRPr="006C7B19" w:rsidRDefault="006C7B19" w:rsidP="006C7B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7B19" w:rsidRPr="006C7B19" w:rsidRDefault="006C7B19" w:rsidP="006C7B19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Заключение ревизионной комиссии Представительного Собрания района  на проект решения «О бюджете района на 201</w:t>
      </w:r>
      <w:r w:rsidR="005F0DF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201</w:t>
      </w:r>
      <w:r w:rsidR="005F0DF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201</w:t>
      </w:r>
      <w:r w:rsidR="005F0DF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 (далее – Заключение) подготовлено в соответствии с положениями Бюджетного кодекса РФ, решения Представительного Собрания района от 26 февраля 2013 года № 2 «О бюджетном процессе в Междуреченском муниципальном районе», решения Представительного Собрания района от 20 сентября 2011 года № 35 «О ревизионной комиссии Представительного Собрания Междуреченского муниципального района», иными нормативными правовыми актами РФ, Вологодской области, муниципального образования.</w:t>
      </w:r>
    </w:p>
    <w:p w:rsidR="00AA67E8" w:rsidRDefault="006C7B19" w:rsidP="006C7B19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формировании  проекта  решения «О бюджете района на 201</w:t>
      </w:r>
      <w:r w:rsidR="005F0DF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201</w:t>
      </w:r>
      <w:r w:rsidR="005F0DF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201</w:t>
      </w:r>
      <w:r w:rsidR="005F0DF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 администрация района исходила из целей и приоритетов, установленных постановлением Правительства Вологодской </w:t>
      </w:r>
      <w:r w:rsidRPr="001C6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области от </w:t>
      </w:r>
      <w:r w:rsidR="001C619B" w:rsidRPr="001C619B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1C6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октября 201</w:t>
      </w:r>
      <w:r w:rsidR="001C619B" w:rsidRPr="001C619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1C6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№94</w:t>
      </w:r>
      <w:r w:rsidR="001C619B" w:rsidRPr="001C619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C6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основных направлениях бюджетной, налоговой и долговой политики Вологодской области на 201</w:t>
      </w:r>
      <w:r w:rsidR="001C619B" w:rsidRPr="001C619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1C6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201</w:t>
      </w:r>
      <w:r w:rsidR="001C619B" w:rsidRPr="001C619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1C6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201</w:t>
      </w:r>
      <w:r w:rsidR="001C619B" w:rsidRPr="001C619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1C6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годов»,</w:t>
      </w:r>
      <w:r w:rsidR="001C619B" w:rsidRPr="001C6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 установленных постановлением администрации Междуреченского муниципального района от 24 октября 2016 года №333 «Об основных направлениях бюджетной и налоговой политики Междуреченского муниципального района на 2017 год и плановый период 2018-2019 годов».</w:t>
      </w:r>
      <w:r w:rsidRPr="001C6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6C7B19" w:rsidRPr="006C7B19" w:rsidRDefault="00AA67E8" w:rsidP="006C7B19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6C7B19"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 задачами бюджетной политики при формировании проекта  бюджета района на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6C7B19"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6C7B19"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>-201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 годов</w:t>
      </w:r>
      <w:r w:rsidR="006C7B19"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являются:</w:t>
      </w:r>
    </w:p>
    <w:p w:rsidR="00AA67E8" w:rsidRDefault="006C7B19" w:rsidP="006C7B19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-</w:t>
      </w:r>
      <w:r w:rsidR="00AA6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укрепление  доходной 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базы </w:t>
      </w:r>
      <w:r w:rsidR="00AA6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консолидированного 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 района</w:t>
      </w:r>
      <w:r w:rsidR="00AA67E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AA6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 числе за счет совершенствования налогового администрирования;</w:t>
      </w:r>
    </w:p>
    <w:p w:rsidR="006C7B19" w:rsidRPr="006C7B19" w:rsidRDefault="006C7B19" w:rsidP="00AA67E8">
      <w:pPr>
        <w:spacing w:after="12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A67E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сокращение задолженности по налоговым платежам в бюджеты всех уровней;</w:t>
      </w:r>
    </w:p>
    <w:p w:rsidR="00AA67E8" w:rsidRDefault="006C7B19" w:rsidP="006C7B19">
      <w:pPr>
        <w:spacing w:after="12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A67E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сохранение социальной направленности консолидированного бюджета района;</w:t>
      </w:r>
    </w:p>
    <w:p w:rsidR="006C7B19" w:rsidRPr="006C7B19" w:rsidRDefault="00AA67E8" w:rsidP="006C7B19">
      <w:pPr>
        <w:spacing w:after="12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четкое </w:t>
      </w:r>
      <w:r w:rsidR="006C7B19"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определение приоритетности расходов бюджета района;</w:t>
      </w:r>
    </w:p>
    <w:p w:rsidR="006C7B19" w:rsidRDefault="006C7B19" w:rsidP="006C7B19">
      <w:pPr>
        <w:spacing w:after="12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повышение ответственности главных распорядителей бюджетных средств за эффективность бюджетных расходов;</w:t>
      </w:r>
    </w:p>
    <w:p w:rsidR="00AD6896" w:rsidRPr="006C7B19" w:rsidRDefault="00AD6896" w:rsidP="006C7B19">
      <w:pPr>
        <w:spacing w:after="12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реализации указов Президента Российской Федерации, направленных на решение неотложных проблем социально-экономического развития страны;</w:t>
      </w:r>
    </w:p>
    <w:p w:rsidR="006C7B19" w:rsidRPr="006C7B19" w:rsidRDefault="006C7B19" w:rsidP="006C7B19">
      <w:pPr>
        <w:spacing w:after="12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повышение результативности бюджетных расходов за счет реализации внутренних резервов, минимизации бюджетных рисков, оптимизации и сдерживание расходов;</w:t>
      </w:r>
    </w:p>
    <w:p w:rsidR="00AD6896" w:rsidRDefault="006C7B19" w:rsidP="006C7B19">
      <w:pPr>
        <w:spacing w:after="12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D689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форм муниципального контроля с использованием механизмов контроля, ориентированных на определение результативности и эффективности бюджетных расходов;</w:t>
      </w:r>
    </w:p>
    <w:p w:rsidR="006C7B19" w:rsidRPr="006C7B19" w:rsidRDefault="00AD6896" w:rsidP="006C7B19">
      <w:pPr>
        <w:spacing w:after="12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определение приоритетов развития исходя из необходимости повышения экономической самостоятельности и роста инвестиционной привлекательности с учетом особенностей экономики района;</w:t>
      </w:r>
    </w:p>
    <w:p w:rsidR="006C7B19" w:rsidRDefault="006C7B19" w:rsidP="006C7B19">
      <w:pPr>
        <w:spacing w:after="12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67A0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межбюджетных отношений с поселениями района, создание условий для поддержания устойчивого исполнения бюджетов поселений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67A09" w:rsidRDefault="00467A09" w:rsidP="006C7B19">
      <w:pPr>
        <w:spacing w:after="12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направления налоговой политики района на 2017-2019 годы.</w:t>
      </w:r>
    </w:p>
    <w:p w:rsidR="00467A09" w:rsidRDefault="00467A09" w:rsidP="00572AD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Новый порядок исчисления налога на имущество от кадастровой стоимости позволить: увеличить доходы бюджета, легализовать налоговую базу за счет четкого и прозрачного механизма взимания налога, не допустить значительного роста налоговой нагрузки на бизнес,  улучшить конкретную  среду для субъектов  экономики региона.</w:t>
      </w:r>
    </w:p>
    <w:p w:rsidR="00467A09" w:rsidRDefault="00572AD4" w:rsidP="00572AD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Резервом увеличения доходного</w:t>
      </w:r>
      <w:r w:rsidR="00467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потенциала местных бюджетов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расширения налогооблагаемой базы по имущественным налогам и повышение эффективности управления земельными ресурсами.</w:t>
      </w:r>
    </w:p>
    <w:p w:rsidR="00572AD4" w:rsidRDefault="00572AD4" w:rsidP="00572AD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повышения результативности земельного контроля  разработана Дорожная карта по выявлению и устранению земельного законодательства при использовании земельных участков не по целевому назначению.</w:t>
      </w:r>
    </w:p>
    <w:p w:rsidR="00572AD4" w:rsidRDefault="00572AD4" w:rsidP="00572AD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стимулирования населения к регистрации прав собственности на объекты недвижимости органом местного самоуправления даны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подробные  рекомендации по проведению мероприятий, направленных на  привлечение  населения к регистрации прав граждан на объекты недвижимости, содержание порядок оформления прав собственности на объекты в упрощенном порядке и меры по информированию граждан о таком порядке.</w:t>
      </w:r>
      <w:r w:rsidR="00635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 рекомендовано  предоставить налоговую льготу  по налогу на имущество физических лиц, в виде налогового вычета в размере расходов на оплату кадастровых работ, проводимых в  целях постановки  на налоговый учет объекта недвижимости.</w:t>
      </w:r>
    </w:p>
    <w:p w:rsidR="006352C7" w:rsidRPr="006C7B19" w:rsidRDefault="006352C7" w:rsidP="00572AD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межведомственного взаимодействия  будет продолжена реализация мероприятий по сокращению задолженности по налогам во все уровни бюджетов, администрированию платежей и легализации объектов  налогообложения.</w:t>
      </w:r>
    </w:p>
    <w:p w:rsidR="006C7B19" w:rsidRPr="006C7B19" w:rsidRDefault="006C7B19" w:rsidP="006C7B19">
      <w:pPr>
        <w:spacing w:after="12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Прозрачность и открытость бюджета района и бюджетного процесса для граждан обеспечивается путем размещения на официальном сайте Представительного Собрания Междуреченского муниципального района.</w:t>
      </w:r>
    </w:p>
    <w:p w:rsidR="007B2380" w:rsidRDefault="007B2380" w:rsidP="007B2380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7B19" w:rsidRPr="006C7B19" w:rsidRDefault="007B2380" w:rsidP="007B2380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6C7B19"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бюджета района в целом сформирован с учетом требований:</w:t>
      </w:r>
    </w:p>
    <w:p w:rsidR="006C7B19" w:rsidRPr="006C7B19" w:rsidRDefault="006C7B19" w:rsidP="006C7B19">
      <w:pPr>
        <w:spacing w:after="12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- постановления Правительства области  «Об основных направлениях бюджетной и налоговой политики Вологодской области на 201</w:t>
      </w:r>
      <w:r w:rsidR="006352C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плановый период 201</w:t>
      </w:r>
      <w:r w:rsidR="006352C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201</w:t>
      </w:r>
      <w:r w:rsidR="006352C7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 от 2</w:t>
      </w:r>
      <w:r w:rsidR="006352C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октября 201</w:t>
      </w:r>
      <w:r w:rsidR="006352C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№94</w:t>
      </w:r>
      <w:r w:rsidR="006352C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C7B19" w:rsidRPr="006C7B19" w:rsidRDefault="006C7B19" w:rsidP="006C7B19">
      <w:pPr>
        <w:spacing w:after="12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  Бюджетного кодекса РФ;</w:t>
      </w:r>
    </w:p>
    <w:p w:rsidR="006C7B19" w:rsidRPr="006C7B19" w:rsidRDefault="006C7B19" w:rsidP="006C7B19">
      <w:pPr>
        <w:spacing w:after="12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</w:t>
      </w:r>
      <w:r w:rsidRPr="006C7B1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</w:t>
      </w:r>
      <w:r w:rsidR="0011715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Министерства  финансов Российской Федерации от 01 июля 2013 года №65н «Об утверждении Указаний о порядке  применения  бюджетной классификации Российской Федерации»;</w:t>
      </w:r>
    </w:p>
    <w:p w:rsidR="006C7B19" w:rsidRPr="006C7B19" w:rsidRDefault="006C7B19" w:rsidP="006C7B19">
      <w:pPr>
        <w:spacing w:after="12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 решения от 26.02.2013 года №2 «О бюджетном процессе в Меж</w:t>
      </w:r>
      <w:r w:rsidR="0011715D">
        <w:rPr>
          <w:rFonts w:ascii="Times New Roman" w:eastAsia="Times New Roman" w:hAnsi="Times New Roman" w:cs="Times New Roman"/>
          <w:sz w:val="28"/>
          <w:szCs w:val="28"/>
          <w:lang w:eastAsia="ru-RU"/>
        </w:rPr>
        <w:t>дуреченском муниципальном районе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6C7B19" w:rsidRPr="006C7B19" w:rsidRDefault="006C7B19" w:rsidP="006C7B1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B1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Целью предварительного контроля </w:t>
      </w:r>
      <w:r w:rsidRPr="006C7B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формирования проекта решения о  бюджете района</w:t>
      </w:r>
      <w:r w:rsidRPr="006C7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C7B1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 201</w:t>
      </w:r>
      <w:r w:rsidR="006352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7 </w:t>
      </w:r>
      <w:r w:rsidRPr="006C7B1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год и плановый период 201</w:t>
      </w:r>
      <w:r w:rsidR="006352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8</w:t>
      </w:r>
      <w:r w:rsidRPr="006C7B1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201</w:t>
      </w:r>
      <w:r w:rsidR="006352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9</w:t>
      </w:r>
      <w:r w:rsidRPr="006C7B1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годов является</w:t>
      </w:r>
      <w:r w:rsidRPr="006C7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определение достоверности и обоснованности показателей проекта</w:t>
      </w:r>
      <w:r w:rsidRPr="006C7B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C7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решения о бюджете района на очередной финансовый год</w:t>
      </w:r>
      <w:r w:rsidRPr="006C7B19">
        <w:rPr>
          <w:rFonts w:ascii="Times New Roman" w:eastAsia="Times New Roman" w:hAnsi="Times New Roman" w:cs="Times New Roman"/>
          <w:color w:val="339966"/>
          <w:sz w:val="28"/>
          <w:szCs w:val="28"/>
          <w:lang w:eastAsia="ru-RU"/>
        </w:rPr>
        <w:t xml:space="preserve"> 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плановый период.</w:t>
      </w:r>
    </w:p>
    <w:p w:rsidR="006C7B19" w:rsidRPr="006C7B19" w:rsidRDefault="006C7B19" w:rsidP="009666A7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7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Задачами предварительного контроля формирования проекта решения о бюджете района  на 201</w:t>
      </w:r>
      <w:r w:rsidR="006352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6C7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и плановый период 201</w:t>
      </w:r>
      <w:r w:rsidR="006352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6C7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201</w:t>
      </w:r>
      <w:r w:rsidR="006352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 </w:t>
      </w:r>
      <w:r w:rsidRPr="006C7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годов являются:</w:t>
      </w:r>
    </w:p>
    <w:p w:rsidR="006C7B19" w:rsidRPr="006C7B19" w:rsidRDefault="006C7B19" w:rsidP="009666A7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7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соответствия действующему законодательству проекта решения  о бюджете района  на очередной финансовый год</w:t>
      </w:r>
      <w:r w:rsidRPr="006C7B19">
        <w:rPr>
          <w:rFonts w:ascii="Times New Roman" w:eastAsia="Times New Roman" w:hAnsi="Times New Roman" w:cs="Times New Roman"/>
          <w:color w:val="339966"/>
          <w:sz w:val="28"/>
          <w:szCs w:val="28"/>
          <w:lang w:eastAsia="ru-RU"/>
        </w:rPr>
        <w:t xml:space="preserve"> 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плановый период</w:t>
      </w:r>
      <w:r w:rsidRPr="006C7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 документов и материалов, представляемых одновременно с ним в Представительное Собрание района;</w:t>
      </w:r>
    </w:p>
    <w:p w:rsidR="006C7B19" w:rsidRPr="006C7B19" w:rsidRDefault="006C7B19" w:rsidP="006C7B1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7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обоснованности, целесообразности и достоверности показателей, содержащихся в проекте решения о бюджете района  на очередной финансовый год</w:t>
      </w:r>
      <w:r w:rsidRPr="006C7B19">
        <w:rPr>
          <w:rFonts w:ascii="Times New Roman" w:eastAsia="Times New Roman" w:hAnsi="Times New Roman" w:cs="Times New Roman"/>
          <w:color w:val="339966"/>
          <w:sz w:val="28"/>
          <w:szCs w:val="28"/>
          <w:lang w:eastAsia="ru-RU"/>
        </w:rPr>
        <w:t xml:space="preserve"> 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плановый период</w:t>
      </w:r>
      <w:r w:rsidRPr="006C7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документах и материалах, представляемых одновременно с ним в Представительное Собрание района;</w:t>
      </w:r>
    </w:p>
    <w:p w:rsidR="006C7B19" w:rsidRPr="006C7B19" w:rsidRDefault="006C7B19" w:rsidP="006C7B1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оценка эффективности проекта бюджета района на очередной финансовый год и на плановый период как инструмента социально-экономической политики муниципального образования,  соответствия условиям среднесрочного планирования, ориентированного на конечный результат;</w:t>
      </w:r>
    </w:p>
    <w:p w:rsidR="006C7B19" w:rsidRPr="006C7B19" w:rsidRDefault="006C7B19" w:rsidP="006C7B1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качества прогнозирования доходов местного бюджета, расходования бюджетных средств, инвестиционной и долговой политики.</w:t>
      </w:r>
    </w:p>
    <w:p w:rsidR="006C7B19" w:rsidRPr="006C7B19" w:rsidRDefault="007F314E" w:rsidP="006C7B1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C7B19"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>бъектами предварительного контроля формирования проекта решения о бюджете района на 201</w:t>
      </w:r>
      <w:r w:rsidR="00966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 </w:t>
      </w:r>
      <w:r w:rsidR="006C7B19"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 и плановый период 201</w:t>
      </w:r>
      <w:r w:rsidR="009666A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6C7B19"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201</w:t>
      </w:r>
      <w:r w:rsidR="009666A7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6C7B19"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являются:</w:t>
      </w:r>
    </w:p>
    <w:p w:rsidR="006C7B19" w:rsidRPr="006C7B19" w:rsidRDefault="006C7B19" w:rsidP="006C7B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финансов Междуреченского муниципального района (далее – управление финансов района);</w:t>
      </w:r>
    </w:p>
    <w:p w:rsidR="006C7B19" w:rsidRPr="006C7B19" w:rsidRDefault="006C7B19" w:rsidP="006C7B1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другие субъекты бюджетного планирования, главные администраторы доходов бюджета района, главные распорядители средств бюджета района и иные участники бюджетного процесса (выборочно).</w:t>
      </w:r>
    </w:p>
    <w:p w:rsidR="006C7B19" w:rsidRDefault="006C7B19" w:rsidP="00A905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052B" w:rsidRPr="006C7B19" w:rsidRDefault="00A9052B" w:rsidP="00A905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7B19" w:rsidRPr="00273F06" w:rsidRDefault="006C7B19" w:rsidP="006C7B19">
      <w:pPr>
        <w:keepNext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3F06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Pr="00273F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 Анализ соответствия проекта решения «О бюджете района на 201</w:t>
      </w:r>
      <w:r w:rsidR="00273F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273F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и плановый период 201</w:t>
      </w:r>
      <w:r w:rsidR="00273F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273F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201</w:t>
      </w:r>
      <w:r w:rsidR="00273F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273F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годов», документов и материалов, представленных одновременно с ним, Бюджетному кодексу Российской Федерации, решению Представительного Собрания района  «О бюджетном процессе в Междуреченском муниципальном районе» и иным  нормативным правовым актам</w:t>
      </w:r>
    </w:p>
    <w:p w:rsidR="006C7B19" w:rsidRPr="00A9052B" w:rsidRDefault="006C7B19" w:rsidP="006C7B1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6C7B19" w:rsidRPr="006C7B19" w:rsidRDefault="006C7B19" w:rsidP="004F54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73F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 решения «О бюджете района на 201</w:t>
      </w:r>
      <w:r w:rsidR="00273F06" w:rsidRPr="00273F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Pr="00273F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 и плановый период 201</w:t>
      </w:r>
      <w:r w:rsidR="00273F06" w:rsidRPr="00273F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Pr="00273F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201</w:t>
      </w:r>
      <w:r w:rsidR="00273F06" w:rsidRPr="00273F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Pr="00273F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годов» (далее – проект решения о бюджете района) внесен администрацией района  на рассмотрение в Представительное Собрание района </w:t>
      </w:r>
      <w:r w:rsidR="00273F06" w:rsidRPr="00273F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15</w:t>
      </w:r>
      <w:r w:rsidRPr="00273F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ноября 201</w:t>
      </w:r>
      <w:r w:rsidR="00273F06" w:rsidRPr="00273F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273F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года. В соответствии с пунктом 9.3.1. Положения о бюджетном процессе в Междуреченском муни</w:t>
      </w:r>
      <w:r w:rsidR="004F54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ципальном районе, утвержденного решением от </w:t>
      </w:r>
      <w:r w:rsidRPr="00273F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26 февраля 2013 года №2  (далее – Положение о бюджетном процессе), установленный срок    внесения проекта решения о бюджете района на очередной финансовый год и плановый период на рассмотрение в Представительное Собрание района  соответствует статье  185 БК РФ</w:t>
      </w:r>
      <w:r w:rsidR="004F54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6C7B19" w:rsidRPr="006C7B19" w:rsidRDefault="006C7B19" w:rsidP="006C7B1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проверке соблюдения требований к основным характеристикам  бюджета района и составу показателей, устанавливаемых в решении о бюджете района на 201</w:t>
      </w:r>
      <w:r w:rsidR="00273F06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201</w:t>
      </w:r>
      <w:r w:rsidR="00273F06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201</w:t>
      </w:r>
      <w:r w:rsidR="00273F06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 в соответствии со статьей 184.1 БК РФ и пунктом 7.2. </w:t>
      </w:r>
      <w:r w:rsidRPr="006C7B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 о бюджетном процессе, отклонений не установлено.</w:t>
      </w:r>
    </w:p>
    <w:p w:rsidR="006C7B19" w:rsidRPr="006C7B19" w:rsidRDefault="006C7B19" w:rsidP="006C7B1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B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Проверкой соблюдения требований к составу  документов и материалов, представляемых одновременно с проектом бюджета района на 201</w:t>
      </w:r>
      <w:r w:rsidR="00273F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Pr="006C7B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 и плановый период 201</w:t>
      </w:r>
      <w:r w:rsidR="00273F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Pr="006C7B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201</w:t>
      </w:r>
      <w:r w:rsidR="00273F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Pr="006C7B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годов  в соответствии со статьей 184.2 Бюджетного кодекса РФ и пунктом 9.1.1. 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7B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Положения о бюджетном процессе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установлено следующее.</w:t>
      </w:r>
    </w:p>
    <w:p w:rsidR="006C7B19" w:rsidRPr="00DC72E7" w:rsidRDefault="006C7B19" w:rsidP="00DC72E7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C72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Пакет документов и материалов, представляемых одновременно с проектом решения о бюджете района на очередной финансовый год и плановый период, представлен не</w:t>
      </w:r>
      <w:r w:rsidR="00DC72E7" w:rsidRPr="00DC72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 полном объеме,  отсутствуют</w:t>
      </w:r>
      <w:r w:rsidRPr="00DC72E7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 xml:space="preserve"> реестр муниципал</w:t>
      </w:r>
      <w:r w:rsidR="00DC72E7" w:rsidRPr="00DC72E7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ьной собственности района.</w:t>
      </w:r>
    </w:p>
    <w:p w:rsidR="006C7B19" w:rsidRPr="00DC72E7" w:rsidRDefault="006C7B19" w:rsidP="006C7B1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  <w:r w:rsidRPr="00DC72E7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 xml:space="preserve">На момент проведения экспертно-аналитического мероприятия администрацией района был ранее представлен реестр  муниципального имуществ по состоянию на 28  февраля 2013 года. </w:t>
      </w:r>
    </w:p>
    <w:p w:rsidR="006C7B19" w:rsidRPr="00DC72E7" w:rsidRDefault="006C7B19" w:rsidP="006C7B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C72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</w:t>
      </w:r>
      <w:r w:rsidRPr="00DC72E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целях получения </w:t>
      </w:r>
      <w:r w:rsidRPr="00DC72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достоверной информации в части учета муниципального имущества </w:t>
      </w:r>
      <w:r w:rsidRPr="00DC72E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при формировании бюджета района на очередной финансовый год и плановый период администрации района </w:t>
      </w:r>
      <w:r w:rsidR="004F54A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необходимо </w:t>
      </w:r>
      <w:r w:rsidRPr="00DC72E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представить сведения реестра объек</w:t>
      </w:r>
      <w:r w:rsidR="004F54A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тов муниципальной собственности района, </w:t>
      </w:r>
      <w:r w:rsidRPr="00DC72E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 учетом  в</w:t>
      </w:r>
      <w:r w:rsidRPr="00DC72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несенных в реестр изменений на 01 июля, либо на 01 сентября текущего года.</w:t>
      </w:r>
    </w:p>
    <w:p w:rsidR="00B705E1" w:rsidRPr="00B705E1" w:rsidRDefault="00B705E1" w:rsidP="00B705E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5E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 социально-экономического развития района выносится на утверждение в Представительное Собрание района  одновременно с бюджетом района на 201</w:t>
      </w:r>
      <w:r w:rsidR="0026372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B70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263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плановый период 2018-2019 годов</w:t>
      </w:r>
      <w:r w:rsidRPr="00B705E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C7B19" w:rsidRPr="006C7B19" w:rsidRDefault="00DC72E7" w:rsidP="006C7B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C7B19"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района является администратором неналоговых доходов бюджета района  в части доходов от реализации муниципального имущества,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</w:t>
      </w:r>
      <w:r w:rsidR="006C7B19"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 формирования </w:t>
      </w:r>
      <w:r w:rsidR="006C7B19"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 бюджета района на очередной финансовый год и плановый период представлен проект прогнозного плана  приватизации имущества района на аналогичный период.</w:t>
      </w:r>
    </w:p>
    <w:p w:rsidR="006C7B19" w:rsidRPr="00152A43" w:rsidRDefault="00152A43" w:rsidP="00CD61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Главным администратором неналоговых доходов в части </w:t>
      </w:r>
      <w:r w:rsidR="006C7B19" w:rsidRPr="00152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получения   доходов  от продажи муниципального имущества  при  формировании бюджета района на  201</w:t>
      </w:r>
      <w:r w:rsidRPr="00152A43">
        <w:rPr>
          <w:rFonts w:ascii="Times New Roman" w:eastAsia="Times New Roman" w:hAnsi="Times New Roman" w:cs="Times New Roman"/>
          <w:sz w:val="28"/>
          <w:szCs w:val="28"/>
          <w:lang w:eastAsia="ru-RU"/>
        </w:rPr>
        <w:t>7-2019</w:t>
      </w:r>
      <w:r w:rsidR="006C7B19" w:rsidRPr="00152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 администрацией района </w:t>
      </w:r>
      <w:r w:rsidRPr="00152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 </w:t>
      </w:r>
      <w:r w:rsidR="006C7B19" w:rsidRPr="00152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 решения «О прогнозном плане приватизации имущества на 201</w:t>
      </w:r>
      <w:r w:rsidRPr="00152A4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6C7B19" w:rsidRPr="00152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201</w:t>
      </w:r>
      <w:r w:rsidRPr="00152A4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6C7B19" w:rsidRPr="00152A43">
        <w:rPr>
          <w:rFonts w:ascii="Times New Roman" w:eastAsia="Times New Roman" w:hAnsi="Times New Roman" w:cs="Times New Roman"/>
          <w:sz w:val="28"/>
          <w:szCs w:val="28"/>
          <w:lang w:eastAsia="ru-RU"/>
        </w:rPr>
        <w:t>-201</w:t>
      </w:r>
      <w:r w:rsidRPr="00152A4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6C7B19" w:rsidRPr="00152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годы».</w:t>
      </w:r>
      <w:r w:rsidR="00E8001E" w:rsidRPr="00152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Исходя из  анализа предполагаемого к приватизации имущества района, включенного в прогнозный план, ожидается получение доходов в 2017- 2019  годов – не менее  166,0 тыс. рублей ежегодно.</w:t>
      </w:r>
    </w:p>
    <w:p w:rsidR="006C7B19" w:rsidRPr="006C7B19" w:rsidRDefault="006C7B19" w:rsidP="006C7B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179 БК РФ порядок принятия решений о разработке   программ Российской Федерации, государственных программ субъекта Российской Федерации, </w:t>
      </w:r>
      <w:r w:rsidRPr="006C7B1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муниципальных программ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формирования и реализации указанных программ устанавливается соответственно нормативными правовыми актами Правительства Российской Федерации, высшего исполнительного органа государственной власти субъекта Российской Федерации, муниципальным правовым актом местной администрации муниципального образования.</w:t>
      </w:r>
    </w:p>
    <w:p w:rsidR="00B705E1" w:rsidRPr="00B705E1" w:rsidRDefault="00B705E1" w:rsidP="00B705E1">
      <w:pPr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5E1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основу проекта решения бюджета района на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B70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положены показатели  исполненного бюджета за 201</w:t>
      </w:r>
      <w:r w:rsidR="0041400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B70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 и  ожидаемое исполнение утвержденного бюджета  на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B70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 плановый период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B70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B70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 корректировкой на действующие условия и добавления. </w:t>
      </w:r>
    </w:p>
    <w:p w:rsidR="006C7B19" w:rsidRPr="006C7B19" w:rsidRDefault="006C7B19" w:rsidP="006C7B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рассматриваемом проекте решения наблюдается концентрация расходов на приоритетных направлениях, связанных с повышением качества предоставления  муниципальных услуг, исходя из:</w:t>
      </w:r>
    </w:p>
    <w:p w:rsidR="006C7B19" w:rsidRPr="006C7B19" w:rsidRDefault="006C7B19" w:rsidP="006C7B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>- безусловного исполнения законодательно установленных обязательств по выплате социальных пособий и компенсаций в сфере социальной защиты населения;</w:t>
      </w:r>
    </w:p>
    <w:p w:rsidR="006C7B19" w:rsidRPr="006C7B19" w:rsidRDefault="006C7B19" w:rsidP="006C7B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обеспечения реализации расходных обязательств в сфере образования, культуры, физической культуры и спорта.</w:t>
      </w:r>
    </w:p>
    <w:p w:rsidR="006C7B19" w:rsidRPr="006C7B19" w:rsidRDefault="006C7B19" w:rsidP="006C7B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 района на 201</w:t>
      </w:r>
      <w:r w:rsidR="00B705E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 плановый период 201</w:t>
      </w:r>
      <w:r w:rsidR="00B705E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201</w:t>
      </w:r>
      <w:r w:rsidR="00B705E1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 сформирован и будет исполняться в условиях финансирования путем предоставления субсидии на финансовое обеспечение выполнения муниципального задания на оказание муниципальных услуг муниципальным учреждениям,  также,  дотаций  на выравнивание  бюджетной обеспеченности и  на поддержку мер по обеспечению сбалансированности бюджетов поселений.</w:t>
      </w:r>
    </w:p>
    <w:p w:rsidR="006C7B19" w:rsidRPr="006C7B19" w:rsidRDefault="006C7B19" w:rsidP="006C7B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 внедрения доведения до муниципальных учреждений муниципальных заданий является повышение качества предоставляемых населению муниципальных услуг.</w:t>
      </w:r>
    </w:p>
    <w:p w:rsidR="006C7B19" w:rsidRPr="006C7B19" w:rsidRDefault="006C7B19" w:rsidP="006C7B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7B19" w:rsidRPr="006C7B19" w:rsidRDefault="006C7B19" w:rsidP="006C7B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7B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Вывод:</w:t>
      </w:r>
    </w:p>
    <w:p w:rsidR="006C7B19" w:rsidRPr="006C7B19" w:rsidRDefault="006C7B19" w:rsidP="006C7B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7B19" w:rsidRPr="006C7B19" w:rsidRDefault="006C7B19" w:rsidP="006C7B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При проведении экспертизы проекта решения о бюджете района установлены отдельные нарушения нормативно</w:t>
      </w:r>
      <w:r w:rsidR="00CB246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правовых актов Российской Федерации.</w:t>
      </w:r>
    </w:p>
    <w:p w:rsidR="006C7B19" w:rsidRPr="006C7B19" w:rsidRDefault="006C7B19" w:rsidP="006C7B1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2. </w:t>
      </w:r>
      <w:r w:rsidR="00B705E1" w:rsidRPr="00B705E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представлен  реестр муниципальной собственности района</w:t>
      </w:r>
      <w:r w:rsidR="00B705E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705E1" w:rsidRPr="00B70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C7B19" w:rsidRPr="006C7B19" w:rsidRDefault="006C7B19" w:rsidP="006C7B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7B19" w:rsidRPr="006C7B19" w:rsidRDefault="006C7B19" w:rsidP="006C7B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7B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Рекомендация:</w:t>
      </w:r>
    </w:p>
    <w:p w:rsidR="006C7B19" w:rsidRPr="006C7B19" w:rsidRDefault="006C7B19" w:rsidP="006C7B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7B19" w:rsidRPr="006C7B19" w:rsidRDefault="006C7B19" w:rsidP="006C7B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Учесть замечания ревизионной комиссии, отражены в настоящем разделе заключения.</w:t>
      </w:r>
    </w:p>
    <w:p w:rsidR="006C7B19" w:rsidRPr="006C7B19" w:rsidRDefault="006C7B19" w:rsidP="006C7B1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7B19" w:rsidRPr="006C7B19" w:rsidRDefault="006C7B19" w:rsidP="006C7B1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7B19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III</w:t>
      </w:r>
      <w:r w:rsidRPr="006C7B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Основные характеристики бюджета района на 201</w:t>
      </w:r>
      <w:r w:rsidR="004515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6C7B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и плановый период 201</w:t>
      </w:r>
      <w:r w:rsidR="004515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6C7B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-201</w:t>
      </w:r>
      <w:r w:rsidR="004515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6C7B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годов</w:t>
      </w:r>
    </w:p>
    <w:p w:rsidR="00F23595" w:rsidRPr="00F23595" w:rsidRDefault="006C7B19" w:rsidP="006C7B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5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 России Владимир Владимирович Путин</w:t>
      </w:r>
      <w:r w:rsidR="001F1098" w:rsidRPr="00F23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выступил с</w:t>
      </w:r>
      <w:r w:rsidRPr="00F23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ежегодн</w:t>
      </w:r>
      <w:r w:rsidR="001F1098" w:rsidRPr="00F23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ым </w:t>
      </w:r>
      <w:r w:rsidRPr="00F23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послание</w:t>
      </w:r>
      <w:r w:rsidR="001F1098" w:rsidRPr="00F23595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F23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1098" w:rsidRPr="00F23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3595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Федеральному Собранию</w:t>
      </w:r>
      <w:r w:rsidR="001F1098" w:rsidRPr="00F23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3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  <w:r w:rsidR="008C77B7" w:rsidRPr="00F2359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23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201</w:t>
      </w:r>
      <w:r w:rsidR="00451587" w:rsidRPr="00F2359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1F1098" w:rsidRPr="00F23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обозначил задачи, которые соответствуют</w:t>
      </w:r>
      <w:r w:rsidR="00F23595" w:rsidRPr="00F23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основным направлениям бюджетной, налоговой и долговой политики</w:t>
      </w:r>
      <w:r w:rsidR="001F1098" w:rsidRPr="00F23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3595" w:rsidRPr="00F23595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 на 2017 год и плановый период 2018-2019 годов.</w:t>
      </w:r>
    </w:p>
    <w:p w:rsidR="00BE59D5" w:rsidRDefault="006C7B19" w:rsidP="006C7B19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соответствие с п. 7.1.1.   Положения о бюджетном процессе проект  бюджета района  сформирован на три года - направлен на решение задач, которые предусмотрены  постановлением</w:t>
      </w:r>
      <w:r w:rsidR="00414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Вологодской области 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</w:t>
      </w:r>
      <w:r w:rsidR="00451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 201</w:t>
      </w:r>
      <w:r w:rsidR="0045158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№94</w:t>
      </w:r>
      <w:r w:rsidR="0045158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основных направлениях бюджетной, налоговой и долговой политики Вологодской области на 201</w:t>
      </w:r>
      <w:r w:rsidR="0045158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год и плановый период 201</w:t>
      </w:r>
      <w:r w:rsidR="0045158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201</w:t>
      </w:r>
      <w:r w:rsidR="00451587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годов», где обозначены  основные задачи и основные </w:t>
      </w:r>
      <w:r w:rsidR="00A31D8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направления  бюджетной политики</w:t>
      </w:r>
      <w:r w:rsidR="00BE59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31D81" w:rsidRDefault="00BE59D5" w:rsidP="006C7B19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31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условиях нестабильной экономической ситуации, исходя из задач, поставленных Президентом Российской Федерации и Правительством Российской Федерации и Вологодской области,</w:t>
      </w:r>
      <w:r w:rsidR="006C7B19"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1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бюджетная политика Междуреченского муниципального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ориентирована:</w:t>
      </w:r>
    </w:p>
    <w:p w:rsidR="00BE59D5" w:rsidRDefault="006C7B19" w:rsidP="006C7B19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A31D81" w:rsidRPr="00BE5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 долгосрочной </w:t>
      </w:r>
      <w:r w:rsidR="00BE59D5" w:rsidRPr="00BE59D5">
        <w:rPr>
          <w:rFonts w:ascii="Times New Roman" w:eastAsia="Times New Roman" w:hAnsi="Times New Roman" w:cs="Times New Roman"/>
          <w:sz w:val="28"/>
          <w:szCs w:val="28"/>
          <w:lang w:eastAsia="ru-RU"/>
        </w:rPr>
        <w:t>сбалансированности</w:t>
      </w:r>
      <w:r w:rsidR="00A31D81" w:rsidRPr="00BE5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бюджета района  в условиях </w:t>
      </w:r>
      <w:r w:rsidR="00BE59D5" w:rsidRPr="00BE59D5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ограниченности</w:t>
      </w:r>
      <w:r w:rsidR="00A31D81" w:rsidRPr="00BE5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его доходн</w:t>
      </w:r>
      <w:r w:rsidR="00BE59D5">
        <w:rPr>
          <w:rFonts w:ascii="Times New Roman" w:eastAsia="Times New Roman" w:hAnsi="Times New Roman" w:cs="Times New Roman"/>
          <w:sz w:val="28"/>
          <w:szCs w:val="28"/>
          <w:lang w:eastAsia="ru-RU"/>
        </w:rPr>
        <w:t>ых источников</w:t>
      </w:r>
      <w:r w:rsidR="00A31D81" w:rsidRPr="00BE59D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BE59D5" w:rsidRDefault="00A31D81" w:rsidP="006C7B19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создание условий для  привлечения инвестиций в экономику района  в целях его устойчивого развития, </w:t>
      </w:r>
    </w:p>
    <w:p w:rsidR="00BE59D5" w:rsidRDefault="00A31D81" w:rsidP="006C7B19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9D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концентрирова</w:t>
      </w:r>
      <w:r w:rsidR="00414006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</w:t>
      </w:r>
      <w:r w:rsidRPr="00BE5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</w:t>
      </w:r>
      <w:r w:rsidR="00414006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BE5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приоритетные направления, прежде всего связанных с улучшением  условий жизни человека в условиях режима экономии бюджетных средств,</w:t>
      </w:r>
    </w:p>
    <w:p w:rsidR="00BE59D5" w:rsidRPr="00BE59D5" w:rsidRDefault="00BE59D5" w:rsidP="006C7B19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совершенствование системы межбюджетных отношений, обеспечение прозрачности и открытости бюджета района и бюджетного процесса граждан.</w:t>
      </w:r>
    </w:p>
    <w:p w:rsidR="006C7B19" w:rsidRPr="006C7B19" w:rsidRDefault="006C7B19" w:rsidP="006C7B1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Проектом решения о бюджете района предлагается утвердить основные характеристики бюджета района на 201</w:t>
      </w:r>
      <w:r w:rsidR="00BE5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 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год:</w:t>
      </w:r>
    </w:p>
    <w:p w:rsidR="006C7B19" w:rsidRPr="006C7B19" w:rsidRDefault="006C7B19" w:rsidP="006C7B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доходов в сумме </w:t>
      </w:r>
      <w:r w:rsidR="00FE4C03">
        <w:rPr>
          <w:rFonts w:ascii="Times New Roman" w:eastAsia="Times New Roman" w:hAnsi="Times New Roman" w:cs="Times New Roman"/>
          <w:sz w:val="28"/>
          <w:szCs w:val="28"/>
          <w:lang w:eastAsia="ru-RU"/>
        </w:rPr>
        <w:t>164763,3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</w:t>
      </w:r>
    </w:p>
    <w:p w:rsidR="00FE4C03" w:rsidRDefault="006C7B19" w:rsidP="006C7B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расходов в сумме </w:t>
      </w:r>
      <w:r w:rsidR="00FE4C03">
        <w:rPr>
          <w:rFonts w:ascii="Times New Roman" w:eastAsia="Times New Roman" w:hAnsi="Times New Roman" w:cs="Times New Roman"/>
          <w:sz w:val="28"/>
          <w:szCs w:val="28"/>
          <w:lang w:eastAsia="ru-RU"/>
        </w:rPr>
        <w:t>167476,3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</w:t>
      </w:r>
    </w:p>
    <w:p w:rsidR="006C7B19" w:rsidRPr="006C7B19" w:rsidRDefault="00C33577" w:rsidP="00C3357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C7B19" w:rsidRPr="006C7B19">
        <w:rPr>
          <w:rFonts w:ascii="Times New Roman" w:hAnsi="Times New Roman" w:cs="Times New Roman"/>
          <w:sz w:val="28"/>
          <w:szCs w:val="28"/>
        </w:rPr>
        <w:t xml:space="preserve"> </w:t>
      </w:r>
      <w:r w:rsidR="00FE4C03" w:rsidRPr="00FE4C03">
        <w:rPr>
          <w:rFonts w:ascii="Times New Roman" w:hAnsi="Times New Roman" w:cs="Times New Roman"/>
          <w:sz w:val="28"/>
          <w:szCs w:val="28"/>
        </w:rPr>
        <w:t xml:space="preserve">дефицит бюджета района в сумме </w:t>
      </w:r>
      <w:r w:rsidR="00FE4C03">
        <w:rPr>
          <w:rFonts w:ascii="Times New Roman" w:hAnsi="Times New Roman" w:cs="Times New Roman"/>
          <w:sz w:val="28"/>
          <w:szCs w:val="28"/>
        </w:rPr>
        <w:t>2713,0</w:t>
      </w:r>
      <w:r w:rsidR="00FE4C03" w:rsidRPr="00FE4C03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FE4C03" w:rsidRPr="00FE4C03">
        <w:rPr>
          <w:rFonts w:ascii="Times New Roman" w:hAnsi="Times New Roman" w:cs="Times New Roman"/>
          <w:sz w:val="28"/>
          <w:szCs w:val="28"/>
        </w:rPr>
        <w:t xml:space="preserve"> или </w:t>
      </w:r>
      <w:r w:rsidR="001D1822">
        <w:rPr>
          <w:rFonts w:ascii="Times New Roman" w:hAnsi="Times New Roman" w:cs="Times New Roman"/>
          <w:sz w:val="28"/>
          <w:szCs w:val="28"/>
        </w:rPr>
        <w:t>12,8</w:t>
      </w:r>
      <w:r w:rsidR="00FE4C03" w:rsidRPr="00FE4C03">
        <w:rPr>
          <w:rFonts w:ascii="Times New Roman" w:hAnsi="Times New Roman" w:cs="Times New Roman"/>
          <w:sz w:val="28"/>
          <w:szCs w:val="28"/>
        </w:rPr>
        <w:t xml:space="preserve"> % от общего объема доходов без учета объема безвозмездных поступлений и поступлений налоговых доходов по дополнительным нормативам отчислений;</w:t>
      </w:r>
    </w:p>
    <w:p w:rsidR="006C7B19" w:rsidRPr="006C7B19" w:rsidRDefault="006C7B19" w:rsidP="006C7B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6C7B1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- на 201</w:t>
      </w:r>
      <w:r w:rsidR="001D182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8</w:t>
      </w:r>
      <w:r w:rsidRPr="006C7B1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год:</w:t>
      </w:r>
    </w:p>
    <w:p w:rsidR="006C7B19" w:rsidRPr="006C7B19" w:rsidRDefault="006C7B19" w:rsidP="006C7B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доходов в сумме </w:t>
      </w:r>
      <w:r w:rsidR="001D1822">
        <w:rPr>
          <w:rFonts w:ascii="Times New Roman" w:eastAsia="Times New Roman" w:hAnsi="Times New Roman" w:cs="Times New Roman"/>
          <w:sz w:val="28"/>
          <w:szCs w:val="28"/>
          <w:lang w:eastAsia="ru-RU"/>
        </w:rPr>
        <w:t>164405,1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</w:t>
      </w:r>
    </w:p>
    <w:p w:rsidR="006C7B19" w:rsidRPr="006C7B19" w:rsidRDefault="006C7B19" w:rsidP="006C7B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расходов в сумме </w:t>
      </w:r>
      <w:r w:rsidR="001D1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164405,1 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рублей;</w:t>
      </w:r>
    </w:p>
    <w:p w:rsidR="006C7B19" w:rsidRPr="006C7B19" w:rsidRDefault="006C7B19" w:rsidP="006C7B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201</w:t>
      </w:r>
      <w:r w:rsidR="001D182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год:</w:t>
      </w:r>
    </w:p>
    <w:p w:rsidR="006C7B19" w:rsidRPr="006C7B19" w:rsidRDefault="006C7B19" w:rsidP="006C7B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доходов в сумме </w:t>
      </w:r>
      <w:r w:rsidR="001D1822">
        <w:rPr>
          <w:rFonts w:ascii="Times New Roman" w:eastAsia="Times New Roman" w:hAnsi="Times New Roman" w:cs="Times New Roman"/>
          <w:sz w:val="28"/>
          <w:szCs w:val="28"/>
          <w:lang w:eastAsia="ru-RU"/>
        </w:rPr>
        <w:t>165004,4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</w:t>
      </w:r>
    </w:p>
    <w:p w:rsidR="006C7B19" w:rsidRPr="006C7B19" w:rsidRDefault="006C7B19" w:rsidP="006C7B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расходов в сумме </w:t>
      </w:r>
      <w:r w:rsidR="00EB6F3E">
        <w:rPr>
          <w:rFonts w:ascii="Times New Roman" w:eastAsia="Times New Roman" w:hAnsi="Times New Roman" w:cs="Times New Roman"/>
          <w:sz w:val="28"/>
          <w:szCs w:val="28"/>
          <w:lang w:eastAsia="ru-RU"/>
        </w:rPr>
        <w:t>165004,4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6C7B19" w:rsidRPr="006C7B19" w:rsidRDefault="00EB6F3E" w:rsidP="006C7B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E48">
        <w:rPr>
          <w:rFonts w:ascii="Times New Roman" w:hAnsi="Times New Roman" w:cs="Times New Roman"/>
          <w:sz w:val="28"/>
          <w:szCs w:val="28"/>
        </w:rPr>
        <w:t>проект решения о бюджете района на</w:t>
      </w:r>
      <w:r>
        <w:rPr>
          <w:rFonts w:ascii="Times New Roman" w:hAnsi="Times New Roman" w:cs="Times New Roman"/>
          <w:sz w:val="28"/>
          <w:szCs w:val="28"/>
        </w:rPr>
        <w:t xml:space="preserve"> плановый период </w:t>
      </w:r>
      <w:r w:rsidRPr="00611E48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8 - 2019</w:t>
      </w:r>
      <w:r w:rsidRPr="00611E48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611E48">
        <w:rPr>
          <w:rFonts w:ascii="Times New Roman" w:hAnsi="Times New Roman" w:cs="Times New Roman"/>
          <w:sz w:val="28"/>
          <w:szCs w:val="28"/>
        </w:rPr>
        <w:t xml:space="preserve"> сформирован  без дефицита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C7B19" w:rsidRPr="006C7B19" w:rsidRDefault="006C7B19" w:rsidP="006C7B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Динамика основных показателей бюджета района  по данным отчета об исполнении за 201</w:t>
      </w:r>
      <w:r w:rsidR="00EB6F3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 решения о бюджете района на 201</w:t>
      </w:r>
      <w:r w:rsidR="00EB6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год, 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плановый период </w:t>
      </w:r>
      <w:r w:rsidR="00EB6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2017  года 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прогнозных показателей на 201</w:t>
      </w:r>
      <w:r w:rsidR="00EB6F3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201</w:t>
      </w:r>
      <w:r w:rsidR="00EB6F3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 приведены в следующей таблице.</w:t>
      </w:r>
    </w:p>
    <w:p w:rsidR="006C7B19" w:rsidRPr="006C7B19" w:rsidRDefault="006C7B19" w:rsidP="006C7B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7B19" w:rsidRDefault="006C7B19" w:rsidP="006C7B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6F3E" w:rsidRDefault="00EB6F3E" w:rsidP="006C7B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6F3E" w:rsidRDefault="00EB6F3E" w:rsidP="006C7B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6F3E" w:rsidRPr="006C7B19" w:rsidRDefault="00EB6F3E" w:rsidP="006C7B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7B19" w:rsidRPr="006C7B19" w:rsidRDefault="006C7B19" w:rsidP="006C7B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7B19" w:rsidRPr="006C7B19" w:rsidRDefault="006C7B19" w:rsidP="006C7B1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Таблица № 1                                                                               тыс. рублей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0"/>
        <w:gridCol w:w="1215"/>
        <w:gridCol w:w="1215"/>
        <w:gridCol w:w="1391"/>
        <w:gridCol w:w="1276"/>
        <w:gridCol w:w="1275"/>
      </w:tblGrid>
      <w:tr w:rsidR="006C7B19" w:rsidRPr="006C7B19" w:rsidTr="005F0DFB">
        <w:trPr>
          <w:cantSplit/>
          <w:trHeight w:val="240"/>
        </w:trPr>
        <w:tc>
          <w:tcPr>
            <w:tcW w:w="27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C7B19" w:rsidRPr="006C7B19" w:rsidRDefault="006C7B19" w:rsidP="006C7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21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C7B19" w:rsidRPr="006C7B19" w:rsidRDefault="006C7B19" w:rsidP="00EB6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EB6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6C7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  <w:r w:rsidRPr="006C7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(отчет) </w:t>
            </w:r>
          </w:p>
        </w:tc>
        <w:tc>
          <w:tcPr>
            <w:tcW w:w="121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C7B19" w:rsidRPr="006C7B19" w:rsidRDefault="006C7B19" w:rsidP="00EB6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EB6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6C7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  <w:r w:rsidRPr="006C7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(решение) </w:t>
            </w:r>
          </w:p>
        </w:tc>
        <w:tc>
          <w:tcPr>
            <w:tcW w:w="39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B19" w:rsidRPr="006C7B19" w:rsidRDefault="006C7B19" w:rsidP="006C7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</w:t>
            </w:r>
          </w:p>
        </w:tc>
      </w:tr>
      <w:tr w:rsidR="006C7B19" w:rsidRPr="006C7B19" w:rsidTr="005F0DFB">
        <w:trPr>
          <w:cantSplit/>
          <w:trHeight w:val="240"/>
        </w:trPr>
        <w:tc>
          <w:tcPr>
            <w:tcW w:w="27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B19" w:rsidRPr="006C7B19" w:rsidRDefault="006C7B19" w:rsidP="006C7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B19" w:rsidRPr="006C7B19" w:rsidRDefault="006C7B19" w:rsidP="006C7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B19" w:rsidRPr="006C7B19" w:rsidRDefault="006C7B19" w:rsidP="006C7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B19" w:rsidRPr="006C7B19" w:rsidRDefault="006C7B19" w:rsidP="00EB6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EB6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6C7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B19" w:rsidRPr="006C7B19" w:rsidRDefault="006C7B19" w:rsidP="00EB6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EB6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6C7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B19" w:rsidRPr="006C7B19" w:rsidRDefault="006C7B19" w:rsidP="006C7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год</w:t>
            </w:r>
          </w:p>
        </w:tc>
      </w:tr>
      <w:tr w:rsidR="006C7B19" w:rsidRPr="006C7B19" w:rsidTr="005F0DFB">
        <w:trPr>
          <w:cantSplit/>
          <w:trHeight w:val="240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B19" w:rsidRPr="006C7B19" w:rsidRDefault="006C7B19" w:rsidP="006C7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Доходы, всего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B19" w:rsidRPr="006C7B19" w:rsidRDefault="00ED3B22" w:rsidP="006C7B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234149,0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B19" w:rsidRPr="006C7B19" w:rsidRDefault="00ED3B22" w:rsidP="006C7B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224462,6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B19" w:rsidRPr="006C7B19" w:rsidRDefault="00ED3B22" w:rsidP="006C7B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164763,3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B19" w:rsidRPr="006C7B19" w:rsidRDefault="00ED3B22" w:rsidP="006C7B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164405,1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B19" w:rsidRPr="006C7B19" w:rsidRDefault="00ED3B22" w:rsidP="006C7B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165004,4</w:t>
            </w:r>
          </w:p>
        </w:tc>
      </w:tr>
      <w:tr w:rsidR="006C7B19" w:rsidRPr="006C7B19" w:rsidTr="005F0DFB">
        <w:trPr>
          <w:cantSplit/>
          <w:trHeight w:val="240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B19" w:rsidRPr="006C7B19" w:rsidRDefault="006C7B19" w:rsidP="006C7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Расходы, всего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B19" w:rsidRPr="006C7B19" w:rsidRDefault="00ED3B22" w:rsidP="006C7B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231481,7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B19" w:rsidRPr="006C7B19" w:rsidRDefault="00ED3B22" w:rsidP="006C7B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211296,7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B19" w:rsidRPr="006C7B19" w:rsidRDefault="00ED3B22" w:rsidP="006C7B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167476,3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B19" w:rsidRPr="006C7B19" w:rsidRDefault="00ED3B22" w:rsidP="006C7B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164405,1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B19" w:rsidRPr="006C7B19" w:rsidRDefault="00ED3B22" w:rsidP="006C7B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165004,4</w:t>
            </w:r>
          </w:p>
        </w:tc>
      </w:tr>
      <w:tr w:rsidR="006C7B19" w:rsidRPr="006C7B19" w:rsidTr="005F0DFB">
        <w:trPr>
          <w:cantSplit/>
          <w:trHeight w:val="360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B19" w:rsidRPr="006C7B19" w:rsidRDefault="006C7B19" w:rsidP="006C7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условно</w:t>
            </w:r>
            <w:r w:rsidRPr="006C7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утверждаемые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B19" w:rsidRPr="006C7B19" w:rsidRDefault="006C7B19" w:rsidP="006C7B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B19" w:rsidRPr="006C7B19" w:rsidRDefault="006C7B19" w:rsidP="006C7B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B19" w:rsidRPr="006C7B19" w:rsidRDefault="006C7B19" w:rsidP="006C7B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B19" w:rsidRPr="006C7B19" w:rsidRDefault="00ED3B22" w:rsidP="006C7B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2567,7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B19" w:rsidRPr="006C7B19" w:rsidRDefault="00ED3B22" w:rsidP="006C7B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5165,9</w:t>
            </w:r>
          </w:p>
        </w:tc>
      </w:tr>
      <w:tr w:rsidR="006C7B19" w:rsidRPr="006C7B19" w:rsidTr="005F0DFB">
        <w:trPr>
          <w:cantSplit/>
          <w:trHeight w:val="360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B19" w:rsidRPr="006C7B19" w:rsidRDefault="006C7B19" w:rsidP="006C7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к общему объему (без учета безвозмездных пост и доп. норматива) </w:t>
            </w:r>
            <w:r w:rsidRPr="006C7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расходов  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B19" w:rsidRPr="006C7B19" w:rsidRDefault="006C7B19" w:rsidP="006C7B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B19" w:rsidRPr="006C7B19" w:rsidRDefault="006C7B19" w:rsidP="006C7B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B19" w:rsidRPr="006C7B19" w:rsidRDefault="006C7B19" w:rsidP="006C7B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B19" w:rsidRPr="006C7B19" w:rsidRDefault="006C7B19" w:rsidP="006C7B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B19" w:rsidRPr="006C7B19" w:rsidRDefault="006C7B19" w:rsidP="006C7B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6C7B19" w:rsidRPr="006C7B19" w:rsidTr="005F0DFB">
        <w:trPr>
          <w:cantSplit/>
          <w:trHeight w:val="240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B19" w:rsidRPr="006C7B19" w:rsidRDefault="006C7B19" w:rsidP="006C7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Дефицит (+профицит)   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B19" w:rsidRPr="006C7B19" w:rsidRDefault="00ED3B22" w:rsidP="006C7B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2667,3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B19" w:rsidRPr="006C7B19" w:rsidRDefault="00ED3B22" w:rsidP="006C7B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13165,9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B19" w:rsidRPr="006C7B19" w:rsidRDefault="00ED3B22" w:rsidP="006C7B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-2713,0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B19" w:rsidRPr="006C7B19" w:rsidRDefault="006C7B19" w:rsidP="006C7B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B19" w:rsidRPr="006C7B19" w:rsidRDefault="006C7B19" w:rsidP="006C7B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</w:tbl>
    <w:p w:rsidR="006C7B19" w:rsidRPr="006C7B19" w:rsidRDefault="006C7B19" w:rsidP="006C7B1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7B19" w:rsidRPr="006C7B19" w:rsidRDefault="006C7B19" w:rsidP="006C7B19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представленными основными параметрами  бюджета района на 201</w:t>
      </w:r>
      <w:r w:rsidR="0080438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- 201</w:t>
      </w:r>
      <w:r w:rsidR="00804380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 </w:t>
      </w:r>
      <w:r w:rsidRPr="006C7B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доходы 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</w:t>
      </w:r>
      <w:r w:rsidR="0080438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составят </w:t>
      </w:r>
      <w:r w:rsidR="00804380">
        <w:rPr>
          <w:rFonts w:ascii="Times New Roman" w:eastAsia="Times New Roman" w:hAnsi="Times New Roman" w:cs="Times New Roman"/>
          <w:sz w:val="28"/>
          <w:szCs w:val="28"/>
          <w:lang w:eastAsia="ru-RU"/>
        </w:rPr>
        <w:t>164763,3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 К 201</w:t>
      </w:r>
      <w:r w:rsidR="00804380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объем доходов бюджета района</w:t>
      </w:r>
      <w:r w:rsidR="00C33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увеличатся 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804380">
        <w:rPr>
          <w:rFonts w:ascii="Times New Roman" w:eastAsia="Times New Roman" w:hAnsi="Times New Roman" w:cs="Times New Roman"/>
          <w:sz w:val="28"/>
          <w:szCs w:val="28"/>
          <w:lang w:eastAsia="ru-RU"/>
        </w:rPr>
        <w:t>241,1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и составит  </w:t>
      </w:r>
      <w:r w:rsidR="00804380">
        <w:rPr>
          <w:rFonts w:ascii="Times New Roman" w:eastAsia="Times New Roman" w:hAnsi="Times New Roman" w:cs="Times New Roman"/>
          <w:sz w:val="28"/>
          <w:szCs w:val="28"/>
          <w:lang w:eastAsia="ru-RU"/>
        </w:rPr>
        <w:t>165004,4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</w:t>
      </w:r>
    </w:p>
    <w:p w:rsidR="006C7B19" w:rsidRPr="006C7B19" w:rsidRDefault="006C7B19" w:rsidP="006C7B19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</w:t>
      </w:r>
      <w:r w:rsidR="0080438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по сравнению с фактическими показателями 201</w:t>
      </w:r>
      <w:r w:rsidR="0080438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доходы уменьшатся на </w:t>
      </w:r>
      <w:r w:rsidR="00804380">
        <w:rPr>
          <w:rFonts w:ascii="Times New Roman" w:eastAsia="Times New Roman" w:hAnsi="Times New Roman" w:cs="Times New Roman"/>
          <w:sz w:val="28"/>
          <w:szCs w:val="28"/>
          <w:lang w:eastAsia="ru-RU"/>
        </w:rPr>
        <w:t>69385,7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804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29,6 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%, по сравнению с бюджетными назначениями 201</w:t>
      </w:r>
      <w:r w:rsidR="0080438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- на  </w:t>
      </w:r>
      <w:r w:rsidR="00804380">
        <w:rPr>
          <w:rFonts w:ascii="Times New Roman" w:eastAsia="Times New Roman" w:hAnsi="Times New Roman" w:cs="Times New Roman"/>
          <w:sz w:val="28"/>
          <w:szCs w:val="28"/>
          <w:lang w:eastAsia="ru-RU"/>
        </w:rPr>
        <w:t>59699,3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804380">
        <w:rPr>
          <w:rFonts w:ascii="Times New Roman" w:eastAsia="Times New Roman" w:hAnsi="Times New Roman" w:cs="Times New Roman"/>
          <w:sz w:val="28"/>
          <w:szCs w:val="28"/>
          <w:lang w:eastAsia="ru-RU"/>
        </w:rPr>
        <w:t>26,6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</w:t>
      </w:r>
    </w:p>
    <w:p w:rsidR="006C7B19" w:rsidRPr="006C7B19" w:rsidRDefault="006C7B19" w:rsidP="006C7B19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</w:t>
      </w:r>
      <w:r w:rsidR="0080438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201</w:t>
      </w:r>
      <w:r w:rsidR="00804380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 доходы прогнозируется в объеме </w:t>
      </w:r>
      <w:r w:rsidR="00804380">
        <w:rPr>
          <w:rFonts w:ascii="Times New Roman" w:eastAsia="Times New Roman" w:hAnsi="Times New Roman" w:cs="Times New Roman"/>
          <w:sz w:val="28"/>
          <w:szCs w:val="28"/>
          <w:lang w:eastAsia="ru-RU"/>
        </w:rPr>
        <w:t>164405,1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и </w:t>
      </w:r>
      <w:r w:rsidR="00804380">
        <w:rPr>
          <w:rFonts w:ascii="Times New Roman" w:eastAsia="Times New Roman" w:hAnsi="Times New Roman" w:cs="Times New Roman"/>
          <w:sz w:val="28"/>
          <w:szCs w:val="28"/>
          <w:lang w:eastAsia="ru-RU"/>
        </w:rPr>
        <w:t>165004,4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соответственно.</w:t>
      </w:r>
    </w:p>
    <w:p w:rsidR="006C7B19" w:rsidRPr="006C7B19" w:rsidRDefault="006C7B19" w:rsidP="006C7B19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</w:t>
      </w:r>
      <w:r w:rsidRPr="006C7B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расходов в проекте  бюджета района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</w:t>
      </w:r>
      <w:r w:rsidR="00804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 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 предусмотрен в сумме </w:t>
      </w:r>
      <w:r w:rsidR="00804380">
        <w:rPr>
          <w:rFonts w:ascii="Times New Roman" w:eastAsia="Times New Roman" w:hAnsi="Times New Roman" w:cs="Times New Roman"/>
          <w:sz w:val="28"/>
          <w:szCs w:val="28"/>
          <w:lang w:eastAsia="ru-RU"/>
        </w:rPr>
        <w:t>167476,3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В 201</w:t>
      </w:r>
      <w:r w:rsidR="0080438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по сравнению с фактическими показателями 201</w:t>
      </w:r>
      <w:r w:rsidR="0080438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расходы уменьшение  на </w:t>
      </w:r>
      <w:r w:rsidR="00804380">
        <w:rPr>
          <w:rFonts w:ascii="Times New Roman" w:eastAsia="Times New Roman" w:hAnsi="Times New Roman" w:cs="Times New Roman"/>
          <w:sz w:val="28"/>
          <w:szCs w:val="28"/>
          <w:lang w:eastAsia="ru-RU"/>
        </w:rPr>
        <w:t>64005,4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804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27,7 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%, по сравнению с бюджетными назначениями 201</w:t>
      </w:r>
      <w:r w:rsidR="0080438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уменьшатся  на  </w:t>
      </w:r>
      <w:r w:rsidR="00804380">
        <w:rPr>
          <w:rFonts w:ascii="Times New Roman" w:eastAsia="Times New Roman" w:hAnsi="Times New Roman" w:cs="Times New Roman"/>
          <w:sz w:val="28"/>
          <w:szCs w:val="28"/>
          <w:lang w:eastAsia="ru-RU"/>
        </w:rPr>
        <w:t>43820,4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804380">
        <w:rPr>
          <w:rFonts w:ascii="Times New Roman" w:eastAsia="Times New Roman" w:hAnsi="Times New Roman" w:cs="Times New Roman"/>
          <w:sz w:val="28"/>
          <w:szCs w:val="28"/>
          <w:lang w:eastAsia="ru-RU"/>
        </w:rPr>
        <w:t>20,7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процент.</w:t>
      </w:r>
    </w:p>
    <w:p w:rsidR="006C7B19" w:rsidRPr="006C7B19" w:rsidRDefault="006C7B19" w:rsidP="006C7B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</w:t>
      </w:r>
      <w:r w:rsidR="0080438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201</w:t>
      </w:r>
      <w:r w:rsidR="00804380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  расходы запланированы в объеме </w:t>
      </w:r>
      <w:r w:rsidR="00804380">
        <w:rPr>
          <w:rFonts w:ascii="Times New Roman" w:eastAsia="Times New Roman" w:hAnsi="Times New Roman" w:cs="Times New Roman"/>
          <w:sz w:val="28"/>
          <w:szCs w:val="28"/>
          <w:lang w:eastAsia="ru-RU"/>
        </w:rPr>
        <w:t>164405,1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и </w:t>
      </w:r>
      <w:r w:rsidR="00804380">
        <w:rPr>
          <w:rFonts w:ascii="Times New Roman" w:eastAsia="Times New Roman" w:hAnsi="Times New Roman" w:cs="Times New Roman"/>
          <w:sz w:val="28"/>
          <w:szCs w:val="28"/>
          <w:lang w:eastAsia="ru-RU"/>
        </w:rPr>
        <w:t>165004,4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соответственно.</w:t>
      </w:r>
    </w:p>
    <w:p w:rsidR="006C7B19" w:rsidRPr="006C7B19" w:rsidRDefault="006C7B19" w:rsidP="006C7B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</w:t>
      </w:r>
      <w:r w:rsidRPr="006C7B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расход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>ов  бюджета района сократится к 201</w:t>
      </w:r>
      <w:r w:rsidR="00804380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(по сравнению с 201</w:t>
      </w:r>
      <w:r w:rsidR="0080438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годом) на </w:t>
      </w:r>
      <w:r w:rsidR="00804380">
        <w:rPr>
          <w:rFonts w:ascii="Times New Roman" w:eastAsia="Times New Roman" w:hAnsi="Times New Roman" w:cs="Times New Roman"/>
          <w:sz w:val="28"/>
          <w:szCs w:val="28"/>
          <w:lang w:eastAsia="ru-RU"/>
        </w:rPr>
        <w:t>2471,9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 или на </w:t>
      </w:r>
      <w:r w:rsidR="00804380">
        <w:rPr>
          <w:rFonts w:ascii="Times New Roman" w:eastAsia="Times New Roman" w:hAnsi="Times New Roman" w:cs="Times New Roman"/>
          <w:sz w:val="28"/>
          <w:szCs w:val="28"/>
          <w:lang w:eastAsia="ru-RU"/>
        </w:rPr>
        <w:t>1,5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процентных пункта. </w:t>
      </w:r>
    </w:p>
    <w:p w:rsidR="006C7B19" w:rsidRPr="006C7B19" w:rsidRDefault="006C7B19" w:rsidP="006C7B19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 бюджета района на 201</w:t>
      </w:r>
      <w:r w:rsidR="0080438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="00560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сформирован с дефицитом в сумме 2713,0 тыс. рублей, на 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плановый период 201</w:t>
      </w:r>
      <w:r w:rsidR="005601E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560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5601E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 сформирован без превышения расходов над доходами.</w:t>
      </w:r>
    </w:p>
    <w:p w:rsidR="006C7B19" w:rsidRPr="006C7B19" w:rsidRDefault="006C7B19" w:rsidP="006C7B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7B19" w:rsidRPr="006C7B19" w:rsidRDefault="006C7B19" w:rsidP="006C7B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7B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Выводы:</w:t>
      </w:r>
    </w:p>
    <w:p w:rsidR="006C7B19" w:rsidRPr="006C7B19" w:rsidRDefault="006C7B19" w:rsidP="006C7B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7B19" w:rsidRPr="006C7B19" w:rsidRDefault="006C7B19" w:rsidP="006C7B19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Общий объем доходов  бюджета района  в 201</w:t>
      </w:r>
      <w:r w:rsidR="00BB79E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предусмотрен в сумме </w:t>
      </w:r>
      <w:r w:rsidR="00BB79E5">
        <w:rPr>
          <w:rFonts w:ascii="Times New Roman" w:eastAsia="Times New Roman" w:hAnsi="Times New Roman" w:cs="Times New Roman"/>
          <w:sz w:val="28"/>
          <w:szCs w:val="28"/>
          <w:lang w:eastAsia="ru-RU"/>
        </w:rPr>
        <w:t>164763,3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что ниже бюджетных назначений 201</w:t>
      </w:r>
      <w:r w:rsidR="00BB79E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- на </w:t>
      </w:r>
      <w:r w:rsidR="00BB79E5">
        <w:rPr>
          <w:rFonts w:ascii="Times New Roman" w:eastAsia="Times New Roman" w:hAnsi="Times New Roman" w:cs="Times New Roman"/>
          <w:sz w:val="28"/>
          <w:szCs w:val="28"/>
          <w:lang w:eastAsia="ru-RU"/>
        </w:rPr>
        <w:t>59699,3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 </w:t>
      </w:r>
      <w:r w:rsidR="00BB79E5">
        <w:rPr>
          <w:rFonts w:ascii="Times New Roman" w:eastAsia="Times New Roman" w:hAnsi="Times New Roman" w:cs="Times New Roman"/>
          <w:sz w:val="28"/>
          <w:szCs w:val="28"/>
          <w:lang w:eastAsia="ru-RU"/>
        </w:rPr>
        <w:t>26,6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%, фактических показателей 201</w:t>
      </w:r>
      <w:r w:rsidR="00BB79E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на  </w:t>
      </w:r>
      <w:r w:rsidR="00BB79E5">
        <w:rPr>
          <w:rFonts w:ascii="Times New Roman" w:eastAsia="Times New Roman" w:hAnsi="Times New Roman" w:cs="Times New Roman"/>
          <w:sz w:val="28"/>
          <w:szCs w:val="28"/>
          <w:lang w:eastAsia="ru-RU"/>
        </w:rPr>
        <w:t>69385,7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BB79E5">
        <w:rPr>
          <w:rFonts w:ascii="Times New Roman" w:eastAsia="Times New Roman" w:hAnsi="Times New Roman" w:cs="Times New Roman"/>
          <w:sz w:val="28"/>
          <w:szCs w:val="28"/>
          <w:lang w:eastAsia="ru-RU"/>
        </w:rPr>
        <w:t>29,6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 </w:t>
      </w:r>
    </w:p>
    <w:p w:rsidR="006C7B19" w:rsidRPr="006C7B19" w:rsidRDefault="006C7B19" w:rsidP="006C7B19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Общий объем </w:t>
      </w:r>
      <w:r w:rsidRPr="006C7B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расходов  бюджета района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</w:t>
      </w:r>
      <w:r w:rsidR="00BB79E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предусмотрен в сумме </w:t>
      </w:r>
      <w:r w:rsidR="00BB79E5">
        <w:rPr>
          <w:rFonts w:ascii="Times New Roman" w:eastAsia="Times New Roman" w:hAnsi="Times New Roman" w:cs="Times New Roman"/>
          <w:sz w:val="28"/>
          <w:szCs w:val="28"/>
          <w:lang w:eastAsia="ru-RU"/>
        </w:rPr>
        <w:t>167476,3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что ниже бюджетных назначений 201</w:t>
      </w:r>
      <w:r w:rsidR="00BB79E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на </w:t>
      </w:r>
      <w:r w:rsidR="00BB79E5">
        <w:rPr>
          <w:rFonts w:ascii="Times New Roman" w:eastAsia="Times New Roman" w:hAnsi="Times New Roman" w:cs="Times New Roman"/>
          <w:sz w:val="28"/>
          <w:szCs w:val="28"/>
          <w:lang w:eastAsia="ru-RU"/>
        </w:rPr>
        <w:t>43820,4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рублей, или </w:t>
      </w:r>
      <w:r w:rsidR="00BB79E5">
        <w:rPr>
          <w:rFonts w:ascii="Times New Roman" w:eastAsia="Times New Roman" w:hAnsi="Times New Roman" w:cs="Times New Roman"/>
          <w:sz w:val="28"/>
          <w:szCs w:val="28"/>
          <w:lang w:eastAsia="ru-RU"/>
        </w:rPr>
        <w:t>20,7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%,  и ниже фактических показателей 201</w:t>
      </w:r>
      <w:r w:rsidR="00BB79E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  </w:t>
      </w:r>
      <w:r w:rsidR="00BB79E5">
        <w:rPr>
          <w:rFonts w:ascii="Times New Roman" w:eastAsia="Times New Roman" w:hAnsi="Times New Roman" w:cs="Times New Roman"/>
          <w:sz w:val="28"/>
          <w:szCs w:val="28"/>
          <w:lang w:eastAsia="ru-RU"/>
        </w:rPr>
        <w:t>64005,4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BB79E5">
        <w:rPr>
          <w:rFonts w:ascii="Times New Roman" w:eastAsia="Times New Roman" w:hAnsi="Times New Roman" w:cs="Times New Roman"/>
          <w:sz w:val="28"/>
          <w:szCs w:val="28"/>
          <w:lang w:eastAsia="ru-RU"/>
        </w:rPr>
        <w:t>27,7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</w:t>
      </w:r>
    </w:p>
    <w:p w:rsidR="00BB79E5" w:rsidRPr="006C7B19" w:rsidRDefault="006C7B19" w:rsidP="00BB79E5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6C7B1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BB79E5"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 бюджета района на 201</w:t>
      </w:r>
      <w:r w:rsidR="00BB79E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BB79E5"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="00BB79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сформирован с дефицитом в сумме 2713,0 тыс. рублей, на </w:t>
      </w:r>
      <w:r w:rsidR="00BB79E5"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плановый период 201</w:t>
      </w:r>
      <w:r w:rsidR="00BB79E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BB79E5"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BB79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79E5"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BB79E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BB79E5"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 сформирован без превышения расходов над доходами.</w:t>
      </w:r>
    </w:p>
    <w:p w:rsidR="006C7B19" w:rsidRPr="006C7B19" w:rsidRDefault="006C7B19" w:rsidP="006C7B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7B19" w:rsidRPr="006C7B19" w:rsidRDefault="006C7B19" w:rsidP="006C7B1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_Toc340744283"/>
      <w:r w:rsidRPr="006C7B19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IV</w:t>
      </w:r>
      <w:r w:rsidRPr="006C7B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Доходы бюджета района</w:t>
      </w:r>
    </w:p>
    <w:p w:rsidR="006C7B19" w:rsidRPr="006C7B19" w:rsidRDefault="006C7B19" w:rsidP="006C7B1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7B19" w:rsidRPr="006C7B19" w:rsidRDefault="006C7B19" w:rsidP="006C7B1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2" w:name="_Toc340744284"/>
      <w:bookmarkEnd w:id="1"/>
      <w:r w:rsidRPr="006C7B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Общая характеристика доходной базы проекта решения </w:t>
      </w:r>
    </w:p>
    <w:p w:rsidR="006C7B19" w:rsidRPr="006C7B19" w:rsidRDefault="006C7B19" w:rsidP="006C7B1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C7B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бюджет</w:t>
      </w:r>
      <w:bookmarkEnd w:id="2"/>
      <w:r w:rsidRPr="006C7B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 района</w:t>
      </w:r>
    </w:p>
    <w:p w:rsidR="006C7B19" w:rsidRPr="006C7B19" w:rsidRDefault="006C7B19" w:rsidP="006C7B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 расчете  объема доходов бюджета района  учитывались принятые  и вступающие в  силу  с 01 января 201</w:t>
      </w:r>
      <w:r w:rsidR="002440B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изменения и дополнения в нормативно правовые акты Российской Федерации и Вологодской области, а также проекты, внесенные Губернатором области в Законодательное Собрание области, в соответствии с которым предусматривается:</w:t>
      </w:r>
    </w:p>
    <w:p w:rsidR="006C7B19" w:rsidRPr="006C7B19" w:rsidRDefault="006C7B19" w:rsidP="006C7B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- установить  в размере 85 %  дополнительных нормативов  отчислений в бюджет района  от налога на доходы физических лиц;</w:t>
      </w:r>
    </w:p>
    <w:p w:rsidR="006C7B19" w:rsidRPr="006C7B19" w:rsidRDefault="006C7B19" w:rsidP="006C7B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 установить  в размере 50 процентов  дополнительных нормативных отчислений в бюджет района  от налога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 патента; </w:t>
      </w:r>
    </w:p>
    <w:p w:rsidR="006C7B19" w:rsidRDefault="006C7B19" w:rsidP="006C7B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 утвердить  дифференцированных нормативов отчислений в местные бюджеты от акцизов  на автомобильный и прямогонный бензин, дизельное топливо, моторные масла для дизельных и (или) карбюраторных (инжекторных) двигателей, производимых на территории  Российской Федерации, исходя из зачисления в местные бюджеты </w:t>
      </w:r>
      <w:r w:rsidR="004E65D9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размере 13,97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процентов налоговых доходов  консолидированного бюджета субъекта  Российской Федерации от указанного налога;</w:t>
      </w:r>
    </w:p>
    <w:p w:rsidR="004E65D9" w:rsidRPr="006C7B19" w:rsidRDefault="004E65D9" w:rsidP="006C7B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  налог на совокупный доход, взымается  в связи с применением упрощенной системы налогообложения и подлежащих зачислению в бюджет района в размере  50 % от общей суммы налога;</w:t>
      </w:r>
    </w:p>
    <w:p w:rsidR="006C7B19" w:rsidRPr="006C7B19" w:rsidRDefault="006C7B19" w:rsidP="006C7B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- индексация  нормативов  платы за негативное в</w:t>
      </w:r>
      <w:r w:rsidR="002440B8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оздействие  на окружающую среду</w:t>
      </w:r>
      <w:r w:rsidR="004E65D9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размер поступления  доходов в районный бюджет  установлен по нормативу 40 процентов</w:t>
      </w:r>
      <w:r w:rsidR="002440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C7B19" w:rsidRPr="0084233A" w:rsidRDefault="006C7B19" w:rsidP="006C7B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33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Налоговые и неналоговые доходы бюджета района в 201</w:t>
      </w:r>
      <w:r w:rsidR="003421AA" w:rsidRPr="0084233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842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прогнозируются в объеме </w:t>
      </w:r>
      <w:r w:rsidR="003421AA" w:rsidRPr="0084233A">
        <w:rPr>
          <w:rFonts w:ascii="Times New Roman" w:eastAsia="Times New Roman" w:hAnsi="Times New Roman" w:cs="Times New Roman"/>
          <w:sz w:val="28"/>
          <w:szCs w:val="28"/>
          <w:lang w:eastAsia="ru-RU"/>
        </w:rPr>
        <w:t>57627,0</w:t>
      </w:r>
      <w:r w:rsidRPr="00842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 По сравнению с бюджетными назначениями 201</w:t>
      </w:r>
      <w:r w:rsidR="003421AA" w:rsidRPr="0084233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842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налоговые и неналоговые доходы  </w:t>
      </w:r>
      <w:r w:rsidR="003421AA" w:rsidRPr="0084233A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снизятся</w:t>
      </w:r>
      <w:r w:rsidRPr="00842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3421AA" w:rsidRPr="0084233A">
        <w:rPr>
          <w:rFonts w:ascii="Times New Roman" w:eastAsia="Times New Roman" w:hAnsi="Times New Roman" w:cs="Times New Roman"/>
          <w:sz w:val="28"/>
          <w:szCs w:val="28"/>
          <w:lang w:eastAsia="ru-RU"/>
        </w:rPr>
        <w:t>15918,6</w:t>
      </w:r>
      <w:r w:rsidRPr="00842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 или на </w:t>
      </w:r>
      <w:r w:rsidR="0084233A" w:rsidRPr="0084233A">
        <w:rPr>
          <w:rFonts w:ascii="Times New Roman" w:eastAsia="Times New Roman" w:hAnsi="Times New Roman" w:cs="Times New Roman"/>
          <w:sz w:val="28"/>
          <w:szCs w:val="28"/>
          <w:lang w:eastAsia="ru-RU"/>
        </w:rPr>
        <w:t>21,6</w:t>
      </w:r>
      <w:r w:rsidRPr="00842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 по сравнению с фактическими показателями 201</w:t>
      </w:r>
      <w:r w:rsidR="0084233A" w:rsidRPr="0084233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42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увеличиваются на </w:t>
      </w:r>
      <w:r w:rsidR="0084233A" w:rsidRPr="0084233A">
        <w:rPr>
          <w:rFonts w:ascii="Times New Roman" w:eastAsia="Times New Roman" w:hAnsi="Times New Roman" w:cs="Times New Roman"/>
          <w:sz w:val="28"/>
          <w:szCs w:val="28"/>
          <w:lang w:eastAsia="ru-RU"/>
        </w:rPr>
        <w:t>5035,4</w:t>
      </w:r>
      <w:r w:rsidRPr="00842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 на </w:t>
      </w:r>
      <w:r w:rsidR="0084233A" w:rsidRPr="0084233A">
        <w:rPr>
          <w:rFonts w:ascii="Times New Roman" w:eastAsia="Times New Roman" w:hAnsi="Times New Roman" w:cs="Times New Roman"/>
          <w:sz w:val="28"/>
          <w:szCs w:val="28"/>
          <w:lang w:eastAsia="ru-RU"/>
        </w:rPr>
        <w:t>9,6</w:t>
      </w:r>
      <w:r w:rsidRPr="00842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</w:t>
      </w:r>
    </w:p>
    <w:p w:rsidR="006C7B19" w:rsidRPr="00684D77" w:rsidRDefault="006C7B19" w:rsidP="006C7B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D7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Поступления налоговых и неналоговых доходов в бюджет района в 201</w:t>
      </w:r>
      <w:r w:rsidR="00684D77" w:rsidRPr="00684D7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684D77">
        <w:rPr>
          <w:rFonts w:ascii="Times New Roman" w:eastAsia="Times New Roman" w:hAnsi="Times New Roman" w:cs="Times New Roman"/>
          <w:sz w:val="28"/>
          <w:szCs w:val="28"/>
          <w:lang w:eastAsia="ru-RU"/>
        </w:rPr>
        <w:t>-201</w:t>
      </w:r>
      <w:r w:rsidR="00684D77" w:rsidRPr="00684D77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684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годах предусмотрены в сумме </w:t>
      </w:r>
      <w:r w:rsidR="00684D77" w:rsidRPr="00684D77">
        <w:rPr>
          <w:rFonts w:ascii="Times New Roman" w:eastAsia="Times New Roman" w:hAnsi="Times New Roman" w:cs="Times New Roman"/>
          <w:sz w:val="28"/>
          <w:szCs w:val="28"/>
          <w:lang w:eastAsia="ru-RU"/>
        </w:rPr>
        <w:t>54268,0</w:t>
      </w:r>
      <w:r w:rsidRPr="00684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и </w:t>
      </w:r>
      <w:r w:rsidR="00684D77" w:rsidRPr="00684D77">
        <w:rPr>
          <w:rFonts w:ascii="Times New Roman" w:eastAsia="Times New Roman" w:hAnsi="Times New Roman" w:cs="Times New Roman"/>
          <w:sz w:val="28"/>
          <w:szCs w:val="28"/>
          <w:lang w:eastAsia="ru-RU"/>
        </w:rPr>
        <w:t>55380,0</w:t>
      </w:r>
      <w:r w:rsidRPr="00684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соответственно.</w:t>
      </w:r>
    </w:p>
    <w:p w:rsidR="006C7B19" w:rsidRPr="006C7B19" w:rsidRDefault="006C7B19" w:rsidP="006C7B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Удельный вес налоговых и неналоговых доходов  бюджета района по отношению к общему объему доходов бюджета </w:t>
      </w:r>
      <w:r w:rsidR="00D85612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снизится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="00D85612">
        <w:rPr>
          <w:rFonts w:ascii="Times New Roman" w:eastAsia="Times New Roman" w:hAnsi="Times New Roman" w:cs="Times New Roman"/>
          <w:sz w:val="28"/>
          <w:szCs w:val="28"/>
          <w:lang w:eastAsia="ru-RU"/>
        </w:rPr>
        <w:t>35,0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в 201</w:t>
      </w:r>
      <w:r w:rsidR="00D8561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году до </w:t>
      </w:r>
      <w:r w:rsidR="00D85612">
        <w:rPr>
          <w:rFonts w:ascii="Times New Roman" w:eastAsia="Times New Roman" w:hAnsi="Times New Roman" w:cs="Times New Roman"/>
          <w:sz w:val="28"/>
          <w:szCs w:val="28"/>
          <w:lang w:eastAsia="ru-RU"/>
        </w:rPr>
        <w:t>33,6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в 201</w:t>
      </w:r>
      <w:r w:rsidR="00D8561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году. По сравнению с 201</w:t>
      </w:r>
      <w:r w:rsidR="00D8561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годом объем налоговых и неналоговых доходов в 201</w:t>
      </w:r>
      <w:r w:rsidR="00D8561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увеличится на </w:t>
      </w:r>
      <w:r w:rsidR="00D85612">
        <w:rPr>
          <w:rFonts w:ascii="Times New Roman" w:eastAsia="Times New Roman" w:hAnsi="Times New Roman" w:cs="Times New Roman"/>
          <w:sz w:val="28"/>
          <w:szCs w:val="28"/>
          <w:lang w:eastAsia="ru-RU"/>
        </w:rPr>
        <w:t>5035,4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6C7B19" w:rsidRPr="006C7B19" w:rsidRDefault="006C7B19" w:rsidP="006C7B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Объем налоговых доходов бюджета района  с 201</w:t>
      </w:r>
      <w:r w:rsidR="00D8561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201</w:t>
      </w:r>
      <w:r w:rsidR="00D8561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C26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 снизится 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C26954">
        <w:rPr>
          <w:rFonts w:ascii="Times New Roman" w:eastAsia="Times New Roman" w:hAnsi="Times New Roman" w:cs="Times New Roman"/>
          <w:sz w:val="28"/>
          <w:szCs w:val="28"/>
          <w:lang w:eastAsia="ru-RU"/>
        </w:rPr>
        <w:t>2255,0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C26954">
        <w:rPr>
          <w:rFonts w:ascii="Times New Roman" w:eastAsia="Times New Roman" w:hAnsi="Times New Roman" w:cs="Times New Roman"/>
          <w:sz w:val="28"/>
          <w:szCs w:val="28"/>
          <w:lang w:eastAsia="ru-RU"/>
        </w:rPr>
        <w:t>4,2</w:t>
      </w:r>
      <w:r w:rsidR="006B5619">
        <w:rPr>
          <w:rFonts w:ascii="Times New Roman" w:eastAsia="Times New Roman" w:hAnsi="Times New Roman" w:cs="Times New Roman"/>
          <w:sz w:val="28"/>
          <w:szCs w:val="28"/>
          <w:lang w:eastAsia="ru-RU"/>
        </w:rPr>
        <w:t>%,объем  неналоговых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доходов </w:t>
      </w:r>
      <w:r w:rsidR="00C26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незначительно увеличится 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C26954">
        <w:rPr>
          <w:rFonts w:ascii="Times New Roman" w:eastAsia="Times New Roman" w:hAnsi="Times New Roman" w:cs="Times New Roman"/>
          <w:sz w:val="28"/>
          <w:szCs w:val="28"/>
          <w:lang w:eastAsia="ru-RU"/>
        </w:rPr>
        <w:t>8,0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C26954">
        <w:rPr>
          <w:rFonts w:ascii="Times New Roman" w:eastAsia="Times New Roman" w:hAnsi="Times New Roman" w:cs="Times New Roman"/>
          <w:sz w:val="28"/>
          <w:szCs w:val="28"/>
          <w:lang w:eastAsia="ru-RU"/>
        </w:rPr>
        <w:t>0,2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%. Доля налоговых доходов в общем объеме доходов  бюджета района с 201</w:t>
      </w:r>
      <w:r w:rsidR="00C2695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201</w:t>
      </w:r>
      <w:r w:rsidR="00C26954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="00C26954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снизится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="00F32818">
        <w:rPr>
          <w:rFonts w:ascii="Times New Roman" w:eastAsia="Times New Roman" w:hAnsi="Times New Roman" w:cs="Times New Roman"/>
          <w:sz w:val="28"/>
          <w:szCs w:val="28"/>
          <w:lang w:eastAsia="ru-RU"/>
        </w:rPr>
        <w:t>32,9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r w:rsidR="00F32818">
        <w:rPr>
          <w:rFonts w:ascii="Times New Roman" w:eastAsia="Times New Roman" w:hAnsi="Times New Roman" w:cs="Times New Roman"/>
          <w:sz w:val="28"/>
          <w:szCs w:val="28"/>
          <w:lang w:eastAsia="ru-RU"/>
        </w:rPr>
        <w:t>31,5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и </w:t>
      </w:r>
      <w:r w:rsidR="00F3281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останется без изменений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2,</w:t>
      </w:r>
      <w:r w:rsidR="00F3281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доля  неналоговых доходов.</w:t>
      </w:r>
    </w:p>
    <w:p w:rsidR="006C7B19" w:rsidRPr="006C7B19" w:rsidRDefault="006C7B19" w:rsidP="006C7B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</w:t>
      </w:r>
      <w:r w:rsidR="00F32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 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году по сравнению с бюджетными назначениями 201</w:t>
      </w:r>
      <w:r w:rsidR="00F3281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объем безвозмездных поступлений уменьшились  на </w:t>
      </w:r>
      <w:r w:rsidR="00F32818">
        <w:rPr>
          <w:rFonts w:ascii="Times New Roman" w:eastAsia="Times New Roman" w:hAnsi="Times New Roman" w:cs="Times New Roman"/>
          <w:sz w:val="28"/>
          <w:szCs w:val="28"/>
          <w:lang w:eastAsia="ru-RU"/>
        </w:rPr>
        <w:t>43780,7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 </w:t>
      </w:r>
      <w:r w:rsidR="00F32818">
        <w:rPr>
          <w:rFonts w:ascii="Times New Roman" w:eastAsia="Times New Roman" w:hAnsi="Times New Roman" w:cs="Times New Roman"/>
          <w:sz w:val="28"/>
          <w:szCs w:val="28"/>
          <w:lang w:eastAsia="ru-RU"/>
        </w:rPr>
        <w:t>29,0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%, по сравнению с фактическими показателями 201</w:t>
      </w:r>
      <w:r w:rsidR="00F3281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E6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ниже 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F32818">
        <w:rPr>
          <w:rFonts w:ascii="Times New Roman" w:eastAsia="Times New Roman" w:hAnsi="Times New Roman" w:cs="Times New Roman"/>
          <w:sz w:val="28"/>
          <w:szCs w:val="28"/>
          <w:lang w:eastAsia="ru-RU"/>
        </w:rPr>
        <w:t>74421,1 тыс. рублей, или 59,0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</w:t>
      </w:r>
    </w:p>
    <w:p w:rsidR="006C7B19" w:rsidRPr="006C7B19" w:rsidRDefault="006C7B19" w:rsidP="0059012A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Основную долю в налоговых и неналоговых доходах бюджета района в 201</w:t>
      </w:r>
      <w:r w:rsidR="00F3281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году, по-прежнему, будут составлять  доходы от налога н</w:t>
      </w:r>
      <w:r w:rsidR="00F32818">
        <w:rPr>
          <w:rFonts w:ascii="Times New Roman" w:eastAsia="Times New Roman" w:hAnsi="Times New Roman" w:cs="Times New Roman"/>
          <w:sz w:val="28"/>
          <w:szCs w:val="28"/>
          <w:lang w:eastAsia="ru-RU"/>
        </w:rPr>
        <w:t>а доходы физических лиц  –  73,3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(в 201</w:t>
      </w:r>
      <w:r w:rsidR="00F32818">
        <w:rPr>
          <w:rFonts w:ascii="Times New Roman" w:eastAsia="Times New Roman" w:hAnsi="Times New Roman" w:cs="Times New Roman"/>
          <w:sz w:val="28"/>
          <w:szCs w:val="28"/>
          <w:lang w:eastAsia="ru-RU"/>
        </w:rPr>
        <w:t>6 году – 81,0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%). Доходы от  налогов на совокупный доход от объема налоговых и неналоговых доходов бюджета района составят – </w:t>
      </w:r>
      <w:r w:rsidR="0059012A">
        <w:rPr>
          <w:rFonts w:ascii="Times New Roman" w:eastAsia="Times New Roman" w:hAnsi="Times New Roman" w:cs="Times New Roman"/>
          <w:sz w:val="28"/>
          <w:szCs w:val="28"/>
          <w:lang w:eastAsia="ru-RU"/>
        </w:rPr>
        <w:t>7,9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(в 201</w:t>
      </w:r>
      <w:r w:rsidR="0059012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– </w:t>
      </w:r>
      <w:r w:rsidR="0059012A">
        <w:rPr>
          <w:rFonts w:ascii="Times New Roman" w:eastAsia="Times New Roman" w:hAnsi="Times New Roman" w:cs="Times New Roman"/>
          <w:sz w:val="28"/>
          <w:szCs w:val="28"/>
          <w:lang w:eastAsia="ru-RU"/>
        </w:rPr>
        <w:t>5,4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%),  акцизы по подакцизным товарам в 201</w:t>
      </w:r>
      <w:r w:rsidR="0059012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  от объема налоговых и не налоговых доходов  бюджета района составят – </w:t>
      </w:r>
      <w:r w:rsidR="0059012A">
        <w:rPr>
          <w:rFonts w:ascii="Times New Roman" w:eastAsia="Times New Roman" w:hAnsi="Times New Roman" w:cs="Times New Roman"/>
          <w:sz w:val="28"/>
          <w:szCs w:val="28"/>
          <w:lang w:eastAsia="ru-RU"/>
        </w:rPr>
        <w:t>12,2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(в 201</w:t>
      </w:r>
      <w:r w:rsidR="00590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r w:rsidR="00590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7,4 %). Доходы от использования  имущества, находящегося в муниципальной собственности </w:t>
      </w:r>
      <w:r w:rsidR="0059012A"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объема налоговых и не налоговых доходов  бюджета района</w:t>
      </w:r>
      <w:r w:rsidR="00590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2017  году  составят – 3,3% (в 2016 году – 3,6%). Доходы от продажи материальных активов </w:t>
      </w:r>
      <w:r w:rsidR="00AE6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59012A"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</w:t>
      </w:r>
      <w:r w:rsidR="00AE664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59012A"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налоговых и не налоговых доходов  бюджета района</w:t>
      </w:r>
      <w:r w:rsidR="00590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2017  году  составят – 1,3% (в 206 году – 1,2%).   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Доходы от  оказания платных услуг и компенсации затрат государства  от объема собственных доходов  бюджета района  составят – </w:t>
      </w:r>
      <w:r w:rsidR="0059012A">
        <w:rPr>
          <w:rFonts w:ascii="Times New Roman" w:eastAsia="Times New Roman" w:hAnsi="Times New Roman" w:cs="Times New Roman"/>
          <w:sz w:val="28"/>
          <w:szCs w:val="28"/>
          <w:lang w:eastAsia="ru-RU"/>
        </w:rPr>
        <w:t>0,6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>% (план  201</w:t>
      </w:r>
      <w:r w:rsidR="0059012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– </w:t>
      </w:r>
      <w:r w:rsidR="0059012A">
        <w:rPr>
          <w:rFonts w:ascii="Times New Roman" w:eastAsia="Times New Roman" w:hAnsi="Times New Roman" w:cs="Times New Roman"/>
          <w:sz w:val="28"/>
          <w:szCs w:val="28"/>
          <w:lang w:eastAsia="ru-RU"/>
        </w:rPr>
        <w:t>0,5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%). </w:t>
      </w:r>
    </w:p>
    <w:p w:rsidR="006C7B19" w:rsidRPr="006C7B19" w:rsidRDefault="006C7B19" w:rsidP="006C7B19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C7B19" w:rsidRPr="006C7B19" w:rsidRDefault="006C7B19" w:rsidP="006C7B1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3" w:name="_Toc340744285"/>
      <w:r w:rsidRPr="006C7B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Прогноз</w:t>
      </w:r>
      <w:r w:rsidR="00AE66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C7B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налоговых доходов бюджета в разрезе классификации доходов бюджетов Российской Федерации</w:t>
      </w:r>
      <w:bookmarkEnd w:id="3"/>
    </w:p>
    <w:p w:rsidR="006C7B19" w:rsidRPr="006C7B19" w:rsidRDefault="006C7B19" w:rsidP="006C7B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7B19" w:rsidRPr="006C7B19" w:rsidRDefault="006C7B19" w:rsidP="006C7B1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Налоговые доходы бюджета района  на 201</w:t>
      </w:r>
      <w:r w:rsidR="0065449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201</w:t>
      </w:r>
      <w:r w:rsidR="0065449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201</w:t>
      </w:r>
      <w:r w:rsidR="00654490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спрогнозированы в разрезе классификации доходов бюджетов Российской Федерации и предусмотрены в проекте решения о бюджете района  отдельной строкой в общем объеме с неналоговыми доходами.</w:t>
      </w:r>
    </w:p>
    <w:p w:rsidR="006C7B19" w:rsidRPr="006C7B19" w:rsidRDefault="006C7B19" w:rsidP="006C7B1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финансов района при расчетах использованы прогнозируемые показатели прогноза социально-экономического развития района на 201</w:t>
      </w:r>
      <w:r w:rsidR="0065449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>-201</w:t>
      </w:r>
      <w:r w:rsidR="00654490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годы, объемы производства и реализации продукции, а также учтены факторы, влияющие на величину объектов налогообложения и налоговой базы.</w:t>
      </w:r>
    </w:p>
    <w:p w:rsidR="00AE664A" w:rsidRDefault="006C7B19" w:rsidP="006C7B1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доходов в части налоговых доходов  проведен в соответствии с представленным управ</w:t>
      </w:r>
      <w:r w:rsidR="00AE664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лением финансов района пояснительной запиской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C7B19" w:rsidRPr="00AE664A" w:rsidRDefault="00AE664A" w:rsidP="00AE664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E66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Расчетные данные по налоговым доходам Управлением финансов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района</w:t>
      </w:r>
      <w:r w:rsidRPr="00AE66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не представлены.</w:t>
      </w:r>
    </w:p>
    <w:p w:rsidR="006C7B19" w:rsidRPr="006C7B19" w:rsidRDefault="006C7B19" w:rsidP="006C7B1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C7B19" w:rsidRPr="006C7B19" w:rsidRDefault="006C7B19" w:rsidP="006C7B19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</w:pPr>
      <w:bookmarkStart w:id="4" w:name="_Toc340744287"/>
      <w:r w:rsidRPr="006C7B19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lastRenderedPageBreak/>
        <w:t>Налог на доходы физических лиц</w:t>
      </w:r>
      <w:bookmarkEnd w:id="4"/>
    </w:p>
    <w:p w:rsidR="006C7B19" w:rsidRPr="006C7B19" w:rsidRDefault="006C7B19" w:rsidP="006C7B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7B19" w:rsidRPr="006C7B19" w:rsidRDefault="006C7B19" w:rsidP="006C7B1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 поступления  налога  на доходы физических лиц на 201</w:t>
      </w:r>
      <w:r w:rsidR="00DE4286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выполнен по действующему законодательству </w:t>
      </w:r>
      <w:r w:rsidR="00DE4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Методикой, утвержденной Приказом Департамента финансов Вологодской области от 06 июня 2014 года №87. </w:t>
      </w:r>
    </w:p>
    <w:p w:rsidR="006C7B19" w:rsidRPr="006C7B19" w:rsidRDefault="006C7B19" w:rsidP="006C7B1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основу расчета  налога на доходы физических лиц заложен  фонд заработной платы,  прогнозируемый на 201</w:t>
      </w:r>
      <w:r w:rsidR="00DE4286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размере </w:t>
      </w:r>
      <w:r w:rsidR="00DE4286">
        <w:rPr>
          <w:rFonts w:ascii="Times New Roman" w:eastAsia="Times New Roman" w:hAnsi="Times New Roman" w:cs="Times New Roman"/>
          <w:sz w:val="28"/>
          <w:szCs w:val="28"/>
          <w:lang w:eastAsia="ru-RU"/>
        </w:rPr>
        <w:t>360853,0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со снижением   показателя к оценке текущего года на </w:t>
      </w:r>
      <w:r w:rsidR="00DE4286">
        <w:rPr>
          <w:rFonts w:ascii="Times New Roman" w:eastAsia="Times New Roman" w:hAnsi="Times New Roman" w:cs="Times New Roman"/>
          <w:sz w:val="28"/>
          <w:szCs w:val="28"/>
          <w:lang w:eastAsia="ru-RU"/>
        </w:rPr>
        <w:t>11,0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</w:t>
      </w:r>
      <w:r w:rsidR="00DE4286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C7B19" w:rsidRPr="006C7B19" w:rsidRDefault="006C7B19" w:rsidP="006C7B1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6C7B19" w:rsidRPr="006C7B19" w:rsidRDefault="006C7B19" w:rsidP="006C7B1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определения налогооблагаемой базы фонд заработной платы труда уменьшен на:</w:t>
      </w:r>
    </w:p>
    <w:p w:rsidR="006C7B19" w:rsidRPr="006C7B19" w:rsidRDefault="006C7B19" w:rsidP="006C7B1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>- сумму стандартных, социальных и имущественных налоговых вычетов;</w:t>
      </w:r>
    </w:p>
    <w:p w:rsidR="006C7B19" w:rsidRPr="006C7B19" w:rsidRDefault="006C7B19" w:rsidP="006C7B1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доходы, не подлежащие налогообложению.</w:t>
      </w:r>
    </w:p>
    <w:p w:rsidR="00DE4286" w:rsidRPr="00611E48" w:rsidRDefault="00DE4286" w:rsidP="00DE428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11E48">
        <w:rPr>
          <w:rFonts w:ascii="Times New Roman" w:hAnsi="Times New Roman" w:cs="Times New Roman"/>
          <w:sz w:val="28"/>
          <w:szCs w:val="28"/>
        </w:rPr>
        <w:t>Стандартные налоговые вычеты рассчитаны, исходя из предоставления вычета, численности работающего населения  и численности иждивенцев (населения в возрасте до 18 лет, студентов дневной формы обучения в высших учебных заведениях), размера стандартного налогового вычета и размера доходов для применения вычета, установленного статьей 218 части Налогового кодекса Российской Федерации.</w:t>
      </w:r>
    </w:p>
    <w:p w:rsidR="006C7B19" w:rsidRPr="006C7B19" w:rsidRDefault="00FE0E18" w:rsidP="00FE0E1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Доходы, не подлежащие налогообложению по основаниям, установленным пунктом 28 статьи 217 части  второй Налогового кодекса Российской Федерации, основаны на данных отчета 5-НДФЛ за 2015 год с учетом снижения фонда оплаты труда.</w:t>
      </w:r>
    </w:p>
    <w:p w:rsidR="006C7B19" w:rsidRPr="006C7B19" w:rsidRDefault="006C7B19" w:rsidP="006C7B1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7B19" w:rsidRPr="006C7B19" w:rsidRDefault="006C7B19" w:rsidP="006C7B1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Проектом закона Вологодской области «Об областном бюджете на 201</w:t>
      </w:r>
      <w:r w:rsidR="00FE0E1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201</w:t>
      </w:r>
      <w:r w:rsidR="00FE0E1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201</w:t>
      </w:r>
      <w:r w:rsidR="00FE0E1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 району установлен дополнительный норматив отчислений в размере 85,0 процентов  от налога на доходы физических лиц в сумму </w:t>
      </w:r>
      <w:r w:rsidR="00FE0E18">
        <w:rPr>
          <w:rFonts w:ascii="Times New Roman" w:eastAsia="Times New Roman" w:hAnsi="Times New Roman" w:cs="Times New Roman"/>
          <w:sz w:val="28"/>
          <w:szCs w:val="28"/>
          <w:lang w:eastAsia="ru-RU"/>
        </w:rPr>
        <w:t>36507,5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а также дополнительный норматив отчислений в бюджет района в размере 50 процентов от налога с доходов, полученных физическими лицами, являющимися иностранными гражданами, осуществляющими трудовую деятельност</w:t>
      </w:r>
      <w:r w:rsidR="00FE0E18">
        <w:rPr>
          <w:rFonts w:ascii="Times New Roman" w:eastAsia="Times New Roman" w:hAnsi="Times New Roman" w:cs="Times New Roman"/>
          <w:sz w:val="28"/>
          <w:szCs w:val="28"/>
          <w:lang w:eastAsia="ru-RU"/>
        </w:rPr>
        <w:t>ь по найму у физических лиц.</w:t>
      </w:r>
    </w:p>
    <w:p w:rsidR="006C7B19" w:rsidRPr="006C7B19" w:rsidRDefault="006C7B19" w:rsidP="006C7B1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 поступления налога на доходы физических лиц на 201</w:t>
      </w:r>
      <w:r w:rsidR="00FE0E1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бюджет района  составит </w:t>
      </w:r>
      <w:r w:rsidR="00FE0E18">
        <w:rPr>
          <w:rFonts w:ascii="Times New Roman" w:eastAsia="Times New Roman" w:hAnsi="Times New Roman" w:cs="Times New Roman"/>
          <w:sz w:val="28"/>
          <w:szCs w:val="28"/>
          <w:lang w:eastAsia="ru-RU"/>
        </w:rPr>
        <w:t>42250,0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</w:t>
      </w:r>
    </w:p>
    <w:p w:rsidR="006C7B19" w:rsidRPr="006C7B19" w:rsidRDefault="006C7B19" w:rsidP="006C7B1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прогнозе поступления налога на доходы физических лиц на 201</w:t>
      </w:r>
      <w:r w:rsidR="00FE0E1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>-201</w:t>
      </w:r>
      <w:r w:rsidR="00FE0E1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 применена аналогичная схема расчета.</w:t>
      </w:r>
    </w:p>
    <w:p w:rsidR="006C7B19" w:rsidRPr="006C7B19" w:rsidRDefault="006C7B19" w:rsidP="006C7B1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 поступления налога на доходы физических лиц на 201</w:t>
      </w:r>
      <w:r w:rsidR="00FE0E1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>-201</w:t>
      </w:r>
      <w:r w:rsidR="00FE0E1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 в бюджет района  составит </w:t>
      </w:r>
      <w:r w:rsidR="00FE0E18">
        <w:rPr>
          <w:rFonts w:ascii="Times New Roman" w:eastAsia="Times New Roman" w:hAnsi="Times New Roman" w:cs="Times New Roman"/>
          <w:sz w:val="28"/>
          <w:szCs w:val="28"/>
          <w:lang w:eastAsia="ru-RU"/>
        </w:rPr>
        <w:t>38278,0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и </w:t>
      </w:r>
      <w:r w:rsidR="00FE0E18">
        <w:rPr>
          <w:rFonts w:ascii="Times New Roman" w:eastAsia="Times New Roman" w:hAnsi="Times New Roman" w:cs="Times New Roman"/>
          <w:sz w:val="28"/>
          <w:szCs w:val="28"/>
          <w:lang w:eastAsia="ru-RU"/>
        </w:rPr>
        <w:t>38871,0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соответственно. </w:t>
      </w:r>
    </w:p>
    <w:p w:rsidR="006C7B19" w:rsidRPr="006C7B19" w:rsidRDefault="006C7B19" w:rsidP="006C7B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7B19" w:rsidRDefault="006C7B19" w:rsidP="006C7B1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Динамика доходов от уплаты налога на доходы физических лиц в 201</w:t>
      </w:r>
      <w:r w:rsidR="00FE0E1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>- 201</w:t>
      </w:r>
      <w:r w:rsidR="00FE0E1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годах приведена в следующей таблице.</w:t>
      </w:r>
    </w:p>
    <w:p w:rsidR="00FE0E18" w:rsidRPr="006C7B19" w:rsidRDefault="00FE0E18" w:rsidP="006C7B1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7B19" w:rsidRPr="00AA41AA" w:rsidRDefault="006C7B19" w:rsidP="006C7B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1A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Таблица № 2</w:t>
      </w:r>
      <w:r w:rsidR="00FE0E18" w:rsidRPr="00AA4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</w:t>
      </w:r>
    </w:p>
    <w:tbl>
      <w:tblPr>
        <w:tblW w:w="9361" w:type="dxa"/>
        <w:tblInd w:w="103" w:type="dxa"/>
        <w:tblLook w:val="0000" w:firstRow="0" w:lastRow="0" w:firstColumn="0" w:lastColumn="0" w:noHBand="0" w:noVBand="0"/>
      </w:tblPr>
      <w:tblGrid>
        <w:gridCol w:w="2522"/>
        <w:gridCol w:w="1463"/>
        <w:gridCol w:w="1429"/>
        <w:gridCol w:w="1254"/>
        <w:gridCol w:w="1275"/>
        <w:gridCol w:w="1418"/>
      </w:tblGrid>
      <w:tr w:rsidR="00AA41AA" w:rsidRPr="00AA41AA" w:rsidTr="00AA41AA">
        <w:trPr>
          <w:trHeight w:val="255"/>
          <w:tblHeader/>
        </w:trPr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B19" w:rsidRPr="00AA41AA" w:rsidRDefault="006C7B19" w:rsidP="006C7B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7B19" w:rsidRPr="00AA41AA" w:rsidRDefault="006C7B19" w:rsidP="00AA41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201</w:t>
            </w:r>
            <w:r w:rsidR="00AA41AA" w:rsidRPr="00AA4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AA4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7B19" w:rsidRPr="00AA41AA" w:rsidRDefault="006C7B19" w:rsidP="00AA41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назначения на 201</w:t>
            </w:r>
            <w:r w:rsidR="00AA41AA" w:rsidRPr="00AA4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AA4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7B19" w:rsidRPr="00AA41AA" w:rsidRDefault="006C7B19" w:rsidP="00AA41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 на 201</w:t>
            </w:r>
            <w:r w:rsidR="00AA41AA" w:rsidRPr="00AA4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AA4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7B19" w:rsidRPr="00AA41AA" w:rsidRDefault="006C7B19" w:rsidP="00AA41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 на 201</w:t>
            </w:r>
            <w:r w:rsidR="00AA41AA" w:rsidRPr="00AA4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AA4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7B19" w:rsidRPr="00AA41AA" w:rsidRDefault="006C7B19" w:rsidP="00AA41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 на 201</w:t>
            </w:r>
            <w:r w:rsidR="00AA41AA" w:rsidRPr="00AA4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AA4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AA41AA" w:rsidRPr="00AA41AA" w:rsidTr="00AA41AA">
        <w:trPr>
          <w:trHeight w:val="255"/>
        </w:trPr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B19" w:rsidRPr="00AA41AA" w:rsidRDefault="006C7B19" w:rsidP="006C7B1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Объем, тыс. рублей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7B19" w:rsidRPr="00AA41AA" w:rsidRDefault="00AA41AA" w:rsidP="006C7B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40655,4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7B19" w:rsidRPr="00AA41AA" w:rsidRDefault="00AA41AA" w:rsidP="006C7B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59555,4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7B19" w:rsidRPr="00AA41AA" w:rsidRDefault="00AA41AA" w:rsidP="006C7B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42250,0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7B19" w:rsidRPr="00AA41AA" w:rsidRDefault="00AA41AA" w:rsidP="006C7B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38278,0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7B19" w:rsidRPr="00AA41AA" w:rsidRDefault="008410C2" w:rsidP="006C7B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38871,0</w:t>
            </w:r>
          </w:p>
        </w:tc>
      </w:tr>
      <w:tr w:rsidR="00AA41AA" w:rsidRPr="00AA41AA" w:rsidTr="00AA41AA">
        <w:trPr>
          <w:trHeight w:val="255"/>
        </w:trPr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B19" w:rsidRPr="00AA41AA" w:rsidRDefault="006C7B19" w:rsidP="006C7B1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изменения к предыдущему году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7B19" w:rsidRPr="00AA41AA" w:rsidRDefault="006C7B19" w:rsidP="006C7B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7B19" w:rsidRPr="00AA41AA" w:rsidRDefault="006C7B19" w:rsidP="006C7B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7B19" w:rsidRPr="00AA41AA" w:rsidRDefault="006C7B19" w:rsidP="006C7B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7B19" w:rsidRPr="00AA41AA" w:rsidRDefault="006C7B19" w:rsidP="006C7B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7B19" w:rsidRPr="00AA41AA" w:rsidRDefault="006C7B19" w:rsidP="006C7B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41AA" w:rsidRPr="00AA41AA" w:rsidTr="00AA41AA">
        <w:trPr>
          <w:trHeight w:val="255"/>
        </w:trPr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B19" w:rsidRPr="00AA41AA" w:rsidRDefault="006C7B19" w:rsidP="006C7B1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7B19" w:rsidRPr="00AA41AA" w:rsidRDefault="00AA41AA" w:rsidP="006C7B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6492,6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7B19" w:rsidRPr="00AA41AA" w:rsidRDefault="00AA41AA" w:rsidP="006C7B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18900,0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7B19" w:rsidRPr="00AA41AA" w:rsidRDefault="00AA41AA" w:rsidP="006C7B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-17305,0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7B19" w:rsidRPr="00AA41AA" w:rsidRDefault="00AA41AA" w:rsidP="006C7B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-3972,0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7B19" w:rsidRPr="00AA41AA" w:rsidRDefault="008410C2" w:rsidP="006C7B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593,0</w:t>
            </w:r>
          </w:p>
        </w:tc>
      </w:tr>
      <w:tr w:rsidR="00AA41AA" w:rsidRPr="00AA41AA" w:rsidTr="00AA41AA">
        <w:trPr>
          <w:trHeight w:val="255"/>
        </w:trPr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B19" w:rsidRPr="00AA41AA" w:rsidRDefault="006C7B19" w:rsidP="006C7B1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темп роста, в %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7B19" w:rsidRPr="00AA41AA" w:rsidRDefault="00AA41AA" w:rsidP="006C7B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119,0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7B19" w:rsidRPr="00AA41AA" w:rsidRDefault="00AA41AA" w:rsidP="006C7B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146,5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7B19" w:rsidRPr="00AA41AA" w:rsidRDefault="00AA41AA" w:rsidP="00AA41AA">
            <w:pPr>
              <w:widowControl w:val="0"/>
              <w:tabs>
                <w:tab w:val="center" w:pos="42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7B19" w:rsidRPr="00AA41AA" w:rsidRDefault="00AA41AA" w:rsidP="006C7B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7B19" w:rsidRPr="00AA41AA" w:rsidRDefault="008410C2" w:rsidP="006C7B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101,5</w:t>
            </w:r>
          </w:p>
        </w:tc>
      </w:tr>
      <w:tr w:rsidR="00AA41AA" w:rsidRPr="00AA41AA" w:rsidTr="00AA41AA">
        <w:trPr>
          <w:trHeight w:val="255"/>
        </w:trPr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B19" w:rsidRPr="00AA41AA" w:rsidRDefault="006C7B19" w:rsidP="006C7B1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в налоговых  доходах, %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7B19" w:rsidRPr="00AA41AA" w:rsidRDefault="00AA41AA" w:rsidP="00AA41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Pr="00AA4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88,9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7B19" w:rsidRPr="00AA41AA" w:rsidRDefault="00AA41AA" w:rsidP="006C7B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86,0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7B19" w:rsidRPr="00AA41AA" w:rsidRDefault="00AA41AA" w:rsidP="006C7B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7B19" w:rsidRPr="00AA41AA" w:rsidRDefault="00AA41AA" w:rsidP="006C7B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7B19" w:rsidRPr="00AA41AA" w:rsidRDefault="008410C2" w:rsidP="006C7B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74,9</w:t>
            </w:r>
          </w:p>
        </w:tc>
      </w:tr>
    </w:tbl>
    <w:p w:rsidR="006C7B19" w:rsidRPr="00AA41AA" w:rsidRDefault="006C7B19" w:rsidP="006C7B1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724A" w:rsidRPr="00AA724A" w:rsidRDefault="006C7B19" w:rsidP="006C7B1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24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поступление налога на доходы физических лиц в 201</w:t>
      </w:r>
      <w:r w:rsidR="00AA724A" w:rsidRPr="00AA724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AA7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в бюджет района прогнозируется в объеме </w:t>
      </w:r>
      <w:r w:rsidR="00AA724A" w:rsidRPr="00AA724A">
        <w:rPr>
          <w:rFonts w:ascii="Times New Roman" w:eastAsia="Times New Roman" w:hAnsi="Times New Roman" w:cs="Times New Roman"/>
          <w:sz w:val="28"/>
          <w:szCs w:val="28"/>
          <w:lang w:eastAsia="ru-RU"/>
        </w:rPr>
        <w:t>42250,0</w:t>
      </w:r>
      <w:r w:rsidRPr="00AA7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с  у</w:t>
      </w:r>
      <w:r w:rsidR="00D27F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меньшением </w:t>
      </w:r>
      <w:r w:rsidRPr="00AA7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показателям 201</w:t>
      </w:r>
      <w:r w:rsidR="00AA724A" w:rsidRPr="00AA724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AA7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на </w:t>
      </w:r>
      <w:r w:rsidR="00AA724A" w:rsidRPr="00AA724A">
        <w:rPr>
          <w:rFonts w:ascii="Times New Roman" w:eastAsia="Times New Roman" w:hAnsi="Times New Roman" w:cs="Times New Roman"/>
          <w:sz w:val="28"/>
          <w:szCs w:val="28"/>
          <w:lang w:eastAsia="ru-RU"/>
        </w:rPr>
        <w:t>17305,0</w:t>
      </w:r>
      <w:r w:rsidRPr="00AA7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AA724A" w:rsidRPr="00AA724A">
        <w:rPr>
          <w:rFonts w:ascii="Times New Roman" w:eastAsia="Times New Roman" w:hAnsi="Times New Roman" w:cs="Times New Roman"/>
          <w:sz w:val="28"/>
          <w:szCs w:val="28"/>
          <w:lang w:eastAsia="ru-RU"/>
        </w:rPr>
        <w:t>29,1</w:t>
      </w:r>
      <w:r w:rsidRPr="00AA7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%, к фактическим показателям 201</w:t>
      </w:r>
      <w:r w:rsidR="00AA724A" w:rsidRPr="00AA724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AA7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AA724A" w:rsidRPr="00AA7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увеличение </w:t>
      </w:r>
      <w:r w:rsidRPr="00AA7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AA724A" w:rsidRPr="00AA724A">
        <w:rPr>
          <w:rFonts w:ascii="Times New Roman" w:eastAsia="Times New Roman" w:hAnsi="Times New Roman" w:cs="Times New Roman"/>
          <w:sz w:val="28"/>
          <w:szCs w:val="28"/>
          <w:lang w:eastAsia="ru-RU"/>
        </w:rPr>
        <w:t>1594,6</w:t>
      </w:r>
      <w:r w:rsidRPr="00AA7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AA724A" w:rsidRPr="00AA724A">
        <w:rPr>
          <w:rFonts w:ascii="Times New Roman" w:eastAsia="Times New Roman" w:hAnsi="Times New Roman" w:cs="Times New Roman"/>
          <w:sz w:val="28"/>
          <w:szCs w:val="28"/>
          <w:lang w:eastAsia="ru-RU"/>
        </w:rPr>
        <w:t>3,9 процента.</w:t>
      </w:r>
    </w:p>
    <w:p w:rsidR="006C7B19" w:rsidRPr="00AA724A" w:rsidRDefault="006C7B19" w:rsidP="006C7B1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</w:t>
      </w:r>
      <w:r w:rsidR="00AA724A" w:rsidRPr="00AA724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AA7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объем поступлений налога прогнозируется в сумме </w:t>
      </w:r>
      <w:r w:rsidR="00AA724A" w:rsidRPr="00AA724A">
        <w:rPr>
          <w:rFonts w:ascii="Times New Roman" w:eastAsia="Times New Roman" w:hAnsi="Times New Roman" w:cs="Times New Roman"/>
          <w:sz w:val="28"/>
          <w:szCs w:val="28"/>
          <w:lang w:eastAsia="ru-RU"/>
        </w:rPr>
        <w:t>38278,0</w:t>
      </w:r>
      <w:r w:rsidRPr="00AA7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на 201</w:t>
      </w:r>
      <w:r w:rsidR="00AA724A" w:rsidRPr="00AA724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AA7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 w:rsidR="00AA724A" w:rsidRPr="00AA724A">
        <w:rPr>
          <w:rFonts w:ascii="Times New Roman" w:eastAsia="Times New Roman" w:hAnsi="Times New Roman" w:cs="Times New Roman"/>
          <w:sz w:val="28"/>
          <w:szCs w:val="28"/>
          <w:lang w:eastAsia="ru-RU"/>
        </w:rPr>
        <w:t>38871,0</w:t>
      </w:r>
      <w:r w:rsidRPr="00AA7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</w:t>
      </w:r>
    </w:p>
    <w:p w:rsidR="006C7B19" w:rsidRPr="009A3615" w:rsidRDefault="006C7B19" w:rsidP="006C7B1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61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налога на доходы физических лиц в общем объеме налоговых доходов бюджета района  составит: по прогнозу на 201</w:t>
      </w:r>
      <w:r w:rsidR="009A3615" w:rsidRPr="009A361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9A3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 w:rsidR="009A3615" w:rsidRPr="009A3615">
        <w:rPr>
          <w:rFonts w:ascii="Times New Roman" w:eastAsia="Times New Roman" w:hAnsi="Times New Roman" w:cs="Times New Roman"/>
          <w:sz w:val="28"/>
          <w:szCs w:val="28"/>
          <w:lang w:eastAsia="ru-RU"/>
        </w:rPr>
        <w:t>78,0</w:t>
      </w:r>
      <w:r w:rsidRPr="009A3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%, 201</w:t>
      </w:r>
      <w:r w:rsidR="009A3615" w:rsidRPr="009A361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9A3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 w:rsidR="009A3615" w:rsidRPr="009A3615">
        <w:rPr>
          <w:rFonts w:ascii="Times New Roman" w:eastAsia="Times New Roman" w:hAnsi="Times New Roman" w:cs="Times New Roman"/>
          <w:sz w:val="28"/>
          <w:szCs w:val="28"/>
          <w:lang w:eastAsia="ru-RU"/>
        </w:rPr>
        <w:t>75,4</w:t>
      </w:r>
      <w:r w:rsidRPr="009A3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%, 201</w:t>
      </w:r>
      <w:r w:rsidR="009A3615" w:rsidRPr="009A361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9A3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 w:rsidR="009A3615" w:rsidRPr="009A3615">
        <w:rPr>
          <w:rFonts w:ascii="Times New Roman" w:eastAsia="Times New Roman" w:hAnsi="Times New Roman" w:cs="Times New Roman"/>
          <w:sz w:val="28"/>
          <w:szCs w:val="28"/>
          <w:lang w:eastAsia="ru-RU"/>
        </w:rPr>
        <w:t>74,9</w:t>
      </w:r>
      <w:r w:rsidRPr="009A3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 </w:t>
      </w:r>
      <w:bookmarkStart w:id="5" w:name="_Toc277502310"/>
    </w:p>
    <w:p w:rsidR="006C7B19" w:rsidRPr="009A3615" w:rsidRDefault="006C7B19" w:rsidP="006C7B1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615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Планируемое поступление налога в бюджет района учитывает замену дополнительным нормативом дотации из регионального фонда поддержки муниципальных районов в 201</w:t>
      </w:r>
      <w:r w:rsidR="009A3615" w:rsidRPr="009A361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9A3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на сумму </w:t>
      </w:r>
      <w:r w:rsidR="009A3615" w:rsidRPr="009A3615">
        <w:rPr>
          <w:rFonts w:ascii="Times New Roman" w:eastAsia="Times New Roman" w:hAnsi="Times New Roman" w:cs="Times New Roman"/>
          <w:sz w:val="28"/>
          <w:szCs w:val="28"/>
          <w:lang w:eastAsia="ru-RU"/>
        </w:rPr>
        <w:t>36507,5</w:t>
      </w:r>
      <w:r w:rsidR="00D27F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Pr="009A3615">
        <w:rPr>
          <w:rFonts w:ascii="Times New Roman" w:eastAsia="Times New Roman" w:hAnsi="Times New Roman" w:cs="Times New Roman"/>
          <w:sz w:val="28"/>
          <w:szCs w:val="28"/>
          <w:lang w:eastAsia="ru-RU"/>
        </w:rPr>
        <w:t>, в 201</w:t>
      </w:r>
      <w:r w:rsidR="009A3615" w:rsidRPr="009A361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9A3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на сумму </w:t>
      </w:r>
      <w:r w:rsidR="009A3615" w:rsidRPr="009A3615">
        <w:rPr>
          <w:rFonts w:ascii="Times New Roman" w:eastAsia="Times New Roman" w:hAnsi="Times New Roman" w:cs="Times New Roman"/>
          <w:sz w:val="28"/>
          <w:szCs w:val="28"/>
          <w:lang w:eastAsia="ru-RU"/>
        </w:rPr>
        <w:t>33022,5</w:t>
      </w:r>
      <w:r w:rsidRPr="009A3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</w:t>
      </w:r>
      <w:r w:rsidR="00D27F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лей </w:t>
      </w:r>
      <w:r w:rsidRPr="009A3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D27F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Pr="009A3615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9A3615" w:rsidRPr="009A361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9A3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в сумме </w:t>
      </w:r>
      <w:r w:rsidR="009A3615" w:rsidRPr="009A3615">
        <w:rPr>
          <w:rFonts w:ascii="Times New Roman" w:eastAsia="Times New Roman" w:hAnsi="Times New Roman" w:cs="Times New Roman"/>
          <w:sz w:val="28"/>
          <w:szCs w:val="28"/>
          <w:lang w:eastAsia="ru-RU"/>
        </w:rPr>
        <w:t>33575,0</w:t>
      </w:r>
      <w:r w:rsidRPr="009A3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6C7B19" w:rsidRDefault="006C7B19" w:rsidP="006C7B1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C7080A" w:rsidRPr="00BC6C25" w:rsidRDefault="00C7080A" w:rsidP="006C7B1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6C7B19" w:rsidRPr="00247C90" w:rsidRDefault="006C7B19" w:rsidP="00247C9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7C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Налог на товары (работы, услуги), реализуемые на территории Р</w:t>
      </w:r>
      <w:r w:rsidR="00247C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оссийской </w:t>
      </w:r>
      <w:r w:rsidRPr="00247C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</w:t>
      </w:r>
      <w:r w:rsidR="00247C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едерации</w:t>
      </w:r>
    </w:p>
    <w:p w:rsidR="006C7B19" w:rsidRPr="00BC6C25" w:rsidRDefault="006C7B19" w:rsidP="006C7B1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6C7B19" w:rsidRPr="004B1A9F" w:rsidRDefault="006C7B19" w:rsidP="006C7B1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Проектом закона Вологодской области «Об областном бюджете на 201</w:t>
      </w:r>
      <w:r w:rsidR="004B1A9F" w:rsidRPr="004B1A9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4B1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201</w:t>
      </w:r>
      <w:r w:rsidR="004B1A9F" w:rsidRPr="004B1A9F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B1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201</w:t>
      </w:r>
      <w:r w:rsidR="004B1A9F" w:rsidRPr="004B1A9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4B1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 установлены дифференцированные нормативы  распределения  доходов  от уплаты акцизов на нефтепродукты  бюджету  района в размере </w:t>
      </w:r>
      <w:r w:rsidR="004B1A9F" w:rsidRPr="004B1A9F">
        <w:rPr>
          <w:rFonts w:ascii="Times New Roman" w:eastAsia="Times New Roman" w:hAnsi="Times New Roman" w:cs="Times New Roman"/>
          <w:sz w:val="28"/>
          <w:szCs w:val="28"/>
          <w:lang w:eastAsia="ru-RU"/>
        </w:rPr>
        <w:t>0,1397</w:t>
      </w:r>
      <w:r w:rsidRPr="004B1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</w:t>
      </w:r>
    </w:p>
    <w:p w:rsidR="006C7B19" w:rsidRPr="00C7080A" w:rsidRDefault="006C7B19" w:rsidP="006C7B1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80A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</w:t>
      </w:r>
      <w:r w:rsidR="004B1A9F" w:rsidRPr="00C7080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C708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 расчет  дифференцированного норматива распределения от уплаты акцизов на нефтепродукты составлял </w:t>
      </w:r>
      <w:r w:rsidR="00C7080A" w:rsidRPr="00C7080A">
        <w:rPr>
          <w:rFonts w:ascii="Times New Roman" w:hAnsi="Times New Roman" w:cs="Times New Roman"/>
          <w:sz w:val="28"/>
          <w:szCs w:val="28"/>
        </w:rPr>
        <w:t xml:space="preserve">0,1413 </w:t>
      </w:r>
      <w:r w:rsidRPr="00C708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процента. </w:t>
      </w:r>
    </w:p>
    <w:p w:rsidR="006C7B19" w:rsidRPr="00C7080A" w:rsidRDefault="006C7B19" w:rsidP="006C7B1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8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Сумма  поступления в бюджет района   налога на товары (работы, услуги), реализуемые на территории РФ прогнозируются  в объеме  </w:t>
      </w:r>
      <w:r w:rsidR="00C7080A" w:rsidRPr="00C7080A">
        <w:rPr>
          <w:rFonts w:ascii="Times New Roman" w:eastAsia="Times New Roman" w:hAnsi="Times New Roman" w:cs="Times New Roman"/>
          <w:sz w:val="28"/>
          <w:szCs w:val="28"/>
          <w:lang w:eastAsia="ru-RU"/>
        </w:rPr>
        <w:t>7031,0</w:t>
      </w:r>
      <w:r w:rsidRPr="00C708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201</w:t>
      </w:r>
      <w:r w:rsidR="00C7080A" w:rsidRPr="00C7080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C708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– </w:t>
      </w:r>
      <w:r w:rsidR="00C7080A" w:rsidRPr="00C7080A">
        <w:rPr>
          <w:rFonts w:ascii="Times New Roman" w:eastAsia="Times New Roman" w:hAnsi="Times New Roman" w:cs="Times New Roman"/>
          <w:sz w:val="28"/>
          <w:szCs w:val="28"/>
          <w:lang w:eastAsia="ru-RU"/>
        </w:rPr>
        <w:t>7445,0</w:t>
      </w:r>
      <w:r w:rsidRPr="00C708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руб., в 201</w:t>
      </w:r>
      <w:r w:rsidR="00C7080A" w:rsidRPr="00C708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</w:t>
      </w:r>
      <w:r w:rsidRPr="00C708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году – </w:t>
      </w:r>
      <w:r w:rsidR="00C7080A" w:rsidRPr="00C7080A">
        <w:rPr>
          <w:rFonts w:ascii="Times New Roman" w:eastAsia="Times New Roman" w:hAnsi="Times New Roman" w:cs="Times New Roman"/>
          <w:sz w:val="28"/>
          <w:szCs w:val="28"/>
          <w:lang w:eastAsia="ru-RU"/>
        </w:rPr>
        <w:t>7765,0</w:t>
      </w:r>
      <w:r w:rsidRPr="00C708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6C7B19" w:rsidRPr="00C7080A" w:rsidRDefault="006C7B19" w:rsidP="006C7B1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80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налога  товары (работы, услуги), реализуемые на территории Р</w:t>
      </w:r>
      <w:r w:rsidR="00C7080A" w:rsidRPr="00C708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оссийской </w:t>
      </w:r>
      <w:r w:rsidRPr="00C7080A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C7080A" w:rsidRPr="00C7080A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едерации</w:t>
      </w:r>
      <w:r w:rsidRPr="00C708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общем объеме налоговых доходов бюджета района  составит: по прогнозу на 201</w:t>
      </w:r>
      <w:r w:rsidR="00C7080A" w:rsidRPr="00C7080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C708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 w:rsidR="00C7080A" w:rsidRPr="00C7080A">
        <w:rPr>
          <w:rFonts w:ascii="Times New Roman" w:eastAsia="Times New Roman" w:hAnsi="Times New Roman" w:cs="Times New Roman"/>
          <w:sz w:val="28"/>
          <w:szCs w:val="28"/>
          <w:lang w:eastAsia="ru-RU"/>
        </w:rPr>
        <w:t>13,0</w:t>
      </w:r>
      <w:r w:rsidRPr="00C708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%, 201</w:t>
      </w:r>
      <w:r w:rsidR="00C7080A" w:rsidRPr="00C7080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C708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 w:rsidR="00C7080A" w:rsidRPr="00C7080A">
        <w:rPr>
          <w:rFonts w:ascii="Times New Roman" w:eastAsia="Times New Roman" w:hAnsi="Times New Roman" w:cs="Times New Roman"/>
          <w:sz w:val="28"/>
          <w:szCs w:val="28"/>
          <w:lang w:eastAsia="ru-RU"/>
        </w:rPr>
        <w:t>14,7</w:t>
      </w:r>
      <w:r w:rsidRPr="00C708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%, 201</w:t>
      </w:r>
      <w:r w:rsidR="00C7080A" w:rsidRPr="00C7080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C708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 w:rsidR="00C7080A" w:rsidRPr="00C7080A">
        <w:rPr>
          <w:rFonts w:ascii="Times New Roman" w:eastAsia="Times New Roman" w:hAnsi="Times New Roman" w:cs="Times New Roman"/>
          <w:sz w:val="28"/>
          <w:szCs w:val="28"/>
          <w:lang w:eastAsia="ru-RU"/>
        </w:rPr>
        <w:t>15,0</w:t>
      </w:r>
      <w:r w:rsidRPr="00C708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 </w:t>
      </w:r>
    </w:p>
    <w:p w:rsidR="00C7080A" w:rsidRPr="00BC6C25" w:rsidRDefault="00C7080A" w:rsidP="006C7B19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Arial"/>
          <w:b/>
          <w:bCs/>
          <w:color w:val="C00000"/>
          <w:sz w:val="28"/>
          <w:szCs w:val="28"/>
          <w:lang w:eastAsia="ru-RU"/>
        </w:rPr>
      </w:pPr>
    </w:p>
    <w:bookmarkEnd w:id="5"/>
    <w:p w:rsidR="006C7B19" w:rsidRPr="00C7080A" w:rsidRDefault="006C7B19" w:rsidP="006C7B1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08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Налог на совокупный доход, </w:t>
      </w:r>
    </w:p>
    <w:p w:rsidR="006C7B19" w:rsidRPr="00C7080A" w:rsidRDefault="006C7B19" w:rsidP="006C7B1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08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Единый налог на вмененный доход  для отдельных видов деятельности</w:t>
      </w:r>
    </w:p>
    <w:p w:rsidR="006C7B19" w:rsidRPr="00C7080A" w:rsidRDefault="006C7B19" w:rsidP="006C7B1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7B19" w:rsidRPr="006C7B19" w:rsidRDefault="006C7B19" w:rsidP="006C7B1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 налога, на вмененный доход для отдельных видов деятельности, произведен в соответствии с главой 26.2 части 2 Налогового кодекса Российской Федерации.</w:t>
      </w:r>
    </w:p>
    <w:p w:rsidR="006C7B19" w:rsidRPr="006C7B19" w:rsidRDefault="006C7B19" w:rsidP="006C7B1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 единого налога на вмененный доход для отдельных видов деятельности произведен  исходя из действующ</w:t>
      </w:r>
      <w:r w:rsidR="00C7080A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налогового законодательства, также в соответствии закона Вологодской области от 07 декабря 2015 года №3802-ОЗ «Об установлении единых нормативных отчислений  в бюджеты городских округов и муниципальных районов области от налога, взымаемого в связи с применением  упрощенной системы налогообложения, подлежащих зачислению в областной бюджет»</w:t>
      </w:r>
      <w:r w:rsidR="009E4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7080A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</w:t>
      </w:r>
      <w:r w:rsidR="009E4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708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доля налога зачисляемого в бюджет района  составляет 50,0 процентов</w:t>
      </w:r>
      <w:r w:rsidR="009E4B2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C7B19" w:rsidRPr="006C7B19" w:rsidRDefault="006C7B19" w:rsidP="006C7B1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основу расчета заложены отчетные данные (5-ЕНВД) МРИ ФНС России № 1 по Вологодской области о налогооблагаемой базе и структуре начислений по налогу за 201</w:t>
      </w:r>
      <w:r w:rsidR="009E4B2D">
        <w:rPr>
          <w:rFonts w:ascii="Times New Roman" w:eastAsia="Times New Roman" w:hAnsi="Times New Roman" w:cs="Times New Roman"/>
          <w:sz w:val="28"/>
          <w:szCs w:val="28"/>
          <w:lang w:eastAsia="ru-RU"/>
        </w:rPr>
        <w:t>5 год, динамика  поступления налога за 2015-2016 годы, оценка Минэкономики Российской Федерации изменения индекса потребительских цен.</w:t>
      </w:r>
    </w:p>
    <w:p w:rsidR="006C7B19" w:rsidRPr="00920FFC" w:rsidRDefault="006C7B19" w:rsidP="006C7B1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Расчет произведен по базовой доходности с применением корректирующих коэффициентов, принятых в соответствии со статьей 346.26 Налогового кодекса Российской Федерации. </w:t>
      </w:r>
    </w:p>
    <w:p w:rsidR="006C7B19" w:rsidRDefault="006C7B19" w:rsidP="006C7B1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нормами Бюджетного кодекса Российской Федерации в бюджеты муниципальных районов налог подлежит зачислению по нормативу 100 процента. </w:t>
      </w:r>
    </w:p>
    <w:p w:rsidR="00920FFC" w:rsidRPr="00FD6B3D" w:rsidRDefault="00920FFC" w:rsidP="006C7B1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27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Поступление  налога, взымаемого в связи с применением упрощенной системы налогообложения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бюджет района на 2017 год прогнозируется в размере 2194,0 тыс. рублей, на 2018 год – 2297,0 тыс. рублей, на 2019 год – 2397,0 тыс. рублей.</w:t>
      </w:r>
    </w:p>
    <w:p w:rsidR="001224D9" w:rsidRDefault="006C7B19" w:rsidP="001224D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27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Поступление единого налога на вмененный доход для отдельных видов деятельности </w:t>
      </w:r>
      <w:r w:rsidRPr="00920FFC">
        <w:rPr>
          <w:rFonts w:ascii="Times New Roman" w:eastAsia="Times New Roman" w:hAnsi="Times New Roman" w:cs="Times New Roman"/>
          <w:sz w:val="28"/>
          <w:szCs w:val="28"/>
          <w:lang w:eastAsia="ru-RU"/>
        </w:rPr>
        <w:t>в бюджет района  на 201</w:t>
      </w:r>
      <w:r w:rsidR="00920FFC" w:rsidRPr="00920FF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920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прогнозируется в объеме </w:t>
      </w:r>
      <w:r w:rsidR="00920FFC" w:rsidRPr="00920FFC">
        <w:rPr>
          <w:rFonts w:ascii="Times New Roman" w:eastAsia="Times New Roman" w:hAnsi="Times New Roman" w:cs="Times New Roman"/>
          <w:sz w:val="28"/>
          <w:szCs w:val="28"/>
          <w:lang w:eastAsia="ru-RU"/>
        </w:rPr>
        <w:t>2266,0</w:t>
      </w:r>
      <w:r w:rsidRPr="00920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920FFC" w:rsidRPr="00920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2018 год – 2347,0 тыс. рублей, на 2019 год – 2422,0 тыс. рублей.</w:t>
      </w:r>
    </w:p>
    <w:p w:rsidR="001224D9" w:rsidRDefault="001224D9" w:rsidP="001224D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основу расчета  </w:t>
      </w:r>
      <w:r w:rsidRPr="003C427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поступления единого сельскохозяйственного налога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заложена динамика  поступления данного налога за 2015-2016 годы. Поступление единого сельскохозяйственного налога прогнозируется на 2017-2019 годы в сумме 84,0 тыс. рублей ежегодно.</w:t>
      </w:r>
    </w:p>
    <w:p w:rsidR="001224D9" w:rsidRDefault="001224D9" w:rsidP="00DB3AD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Прогноз </w:t>
      </w:r>
      <w:r w:rsidRPr="003C427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налога, взымаемого в связи с применением патентной системы налогообложения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рассчитан  в соответствии с законом Вологодской области  от 29 ноября 2012 года №2900-ОЗ «О патентной системе налогообложения</w:t>
      </w:r>
      <w:r w:rsidR="007D7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Вологодской области» (с изменениями и дополнениями).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7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Поступление налога, взымаемого в связи с </w:t>
      </w:r>
      <w:r w:rsidR="007D7B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применением патентной системы налогообложения прогнозируется на 2017 год – 11,0 тыс. рублей, на 2018 год – 12,0 тыс. рублей, на 2019 годы – 13,0 тыс. рублей ежегодно.</w:t>
      </w:r>
    </w:p>
    <w:p w:rsidR="006C7B19" w:rsidRPr="006C7B19" w:rsidRDefault="006C7B19" w:rsidP="006C7B1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Доля налога, </w:t>
      </w:r>
      <w:r w:rsidR="00DB3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совокупный доход 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общем объеме налоговых доходов бюджета района  составит: по прогнозу на 201</w:t>
      </w:r>
      <w:r w:rsidR="00DB3AD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</w:t>
      </w:r>
      <w:r w:rsidR="00DB3AD2">
        <w:rPr>
          <w:rFonts w:ascii="Times New Roman" w:eastAsia="Times New Roman" w:hAnsi="Times New Roman" w:cs="Times New Roman"/>
          <w:sz w:val="28"/>
          <w:szCs w:val="28"/>
          <w:lang w:eastAsia="ru-RU"/>
        </w:rPr>
        <w:t>д – 8,4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>%, 201</w:t>
      </w:r>
      <w:r w:rsidR="00DB3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 – </w:t>
      </w:r>
      <w:r w:rsidR="00DB3AD2">
        <w:rPr>
          <w:rFonts w:ascii="Times New Roman" w:eastAsia="Times New Roman" w:hAnsi="Times New Roman" w:cs="Times New Roman"/>
          <w:sz w:val="28"/>
          <w:szCs w:val="28"/>
          <w:lang w:eastAsia="ru-RU"/>
        </w:rPr>
        <w:t>9,3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%, 201</w:t>
      </w:r>
      <w:r w:rsidR="00DB3AD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 w:rsidR="00DB3AD2">
        <w:rPr>
          <w:rFonts w:ascii="Times New Roman" w:eastAsia="Times New Roman" w:hAnsi="Times New Roman" w:cs="Times New Roman"/>
          <w:sz w:val="28"/>
          <w:szCs w:val="28"/>
          <w:lang w:eastAsia="ru-RU"/>
        </w:rPr>
        <w:t>9,5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 </w:t>
      </w:r>
    </w:p>
    <w:p w:rsidR="006C7B19" w:rsidRPr="006C7B19" w:rsidRDefault="006C7B19" w:rsidP="006C7B1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7B19" w:rsidRPr="006C7B19" w:rsidRDefault="006C7B19" w:rsidP="006C7B1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7B19" w:rsidRPr="006C7B19" w:rsidRDefault="006C7B19" w:rsidP="006C7B1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Pr="006C7B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Государственная пошлина</w:t>
      </w:r>
    </w:p>
    <w:p w:rsidR="006C7B19" w:rsidRPr="006C7B19" w:rsidRDefault="006C7B19" w:rsidP="006C7B1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7B19" w:rsidRPr="006C7B19" w:rsidRDefault="006C7B19" w:rsidP="006C7B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Расчет государственной пошлины  на 201</w:t>
      </w:r>
      <w:r w:rsidR="00C30D2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произведен  в соответствии с главой 25.3 части второй НК РФ.</w:t>
      </w:r>
    </w:p>
    <w:p w:rsidR="006C7B19" w:rsidRPr="006C7B19" w:rsidRDefault="006C7B19" w:rsidP="006C7B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 бюджетного законодательства к числу зачисляемых в бюджет района относятся</w:t>
      </w:r>
      <w:r w:rsidR="007939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виды пошлины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C7B19" w:rsidRPr="006C7B19" w:rsidRDefault="006C7B19" w:rsidP="006C7B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делам, рассматриваемым в судах общей юрисдикции, мировыми судьями</w:t>
      </w:r>
      <w:r w:rsidR="00C30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 исключением Верховного Суда Российской Федерации)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C7B19" w:rsidRDefault="006C7B19" w:rsidP="006C7B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 выдачу  разрешения на установку рекламной конструкции.</w:t>
      </w:r>
    </w:p>
    <w:p w:rsidR="006C7B19" w:rsidRPr="006C7B19" w:rsidRDefault="006C7B19" w:rsidP="006C7B1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Прогнозный расчет на 201</w:t>
      </w:r>
      <w:r w:rsidR="001E6D0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государственной пошлины рассчитывался исходя из  данных по исполнению бюджета за 201</w:t>
      </w:r>
      <w:r w:rsidR="001E6D0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 ожидаемого  исполнения  201</w:t>
      </w:r>
      <w:r w:rsidR="001E6D0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 </w:t>
      </w:r>
    </w:p>
    <w:p w:rsidR="006C7B19" w:rsidRPr="006C7B19" w:rsidRDefault="006C7B19" w:rsidP="006C7B1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 поступление государственной пошлины в бюджете района  в 201</w:t>
      </w:r>
      <w:r w:rsidR="001E6D0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прогнозируются  в объеме  </w:t>
      </w:r>
      <w:r w:rsidR="001E6D0F">
        <w:rPr>
          <w:rFonts w:ascii="Times New Roman" w:eastAsia="Times New Roman" w:hAnsi="Times New Roman" w:cs="Times New Roman"/>
          <w:sz w:val="28"/>
          <w:szCs w:val="28"/>
          <w:lang w:eastAsia="ru-RU"/>
        </w:rPr>
        <w:t>317,0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201</w:t>
      </w:r>
      <w:r w:rsidR="001E6D0F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– </w:t>
      </w:r>
      <w:r w:rsidR="001E6D0F">
        <w:rPr>
          <w:rFonts w:ascii="Times New Roman" w:eastAsia="Times New Roman" w:hAnsi="Times New Roman" w:cs="Times New Roman"/>
          <w:sz w:val="28"/>
          <w:szCs w:val="28"/>
          <w:lang w:eastAsia="ru-RU"/>
        </w:rPr>
        <w:t>332,0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201</w:t>
      </w:r>
      <w:r w:rsidR="001E6D0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– </w:t>
      </w:r>
      <w:r w:rsidR="001E6D0F">
        <w:rPr>
          <w:rFonts w:ascii="Times New Roman" w:eastAsia="Times New Roman" w:hAnsi="Times New Roman" w:cs="Times New Roman"/>
          <w:sz w:val="28"/>
          <w:szCs w:val="28"/>
          <w:lang w:eastAsia="ru-RU"/>
        </w:rPr>
        <w:t>346,0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6C7B19" w:rsidRPr="006C7B19" w:rsidRDefault="006C7B19" w:rsidP="006C7B1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государственной пошлины в общем объеме налоговых доходов бюджета района  составит: по прогнозу на 201</w:t>
      </w:r>
      <w:r w:rsidR="00C77605">
        <w:rPr>
          <w:rFonts w:ascii="Times New Roman" w:eastAsia="Times New Roman" w:hAnsi="Times New Roman" w:cs="Times New Roman"/>
          <w:sz w:val="28"/>
          <w:szCs w:val="28"/>
          <w:lang w:eastAsia="ru-RU"/>
        </w:rPr>
        <w:t>7 –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C77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годы  и 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C77605">
        <w:rPr>
          <w:rFonts w:ascii="Times New Roman" w:eastAsia="Times New Roman" w:hAnsi="Times New Roman" w:cs="Times New Roman"/>
          <w:sz w:val="28"/>
          <w:szCs w:val="28"/>
          <w:lang w:eastAsia="ru-RU"/>
        </w:rPr>
        <w:t>9 год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0,</w:t>
      </w:r>
      <w:r w:rsidR="00C77605">
        <w:rPr>
          <w:rFonts w:ascii="Times New Roman" w:eastAsia="Times New Roman" w:hAnsi="Times New Roman" w:cs="Times New Roman"/>
          <w:sz w:val="28"/>
          <w:szCs w:val="28"/>
          <w:lang w:eastAsia="ru-RU"/>
        </w:rPr>
        <w:t>6 и 0,7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7605">
        <w:rPr>
          <w:rFonts w:ascii="Times New Roman" w:eastAsia="Times New Roman" w:hAnsi="Times New Roman" w:cs="Times New Roman"/>
          <w:sz w:val="28"/>
          <w:szCs w:val="28"/>
          <w:lang w:eastAsia="ru-RU"/>
        </w:rPr>
        <w:t>% соответственно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C7B19" w:rsidRPr="006C7B19" w:rsidRDefault="006C7B19" w:rsidP="006C7B1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7B19" w:rsidRPr="006C7B19" w:rsidRDefault="006C7B19" w:rsidP="006C7B1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7B19" w:rsidRPr="006C7B19" w:rsidRDefault="006C7B19" w:rsidP="006C7B1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6" w:name="_Toc340744290"/>
      <w:r w:rsidRPr="006C7B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Анализ прогнозных показателей по неналоговым доходам </w:t>
      </w:r>
    </w:p>
    <w:p w:rsidR="006C7B19" w:rsidRPr="006C7B19" w:rsidRDefault="006C7B19" w:rsidP="006C7B1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C7B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бюджета</w:t>
      </w:r>
      <w:bookmarkEnd w:id="6"/>
      <w:r w:rsidRPr="006C7B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</w:t>
      </w:r>
    </w:p>
    <w:p w:rsidR="006C7B19" w:rsidRPr="006C7B19" w:rsidRDefault="006C7B19" w:rsidP="006C7B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7B19" w:rsidRPr="006C7B19" w:rsidRDefault="006C7B19" w:rsidP="006C7B19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6C7B1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Общий объем неналоговых доходов  бюджета района  прогнозируется:</w:t>
      </w:r>
    </w:p>
    <w:p w:rsidR="006C7B19" w:rsidRPr="006C7B19" w:rsidRDefault="006C7B19" w:rsidP="006C7B19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6C7B1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на 201</w:t>
      </w:r>
      <w:r w:rsidR="00E02D6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7</w:t>
      </w:r>
      <w:r w:rsidRPr="006C7B1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год – в сумме </w:t>
      </w:r>
      <w:r w:rsidR="00E02D6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3474,0</w:t>
      </w:r>
      <w:r w:rsidRPr="006C7B1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тыс. рублей с</w:t>
      </w:r>
      <w:r w:rsidR="00E02D6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о снижением </w:t>
      </w:r>
      <w:r w:rsidRPr="006C7B1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на </w:t>
      </w:r>
      <w:r w:rsidR="00E02D6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788,4</w:t>
      </w:r>
      <w:r w:rsidRPr="006C7B1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тыс. рублей, или на </w:t>
      </w:r>
      <w:r w:rsidR="00E02D6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18,5</w:t>
      </w:r>
      <w:r w:rsidRPr="006C7B1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% к уровню 201</w:t>
      </w:r>
      <w:r w:rsidR="00E02D6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6 </w:t>
      </w:r>
      <w:r w:rsidRPr="006C7B1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года;</w:t>
      </w:r>
    </w:p>
    <w:p w:rsidR="006C7B19" w:rsidRPr="006C7B19" w:rsidRDefault="006C7B19" w:rsidP="006C7B19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6C7B1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на 201</w:t>
      </w:r>
      <w:r w:rsidR="00E02D6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8</w:t>
      </w:r>
      <w:r w:rsidRPr="006C7B1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год – в сумме </w:t>
      </w:r>
      <w:r w:rsidR="00E02D6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3473,0 </w:t>
      </w:r>
      <w:r w:rsidRPr="006C7B1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тыс. рублей со  снижением на </w:t>
      </w:r>
      <w:r w:rsidR="00E02D6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1,0</w:t>
      </w:r>
      <w:r w:rsidRPr="006C7B1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тыс. рублей, или на </w:t>
      </w:r>
      <w:r w:rsidR="00E02D6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99,97</w:t>
      </w:r>
      <w:r w:rsidRPr="006C7B1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% к уровню 201</w:t>
      </w:r>
      <w:r w:rsidR="00E02D6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7</w:t>
      </w:r>
      <w:r w:rsidRPr="006C7B1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года;</w:t>
      </w:r>
    </w:p>
    <w:p w:rsidR="006C7B19" w:rsidRPr="006C7B19" w:rsidRDefault="006C7B19" w:rsidP="006C7B19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6C7B1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на 201</w:t>
      </w:r>
      <w:r w:rsidR="00E02D6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9</w:t>
      </w:r>
      <w:r w:rsidRPr="006C7B1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год – в сумме </w:t>
      </w:r>
      <w:r w:rsidR="00E02D6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3482,0</w:t>
      </w:r>
      <w:r w:rsidRPr="006C7B1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тыс. рублей с ростом  на </w:t>
      </w:r>
      <w:r w:rsidR="00E02D6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9,0</w:t>
      </w:r>
      <w:r w:rsidRPr="006C7B1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тыс. рублей, или на </w:t>
      </w:r>
      <w:r w:rsidR="00E02D6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0,3</w:t>
      </w:r>
      <w:r w:rsidRPr="006C7B1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% к уровню 201</w:t>
      </w:r>
      <w:r w:rsidR="00E02D6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8</w:t>
      </w:r>
      <w:r w:rsidRPr="006C7B1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года. </w:t>
      </w:r>
    </w:p>
    <w:p w:rsidR="006C7B19" w:rsidRPr="006C7B19" w:rsidRDefault="006C7B19" w:rsidP="006C7B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 бюджета района  по неналоговым видам (подвидам) доходов за 201</w:t>
      </w:r>
      <w:r w:rsidR="00E02D6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 9 месяцев 201</w:t>
      </w:r>
      <w:r w:rsidR="00E02D6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и прогнозные показатели проекта решения о бюджете района  на очередной финансовый 201</w:t>
      </w:r>
      <w:r w:rsidR="00E02D6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характеризуется следующими данными:</w:t>
      </w:r>
    </w:p>
    <w:p w:rsidR="006C7B19" w:rsidRDefault="006C7B19" w:rsidP="006C7B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39A7" w:rsidRDefault="007939A7" w:rsidP="006C7B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39A7" w:rsidRDefault="007939A7" w:rsidP="006C7B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39A7" w:rsidRPr="006C7B19" w:rsidRDefault="007939A7" w:rsidP="006C7B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7B19" w:rsidRPr="006C7B19" w:rsidRDefault="006C7B19" w:rsidP="006C7B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 4                                                                                        тыс. рублей</w:t>
      </w:r>
    </w:p>
    <w:tbl>
      <w:tblPr>
        <w:tblW w:w="0" w:type="auto"/>
        <w:tblInd w:w="103" w:type="dxa"/>
        <w:tblLayout w:type="fixed"/>
        <w:tblLook w:val="0000" w:firstRow="0" w:lastRow="0" w:firstColumn="0" w:lastColumn="0" w:noHBand="0" w:noVBand="0"/>
      </w:tblPr>
      <w:tblGrid>
        <w:gridCol w:w="3124"/>
        <w:gridCol w:w="992"/>
        <w:gridCol w:w="992"/>
        <w:gridCol w:w="1134"/>
        <w:gridCol w:w="993"/>
        <w:gridCol w:w="966"/>
        <w:gridCol w:w="1018"/>
      </w:tblGrid>
      <w:tr w:rsidR="006C7B19" w:rsidRPr="006C7B19" w:rsidTr="00E85C16">
        <w:trPr>
          <w:trHeight w:val="546"/>
          <w:tblHeader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B19" w:rsidRPr="006C7B19" w:rsidRDefault="006C7B19" w:rsidP="006C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7B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вида (подвида) доходов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7B19" w:rsidRPr="006C7B19" w:rsidRDefault="006C7B19" w:rsidP="000B0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C7B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201</w:t>
            </w:r>
            <w:r w:rsidR="000B0E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</w:t>
            </w:r>
            <w:r w:rsidR="00FF0E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6C7B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год (отчет)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7B19" w:rsidRPr="006C7B19" w:rsidRDefault="00FF0E66" w:rsidP="006C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2016 </w:t>
            </w:r>
            <w:r w:rsidR="006C7B19" w:rsidRPr="006C7B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год (годовой план)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7B19" w:rsidRPr="006C7B19" w:rsidRDefault="006C7B19" w:rsidP="00E8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C7B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 мес. 201</w:t>
            </w:r>
            <w:r w:rsidR="00E85C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</w:t>
            </w:r>
            <w:r w:rsidRPr="006C7B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года </w:t>
            </w:r>
            <w:r w:rsidR="008C2414" w:rsidRPr="006C7B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исполнение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7B19" w:rsidRPr="006C7B19" w:rsidRDefault="006C7B19" w:rsidP="006C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C7B1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% </w:t>
            </w:r>
            <w:r w:rsidR="008C241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исполнения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7B19" w:rsidRPr="006C7B19" w:rsidRDefault="008C2414" w:rsidP="006C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Прогноз на 2017 </w:t>
            </w:r>
            <w:r w:rsidR="006C7B19" w:rsidRPr="006C7B1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7B19" w:rsidRPr="006C7B19" w:rsidRDefault="006C7B19" w:rsidP="006C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C7B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Примечание</w:t>
            </w:r>
          </w:p>
        </w:tc>
      </w:tr>
      <w:tr w:rsidR="006C7B19" w:rsidRPr="006C7B19" w:rsidTr="00E85C16">
        <w:trPr>
          <w:trHeight w:val="170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B19" w:rsidRPr="006C7B19" w:rsidRDefault="006C7B19" w:rsidP="006C7B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C7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7B19" w:rsidRPr="006C7B19" w:rsidRDefault="00FF0E66" w:rsidP="006C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2772,5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7B19" w:rsidRPr="006C7B19" w:rsidRDefault="00FF0E66" w:rsidP="006C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2640,0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7B19" w:rsidRPr="006C7B19" w:rsidRDefault="00E85C16" w:rsidP="006C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971,9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7B19" w:rsidRPr="006C7B19" w:rsidRDefault="008C2414" w:rsidP="006C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36,8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7B19" w:rsidRPr="006C7B19" w:rsidRDefault="008C2414" w:rsidP="006C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1894,0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7B19" w:rsidRPr="006C7B19" w:rsidRDefault="006C7B19" w:rsidP="006C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C7B19" w:rsidRPr="006C7B19" w:rsidTr="00E85C16">
        <w:trPr>
          <w:trHeight w:val="416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B19" w:rsidRPr="006C7B19" w:rsidRDefault="006C7B19" w:rsidP="006C7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7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B19" w:rsidRPr="006C7B19" w:rsidRDefault="00FF0E66" w:rsidP="006C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B19" w:rsidRPr="006C7B19" w:rsidRDefault="00FF0E66" w:rsidP="006C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B19" w:rsidRPr="006C7B19" w:rsidRDefault="00E85C16" w:rsidP="006C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7B19" w:rsidRPr="006C7B19" w:rsidRDefault="008C2414" w:rsidP="006C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7B19" w:rsidRPr="006C7B19" w:rsidRDefault="008C2414" w:rsidP="006C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B19" w:rsidRPr="006C7B19" w:rsidRDefault="006C7B19" w:rsidP="006C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7B19" w:rsidRPr="006C7B19" w:rsidTr="00E85C16">
        <w:trPr>
          <w:trHeight w:val="304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B19" w:rsidRPr="006C7B19" w:rsidRDefault="006C7B19" w:rsidP="006C7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7B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B19" w:rsidRPr="006C7B19" w:rsidRDefault="00FF0E66" w:rsidP="006C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2114,6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B19" w:rsidRPr="006C7B19" w:rsidRDefault="00FF0E66" w:rsidP="006C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336,4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B19" w:rsidRPr="006C7B19" w:rsidRDefault="00E85C16" w:rsidP="006C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409,7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7B19" w:rsidRPr="006C7B19" w:rsidRDefault="008C2414" w:rsidP="006C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121,8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7B19" w:rsidRPr="006C7B19" w:rsidRDefault="008C2414" w:rsidP="006C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366,0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B19" w:rsidRPr="006C7B19" w:rsidRDefault="006C7B19" w:rsidP="006C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C7B19" w:rsidRPr="006C7B19" w:rsidTr="00E85C16">
        <w:trPr>
          <w:trHeight w:val="304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B19" w:rsidRPr="006C7B19" w:rsidRDefault="006C7B19" w:rsidP="006C7B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C7B1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Доходы от продажи материальных и нематериальных активов (доходы от реализации имущества в части реализации основных средств; доходы от продажи земельных участков)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B19" w:rsidRPr="006C7B19" w:rsidRDefault="00FF0E66" w:rsidP="006C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1447,7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B19" w:rsidRPr="006C7B19" w:rsidRDefault="00FF0E66" w:rsidP="006C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886,0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B19" w:rsidRPr="006C7B19" w:rsidRDefault="00E85C16" w:rsidP="006C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802,6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7B19" w:rsidRPr="006C7B19" w:rsidRDefault="008C2414" w:rsidP="006C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7B19" w:rsidRPr="006C7B19" w:rsidRDefault="008C2414" w:rsidP="006C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776,0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B19" w:rsidRPr="006C7B19" w:rsidRDefault="006C7B19" w:rsidP="006C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C7B19" w:rsidRPr="006C7B19" w:rsidTr="00E85C16">
        <w:trPr>
          <w:trHeight w:val="304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B19" w:rsidRPr="006C7B19" w:rsidRDefault="006C7B19" w:rsidP="006C7B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C7B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B19" w:rsidRPr="006C7B19" w:rsidRDefault="00FF0E66" w:rsidP="006C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373,4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B19" w:rsidRPr="006C7B19" w:rsidRDefault="008C2414" w:rsidP="006C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B19" w:rsidRPr="006C7B19" w:rsidRDefault="00E85C16" w:rsidP="006C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253,7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7B19" w:rsidRPr="006C7B19" w:rsidRDefault="008C2414" w:rsidP="006C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7B19" w:rsidRPr="006C7B19" w:rsidRDefault="008C2414" w:rsidP="006C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340,0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B19" w:rsidRPr="006C7B19" w:rsidRDefault="006C7B19" w:rsidP="006C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F0E66" w:rsidRPr="006C7B19" w:rsidTr="00E85C16">
        <w:trPr>
          <w:trHeight w:val="304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E66" w:rsidRPr="006C7B19" w:rsidRDefault="00FF0E66" w:rsidP="006C7B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0E66" w:rsidRDefault="00FF0E66" w:rsidP="006C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0E66" w:rsidRPr="006C7B19" w:rsidRDefault="00FF0E66" w:rsidP="006C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0E66" w:rsidRPr="006C7B19" w:rsidRDefault="00E85C16" w:rsidP="006C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-90,7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0E66" w:rsidRPr="006C7B19" w:rsidRDefault="008C2414" w:rsidP="006C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0E66" w:rsidRPr="006C7B19" w:rsidRDefault="008C2414" w:rsidP="006C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0E66" w:rsidRPr="006C7B19" w:rsidRDefault="00FF0E66" w:rsidP="006C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C7B19" w:rsidRPr="006C7B19" w:rsidTr="009B6486">
        <w:trPr>
          <w:trHeight w:val="347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B19" w:rsidRPr="006C7B19" w:rsidRDefault="006C7B19" w:rsidP="006C7B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7B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7B19" w:rsidRPr="006C7B19" w:rsidRDefault="006C7B19" w:rsidP="006C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7B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3730,8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7B19" w:rsidRPr="006C7B19" w:rsidRDefault="00E85C16" w:rsidP="006C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4262,4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7B19" w:rsidRPr="006C7B19" w:rsidRDefault="00E85C16" w:rsidP="006C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2419,0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7B19" w:rsidRPr="006C7B19" w:rsidRDefault="008C2414" w:rsidP="006C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56,7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7B19" w:rsidRPr="006C7B19" w:rsidRDefault="008C2414" w:rsidP="006C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3474,0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B19" w:rsidRPr="006C7B19" w:rsidRDefault="006C7B19" w:rsidP="006C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6C7B19" w:rsidRPr="006C7B19" w:rsidRDefault="006C7B19" w:rsidP="006C7B1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C7B19" w:rsidRPr="006C7B19" w:rsidRDefault="006C7B19" w:rsidP="006C7B1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поступлений неналоговых доходов  бюджета района  на 201</w:t>
      </w:r>
      <w:r w:rsidR="00853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 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 в сумме </w:t>
      </w:r>
      <w:r w:rsidR="00853E8B">
        <w:rPr>
          <w:rFonts w:ascii="Times New Roman" w:eastAsia="Times New Roman" w:hAnsi="Times New Roman" w:cs="Times New Roman"/>
          <w:sz w:val="28"/>
          <w:szCs w:val="28"/>
          <w:lang w:eastAsia="ru-RU"/>
        </w:rPr>
        <w:t>3474,0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прогнозируется с</w:t>
      </w:r>
      <w:r w:rsidR="00853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снижением 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уровню 201</w:t>
      </w:r>
      <w:r w:rsidR="00853E8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(</w:t>
      </w:r>
      <w:r w:rsidR="00853E8B">
        <w:rPr>
          <w:rFonts w:ascii="Times New Roman" w:eastAsia="Times New Roman" w:hAnsi="Times New Roman" w:cs="Times New Roman"/>
          <w:sz w:val="28"/>
          <w:szCs w:val="28"/>
          <w:lang w:eastAsia="ru-RU"/>
        </w:rPr>
        <w:t>4262,4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рублей) на </w:t>
      </w:r>
      <w:r w:rsidR="00853E8B">
        <w:rPr>
          <w:rFonts w:ascii="Times New Roman" w:eastAsia="Times New Roman" w:hAnsi="Times New Roman" w:cs="Times New Roman"/>
          <w:sz w:val="28"/>
          <w:szCs w:val="28"/>
          <w:lang w:eastAsia="ru-RU"/>
        </w:rPr>
        <w:t>788,4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или </w:t>
      </w:r>
      <w:r w:rsidR="00853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18,5 %. Исполнение за 9 месяцев 2016 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составило </w:t>
      </w:r>
      <w:r w:rsidR="00853E8B">
        <w:rPr>
          <w:rFonts w:ascii="Times New Roman" w:eastAsia="Times New Roman" w:hAnsi="Times New Roman" w:cs="Times New Roman"/>
          <w:sz w:val="28"/>
          <w:szCs w:val="28"/>
          <w:lang w:eastAsia="ru-RU"/>
        </w:rPr>
        <w:t>2419,0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</w:t>
      </w:r>
      <w:r w:rsidRPr="006C7B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рублей или </w:t>
      </w:r>
      <w:r w:rsidR="00853E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56,7 </w:t>
      </w:r>
      <w:r w:rsidRPr="006C7B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 к годовым назначениям.</w:t>
      </w:r>
    </w:p>
    <w:p w:rsidR="006C7B19" w:rsidRPr="006C7B19" w:rsidRDefault="006C7B19" w:rsidP="006C7B1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структуре неналоговых доходов в 201</w:t>
      </w:r>
      <w:r w:rsidR="00853E8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наибольший удельный вес занимают доходы от использования</w:t>
      </w:r>
      <w:r w:rsidR="00853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имущества – </w:t>
      </w:r>
      <w:r w:rsidR="007C7273">
        <w:rPr>
          <w:rFonts w:ascii="Times New Roman" w:eastAsia="Times New Roman" w:hAnsi="Times New Roman" w:cs="Times New Roman"/>
          <w:sz w:val="28"/>
          <w:szCs w:val="28"/>
          <w:lang w:eastAsia="ru-RU"/>
        </w:rPr>
        <w:t>54,5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(</w:t>
      </w:r>
      <w:r w:rsidRPr="006C7B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 ожидаемому исполнению 201</w:t>
      </w:r>
      <w:r w:rsidR="007C72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6C7B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увеличение на </w:t>
      </w:r>
      <w:r w:rsidR="007C72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746,0</w:t>
      </w:r>
      <w:r w:rsidRPr="006C7B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рублей, или на   </w:t>
      </w:r>
      <w:r w:rsidR="007C72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28,2</w:t>
      </w:r>
      <w:r w:rsidRPr="006C7B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%), доходы от продажи 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7B1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материальных и нематериальных активов (доходы от реализации имущества в ча</w:t>
      </w:r>
      <w:r w:rsidR="007939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сти реализации основных средств,</w:t>
      </w:r>
      <w:r w:rsidRPr="006C7B1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доходы от продажи земельных участков) – </w:t>
      </w:r>
      <w:r w:rsidR="003063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22,3</w:t>
      </w:r>
      <w:r w:rsidRPr="006C7B1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% 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6C7B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 ожидаемому исполнению 201</w:t>
      </w:r>
      <w:r w:rsidR="003063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6C7B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</w:t>
      </w:r>
      <w:r w:rsidR="003063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снижение </w:t>
      </w:r>
      <w:r w:rsidRPr="006C7B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</w:t>
      </w:r>
      <w:r w:rsidR="003063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110,0</w:t>
      </w:r>
      <w:r w:rsidRPr="006C7B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рублей, или на </w:t>
      </w:r>
      <w:r w:rsidR="003063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12,4</w:t>
      </w:r>
      <w:r w:rsidRPr="006C7B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%),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6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доходы от оказания платных услуг и компенсации затрат государства – 10,5% (к  исполнению за 9 месяцев  2016 года снижение на 43,7 тыс. рублей, или на 10,7%), 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штрафы, санкции, возмещение ущерба – </w:t>
      </w:r>
      <w:r w:rsidR="003063D3">
        <w:rPr>
          <w:rFonts w:ascii="Times New Roman" w:eastAsia="Times New Roman" w:hAnsi="Times New Roman" w:cs="Times New Roman"/>
          <w:sz w:val="28"/>
          <w:szCs w:val="28"/>
          <w:lang w:eastAsia="ru-RU"/>
        </w:rPr>
        <w:t>9,8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(к ожидаемому исполнению  201</w:t>
      </w:r>
      <w:r w:rsidR="003063D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уменьшение  на </w:t>
      </w:r>
      <w:r w:rsidR="003063D3">
        <w:rPr>
          <w:rFonts w:ascii="Times New Roman" w:eastAsia="Times New Roman" w:hAnsi="Times New Roman" w:cs="Times New Roman"/>
          <w:sz w:val="28"/>
          <w:szCs w:val="28"/>
          <w:lang w:eastAsia="ru-RU"/>
        </w:rPr>
        <w:t>32,0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3063D3">
        <w:rPr>
          <w:rFonts w:ascii="Times New Roman" w:eastAsia="Times New Roman" w:hAnsi="Times New Roman" w:cs="Times New Roman"/>
          <w:sz w:val="28"/>
          <w:szCs w:val="28"/>
          <w:lang w:eastAsia="ru-RU"/>
        </w:rPr>
        <w:t>10,4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пункта</w:t>
      </w:r>
      <w:r w:rsidR="003063D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560EF" w:rsidRDefault="006C7B19" w:rsidP="006C7B1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C7B1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Причиной значительного снижения  доходов по неналоговым источникам </w:t>
      </w:r>
      <w:r w:rsidR="00A6708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</w:t>
      </w:r>
      <w:r w:rsidRPr="006C7B1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201</w:t>
      </w:r>
      <w:r w:rsidR="003063D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7</w:t>
      </w:r>
      <w:r w:rsidR="00A6708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-2019 годы </w:t>
      </w:r>
      <w:r w:rsidR="008560E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в части </w:t>
      </w:r>
      <w:r w:rsidRPr="006C7B1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8560EF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8560EF" w:rsidRPr="008560EF">
        <w:rPr>
          <w:rFonts w:ascii="Times New Roman" w:eastAsia="Times New Roman" w:hAnsi="Times New Roman" w:cs="Times New Roman"/>
          <w:sz w:val="28"/>
          <w:szCs w:val="28"/>
          <w:lang w:eastAsia="ru-RU"/>
        </w:rPr>
        <w:t>оход</w:t>
      </w:r>
      <w:r w:rsidR="008560EF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8560EF" w:rsidRPr="00856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использования имущества, находящегося в государственной и муниципальной  собственности</w:t>
      </w:r>
      <w:r w:rsidR="00856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60EF" w:rsidRPr="006C7B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C7B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является   </w:t>
      </w:r>
      <w:r w:rsidR="008560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снижение ставок арендной платы.</w:t>
      </w:r>
    </w:p>
    <w:p w:rsidR="006C7B19" w:rsidRPr="006C7B19" w:rsidRDefault="006C7B19" w:rsidP="006C7B1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B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Неналоговые доходы  бюджета района  на 201</w:t>
      </w:r>
      <w:r w:rsidR="008560E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201</w:t>
      </w:r>
      <w:r w:rsidR="008560E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 прогнозируются в следующих объемах: </w:t>
      </w:r>
    </w:p>
    <w:p w:rsidR="006C7B19" w:rsidRPr="006C7B19" w:rsidRDefault="007939A7" w:rsidP="007939A7">
      <w:pPr>
        <w:snapToGri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 xml:space="preserve">        - </w:t>
      </w:r>
      <w:r w:rsidR="006C7B19" w:rsidRPr="006C7B19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 xml:space="preserve">доходы от имущества, находящегося в </w:t>
      </w:r>
      <w:r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 xml:space="preserve">муниципальной </w:t>
      </w:r>
      <w:r w:rsidR="006C7B19" w:rsidRPr="006C7B19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 xml:space="preserve"> собственности:</w:t>
      </w:r>
    </w:p>
    <w:p w:rsidR="006C7B19" w:rsidRPr="006C7B19" w:rsidRDefault="006C7B19" w:rsidP="006C7B19">
      <w:pPr>
        <w:snapToGri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6C7B1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на 201</w:t>
      </w:r>
      <w:r w:rsidR="00A6708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7</w:t>
      </w:r>
      <w:r w:rsidRPr="006C7B1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год – в сумме </w:t>
      </w:r>
      <w:r w:rsidR="00A6708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1894,0</w:t>
      </w:r>
      <w:r w:rsidRPr="006C7B1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тыс. рублей с</w:t>
      </w:r>
      <w:r w:rsidR="00A6708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о снижением </w:t>
      </w:r>
      <w:r w:rsidRPr="006C7B1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на </w:t>
      </w:r>
      <w:r w:rsidR="00A6708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746,0</w:t>
      </w:r>
      <w:r w:rsidRPr="006C7B1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тыс. рублей, или на </w:t>
      </w:r>
      <w:r w:rsidR="00A6708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28,5</w:t>
      </w:r>
      <w:r w:rsidRPr="006C7B1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% к уровню 201</w:t>
      </w:r>
      <w:r w:rsidR="00A6708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6</w:t>
      </w:r>
      <w:r w:rsidRPr="006C7B1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года и на </w:t>
      </w:r>
      <w:r w:rsidR="00A6708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878,5</w:t>
      </w:r>
      <w:r w:rsidRPr="006C7B1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тыс. рублей, или на  </w:t>
      </w:r>
      <w:r w:rsidR="00A6708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31,7</w:t>
      </w:r>
      <w:r w:rsidRPr="006C7B1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% к исполнению 201</w:t>
      </w:r>
      <w:r w:rsidR="00A6708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5 </w:t>
      </w:r>
      <w:r w:rsidRPr="006C7B1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года;</w:t>
      </w:r>
    </w:p>
    <w:p w:rsidR="006C7B19" w:rsidRPr="006C7B19" w:rsidRDefault="006C7B19" w:rsidP="006C7B19">
      <w:pPr>
        <w:snapToGri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6C7B1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на 201</w:t>
      </w:r>
      <w:r w:rsidR="00A6708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8</w:t>
      </w:r>
      <w:r w:rsidRPr="006C7B1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год – в сумме </w:t>
      </w:r>
      <w:r w:rsidR="00A6708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1894,0</w:t>
      </w:r>
      <w:r w:rsidRPr="006C7B1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тыс. рублей;</w:t>
      </w:r>
    </w:p>
    <w:p w:rsidR="006C7B19" w:rsidRPr="006C7B19" w:rsidRDefault="006C7B19" w:rsidP="006C7B19">
      <w:pPr>
        <w:snapToGri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6C7B1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на 201</w:t>
      </w:r>
      <w:r w:rsidR="00A6708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9</w:t>
      </w:r>
      <w:r w:rsidRPr="006C7B1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год – в сумме </w:t>
      </w:r>
      <w:r w:rsidR="00A6708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1894,0</w:t>
      </w:r>
      <w:r w:rsidRPr="006C7B1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тыс. рублей.</w:t>
      </w:r>
      <w:r w:rsidRPr="006C7B1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6C7B1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Прогноз поступлений 201</w:t>
      </w:r>
      <w:r w:rsidR="00A6708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9</w:t>
      </w:r>
      <w:r w:rsidRPr="006C7B1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года </w:t>
      </w:r>
      <w:r w:rsidR="00A6708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также ниже </w:t>
      </w:r>
      <w:r w:rsidRPr="006C7B1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уровня 201</w:t>
      </w:r>
      <w:r w:rsidR="00A6708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6 </w:t>
      </w:r>
      <w:r w:rsidRPr="006C7B1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года на </w:t>
      </w:r>
      <w:r w:rsidR="00A6708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746,0</w:t>
      </w:r>
      <w:r w:rsidRPr="006C7B1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тыс. рублей (на </w:t>
      </w:r>
      <w:r w:rsidR="00A6708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28,5</w:t>
      </w:r>
      <w:r w:rsidRPr="006C7B1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%). </w:t>
      </w:r>
    </w:p>
    <w:p w:rsidR="006C7B19" w:rsidRPr="006C7B19" w:rsidRDefault="006C7B19" w:rsidP="006C7B19">
      <w:pPr>
        <w:snapToGri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C7B1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платежи при пользовании природными ресурсами:</w:t>
      </w:r>
    </w:p>
    <w:p w:rsidR="006C7B19" w:rsidRPr="006C7B19" w:rsidRDefault="001B7C43" w:rsidP="006C7B1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2017 </w:t>
      </w:r>
      <w:r w:rsidR="006C7B19"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в сумме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98,0 тыс. рублей с </w:t>
      </w:r>
      <w:r w:rsidR="006C7B19"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величением</w:t>
      </w:r>
      <w:r w:rsidR="006C7B19"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6,0</w:t>
      </w:r>
      <w:r w:rsidR="006C7B19"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6,5% </w:t>
      </w:r>
      <w:r w:rsidR="006C7B19"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уровню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6C7B19"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и </w:t>
      </w:r>
      <w:r w:rsidR="00D83735">
        <w:rPr>
          <w:rFonts w:ascii="Times New Roman" w:eastAsia="Times New Roman" w:hAnsi="Times New Roman" w:cs="Times New Roman"/>
          <w:sz w:val="28"/>
          <w:szCs w:val="28"/>
          <w:lang w:eastAsia="ru-RU"/>
        </w:rPr>
        <w:t>с увеличением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7B19"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26,5</w:t>
      </w:r>
      <w:r w:rsidR="006C7B19"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37,1%</w:t>
      </w:r>
      <w:r w:rsidR="006C7B19"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исполнению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C7B19"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года;</w:t>
      </w:r>
    </w:p>
    <w:p w:rsidR="001B7C43" w:rsidRDefault="006C7B19" w:rsidP="00D83735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</w:t>
      </w:r>
      <w:r w:rsidR="001B7C4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7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в сумме 102,0 тыс. рублей;</w:t>
      </w:r>
    </w:p>
    <w:p w:rsidR="00D83735" w:rsidRPr="009B6486" w:rsidRDefault="001B7C43" w:rsidP="009B6486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6C7B19"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</w:t>
      </w:r>
      <w:r w:rsidR="006C7B19"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 – в сумме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106,0</w:t>
      </w:r>
      <w:r w:rsidR="006C7B19"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Прогноз поступлений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6C7B19"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</w:t>
      </w:r>
      <w:r w:rsidR="006C7B19"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уровня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6C7B19"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14,0</w:t>
      </w:r>
      <w:r w:rsidR="006C7B19"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15,2%</w:t>
      </w:r>
      <w:r w:rsidR="006C7B19"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="006C7B19" w:rsidRPr="006C7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C7B19" w:rsidRPr="006C7B19" w:rsidRDefault="006C7B19" w:rsidP="00D83735">
      <w:pPr>
        <w:numPr>
          <w:ilvl w:val="0"/>
          <w:numId w:val="1"/>
        </w:numPr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</w:pPr>
      <w:r w:rsidRPr="006C7B19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>доходы от оказания платных услуг и компенсации затрат</w:t>
      </w:r>
    </w:p>
    <w:p w:rsidR="006C7B19" w:rsidRPr="006C7B19" w:rsidRDefault="006C7B19" w:rsidP="00D83735">
      <w:pPr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</w:pPr>
      <w:r w:rsidRPr="006C7B19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>государства:</w:t>
      </w:r>
    </w:p>
    <w:p w:rsidR="006C7B19" w:rsidRPr="006C7B19" w:rsidRDefault="006C7B19" w:rsidP="00D83735">
      <w:pPr>
        <w:snapToGri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6C7B1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на 201</w:t>
      </w:r>
      <w:r w:rsidR="001B7C4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7</w:t>
      </w:r>
      <w:r w:rsidRPr="006C7B1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год – в сумме </w:t>
      </w:r>
      <w:r w:rsidR="001B7C4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366,0</w:t>
      </w:r>
      <w:r w:rsidRPr="006C7B1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тыс. рублей с увеличением на </w:t>
      </w:r>
      <w:r w:rsidR="001B7C4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29,6</w:t>
      </w:r>
      <w:r w:rsidRPr="006C7B1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тыс. рублей, или </w:t>
      </w:r>
      <w:r w:rsidR="001B7C4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на 8,8</w:t>
      </w:r>
      <w:r w:rsidRPr="006C7B1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%  к уровню 201</w:t>
      </w:r>
      <w:r w:rsidR="001B7C4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6</w:t>
      </w:r>
      <w:r w:rsidRPr="006C7B1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года и</w:t>
      </w:r>
      <w:r w:rsidR="001B7C4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со снижением </w:t>
      </w:r>
      <w:r w:rsidRPr="006C7B1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на </w:t>
      </w:r>
      <w:r w:rsidR="001B7C4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1748,60 тыс. рублей, или на 82,7 %</w:t>
      </w:r>
      <w:r w:rsidRPr="006C7B1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к исполнению 201</w:t>
      </w:r>
      <w:r w:rsidR="001B7C4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5</w:t>
      </w:r>
      <w:r w:rsidRPr="006C7B1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года;</w:t>
      </w:r>
    </w:p>
    <w:p w:rsidR="006C7B19" w:rsidRPr="001B7C43" w:rsidRDefault="006C7B19" w:rsidP="00D83735">
      <w:pPr>
        <w:snapToGri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6C7B1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на 201</w:t>
      </w:r>
      <w:r w:rsidR="001B7C4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8-2019</w:t>
      </w:r>
      <w:r w:rsidRPr="006C7B1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год</w:t>
      </w:r>
      <w:r w:rsidR="001B7C4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ы</w:t>
      </w:r>
      <w:r w:rsidRPr="006C7B1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- в сумме </w:t>
      </w:r>
      <w:r w:rsidR="001B7C4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366,0</w:t>
      </w:r>
      <w:r w:rsidRPr="006C7B1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тыс. рублей</w:t>
      </w:r>
      <w:r w:rsidR="001B7C4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ежегодно. </w:t>
      </w:r>
      <w:r w:rsidRPr="006C7B1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Прогноз поступлений 201</w:t>
      </w:r>
      <w:r w:rsidR="001B7C4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9</w:t>
      </w:r>
      <w:r w:rsidRPr="006C7B1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года </w:t>
      </w:r>
      <w:r w:rsidR="001B7C4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выше </w:t>
      </w:r>
      <w:r w:rsidRPr="006C7B1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уровня 201</w:t>
      </w:r>
      <w:r w:rsidR="001B7C4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6 </w:t>
      </w:r>
      <w:r w:rsidRPr="006C7B1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года на </w:t>
      </w:r>
      <w:r w:rsidR="001B7C4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29,6</w:t>
      </w:r>
      <w:r w:rsidRPr="006C7B1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тыс. рублей (</w:t>
      </w:r>
      <w:r w:rsidR="001B7C4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на 8,8%</w:t>
      </w:r>
      <w:r w:rsidRPr="006C7B1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).</w:t>
      </w:r>
    </w:p>
    <w:p w:rsidR="006C7B19" w:rsidRPr="006C7B19" w:rsidRDefault="009B6486" w:rsidP="009B6486">
      <w:pPr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 xml:space="preserve">           - </w:t>
      </w:r>
      <w:r w:rsidR="006C7B19" w:rsidRPr="006C7B19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 xml:space="preserve">доходы от </w:t>
      </w:r>
      <w:r w:rsidR="006C7B19" w:rsidRPr="006C7B19">
        <w:rPr>
          <w:rFonts w:ascii="Times New Roman" w:eastAsia="Times New Roman" w:hAnsi="Times New Roman" w:cs="Times New Roman"/>
          <w:bCs/>
          <w:i/>
          <w:snapToGrid w:val="0"/>
          <w:sz w:val="28"/>
          <w:szCs w:val="28"/>
          <w:lang w:eastAsia="ru-RU"/>
        </w:rPr>
        <w:t>продажи материальных и нематериальных активов</w:t>
      </w:r>
      <w:r w:rsidR="006C7B19" w:rsidRPr="006C7B19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 xml:space="preserve">: </w:t>
      </w:r>
    </w:p>
    <w:p w:rsidR="006C7B19" w:rsidRPr="006C7B19" w:rsidRDefault="006C7B19" w:rsidP="00D83735">
      <w:pPr>
        <w:snapToGri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6C7B1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на 201</w:t>
      </w:r>
      <w:r w:rsidR="00097DE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7</w:t>
      </w:r>
      <w:r w:rsidRPr="006C7B1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год – в сумме </w:t>
      </w:r>
      <w:r w:rsidR="00097DE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776,0</w:t>
      </w:r>
      <w:r w:rsidRPr="006C7B1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тыс. рублей с</w:t>
      </w:r>
      <w:r w:rsidR="00097DE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 снижением</w:t>
      </w:r>
      <w:r w:rsidRPr="006C7B1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на </w:t>
      </w:r>
      <w:r w:rsidR="00097DE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110,0</w:t>
      </w:r>
      <w:r w:rsidRPr="006C7B1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тыс. рублей, или на </w:t>
      </w:r>
      <w:r w:rsidR="00097DE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12,4</w:t>
      </w:r>
      <w:r w:rsidRPr="006C7B1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% к уровню 201</w:t>
      </w:r>
      <w:r w:rsidR="00097DE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6</w:t>
      </w:r>
      <w:r w:rsidRPr="006C7B1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года и </w:t>
      </w:r>
      <w:r w:rsidR="005D00D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ниже </w:t>
      </w:r>
      <w:r w:rsidRPr="006C7B1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на </w:t>
      </w:r>
      <w:r w:rsidR="005D00D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671,7</w:t>
      </w:r>
      <w:r w:rsidRPr="006C7B1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тыс. рублей, или на  </w:t>
      </w:r>
      <w:r w:rsidR="005D00D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46,4</w:t>
      </w:r>
      <w:r w:rsidRPr="006C7B1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% к исполнению 201</w:t>
      </w:r>
      <w:r w:rsidR="005D00D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5</w:t>
      </w:r>
      <w:r w:rsidRPr="006C7B1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года;</w:t>
      </w:r>
    </w:p>
    <w:p w:rsidR="006C7B19" w:rsidRPr="006C7B19" w:rsidRDefault="005D00D5" w:rsidP="00D83735">
      <w:pPr>
        <w:snapToGri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6C7B1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на 201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8-2019</w:t>
      </w:r>
      <w:r w:rsidRPr="006C7B1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ы</w:t>
      </w:r>
      <w:r w:rsidRPr="006C7B1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- в сумме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776,0</w:t>
      </w:r>
      <w:r w:rsidRPr="006C7B1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тыс. рублей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ежегодно. </w:t>
      </w:r>
      <w:r w:rsidR="006C7B19" w:rsidRPr="006C7B1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Прогноз поступлений 201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9</w:t>
      </w:r>
      <w:r w:rsidR="006C7B19" w:rsidRPr="006C7B1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года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ниже</w:t>
      </w:r>
      <w:r w:rsidR="006C7B19" w:rsidRPr="006C7B1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уровня 201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6</w:t>
      </w:r>
      <w:r w:rsidR="006C7B19" w:rsidRPr="006C7B1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года на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110,0</w:t>
      </w:r>
      <w:r w:rsidR="006C7B19" w:rsidRPr="006C7B1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тыс. рублей (на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12,4</w:t>
      </w:r>
      <w:r w:rsidR="006C7B19" w:rsidRPr="006C7B1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%).</w:t>
      </w:r>
    </w:p>
    <w:p w:rsidR="006C7B19" w:rsidRPr="006C7B19" w:rsidRDefault="009B6486" w:rsidP="009B6486">
      <w:pPr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napToGrid w:val="0"/>
          <w:sz w:val="28"/>
          <w:szCs w:val="28"/>
          <w:lang w:eastAsia="ru-RU"/>
        </w:rPr>
        <w:t xml:space="preserve">            - </w:t>
      </w:r>
      <w:r w:rsidR="006C7B19" w:rsidRPr="006C7B19">
        <w:rPr>
          <w:rFonts w:ascii="Times New Roman" w:eastAsia="Times New Roman" w:hAnsi="Times New Roman" w:cs="Times New Roman"/>
          <w:bCs/>
          <w:i/>
          <w:snapToGrid w:val="0"/>
          <w:sz w:val="28"/>
          <w:szCs w:val="28"/>
          <w:lang w:eastAsia="ru-RU"/>
        </w:rPr>
        <w:t>штрафы, санкции, возмещение ущерба</w:t>
      </w:r>
      <w:r w:rsidR="006C7B19" w:rsidRPr="006C7B19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>:</w:t>
      </w:r>
    </w:p>
    <w:p w:rsidR="006C7B19" w:rsidRPr="006C7B19" w:rsidRDefault="006C7B19" w:rsidP="00D83735">
      <w:pPr>
        <w:snapToGri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6C7B1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на 201</w:t>
      </w:r>
      <w:r w:rsidR="007C0DC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7</w:t>
      </w:r>
      <w:r w:rsidRPr="006C7B1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год – в сумме </w:t>
      </w:r>
      <w:r w:rsidR="007C0DC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340,0</w:t>
      </w:r>
      <w:r w:rsidRPr="006C7B1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тыс. рублей </w:t>
      </w:r>
      <w:r w:rsidR="007C0DC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с увеличением </w:t>
      </w:r>
      <w:r w:rsidRPr="006C7B1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на </w:t>
      </w:r>
      <w:r w:rsidR="007C0DC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32,0</w:t>
      </w:r>
      <w:r w:rsidRPr="006C7B1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тыс. рублей, или на </w:t>
      </w:r>
      <w:r w:rsidR="007C0DC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10,4</w:t>
      </w:r>
      <w:r w:rsidRPr="006C7B1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% к уровню 201</w:t>
      </w:r>
      <w:r w:rsidR="007C0DC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6 </w:t>
      </w:r>
      <w:r w:rsidRPr="006C7B1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года и </w:t>
      </w:r>
      <w:r w:rsidR="007C0DC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ниже </w:t>
      </w:r>
      <w:r w:rsidRPr="006C7B1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на </w:t>
      </w:r>
      <w:r w:rsidR="007C0DC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33,4</w:t>
      </w:r>
      <w:r w:rsidRPr="006C7B1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тыс. рублей, или на </w:t>
      </w:r>
      <w:r w:rsidR="007C0DC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8,9</w:t>
      </w:r>
      <w:r w:rsidRPr="006C7B1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%  к уровню исполнения 201</w:t>
      </w:r>
      <w:r w:rsidR="007C0DC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5</w:t>
      </w:r>
      <w:r w:rsidRPr="006C7B1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года (фактическое поступление за 201</w:t>
      </w:r>
      <w:r w:rsidR="007C0DC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5</w:t>
      </w:r>
      <w:r w:rsidRPr="006C7B1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год – </w:t>
      </w:r>
      <w:r w:rsidR="007C0DC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373,4</w:t>
      </w:r>
      <w:r w:rsidRPr="006C7B1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тыс. рублей);</w:t>
      </w:r>
    </w:p>
    <w:p w:rsidR="006C7B19" w:rsidRPr="006C7B19" w:rsidRDefault="006C7B19" w:rsidP="006C7B19">
      <w:pPr>
        <w:snapToGri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6C7B1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на 201</w:t>
      </w:r>
      <w:r w:rsidR="007C0DC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8</w:t>
      </w:r>
      <w:r w:rsidRPr="006C7B1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год – в сумме </w:t>
      </w:r>
      <w:r w:rsidR="007C0DC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335,0</w:t>
      </w:r>
      <w:r w:rsidRPr="006C7B1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тыс. рублей;</w:t>
      </w:r>
    </w:p>
    <w:p w:rsidR="006C7B19" w:rsidRDefault="006C7B19" w:rsidP="006C7B19">
      <w:pPr>
        <w:snapToGri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6C7B1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на 201</w:t>
      </w:r>
      <w:r w:rsidR="007C0DC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9</w:t>
      </w:r>
      <w:r w:rsidRPr="006C7B1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год – в сумме </w:t>
      </w:r>
      <w:r w:rsidR="007C0DC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340,0</w:t>
      </w:r>
      <w:r w:rsidRPr="006C7B1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тыс. рублей.</w:t>
      </w:r>
      <w:r w:rsidRPr="006C7B1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6C7B1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Прогноз поступлений 201</w:t>
      </w:r>
      <w:r w:rsidR="007C0DC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9</w:t>
      </w:r>
      <w:r w:rsidRPr="006C7B1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года </w:t>
      </w:r>
      <w:r w:rsidR="007C0DC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выше</w:t>
      </w:r>
      <w:r w:rsidRPr="006C7B1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уровня 201</w:t>
      </w:r>
      <w:r w:rsidR="007C0DC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6</w:t>
      </w:r>
      <w:r w:rsidRPr="006C7B1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года на </w:t>
      </w:r>
      <w:r w:rsidR="007C0DC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32,0</w:t>
      </w:r>
      <w:r w:rsidRPr="006C7B1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тыс. рублей (на </w:t>
      </w:r>
      <w:r w:rsidR="007C0DC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10,4</w:t>
      </w:r>
      <w:r w:rsidRPr="006C7B1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%).</w:t>
      </w:r>
      <w:bookmarkStart w:id="7" w:name="_Toc307909461"/>
    </w:p>
    <w:p w:rsidR="00D83735" w:rsidRPr="006C7B19" w:rsidRDefault="00D83735" w:rsidP="006C7B19">
      <w:pPr>
        <w:snapToGri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6C7B19" w:rsidRPr="006C7B19" w:rsidRDefault="006C7B19" w:rsidP="006C7B19">
      <w:pPr>
        <w:snapToGri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napToGrid w:val="0"/>
          <w:color w:val="993300"/>
          <w:sz w:val="28"/>
          <w:szCs w:val="28"/>
          <w:lang w:eastAsia="ru-RU"/>
        </w:rPr>
      </w:pPr>
      <w:r w:rsidRPr="006C7B1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Анализ исполнения  бюджета района в части  доходов от продажи материальных и нематериальных активов (доходы от реализации имущества в ча</w:t>
      </w:r>
      <w:r w:rsidR="00D8373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сти реализации основных средств,</w:t>
      </w:r>
      <w:r w:rsidRPr="006C7B1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доходы от продажи земельных участков)  за 201</w:t>
      </w:r>
      <w:r w:rsidR="007C0DC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5</w:t>
      </w:r>
      <w:r w:rsidRPr="006C7B1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год, бюджетные назначение за 201</w:t>
      </w:r>
      <w:r w:rsidR="007C0DC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6</w:t>
      </w:r>
      <w:r w:rsidRPr="006C7B1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год,  планируемых показателей главных администраторов доходов  бюджета района на 201</w:t>
      </w:r>
      <w:r w:rsidR="007C0DC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7</w:t>
      </w:r>
      <w:r w:rsidRPr="006C7B1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-201</w:t>
      </w:r>
      <w:r w:rsidR="007C0DC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9</w:t>
      </w:r>
      <w:r w:rsidRPr="006C7B1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годы  показал, что прогноз поступлений на 201</w:t>
      </w:r>
      <w:r w:rsidR="007C0DC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7</w:t>
      </w:r>
      <w:r w:rsidRPr="006C7B1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год  сформирован исходя из  прогнозных данных на</w:t>
      </w:r>
      <w:r w:rsidR="007C0DC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2015-</w:t>
      </w:r>
      <w:r w:rsidRPr="006C7B1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201</w:t>
      </w:r>
      <w:r w:rsidR="007C0DC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6</w:t>
      </w:r>
      <w:r w:rsidRPr="006C7B1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год</w:t>
      </w:r>
      <w:r w:rsidR="007C0DC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ы</w:t>
      </w:r>
      <w:r w:rsidR="00AF33B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</w:t>
      </w:r>
      <w:r w:rsidR="007C0DC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</w:p>
    <w:bookmarkEnd w:id="7"/>
    <w:p w:rsidR="006C7B19" w:rsidRPr="006C7B19" w:rsidRDefault="006C7B19" w:rsidP="006C7B1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</w:t>
      </w:r>
      <w:r w:rsidR="007C0DC6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- 201</w:t>
      </w:r>
      <w:r w:rsidR="007C0DC6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  доходы прогнозируются бюджетом также в сумме </w:t>
      </w:r>
      <w:r w:rsidR="00AF33B5">
        <w:rPr>
          <w:rFonts w:ascii="Times New Roman" w:eastAsia="Times New Roman" w:hAnsi="Times New Roman" w:cs="Times New Roman"/>
          <w:sz w:val="28"/>
          <w:szCs w:val="28"/>
          <w:lang w:eastAsia="ru-RU"/>
        </w:rPr>
        <w:t>776,0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ежегодно.</w:t>
      </w:r>
    </w:p>
    <w:p w:rsidR="006C7B19" w:rsidRPr="006C7B19" w:rsidRDefault="006C7B19" w:rsidP="006C7B1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Представленный </w:t>
      </w:r>
      <w:r w:rsidR="00AF33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прогнозн</w:t>
      </w:r>
      <w:r w:rsidR="00AF33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</w:t>
      </w:r>
      <w:r w:rsidR="00AF33B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приватизации имущества на 201</w:t>
      </w:r>
      <w:r w:rsidR="00AF33B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201</w:t>
      </w:r>
      <w:r w:rsidR="00AF33B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>-201</w:t>
      </w:r>
      <w:r w:rsidR="00AF33B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 </w:t>
      </w:r>
      <w:r w:rsidR="00AF33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планируется 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принятый решением Представительного Собрания района</w:t>
      </w:r>
      <w:r w:rsidR="00AF33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одновременно с принятием бюджета района на 2017 год  и плановый период на 2018-2019 годов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>. Данным прогнозным планом, предусмотрено  получение доходов:</w:t>
      </w:r>
    </w:p>
    <w:p w:rsidR="006C7B19" w:rsidRPr="006C7B19" w:rsidRDefault="006C7B19" w:rsidP="006C7B1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201</w:t>
      </w:r>
      <w:r w:rsidR="00AF33B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201</w:t>
      </w:r>
      <w:r w:rsidR="00AF33B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годах -  не менее </w:t>
      </w:r>
      <w:r w:rsidR="00AF33B5">
        <w:rPr>
          <w:rFonts w:ascii="Times New Roman" w:eastAsia="Times New Roman" w:hAnsi="Times New Roman" w:cs="Times New Roman"/>
          <w:sz w:val="28"/>
          <w:szCs w:val="28"/>
          <w:lang w:eastAsia="ru-RU"/>
        </w:rPr>
        <w:t>166,0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ежегодно.</w:t>
      </w:r>
    </w:p>
    <w:p w:rsidR="006F16E5" w:rsidRPr="00611E48" w:rsidRDefault="006F16E5" w:rsidP="006F16E5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11E48">
        <w:rPr>
          <w:rFonts w:ascii="Times New Roman" w:hAnsi="Times New Roman" w:cs="Times New Roman"/>
          <w:i/>
          <w:sz w:val="28"/>
          <w:szCs w:val="28"/>
        </w:rPr>
        <w:t>Главный администратор</w:t>
      </w:r>
      <w:r>
        <w:rPr>
          <w:rFonts w:ascii="Times New Roman" w:hAnsi="Times New Roman" w:cs="Times New Roman"/>
          <w:i/>
          <w:sz w:val="28"/>
          <w:szCs w:val="28"/>
        </w:rPr>
        <w:t xml:space="preserve"> неналоговых</w:t>
      </w:r>
      <w:r w:rsidRPr="00611E48">
        <w:rPr>
          <w:rFonts w:ascii="Times New Roman" w:hAnsi="Times New Roman" w:cs="Times New Roman"/>
          <w:i/>
          <w:sz w:val="28"/>
          <w:szCs w:val="28"/>
        </w:rPr>
        <w:t xml:space="preserve"> доходов бюджета района </w:t>
      </w:r>
      <w:r>
        <w:rPr>
          <w:rFonts w:ascii="Times New Roman" w:hAnsi="Times New Roman" w:cs="Times New Roman"/>
          <w:i/>
          <w:sz w:val="28"/>
          <w:szCs w:val="28"/>
        </w:rPr>
        <w:t>не</w:t>
      </w:r>
      <w:r w:rsidRPr="00611E48">
        <w:rPr>
          <w:rFonts w:ascii="Times New Roman" w:hAnsi="Times New Roman" w:cs="Times New Roman"/>
          <w:i/>
          <w:sz w:val="28"/>
          <w:szCs w:val="28"/>
        </w:rPr>
        <w:t xml:space="preserve"> представил  </w:t>
      </w:r>
      <w:r>
        <w:rPr>
          <w:rFonts w:ascii="Times New Roman" w:hAnsi="Times New Roman" w:cs="Times New Roman"/>
          <w:i/>
          <w:sz w:val="28"/>
          <w:szCs w:val="28"/>
        </w:rPr>
        <w:t>расчет по прогнозируемым  поступлениям на 2017-2019 годы.</w:t>
      </w:r>
      <w:r w:rsidRPr="00611E48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6F16E5" w:rsidRPr="006F16E5" w:rsidRDefault="006F16E5" w:rsidP="006F16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6C7B19" w:rsidRPr="006F16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Анализ исполнения  бюджета района за 9 месяцев 201</w:t>
      </w:r>
      <w:r w:rsidRPr="006F16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6</w:t>
      </w:r>
      <w:r w:rsidR="006C7B19" w:rsidRPr="006F16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года дает основания для внесения предложений по увеличению неналоговых доходов района бюджета на 201</w:t>
      </w:r>
      <w:r w:rsidRPr="006F16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7</w:t>
      </w:r>
      <w:r w:rsidR="006C7B19" w:rsidRPr="006F16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год, в части доходов от</w:t>
      </w:r>
      <w:r w:rsidRPr="006F16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оказания платных услуг</w:t>
      </w:r>
      <w:r w:rsidR="006C7B19" w:rsidRPr="006F16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6F16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и компенсации затрат государства, </w:t>
      </w:r>
      <w:r w:rsidR="006C7B19" w:rsidRPr="006F16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а также </w:t>
      </w:r>
      <w:r w:rsidRPr="006F16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доходов от продажи муниципального имущества района.</w:t>
      </w:r>
    </w:p>
    <w:p w:rsidR="006C7B19" w:rsidRPr="006F16E5" w:rsidRDefault="006C7B19" w:rsidP="006C7B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C7B19" w:rsidRPr="006C7B19" w:rsidRDefault="006C7B19" w:rsidP="006C7B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7B19" w:rsidRPr="006C7B19" w:rsidRDefault="006C7B19" w:rsidP="00B73EA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8" w:name="_Toc340744291"/>
      <w:r w:rsidRPr="006C7B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Оценка и анализ планируемых объемов безвозмездных поступлений</w:t>
      </w:r>
      <w:bookmarkEnd w:id="8"/>
    </w:p>
    <w:p w:rsidR="006C7B19" w:rsidRPr="006C7B19" w:rsidRDefault="006C7B19" w:rsidP="006C7B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7B19" w:rsidRPr="006C7B19" w:rsidRDefault="006C7B19" w:rsidP="006C7B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135 Бюджетного кодекса РФ проектом решения о бюджете района бюджету района планируется предоставить межбюджетные трансферты в следующих формах: дотации, субсидии, субвенции, иные межбюджетные трансферты.</w:t>
      </w:r>
    </w:p>
    <w:p w:rsidR="006C7B19" w:rsidRPr="006C7B19" w:rsidRDefault="006C7B19" w:rsidP="006C7B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C7B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Общая характеристика безвозмездных поступлений в бюджет района приведена в следующей таблице:</w:t>
      </w:r>
    </w:p>
    <w:p w:rsidR="006C7B19" w:rsidRPr="006C7B19" w:rsidRDefault="006C7B19" w:rsidP="006C7B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C7B19" w:rsidRPr="006C7B19" w:rsidRDefault="006C7B19" w:rsidP="006C7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 5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</w:t>
      </w:r>
      <w:r w:rsidR="00B73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</w:p>
    <w:tbl>
      <w:tblPr>
        <w:tblW w:w="9723" w:type="dxa"/>
        <w:tblInd w:w="94" w:type="dxa"/>
        <w:tblLayout w:type="fixed"/>
        <w:tblLook w:val="0000" w:firstRow="0" w:lastRow="0" w:firstColumn="0" w:lastColumn="0" w:noHBand="0" w:noVBand="0"/>
      </w:tblPr>
      <w:tblGrid>
        <w:gridCol w:w="2282"/>
        <w:gridCol w:w="1276"/>
        <w:gridCol w:w="1134"/>
        <w:gridCol w:w="1134"/>
        <w:gridCol w:w="709"/>
        <w:gridCol w:w="850"/>
        <w:gridCol w:w="1134"/>
        <w:gridCol w:w="1204"/>
      </w:tblGrid>
      <w:tr w:rsidR="00181718" w:rsidRPr="00181718" w:rsidTr="005F0DFB">
        <w:trPr>
          <w:trHeight w:val="315"/>
          <w:tblHeader/>
        </w:trPr>
        <w:tc>
          <w:tcPr>
            <w:tcW w:w="2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B19" w:rsidRPr="00704C98" w:rsidRDefault="006C7B19" w:rsidP="006C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4C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B19" w:rsidRPr="00704C98" w:rsidRDefault="00B73EA6" w:rsidP="00B73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4C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Исполнение</w:t>
            </w:r>
            <w:r w:rsidR="006C7B19" w:rsidRPr="00704C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201</w:t>
            </w:r>
            <w:r w:rsidRPr="00704C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="006C7B19" w:rsidRPr="00704C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B19" w:rsidRPr="00704C98" w:rsidRDefault="006C7B19" w:rsidP="00704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4C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Уточненный бюджет на 201</w:t>
            </w:r>
            <w:r w:rsidR="00704C98" w:rsidRPr="00704C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Pr="00704C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B19" w:rsidRPr="00704C98" w:rsidRDefault="006C7B19" w:rsidP="00704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4C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Проект бюджета на  201</w:t>
            </w:r>
            <w:r w:rsidR="00704C98" w:rsidRPr="00704C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 w:rsidR="009B64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704C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B19" w:rsidRPr="00704C98" w:rsidRDefault="006C7B19" w:rsidP="00704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4C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Изменение объема доходов в 201</w:t>
            </w:r>
            <w:r w:rsidR="00704C98" w:rsidRPr="00704C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7 </w:t>
            </w:r>
            <w:r w:rsidRPr="00704C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году, %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B19" w:rsidRPr="00704C98" w:rsidRDefault="006C7B19" w:rsidP="006C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4C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Плановый период</w:t>
            </w:r>
          </w:p>
        </w:tc>
      </w:tr>
      <w:tr w:rsidR="00181718" w:rsidRPr="00181718" w:rsidTr="005F0DFB">
        <w:trPr>
          <w:trHeight w:val="720"/>
          <w:tblHeader/>
        </w:trPr>
        <w:tc>
          <w:tcPr>
            <w:tcW w:w="2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B19" w:rsidRPr="00704C98" w:rsidRDefault="006C7B19" w:rsidP="006C7B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B19" w:rsidRPr="00704C98" w:rsidRDefault="006C7B19" w:rsidP="006C7B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B19" w:rsidRPr="00704C98" w:rsidRDefault="006C7B19" w:rsidP="006C7B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B19" w:rsidRPr="00704C98" w:rsidRDefault="006C7B19" w:rsidP="006C7B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B19" w:rsidRPr="00704C98" w:rsidRDefault="006C7B19" w:rsidP="00704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4C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 201</w:t>
            </w:r>
            <w:r w:rsidR="00704C98" w:rsidRPr="00704C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Pr="00704C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B19" w:rsidRPr="00704C98" w:rsidRDefault="006C7B19" w:rsidP="00704C98">
            <w:pPr>
              <w:spacing w:after="0" w:line="240" w:lineRule="auto"/>
              <w:ind w:left="-10" w:firstLine="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4C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 201</w:t>
            </w:r>
            <w:r w:rsidR="00704C98" w:rsidRPr="00704C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Pr="00704C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B19" w:rsidRPr="00704C98" w:rsidRDefault="006C7B19" w:rsidP="00704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4C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704C98" w:rsidRPr="00704C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  <w:r w:rsidRPr="00704C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B19" w:rsidRPr="00704C98" w:rsidRDefault="006C7B19" w:rsidP="00704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4C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704C98" w:rsidRPr="00704C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  <w:r w:rsidRPr="00704C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181718" w:rsidRPr="00181718" w:rsidTr="005F0DFB">
        <w:trPr>
          <w:trHeight w:val="417"/>
        </w:trPr>
        <w:tc>
          <w:tcPr>
            <w:tcW w:w="2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B19" w:rsidRPr="00704C98" w:rsidRDefault="006C7B19" w:rsidP="006C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поступления, 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B19" w:rsidRPr="00704C98" w:rsidRDefault="00905C8E" w:rsidP="006C7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181557,3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B19" w:rsidRPr="00704C98" w:rsidRDefault="00905C8E" w:rsidP="006C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150917,0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B19" w:rsidRPr="00704C98" w:rsidRDefault="00905C8E" w:rsidP="006C7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107136,3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B19" w:rsidRPr="00704C98" w:rsidRDefault="00905C8E" w:rsidP="006C7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B19" w:rsidRPr="00704C98" w:rsidRDefault="00905C8E" w:rsidP="006C7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B19" w:rsidRPr="00704C98" w:rsidRDefault="00905C8E" w:rsidP="006C7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110137,1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B19" w:rsidRPr="00704C98" w:rsidRDefault="00905C8E" w:rsidP="006C7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109624,4</w:t>
            </w:r>
          </w:p>
        </w:tc>
      </w:tr>
      <w:tr w:rsidR="00181718" w:rsidRPr="00181718" w:rsidTr="005F0DFB">
        <w:trPr>
          <w:trHeight w:val="315"/>
        </w:trPr>
        <w:tc>
          <w:tcPr>
            <w:tcW w:w="2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B19" w:rsidRPr="00704C98" w:rsidRDefault="006C7B19" w:rsidP="006C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B19" w:rsidRPr="00704C98" w:rsidRDefault="006C7B19" w:rsidP="006C7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B19" w:rsidRPr="00704C98" w:rsidRDefault="006C7B19" w:rsidP="006C7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B19" w:rsidRPr="00704C98" w:rsidRDefault="006C7B19" w:rsidP="006C7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B19" w:rsidRPr="00704C98" w:rsidRDefault="006C7B19" w:rsidP="006C7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B19" w:rsidRPr="00704C98" w:rsidRDefault="006C7B19" w:rsidP="006C7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B19" w:rsidRPr="00704C98" w:rsidRDefault="006C7B19" w:rsidP="006C7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B19" w:rsidRPr="00704C98" w:rsidRDefault="006C7B19" w:rsidP="006C7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1718" w:rsidRPr="00181718" w:rsidTr="005F0DFB">
        <w:trPr>
          <w:trHeight w:val="593"/>
        </w:trPr>
        <w:tc>
          <w:tcPr>
            <w:tcW w:w="2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B19" w:rsidRPr="00704C98" w:rsidRDefault="006C7B19" w:rsidP="006C7B19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Дотации бюджетам субъектов РФ и муниципальных образований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B19" w:rsidRPr="00704C98" w:rsidRDefault="00905C8E" w:rsidP="006C7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44582,5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B19" w:rsidRPr="00704C98" w:rsidRDefault="00905C8E" w:rsidP="006C7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46424,6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B19" w:rsidRPr="00704C98" w:rsidRDefault="00905C8E" w:rsidP="006C7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45215,6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B19" w:rsidRPr="00704C98" w:rsidRDefault="00905C8E" w:rsidP="006C7B19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B19" w:rsidRPr="00704C98" w:rsidRDefault="00905C8E" w:rsidP="006C7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B19" w:rsidRPr="00704C98" w:rsidRDefault="00905C8E" w:rsidP="006C7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48440,6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B19" w:rsidRPr="00704C98" w:rsidRDefault="00905C8E" w:rsidP="006C7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47937,5</w:t>
            </w:r>
          </w:p>
        </w:tc>
      </w:tr>
      <w:tr w:rsidR="00181718" w:rsidRPr="00181718" w:rsidTr="005F0DFB">
        <w:trPr>
          <w:trHeight w:val="687"/>
        </w:trPr>
        <w:tc>
          <w:tcPr>
            <w:tcW w:w="2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B19" w:rsidRPr="00704C98" w:rsidRDefault="006C7B19" w:rsidP="006C7B19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субъектов РФ и муниципальных образований (межбюджетные субсидии)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B19" w:rsidRPr="00704C98" w:rsidRDefault="00905C8E" w:rsidP="006C7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22817,5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B19" w:rsidRPr="00704C98" w:rsidRDefault="00905C8E" w:rsidP="006C7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40493,4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B19" w:rsidRPr="00704C98" w:rsidRDefault="00905C8E" w:rsidP="006C7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B19" w:rsidRPr="00704C98" w:rsidRDefault="00905C8E" w:rsidP="006C7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B19" w:rsidRPr="00704C98" w:rsidRDefault="00905C8E" w:rsidP="006C7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B19" w:rsidRPr="00704C98" w:rsidRDefault="00905C8E" w:rsidP="006C7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B19" w:rsidRPr="00704C98" w:rsidRDefault="00905C8E" w:rsidP="006C7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</w:t>
            </w:r>
          </w:p>
        </w:tc>
      </w:tr>
      <w:tr w:rsidR="00181718" w:rsidRPr="00181718" w:rsidTr="005F0DFB">
        <w:trPr>
          <w:trHeight w:val="186"/>
        </w:trPr>
        <w:tc>
          <w:tcPr>
            <w:tcW w:w="2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B19" w:rsidRPr="00704C98" w:rsidRDefault="006C7B19" w:rsidP="006C7B19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субъектов РФ и муниципальных образований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B19" w:rsidRPr="00704C98" w:rsidRDefault="00905C8E" w:rsidP="006C7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113103,2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B19" w:rsidRPr="00704C98" w:rsidRDefault="00905C8E" w:rsidP="006C7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63381,9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B19" w:rsidRPr="00704C98" w:rsidRDefault="00905C8E" w:rsidP="006C7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61500,8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B19" w:rsidRPr="00704C98" w:rsidRDefault="00905C8E" w:rsidP="006C7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B19" w:rsidRPr="00704C98" w:rsidRDefault="00905C8E" w:rsidP="006C7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B19" w:rsidRPr="00704C98" w:rsidRDefault="00905C8E" w:rsidP="006C7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61364,9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B19" w:rsidRPr="00704C98" w:rsidRDefault="00905C8E" w:rsidP="006C7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61355,3</w:t>
            </w:r>
          </w:p>
        </w:tc>
      </w:tr>
      <w:tr w:rsidR="00181718" w:rsidRPr="00181718" w:rsidTr="005F0DFB">
        <w:trPr>
          <w:trHeight w:val="249"/>
        </w:trPr>
        <w:tc>
          <w:tcPr>
            <w:tcW w:w="2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B19" w:rsidRPr="00704C98" w:rsidRDefault="006C7B19" w:rsidP="006C7B19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B19" w:rsidRPr="00704C98" w:rsidRDefault="00905C8E" w:rsidP="006C7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B19" w:rsidRPr="00704C98" w:rsidRDefault="00905C8E" w:rsidP="006C7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B19" w:rsidRPr="00704C98" w:rsidRDefault="00905C8E" w:rsidP="006C7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B19" w:rsidRPr="00704C98" w:rsidRDefault="00905C8E" w:rsidP="006C7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B19" w:rsidRPr="00704C98" w:rsidRDefault="00905C8E" w:rsidP="006C7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B19" w:rsidRPr="00704C98" w:rsidRDefault="00905C8E" w:rsidP="006C7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286,6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B19" w:rsidRPr="00704C98" w:rsidRDefault="00905C8E" w:rsidP="006C7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286,6</w:t>
            </w:r>
          </w:p>
        </w:tc>
      </w:tr>
      <w:tr w:rsidR="00181718" w:rsidRPr="00181718" w:rsidTr="005F0DFB">
        <w:trPr>
          <w:trHeight w:val="660"/>
        </w:trPr>
        <w:tc>
          <w:tcPr>
            <w:tcW w:w="2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B19" w:rsidRPr="00704C98" w:rsidRDefault="006C7B19" w:rsidP="006C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остатков субсидий,  субвенций и иных межбюджетных трансфертов, имеющих целевое назначение, прошлых лет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B19" w:rsidRPr="00704C98" w:rsidRDefault="00905C8E" w:rsidP="006C7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-151,3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B19" w:rsidRPr="00704C98" w:rsidRDefault="00905C8E" w:rsidP="006C7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B19" w:rsidRPr="00704C98" w:rsidRDefault="00905C8E" w:rsidP="006C7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B19" w:rsidRPr="00704C98" w:rsidRDefault="00905C8E" w:rsidP="006C7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B19" w:rsidRPr="00704C98" w:rsidRDefault="00905C8E" w:rsidP="006C7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B19" w:rsidRPr="00704C98" w:rsidRDefault="00905C8E" w:rsidP="006C7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B19" w:rsidRPr="00704C98" w:rsidRDefault="00905C8E" w:rsidP="006C7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6C7B19" w:rsidRPr="00181718" w:rsidRDefault="006C7B19" w:rsidP="006C7B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highlight w:val="green"/>
          <w:lang w:eastAsia="ru-RU"/>
        </w:rPr>
      </w:pPr>
    </w:p>
    <w:p w:rsidR="006C7B19" w:rsidRPr="006C7B19" w:rsidRDefault="006C7B19" w:rsidP="006C7B1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1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Общий объем безвозмездных поступлений в 201</w:t>
      </w:r>
      <w:r w:rsidR="00453171" w:rsidRPr="004531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7 </w:t>
      </w:r>
      <w:r w:rsidRPr="004531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году прогнозируется в сумме </w:t>
      </w:r>
      <w:r w:rsidR="00453171" w:rsidRPr="004531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107136,3</w:t>
      </w:r>
      <w:r w:rsidRPr="004531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</w:t>
      </w:r>
      <w:r w:rsidRPr="00453171">
        <w:rPr>
          <w:rFonts w:ascii="Times New Roman" w:eastAsia="Times New Roman" w:hAnsi="Times New Roman" w:cs="Times New Roman"/>
          <w:sz w:val="28"/>
          <w:szCs w:val="28"/>
          <w:lang w:eastAsia="ru-RU"/>
        </w:rPr>
        <w:t>. рублей, что составит</w:t>
      </w:r>
      <w:r w:rsidR="00453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3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3171" w:rsidRPr="00453171">
        <w:rPr>
          <w:rFonts w:ascii="Times New Roman" w:eastAsia="Times New Roman" w:hAnsi="Times New Roman" w:cs="Times New Roman"/>
          <w:sz w:val="28"/>
          <w:szCs w:val="28"/>
          <w:lang w:eastAsia="ru-RU"/>
        </w:rPr>
        <w:t>71,0</w:t>
      </w:r>
      <w:r w:rsidRPr="00453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к уровню 201</w:t>
      </w:r>
      <w:r w:rsidR="00453171" w:rsidRPr="0045317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453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и </w:t>
      </w:r>
      <w:r w:rsidR="00453171" w:rsidRPr="00453171">
        <w:rPr>
          <w:rFonts w:ascii="Times New Roman" w:eastAsia="Times New Roman" w:hAnsi="Times New Roman" w:cs="Times New Roman"/>
          <w:sz w:val="28"/>
          <w:szCs w:val="28"/>
          <w:lang w:eastAsia="ru-RU"/>
        </w:rPr>
        <w:t>59</w:t>
      </w:r>
      <w:r w:rsidRPr="00453171">
        <w:rPr>
          <w:rFonts w:ascii="Times New Roman" w:eastAsia="Times New Roman" w:hAnsi="Times New Roman" w:cs="Times New Roman"/>
          <w:sz w:val="28"/>
          <w:szCs w:val="28"/>
          <w:lang w:eastAsia="ru-RU"/>
        </w:rPr>
        <w:t>,0 % к уровню 201</w:t>
      </w:r>
      <w:r w:rsidR="00453171" w:rsidRPr="00453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</w:t>
      </w:r>
      <w:r w:rsidRPr="00453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года. 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</w:t>
      </w:r>
      <w:r w:rsidR="0045317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201</w:t>
      </w:r>
      <w:r w:rsidR="00453171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годах объем безвозмездных поступлений запланирован в сумме </w:t>
      </w:r>
      <w:r w:rsidR="00453171">
        <w:rPr>
          <w:rFonts w:ascii="Times New Roman" w:eastAsia="Times New Roman" w:hAnsi="Times New Roman" w:cs="Times New Roman"/>
          <w:sz w:val="28"/>
          <w:szCs w:val="28"/>
          <w:lang w:eastAsia="ru-RU"/>
        </w:rPr>
        <w:t>110137,1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и </w:t>
      </w:r>
      <w:r w:rsidR="00453171">
        <w:rPr>
          <w:rFonts w:ascii="Times New Roman" w:eastAsia="Times New Roman" w:hAnsi="Times New Roman" w:cs="Times New Roman"/>
          <w:sz w:val="28"/>
          <w:szCs w:val="28"/>
          <w:lang w:eastAsia="ru-RU"/>
        </w:rPr>
        <w:t>109624,4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соответственно.</w:t>
      </w:r>
    </w:p>
    <w:p w:rsidR="006C7B19" w:rsidRPr="006C7B19" w:rsidRDefault="006C7B19" w:rsidP="006C7B1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B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Оценка безвозмездных поступлений показывает уменьшение  поступлений в бюджет района  в 201</w:t>
      </w:r>
      <w:r w:rsidR="004531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Pr="006C7B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году по отношению к уточненному бюджету 201</w:t>
      </w:r>
      <w:r w:rsidR="004531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6C7B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на </w:t>
      </w:r>
      <w:r w:rsidR="004531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43780,7</w:t>
      </w:r>
      <w:r w:rsidRPr="006C7B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рублей (</w:t>
      </w:r>
      <w:r w:rsidR="004531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29,0</w:t>
      </w:r>
      <w:r w:rsidRPr="006C7B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%). Уменьшение  безвозмездных поступлений обусловлено снижением </w:t>
      </w:r>
      <w:r w:rsidR="004531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дотации на – 1209,0 тыс. рублей, или на 2,6%,  </w:t>
      </w:r>
      <w:r w:rsidRPr="006C7B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субсидий на – </w:t>
      </w:r>
      <w:r w:rsidR="004531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40386,7 тыс. рублей, или  на 99,7%</w:t>
      </w:r>
      <w:r w:rsidRPr="006C7B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 субвенций  - </w:t>
      </w:r>
      <w:r w:rsidR="004531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1881,1</w:t>
      </w:r>
      <w:r w:rsidRPr="006C7B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рублей (</w:t>
      </w:r>
      <w:r w:rsidR="004531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97,0</w:t>
      </w:r>
      <w:r w:rsidRPr="006C7B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%), иных межбюджетных трансфертов – </w:t>
      </w:r>
      <w:r w:rsidR="004531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303,9</w:t>
      </w:r>
      <w:r w:rsidRPr="006C7B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рублей, или на </w:t>
      </w:r>
      <w:r w:rsidR="004531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49,2</w:t>
      </w:r>
      <w:r w:rsidRPr="006C7B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%. В плановом периоде 201</w:t>
      </w:r>
      <w:r w:rsidR="004531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Pr="006C7B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201</w:t>
      </w:r>
      <w:r w:rsidR="004531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Pr="006C7B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годов предварительные объемы безвозмездных поступлений снизятся и составят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65F80">
        <w:rPr>
          <w:rFonts w:ascii="Times New Roman" w:eastAsia="Times New Roman" w:hAnsi="Times New Roman" w:cs="Times New Roman"/>
          <w:sz w:val="28"/>
          <w:szCs w:val="28"/>
          <w:lang w:eastAsia="ru-RU"/>
        </w:rPr>
        <w:t>73,0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</w:t>
      </w:r>
      <w:r w:rsidR="00065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72,6%</w:t>
      </w:r>
      <w:r w:rsidR="00453171" w:rsidRPr="00453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3171"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соответственно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уровню 201</w:t>
      </w:r>
      <w:r w:rsidR="0045317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6C7B19" w:rsidRPr="006C7B19" w:rsidRDefault="006C7B19" w:rsidP="006C7B1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причиной снижения безвозмездных поступлений является не распределение части средств областного бюджета по муниципальным образованиям. Указанные средства, как правило, распределяются главным распорядителем средств областного бюджета в процессе исполнения бюджета.</w:t>
      </w:r>
    </w:p>
    <w:p w:rsidR="006C7B19" w:rsidRPr="006C7B19" w:rsidRDefault="006C7B19" w:rsidP="006C7B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B64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Удельный вес безвозмездных поступлений </w:t>
      </w:r>
      <w:r w:rsidRPr="009B648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9B64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доходах</w:t>
      </w:r>
      <w:r w:rsidRPr="009B6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бюджета района в </w:t>
      </w:r>
      <w:r w:rsidRPr="009B64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201</w:t>
      </w:r>
      <w:r w:rsidR="00453171" w:rsidRPr="009B64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Pr="009B64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году </w:t>
      </w:r>
      <w:r w:rsidRPr="009B6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составит </w:t>
      </w:r>
      <w:r w:rsidR="007F318C" w:rsidRPr="009B6486">
        <w:rPr>
          <w:rFonts w:ascii="Times New Roman" w:eastAsia="Times New Roman" w:hAnsi="Times New Roman" w:cs="Times New Roman"/>
          <w:sz w:val="28"/>
          <w:szCs w:val="28"/>
          <w:lang w:eastAsia="ru-RU"/>
        </w:rPr>
        <w:t>65,0</w:t>
      </w:r>
      <w:r w:rsidRPr="009B6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%, что ниже   показателя  201</w:t>
      </w:r>
      <w:r w:rsidR="007F318C" w:rsidRPr="009B648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9B6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(на  2,</w:t>
      </w:r>
      <w:r w:rsidR="009B648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B6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 и  выше  201</w:t>
      </w:r>
      <w:r w:rsidR="007F318C" w:rsidRPr="009B6486">
        <w:rPr>
          <w:rFonts w:ascii="Times New Roman" w:eastAsia="Times New Roman" w:hAnsi="Times New Roman" w:cs="Times New Roman"/>
          <w:sz w:val="28"/>
          <w:szCs w:val="28"/>
          <w:lang w:eastAsia="ru-RU"/>
        </w:rPr>
        <w:t>5 года на 12,5</w:t>
      </w:r>
      <w:r w:rsidRPr="009B6486">
        <w:rPr>
          <w:rFonts w:ascii="Times New Roman" w:eastAsia="Times New Roman" w:hAnsi="Times New Roman" w:cs="Times New Roman"/>
          <w:sz w:val="28"/>
          <w:szCs w:val="28"/>
          <w:lang w:eastAsia="ru-RU"/>
        </w:rPr>
        <w:t>%.  В плановом периоде 201</w:t>
      </w:r>
      <w:r w:rsidR="007F318C" w:rsidRPr="009B6486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9B6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201</w:t>
      </w:r>
      <w:r w:rsidR="007F318C" w:rsidRPr="009B6486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9B6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динамика снижения сохранится</w:t>
      </w:r>
      <w:r w:rsidR="009B6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сравнении с плановыми данными на 2016 год</w:t>
      </w:r>
      <w:r w:rsidRPr="009B6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F318C" w:rsidRPr="009B6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9B6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доли </w:t>
      </w:r>
      <w:r w:rsidRPr="006C7B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безвозмездных поступлений 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6C7B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доходах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района </w:t>
      </w:r>
      <w:r w:rsidR="007F3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составит </w:t>
      </w:r>
      <w:r w:rsidR="007F31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67,0</w:t>
      </w:r>
      <w:r w:rsidRPr="006C7B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% и </w:t>
      </w:r>
      <w:r w:rsidR="007F31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66,4</w:t>
      </w:r>
      <w:r w:rsidRPr="006C7B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% соответственно. 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 указанного показателя в 201</w:t>
      </w:r>
      <w:r w:rsidR="00E803E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по сравнению с предыдущим годом напрямую связано со значительным снижением </w:t>
      </w:r>
      <w:r w:rsidR="00E803E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дотаций,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субсидий, субвенций и иных межбюджетных трансфертов областного бюджета </w:t>
      </w:r>
      <w:r w:rsidR="00065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2,6%, 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5F80">
        <w:rPr>
          <w:rFonts w:ascii="Times New Roman" w:eastAsia="Times New Roman" w:hAnsi="Times New Roman" w:cs="Times New Roman"/>
          <w:sz w:val="28"/>
          <w:szCs w:val="28"/>
          <w:lang w:eastAsia="ru-RU"/>
        </w:rPr>
        <w:t>99,7 %,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5F80">
        <w:rPr>
          <w:rFonts w:ascii="Times New Roman" w:eastAsia="Times New Roman" w:hAnsi="Times New Roman" w:cs="Times New Roman"/>
          <w:sz w:val="28"/>
          <w:szCs w:val="28"/>
          <w:lang w:eastAsia="ru-RU"/>
        </w:rPr>
        <w:t>3,0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</w:t>
      </w:r>
      <w:r w:rsidR="00065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49,3% 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соответственно. В плановом периоде 201</w:t>
      </w:r>
      <w:r w:rsidR="00065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201</w:t>
      </w:r>
      <w:r w:rsidR="00065F80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</w:t>
      </w:r>
      <w:r w:rsidR="00065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запланировано </w:t>
      </w:r>
      <w:r w:rsidR="00F130F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сокращение дотаций, субсидий, субвенции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иных межбюджетных трансфертов из областного бюджета</w:t>
      </w:r>
      <w:r w:rsidR="00F13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сравнении с утвержденными данными в 2016 году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C7B19" w:rsidRPr="006C7B19" w:rsidRDefault="006C7B19" w:rsidP="006C7B1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</w:t>
      </w:r>
      <w:r w:rsidR="00F130F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безвозмездные поступления будут иметь следующую структуру: дотации – </w:t>
      </w:r>
      <w:r w:rsidR="00F130F9">
        <w:rPr>
          <w:rFonts w:ascii="Times New Roman" w:eastAsia="Times New Roman" w:hAnsi="Times New Roman" w:cs="Times New Roman"/>
          <w:sz w:val="28"/>
          <w:szCs w:val="28"/>
          <w:lang w:eastAsia="ru-RU"/>
        </w:rPr>
        <w:t>42,2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%, субсидии – </w:t>
      </w:r>
      <w:r w:rsidR="00F130F9">
        <w:rPr>
          <w:rFonts w:ascii="Times New Roman" w:eastAsia="Times New Roman" w:hAnsi="Times New Roman" w:cs="Times New Roman"/>
          <w:sz w:val="28"/>
          <w:szCs w:val="28"/>
          <w:lang w:eastAsia="ru-RU"/>
        </w:rPr>
        <w:t>0,1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%, субвенции – </w:t>
      </w:r>
      <w:r w:rsidR="00F130F9">
        <w:rPr>
          <w:rFonts w:ascii="Times New Roman" w:eastAsia="Times New Roman" w:hAnsi="Times New Roman" w:cs="Times New Roman"/>
          <w:sz w:val="28"/>
          <w:szCs w:val="28"/>
          <w:lang w:eastAsia="ru-RU"/>
        </w:rPr>
        <w:t>57,4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%, иные межбюджетные трансферты – </w:t>
      </w:r>
      <w:r w:rsidR="00F13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0,3 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(в 201</w:t>
      </w:r>
      <w:r w:rsidR="00F130F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году: дотации – </w:t>
      </w:r>
      <w:r w:rsidR="00F130F9">
        <w:rPr>
          <w:rFonts w:ascii="Times New Roman" w:eastAsia="Times New Roman" w:hAnsi="Times New Roman" w:cs="Times New Roman"/>
          <w:sz w:val="28"/>
          <w:szCs w:val="28"/>
          <w:lang w:eastAsia="ru-RU"/>
        </w:rPr>
        <w:t>30,8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%, субсидии – </w:t>
      </w:r>
      <w:r w:rsidR="00F130F9">
        <w:rPr>
          <w:rFonts w:ascii="Times New Roman" w:eastAsia="Times New Roman" w:hAnsi="Times New Roman" w:cs="Times New Roman"/>
          <w:sz w:val="28"/>
          <w:szCs w:val="28"/>
          <w:lang w:eastAsia="ru-RU"/>
        </w:rPr>
        <w:t>26,8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%, субвенции –  </w:t>
      </w:r>
      <w:r w:rsidR="00F130F9">
        <w:rPr>
          <w:rFonts w:ascii="Times New Roman" w:eastAsia="Times New Roman" w:hAnsi="Times New Roman" w:cs="Times New Roman"/>
          <w:sz w:val="28"/>
          <w:szCs w:val="28"/>
          <w:lang w:eastAsia="ru-RU"/>
        </w:rPr>
        <w:t>42,0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%, ины</w:t>
      </w:r>
      <w:r w:rsidR="00F130F9">
        <w:rPr>
          <w:rFonts w:ascii="Times New Roman" w:eastAsia="Times New Roman" w:hAnsi="Times New Roman" w:cs="Times New Roman"/>
          <w:sz w:val="28"/>
          <w:szCs w:val="28"/>
          <w:lang w:eastAsia="ru-RU"/>
        </w:rPr>
        <w:t>е межбюджетные трансферты –  0,4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</w:t>
      </w:r>
      <w:r w:rsidR="00F130F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C7B19" w:rsidRPr="00D00F41" w:rsidRDefault="006C7B19" w:rsidP="006C7B1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 района на 201</w:t>
      </w:r>
      <w:r w:rsidR="00F130F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201</w:t>
      </w:r>
      <w:r w:rsidR="00F130F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201</w:t>
      </w:r>
      <w:r w:rsidR="00F130F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 остается высоко дотационным (</w:t>
      </w:r>
      <w:r w:rsidR="00F13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65,0 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%, </w:t>
      </w:r>
      <w:r w:rsidR="00F13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67,0 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и </w:t>
      </w:r>
      <w:r w:rsidR="00D00F41">
        <w:rPr>
          <w:rFonts w:ascii="Times New Roman" w:eastAsia="Times New Roman" w:hAnsi="Times New Roman" w:cs="Times New Roman"/>
          <w:sz w:val="28"/>
          <w:szCs w:val="28"/>
          <w:lang w:eastAsia="ru-RU"/>
        </w:rPr>
        <w:t>66,4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>% соответственно)</w:t>
      </w:r>
      <w:r w:rsidR="003E5D3B">
        <w:rPr>
          <w:rFonts w:ascii="Times New Roman" w:eastAsia="Times New Roman" w:hAnsi="Times New Roman" w:cs="Times New Roman"/>
          <w:sz w:val="28"/>
          <w:szCs w:val="28"/>
          <w:lang w:eastAsia="ru-RU"/>
        </w:rPr>
        <w:t>, однако в сравнении с 2016 и 2015 год</w:t>
      </w:r>
      <w:r w:rsidR="002A7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ами </w:t>
      </w:r>
      <w:r w:rsidR="003E5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наблюдается снижение на </w:t>
      </w:r>
      <w:r w:rsidR="00D00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13,5% и 2,2% соответственно </w:t>
      </w:r>
      <w:r w:rsidR="003E5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(77,5% и 67,2%), что связано с увеличением собственных доходов в части налога на доходы физических лиц. </w:t>
      </w:r>
      <w:r w:rsidR="00D00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3E5D3B" w:rsidRPr="00D00F4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Поступление </w:t>
      </w:r>
      <w:r w:rsidR="00D00F41" w:rsidRPr="00D00F4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налога на доходы физических лиц</w:t>
      </w:r>
      <w:r w:rsidR="003E5D3B" w:rsidRPr="00D00F4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выросло   за счет временно работающих на территории района организаций по замене газовых трубопроводов</w:t>
      </w:r>
      <w:r w:rsidR="00D00F4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(разовые поступления)</w:t>
      </w:r>
      <w:r w:rsidRPr="00D00F4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6C7B19" w:rsidRPr="006C7B19" w:rsidRDefault="006C7B19" w:rsidP="006C7B1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7B19" w:rsidRPr="006C7B19" w:rsidRDefault="006C7B19" w:rsidP="006C7B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7B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Выводы:</w:t>
      </w:r>
    </w:p>
    <w:p w:rsidR="006C7B19" w:rsidRPr="006C7B19" w:rsidRDefault="006C7B19" w:rsidP="006C7B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7B19" w:rsidRPr="006C7B19" w:rsidRDefault="006C7B19" w:rsidP="006C7B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Проектом решения о бюджете района  объем налоговых и неналоговых доходов</w:t>
      </w:r>
      <w:r w:rsidRPr="006C7B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</w:t>
      </w:r>
      <w:r w:rsidR="003E5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 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предусмотрен в сумме </w:t>
      </w:r>
      <w:r w:rsidR="003E5D3B">
        <w:rPr>
          <w:rFonts w:ascii="Times New Roman" w:eastAsia="Times New Roman" w:hAnsi="Times New Roman" w:cs="Times New Roman"/>
          <w:sz w:val="28"/>
          <w:szCs w:val="28"/>
          <w:lang w:eastAsia="ru-RU"/>
        </w:rPr>
        <w:t>57627,0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По сравнению с бюджетными назначениями 201</w:t>
      </w:r>
      <w:r w:rsidR="003E5D3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налоговые и неналоговые доходы у</w:t>
      </w:r>
      <w:r w:rsidR="003E5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меньшится 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3E5D3B">
        <w:rPr>
          <w:rFonts w:ascii="Times New Roman" w:eastAsia="Times New Roman" w:hAnsi="Times New Roman" w:cs="Times New Roman"/>
          <w:sz w:val="28"/>
          <w:szCs w:val="28"/>
          <w:lang w:eastAsia="ru-RU"/>
        </w:rPr>
        <w:t>15918,6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F77088">
        <w:rPr>
          <w:rFonts w:ascii="Times New Roman" w:eastAsia="Times New Roman" w:hAnsi="Times New Roman" w:cs="Times New Roman"/>
          <w:sz w:val="28"/>
          <w:szCs w:val="28"/>
          <w:lang w:eastAsia="ru-RU"/>
        </w:rPr>
        <w:t>21,6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%, к уровню 201</w:t>
      </w:r>
      <w:r w:rsidR="00F7708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увеличатся на </w:t>
      </w:r>
      <w:r w:rsidR="00F77088">
        <w:rPr>
          <w:rFonts w:ascii="Times New Roman" w:eastAsia="Times New Roman" w:hAnsi="Times New Roman" w:cs="Times New Roman"/>
          <w:sz w:val="28"/>
          <w:szCs w:val="28"/>
          <w:lang w:eastAsia="ru-RU"/>
        </w:rPr>
        <w:t>5035,3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F77088">
        <w:rPr>
          <w:rFonts w:ascii="Times New Roman" w:eastAsia="Times New Roman" w:hAnsi="Times New Roman" w:cs="Times New Roman"/>
          <w:sz w:val="28"/>
          <w:szCs w:val="28"/>
          <w:lang w:eastAsia="ru-RU"/>
        </w:rPr>
        <w:t>9,6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%. Бюджет района  на </w:t>
      </w:r>
      <w:r w:rsidR="00F77088">
        <w:rPr>
          <w:rFonts w:ascii="Times New Roman" w:eastAsia="Times New Roman" w:hAnsi="Times New Roman" w:cs="Times New Roman"/>
          <w:sz w:val="28"/>
          <w:szCs w:val="28"/>
          <w:lang w:eastAsia="ru-RU"/>
        </w:rPr>
        <w:t>65,0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сформирован за счет безвозмездных поступлений. При прогнозировании налоговых и неналоговых доходов наибольший удельный вес составляет налог на доходы физических лиц – </w:t>
      </w:r>
      <w:r w:rsidR="00F77088">
        <w:rPr>
          <w:rFonts w:ascii="Times New Roman" w:eastAsia="Times New Roman" w:hAnsi="Times New Roman" w:cs="Times New Roman"/>
          <w:sz w:val="28"/>
          <w:szCs w:val="28"/>
          <w:lang w:eastAsia="ru-RU"/>
        </w:rPr>
        <w:t>73,3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</w:t>
      </w:r>
    </w:p>
    <w:p w:rsidR="00AD7FA7" w:rsidRPr="00CE29CE" w:rsidRDefault="006C7B19" w:rsidP="00AD7FA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Для проведения оценки обоснованности и достоверности прогнозируемых размеров </w:t>
      </w:r>
      <w:r w:rsidR="00D00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налоговых и 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неналоговых</w:t>
      </w:r>
      <w:r w:rsidR="00D00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доходов на 201</w:t>
      </w:r>
      <w:r w:rsidR="00AD7FA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201</w:t>
      </w:r>
      <w:r w:rsidR="00AD7FA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201</w:t>
      </w:r>
      <w:r w:rsidR="00AD7FA7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2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годов </w:t>
      </w:r>
      <w:r w:rsidR="00AD7FA7" w:rsidRPr="00CE29CE">
        <w:rPr>
          <w:rFonts w:ascii="Times New Roman" w:hAnsi="Times New Roman" w:cs="Times New Roman"/>
          <w:sz w:val="28"/>
          <w:szCs w:val="28"/>
        </w:rPr>
        <w:t>Глав</w:t>
      </w:r>
      <w:r w:rsidR="00D00F41">
        <w:rPr>
          <w:rFonts w:ascii="Times New Roman" w:hAnsi="Times New Roman" w:cs="Times New Roman"/>
          <w:sz w:val="28"/>
          <w:szCs w:val="28"/>
        </w:rPr>
        <w:t>ные</w:t>
      </w:r>
      <w:r w:rsidR="00AD7FA7" w:rsidRPr="00CE29CE">
        <w:rPr>
          <w:rFonts w:ascii="Times New Roman" w:hAnsi="Times New Roman" w:cs="Times New Roman"/>
          <w:sz w:val="28"/>
          <w:szCs w:val="28"/>
        </w:rPr>
        <w:t xml:space="preserve"> администратор</w:t>
      </w:r>
      <w:r w:rsidR="00D00F41">
        <w:rPr>
          <w:rFonts w:ascii="Times New Roman" w:hAnsi="Times New Roman" w:cs="Times New Roman"/>
          <w:sz w:val="28"/>
          <w:szCs w:val="28"/>
        </w:rPr>
        <w:t>ы</w:t>
      </w:r>
      <w:r w:rsidR="00AD7FA7" w:rsidRPr="00CE29CE">
        <w:rPr>
          <w:rFonts w:ascii="Times New Roman" w:hAnsi="Times New Roman" w:cs="Times New Roman"/>
          <w:sz w:val="28"/>
          <w:szCs w:val="28"/>
        </w:rPr>
        <w:t xml:space="preserve"> </w:t>
      </w:r>
      <w:r w:rsidR="00D00F41">
        <w:rPr>
          <w:rFonts w:ascii="Times New Roman" w:hAnsi="Times New Roman" w:cs="Times New Roman"/>
          <w:sz w:val="28"/>
          <w:szCs w:val="28"/>
        </w:rPr>
        <w:t xml:space="preserve"> налоговых и </w:t>
      </w:r>
      <w:r w:rsidR="00AD7FA7" w:rsidRPr="00CE29CE">
        <w:rPr>
          <w:rFonts w:ascii="Times New Roman" w:hAnsi="Times New Roman" w:cs="Times New Roman"/>
          <w:sz w:val="28"/>
          <w:szCs w:val="28"/>
        </w:rPr>
        <w:t>неналоговых</w:t>
      </w:r>
      <w:r w:rsidR="00D00F41">
        <w:rPr>
          <w:rFonts w:ascii="Times New Roman" w:hAnsi="Times New Roman" w:cs="Times New Roman"/>
          <w:sz w:val="28"/>
          <w:szCs w:val="28"/>
        </w:rPr>
        <w:t xml:space="preserve"> </w:t>
      </w:r>
      <w:r w:rsidR="00AD7FA7" w:rsidRPr="00CE29CE">
        <w:rPr>
          <w:rFonts w:ascii="Times New Roman" w:hAnsi="Times New Roman" w:cs="Times New Roman"/>
          <w:sz w:val="28"/>
          <w:szCs w:val="28"/>
        </w:rPr>
        <w:t xml:space="preserve"> доходов бюджета района не представил</w:t>
      </w:r>
      <w:r w:rsidR="00D00F41">
        <w:rPr>
          <w:rFonts w:ascii="Times New Roman" w:hAnsi="Times New Roman" w:cs="Times New Roman"/>
          <w:sz w:val="28"/>
          <w:szCs w:val="28"/>
        </w:rPr>
        <w:t>и</w:t>
      </w:r>
      <w:r w:rsidR="00AD7FA7" w:rsidRPr="00CE29CE">
        <w:rPr>
          <w:rFonts w:ascii="Times New Roman" w:hAnsi="Times New Roman" w:cs="Times New Roman"/>
          <w:sz w:val="28"/>
          <w:szCs w:val="28"/>
        </w:rPr>
        <w:t xml:space="preserve">  расчет</w:t>
      </w:r>
      <w:r w:rsidR="00D00F41">
        <w:rPr>
          <w:rFonts w:ascii="Times New Roman" w:hAnsi="Times New Roman" w:cs="Times New Roman"/>
          <w:sz w:val="28"/>
          <w:szCs w:val="28"/>
        </w:rPr>
        <w:t>ы</w:t>
      </w:r>
      <w:r w:rsidR="00AD7FA7" w:rsidRPr="00CE29CE">
        <w:rPr>
          <w:rFonts w:ascii="Times New Roman" w:hAnsi="Times New Roman" w:cs="Times New Roman"/>
          <w:sz w:val="28"/>
          <w:szCs w:val="28"/>
        </w:rPr>
        <w:t xml:space="preserve"> по прогнозируемым  поступлениям на 2017-2019 годы. </w:t>
      </w:r>
    </w:p>
    <w:p w:rsidR="00AD7FA7" w:rsidRPr="00D00F41" w:rsidRDefault="00AD7FA7" w:rsidP="00AD7F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Анализ исполнения  бюджета района за 9 месяцев 2016 года дает основания для внесения предложений по увеличению неналоговых доходов района бюджета на 2017 год, в части доходов от оказания платных услуг и компенсации затрат государства, а также доходов от продажи м</w:t>
      </w:r>
      <w:r w:rsidR="00D00F41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униципального имущества района.</w:t>
      </w:r>
    </w:p>
    <w:p w:rsidR="006C7B19" w:rsidRPr="006C7B19" w:rsidRDefault="006C7B19" w:rsidP="006C7B1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C7B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Оценка безвозмездных поступлений показывает уменьшение поступлений в  бюджет района  в 201</w:t>
      </w:r>
      <w:r w:rsidR="00CE29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Pr="006C7B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году по отношению к уточненному бюджету 201</w:t>
      </w:r>
      <w:r w:rsidR="00CE29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6C7B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на </w:t>
      </w:r>
      <w:r w:rsidR="00CE29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43780,7</w:t>
      </w:r>
      <w:r w:rsidRPr="006C7B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рублей.</w:t>
      </w:r>
    </w:p>
    <w:p w:rsidR="006C7B19" w:rsidRPr="006C7B19" w:rsidRDefault="006C7B19" w:rsidP="006C7B1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 района  на 201</w:t>
      </w:r>
      <w:r w:rsidR="00CE29C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>-201</w:t>
      </w:r>
      <w:r w:rsidR="00CE29C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 остается высоко дотационным. </w:t>
      </w:r>
      <w:r w:rsidR="00CE2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2017 году </w:t>
      </w:r>
      <w:r w:rsidR="00CE29CE" w:rsidRPr="006C7B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снижение </w:t>
      </w:r>
      <w:r w:rsidR="00D00F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дотации на  составило -</w:t>
      </w:r>
      <w:r w:rsidR="00CE29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1209,0 тыс. рублей, или на 2,6%,  </w:t>
      </w:r>
      <w:r w:rsidR="00CE29CE" w:rsidRPr="006C7B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субсидий на – </w:t>
      </w:r>
      <w:r w:rsidR="00CE29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40386,7 тыс. рублей, или  на 99,7%</w:t>
      </w:r>
      <w:r w:rsidR="00CE29CE" w:rsidRPr="006C7B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 субвенций </w:t>
      </w:r>
      <w:r w:rsidR="00D00F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</w:t>
      </w:r>
      <w:r w:rsidR="00CE29CE" w:rsidRPr="006C7B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</w:t>
      </w:r>
      <w:r w:rsidR="00CE29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1881,1</w:t>
      </w:r>
      <w:r w:rsidR="00CE29CE" w:rsidRPr="006C7B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рублей (</w:t>
      </w:r>
      <w:r w:rsidR="00CE29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97,0</w:t>
      </w:r>
      <w:r w:rsidR="00CE29CE" w:rsidRPr="006C7B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%), иных межбюджетных трансфертов </w:t>
      </w:r>
      <w:r w:rsidR="00D20A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</w:t>
      </w:r>
      <w:r w:rsidR="00CE29CE" w:rsidRPr="006C7B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– </w:t>
      </w:r>
      <w:r w:rsidR="00CE29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303,9</w:t>
      </w:r>
      <w:r w:rsidR="00CE29CE" w:rsidRPr="006C7B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рублей, или на </w:t>
      </w:r>
      <w:r w:rsidR="00CE29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49,2 %</w:t>
      </w:r>
      <w:r w:rsidRPr="006C7B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по отношению к 201</w:t>
      </w:r>
      <w:r w:rsidR="00CE29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6C7B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году.  В 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CE29C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- 201</w:t>
      </w:r>
      <w:r w:rsidR="00CE29C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 из областного  бюджета планируется поступление дотаций, как на выравнивание бюджетной обеспеченности, так и на поддержку мер по обеспечению сбалансированности бюджетов.</w:t>
      </w:r>
    </w:p>
    <w:p w:rsidR="00DB1D3A" w:rsidRDefault="006C7B19" w:rsidP="00DB1D3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Проектом решения о бюджете района предусмотрено предварительное снижение безвозмездных поступлений в бюджет района в плановом периоде 201</w:t>
      </w:r>
      <w:r w:rsidR="002A7BF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201</w:t>
      </w:r>
      <w:r w:rsidR="002A7BF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годов.</w:t>
      </w:r>
    </w:p>
    <w:p w:rsidR="00DB1D3A" w:rsidRPr="00611E48" w:rsidRDefault="00DB1D3A" w:rsidP="00DB1D3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B1D3A">
        <w:rPr>
          <w:rFonts w:ascii="Times New Roman" w:hAnsi="Times New Roman" w:cs="Times New Roman"/>
          <w:sz w:val="28"/>
          <w:szCs w:val="28"/>
        </w:rPr>
        <w:t xml:space="preserve"> </w:t>
      </w:r>
      <w:r w:rsidRPr="00611E48">
        <w:rPr>
          <w:rFonts w:ascii="Times New Roman" w:hAnsi="Times New Roman" w:cs="Times New Roman"/>
          <w:sz w:val="28"/>
          <w:szCs w:val="28"/>
        </w:rPr>
        <w:t xml:space="preserve">Дотация на поддержку мер по обеспечению сбалансированности </w:t>
      </w:r>
      <w:r w:rsidR="002A7BF2">
        <w:rPr>
          <w:rFonts w:ascii="Times New Roman" w:hAnsi="Times New Roman" w:cs="Times New Roman"/>
          <w:sz w:val="28"/>
          <w:szCs w:val="28"/>
        </w:rPr>
        <w:t xml:space="preserve">бюджетов </w:t>
      </w:r>
      <w:r w:rsidRPr="00611E48">
        <w:rPr>
          <w:rFonts w:ascii="Times New Roman" w:hAnsi="Times New Roman" w:cs="Times New Roman"/>
          <w:sz w:val="28"/>
          <w:szCs w:val="28"/>
        </w:rPr>
        <w:t>и  дотация на выравнивание бюджетной обеспеченности</w:t>
      </w:r>
      <w:r w:rsidRPr="00DF4CA3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 областного бюджета буду</w:t>
      </w:r>
      <w:r w:rsidRPr="00611E48">
        <w:rPr>
          <w:rFonts w:ascii="Times New Roman" w:hAnsi="Times New Roman" w:cs="Times New Roman"/>
          <w:sz w:val="28"/>
          <w:szCs w:val="28"/>
        </w:rPr>
        <w:t>т распределятся главным распорядителем средств областного бюджета в соответствии с  приложениями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1E48">
        <w:rPr>
          <w:rFonts w:ascii="Times New Roman" w:hAnsi="Times New Roman" w:cs="Times New Roman"/>
          <w:sz w:val="28"/>
          <w:szCs w:val="28"/>
        </w:rPr>
        <w:t>11,</w:t>
      </w:r>
      <w:r>
        <w:rPr>
          <w:rFonts w:ascii="Times New Roman" w:hAnsi="Times New Roman" w:cs="Times New Roman"/>
          <w:sz w:val="28"/>
          <w:szCs w:val="28"/>
        </w:rPr>
        <w:t xml:space="preserve"> 12, 13, 22, 23, 24, иные межбюджетные трансферты в соответствии с приложениями  15, 26</w:t>
      </w:r>
      <w:r w:rsidRPr="00611E48">
        <w:rPr>
          <w:rFonts w:ascii="Times New Roman" w:hAnsi="Times New Roman" w:cs="Times New Roman"/>
          <w:sz w:val="28"/>
          <w:szCs w:val="28"/>
        </w:rPr>
        <w:t xml:space="preserve">.    </w:t>
      </w:r>
    </w:p>
    <w:p w:rsidR="006C7B19" w:rsidRPr="006C7B19" w:rsidRDefault="006C7B19" w:rsidP="006C7B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6C7B19" w:rsidRPr="006C7B19" w:rsidRDefault="006C7B19" w:rsidP="006C7B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6C7B19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Рекомендации:</w:t>
      </w:r>
    </w:p>
    <w:p w:rsidR="006C7B19" w:rsidRPr="006C7B19" w:rsidRDefault="006C7B19" w:rsidP="006C7B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6C7B19" w:rsidRPr="006C7B19" w:rsidRDefault="006C7B19" w:rsidP="006C7B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Представить обоснование прогнозируемых размеров</w:t>
      </w:r>
      <w:r w:rsidR="00DB1D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налоговых и 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неналоговых доходов на 201</w:t>
      </w:r>
      <w:r w:rsidR="0021467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201</w:t>
      </w:r>
      <w:r w:rsidR="0021467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201</w:t>
      </w:r>
      <w:r w:rsidR="00214674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 главным</w:t>
      </w:r>
      <w:r w:rsidR="00DB1D3A">
        <w:rPr>
          <w:rFonts w:ascii="Times New Roman" w:eastAsia="Times New Roman" w:hAnsi="Times New Roman" w:cs="Times New Roman"/>
          <w:sz w:val="28"/>
          <w:szCs w:val="28"/>
          <w:lang w:eastAsia="ru-RU"/>
        </w:rPr>
        <w:t>и администраторами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доходов  бюджета района.</w:t>
      </w:r>
    </w:p>
    <w:p w:rsidR="006C7B19" w:rsidRPr="006C7B19" w:rsidRDefault="006C7B19" w:rsidP="006C7B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>2. В рамках реализации основных направлений бюджетной и налоговой политики  Вологодской области на 201</w:t>
      </w:r>
      <w:r w:rsidR="00214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 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 и плановый период 201</w:t>
      </w:r>
      <w:r w:rsidR="0021467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201</w:t>
      </w:r>
      <w:r w:rsidR="00214674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главным администраторам доходов бюджета района (администрации района, управлению финансов района) рекомендуем при исполнении бюджета района исходить из основных задач бюджетной политики, определенной при формировании проекта бюджета:</w:t>
      </w:r>
    </w:p>
    <w:p w:rsidR="006C7B19" w:rsidRPr="006C7B19" w:rsidRDefault="006C7B19" w:rsidP="006C7B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>- рост объема поступлений собственных доходных источников бюджета района, в целях полного обеспечения осуществляемых органами местного самоуправления  района полномочий;</w:t>
      </w:r>
    </w:p>
    <w:p w:rsidR="006C7B19" w:rsidRPr="006C7B19" w:rsidRDefault="006C7B19" w:rsidP="006C7B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изыскание и использование имеющихся резервов роста доходной базы;</w:t>
      </w:r>
    </w:p>
    <w:p w:rsidR="006C7B19" w:rsidRPr="006C7B19" w:rsidRDefault="006C7B19" w:rsidP="006C7B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совершенствование управления муниципальной собственностью, ее эффективное использование.</w:t>
      </w:r>
    </w:p>
    <w:p w:rsidR="006C7B19" w:rsidRPr="006C7B19" w:rsidRDefault="006C7B19" w:rsidP="006C7B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7B19" w:rsidRPr="006C7B19" w:rsidRDefault="006C7B19" w:rsidP="006C7B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7B19" w:rsidRPr="006C7B19" w:rsidRDefault="006C7B19" w:rsidP="006C7B19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2"/>
          <w:sz w:val="28"/>
          <w:szCs w:val="28"/>
          <w:lang w:eastAsia="ru-RU"/>
        </w:rPr>
      </w:pPr>
      <w:bookmarkStart w:id="9" w:name="_Toc340744292"/>
      <w:r w:rsidRPr="006C7B19">
        <w:rPr>
          <w:rFonts w:ascii="Times New Roman" w:eastAsia="Times New Roman" w:hAnsi="Times New Roman" w:cs="Times New Roman"/>
          <w:b/>
          <w:kern w:val="32"/>
          <w:sz w:val="28"/>
          <w:szCs w:val="28"/>
          <w:lang w:val="en-US" w:eastAsia="ru-RU"/>
        </w:rPr>
        <w:t>V</w:t>
      </w:r>
      <w:r w:rsidRPr="006C7B19">
        <w:rPr>
          <w:rFonts w:ascii="Times New Roman" w:eastAsia="Times New Roman" w:hAnsi="Times New Roman" w:cs="Times New Roman"/>
          <w:b/>
          <w:kern w:val="32"/>
          <w:sz w:val="28"/>
          <w:szCs w:val="28"/>
          <w:lang w:eastAsia="ru-RU"/>
        </w:rPr>
        <w:t>. Расходы бюджета</w:t>
      </w:r>
      <w:bookmarkEnd w:id="9"/>
      <w:r w:rsidRPr="006C7B19">
        <w:rPr>
          <w:rFonts w:ascii="Times New Roman" w:eastAsia="Times New Roman" w:hAnsi="Times New Roman" w:cs="Times New Roman"/>
          <w:b/>
          <w:kern w:val="32"/>
          <w:sz w:val="28"/>
          <w:szCs w:val="28"/>
          <w:lang w:eastAsia="ru-RU"/>
        </w:rPr>
        <w:t xml:space="preserve"> района</w:t>
      </w:r>
    </w:p>
    <w:p w:rsidR="006C7B19" w:rsidRPr="006C7B19" w:rsidRDefault="006C7B19" w:rsidP="006C7B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7B19" w:rsidRPr="006C7B19" w:rsidRDefault="006C7B19" w:rsidP="006C7B1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0" w:name="_Toc277502342"/>
      <w:bookmarkStart w:id="11" w:name="_Toc340744293"/>
      <w:r w:rsidRPr="006C7B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Общая характеристика расходной части бюджета</w:t>
      </w:r>
      <w:bookmarkEnd w:id="10"/>
      <w:bookmarkEnd w:id="11"/>
      <w:r w:rsidRPr="006C7B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</w:t>
      </w:r>
    </w:p>
    <w:p w:rsidR="006C7B19" w:rsidRPr="006C7B19" w:rsidRDefault="006C7B19" w:rsidP="006C7B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 бюджета района сформированы в соответствии с Федеральным законом от 06.10.2003 года №131-ФЗ «Об общих принципах организации местного самоуправления в Российской Федерации» (с изменениями), законодательными и иными нормативно правовыми актами, заключенными договорами.</w:t>
      </w:r>
    </w:p>
    <w:p w:rsidR="006C7B19" w:rsidRPr="006C7B19" w:rsidRDefault="006C7B19" w:rsidP="006C7B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По всем направлениям расходов, на финансирования которых выделяются субсидии из регионального фонда софинансирования расходов, </w:t>
      </w:r>
      <w:r w:rsidR="00A54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>в бюджете района  предусмотрены средства на софинансирование.</w:t>
      </w:r>
    </w:p>
    <w:p w:rsidR="006C7B19" w:rsidRPr="006C7B19" w:rsidRDefault="006C7B19" w:rsidP="006C7B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Расходы на реализацию муниципальных программ включены в проект бюджета района на 201</w:t>
      </w:r>
      <w:r w:rsidR="0002173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 w:rsidR="0002173A">
        <w:rPr>
          <w:rFonts w:ascii="Times New Roman" w:eastAsia="Times New Roman" w:hAnsi="Times New Roman" w:cs="Times New Roman"/>
          <w:sz w:val="28"/>
          <w:szCs w:val="28"/>
          <w:lang w:eastAsia="ru-RU"/>
        </w:rPr>
        <w:t>134754,7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что составляет </w:t>
      </w:r>
      <w:r w:rsidR="0002173A">
        <w:rPr>
          <w:rFonts w:ascii="Times New Roman" w:eastAsia="Times New Roman" w:hAnsi="Times New Roman" w:cs="Times New Roman"/>
          <w:sz w:val="28"/>
          <w:szCs w:val="28"/>
          <w:lang w:eastAsia="ru-RU"/>
        </w:rPr>
        <w:t>80,5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от общих расходов, на плановый период 201</w:t>
      </w:r>
      <w:r w:rsidR="0002173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>-201</w:t>
      </w:r>
      <w:r w:rsidR="0002173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 в сумме </w:t>
      </w:r>
      <w:r w:rsidR="0002173A">
        <w:rPr>
          <w:rFonts w:ascii="Times New Roman" w:eastAsia="Times New Roman" w:hAnsi="Times New Roman" w:cs="Times New Roman"/>
          <w:sz w:val="28"/>
          <w:szCs w:val="28"/>
          <w:lang w:eastAsia="ru-RU"/>
        </w:rPr>
        <w:t>131142,2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и </w:t>
      </w:r>
      <w:r w:rsidR="0002173A">
        <w:rPr>
          <w:rFonts w:ascii="Times New Roman" w:eastAsia="Times New Roman" w:hAnsi="Times New Roman" w:cs="Times New Roman"/>
          <w:sz w:val="28"/>
          <w:szCs w:val="28"/>
          <w:lang w:eastAsia="ru-RU"/>
        </w:rPr>
        <w:t>129691,4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соответственно.</w:t>
      </w:r>
    </w:p>
    <w:p w:rsidR="006C7B19" w:rsidRPr="006C7B19" w:rsidRDefault="006C7B19" w:rsidP="006C7B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</w:p>
    <w:p w:rsidR="006C7B19" w:rsidRPr="00887B3E" w:rsidRDefault="006C7B19" w:rsidP="006C7B1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бюджета района на 201</w:t>
      </w:r>
      <w:r w:rsidR="0002173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спрогнозированы в объеме </w:t>
      </w:r>
      <w:r w:rsidR="0002173A">
        <w:rPr>
          <w:rFonts w:ascii="Times New Roman" w:eastAsia="Times New Roman" w:hAnsi="Times New Roman" w:cs="Times New Roman"/>
          <w:sz w:val="28"/>
          <w:szCs w:val="28"/>
          <w:lang w:eastAsia="ru-RU"/>
        </w:rPr>
        <w:t>167476,3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на 201</w:t>
      </w:r>
      <w:r w:rsidR="0002173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-  </w:t>
      </w:r>
      <w:r w:rsidR="0002173A">
        <w:rPr>
          <w:rFonts w:ascii="Times New Roman" w:eastAsia="Times New Roman" w:hAnsi="Times New Roman" w:cs="Times New Roman"/>
          <w:sz w:val="28"/>
          <w:szCs w:val="28"/>
          <w:lang w:eastAsia="ru-RU"/>
        </w:rPr>
        <w:t>164405,1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</w:t>
      </w:r>
      <w:r w:rsidR="0002173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 w:rsidR="0002173A">
        <w:rPr>
          <w:rFonts w:ascii="Times New Roman" w:eastAsia="Times New Roman" w:hAnsi="Times New Roman" w:cs="Times New Roman"/>
          <w:sz w:val="28"/>
          <w:szCs w:val="28"/>
          <w:lang w:eastAsia="ru-RU"/>
        </w:rPr>
        <w:t>165004,4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Анализ динамики расходов  бюджета района  по проекту решения </w:t>
      </w:r>
      <w:r w:rsidRPr="00887B3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показывает, что в целом расходы в 201</w:t>
      </w:r>
      <w:r w:rsidR="0002173A" w:rsidRPr="00887B3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887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уменьшаются как по сравнению с 201</w:t>
      </w:r>
      <w:r w:rsidR="0002173A" w:rsidRPr="00887B3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887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годом на </w:t>
      </w:r>
      <w:r w:rsidR="00887B3E" w:rsidRPr="00887B3E">
        <w:rPr>
          <w:rFonts w:ascii="Times New Roman" w:eastAsia="Times New Roman" w:hAnsi="Times New Roman" w:cs="Times New Roman"/>
          <w:sz w:val="28"/>
          <w:szCs w:val="28"/>
          <w:lang w:eastAsia="ru-RU"/>
        </w:rPr>
        <w:t>43820,4</w:t>
      </w:r>
      <w:r w:rsidRPr="00887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887B3E" w:rsidRPr="00887B3E">
        <w:rPr>
          <w:rFonts w:ascii="Times New Roman" w:eastAsia="Times New Roman" w:hAnsi="Times New Roman" w:cs="Times New Roman"/>
          <w:sz w:val="28"/>
          <w:szCs w:val="28"/>
          <w:lang w:eastAsia="ru-RU"/>
        </w:rPr>
        <w:t>20,7</w:t>
      </w:r>
      <w:r w:rsidRPr="00887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%,</w:t>
      </w:r>
      <w:r w:rsidRPr="00887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87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сравнению с фактически сложившимися расходами 201</w:t>
      </w:r>
      <w:r w:rsidR="00887B3E" w:rsidRPr="00887B3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87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A54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наблюдается также снижение </w:t>
      </w:r>
      <w:r w:rsidRPr="00887B3E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887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87B3E" w:rsidRPr="00887B3E">
        <w:rPr>
          <w:rFonts w:ascii="Times New Roman" w:eastAsia="Times New Roman" w:hAnsi="Times New Roman" w:cs="Times New Roman"/>
          <w:sz w:val="28"/>
          <w:szCs w:val="28"/>
          <w:lang w:eastAsia="ru-RU"/>
        </w:rPr>
        <w:t>66705,1</w:t>
      </w:r>
      <w:r w:rsidRPr="00887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887B3E" w:rsidRPr="00887B3E">
        <w:rPr>
          <w:rFonts w:ascii="Times New Roman" w:eastAsia="Times New Roman" w:hAnsi="Times New Roman" w:cs="Times New Roman"/>
          <w:sz w:val="28"/>
          <w:szCs w:val="28"/>
          <w:lang w:eastAsia="ru-RU"/>
        </w:rPr>
        <w:t>28,5</w:t>
      </w:r>
      <w:r w:rsidRPr="00887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</w:t>
      </w:r>
    </w:p>
    <w:p w:rsidR="005D2A2C" w:rsidRPr="00532A49" w:rsidRDefault="005D2A2C" w:rsidP="006C7B1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A4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 пяти  разделам</w:t>
      </w:r>
      <w:r w:rsidR="00532A49" w:rsidRPr="00532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двенадцати разделов проекта решения бюджета района на 2017 год по сравнению с 2016 годом  планируется </w:t>
      </w:r>
      <w:r w:rsidRPr="00532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увеличение расходов на  9142,</w:t>
      </w:r>
      <w:r w:rsidR="00532A49" w:rsidRPr="00532A4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32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числе:</w:t>
      </w:r>
    </w:p>
    <w:p w:rsidR="005D2A2C" w:rsidRPr="00532A49" w:rsidRDefault="005D2A2C" w:rsidP="005D2A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A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532A4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национальную экономику – 1341,9 тыс. рублей, или на 14,4процента;</w:t>
      </w:r>
    </w:p>
    <w:p w:rsidR="005D2A2C" w:rsidRPr="00532A49" w:rsidRDefault="005D2A2C" w:rsidP="005D2A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54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532A4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образование – на 7104,3 тыс. рублей, или на 8,0 процента;</w:t>
      </w:r>
    </w:p>
    <w:p w:rsidR="005D2A2C" w:rsidRPr="00532A49" w:rsidRDefault="005D2A2C" w:rsidP="005D2A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54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культуру и кинематографию </w:t>
      </w:r>
      <w:r w:rsidRPr="00532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на 374,9 тыс. рублей, или на 7,7 процента;</w:t>
      </w:r>
    </w:p>
    <w:p w:rsidR="005D2A2C" w:rsidRPr="00532A49" w:rsidRDefault="005D2A2C" w:rsidP="005D2A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A4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54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Pr="00532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</w:t>
      </w:r>
      <w:r w:rsidR="00A540D1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Pr="00532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</w:t>
      </w:r>
      <w:r w:rsidR="00A540D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532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спорт – на 129,4 тыс. рублей, или 4,9 процента;</w:t>
      </w:r>
    </w:p>
    <w:p w:rsidR="005D2A2C" w:rsidRPr="00532A49" w:rsidRDefault="005D2A2C" w:rsidP="005D2A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54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532A4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межбюджетные расходы – на 192,0 тыс. рублей, или на 1,0 процент.</w:t>
      </w:r>
    </w:p>
    <w:p w:rsidR="006C7B19" w:rsidRPr="00113431" w:rsidRDefault="00532A49" w:rsidP="006C7B1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Также, п</w:t>
      </w:r>
      <w:r w:rsidR="006C7B19" w:rsidRPr="00113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 </w:t>
      </w:r>
      <w:r w:rsidR="00113431" w:rsidRPr="00113431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пяти</w:t>
      </w:r>
      <w:r w:rsidR="006C7B19" w:rsidRPr="00113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двенадцати разделов проекта решения  бюджета района  на 201</w:t>
      </w:r>
      <w:r w:rsidR="00113431" w:rsidRPr="00113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 </w:t>
      </w:r>
      <w:r w:rsidR="006C7B19" w:rsidRPr="0011343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  по сравнению с 201</w:t>
      </w:r>
      <w:r w:rsidR="00113431" w:rsidRPr="0011343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6C7B19" w:rsidRPr="00113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годом планируется сократить расходы в целом на  </w:t>
      </w:r>
      <w:r w:rsidR="00113431" w:rsidRPr="00113431">
        <w:rPr>
          <w:rFonts w:ascii="Times New Roman" w:eastAsia="Times New Roman" w:hAnsi="Times New Roman" w:cs="Times New Roman"/>
          <w:sz w:val="28"/>
          <w:szCs w:val="28"/>
          <w:lang w:eastAsia="ru-RU"/>
        </w:rPr>
        <w:t>52962,9</w:t>
      </w:r>
      <w:r w:rsidR="006C7B19" w:rsidRPr="00113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числе:</w:t>
      </w:r>
    </w:p>
    <w:p w:rsidR="00113431" w:rsidRPr="006C7B19" w:rsidRDefault="006C7B19" w:rsidP="001134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13431"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общегосударственные вопросы – на </w:t>
      </w:r>
      <w:r w:rsidR="00113431">
        <w:rPr>
          <w:rFonts w:ascii="Times New Roman" w:eastAsia="Times New Roman" w:hAnsi="Times New Roman" w:cs="Times New Roman"/>
          <w:sz w:val="28"/>
          <w:szCs w:val="28"/>
          <w:lang w:eastAsia="ru-RU"/>
        </w:rPr>
        <w:t>2137,0</w:t>
      </w:r>
      <w:r w:rsidR="00113431"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113431">
        <w:rPr>
          <w:rFonts w:ascii="Times New Roman" w:eastAsia="Times New Roman" w:hAnsi="Times New Roman" w:cs="Times New Roman"/>
          <w:sz w:val="28"/>
          <w:szCs w:val="28"/>
          <w:lang w:eastAsia="ru-RU"/>
        </w:rPr>
        <w:t>7,6</w:t>
      </w:r>
      <w:r w:rsidR="00113431"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процента;</w:t>
      </w:r>
    </w:p>
    <w:p w:rsidR="006C7B19" w:rsidRPr="00113431" w:rsidRDefault="00113431" w:rsidP="006C7B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C7B19" w:rsidRPr="00113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национальную безопасность и правоохранительную деятельность – на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2,8 тыс. рублей, или на 0,3 </w:t>
      </w:r>
      <w:r w:rsidR="006C7B19" w:rsidRPr="001134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процента;</w:t>
      </w:r>
    </w:p>
    <w:p w:rsidR="006041E8" w:rsidRPr="006C7B19" w:rsidRDefault="006041E8" w:rsidP="006041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жилищно-коммунальное хозяйство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34130,4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94,1 процента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041E8" w:rsidRPr="006C7B19" w:rsidRDefault="006041E8" w:rsidP="006041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охрану окружающей среды –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913,0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 или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91,0 процент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041E8" w:rsidRPr="006C7B19" w:rsidRDefault="006041E8" w:rsidP="006041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социальная политика –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15779,7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78,8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</w:t>
      </w:r>
    </w:p>
    <w:p w:rsidR="006C7B19" w:rsidRPr="006C7B19" w:rsidRDefault="006C7B19" w:rsidP="006C7B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1E8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ab/>
      </w:r>
      <w:r w:rsidRPr="006C7B19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 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прежнем уровне остаются расходы в 201</w:t>
      </w:r>
      <w:r w:rsidR="00A6137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в сравнении с 201</w:t>
      </w:r>
      <w:r w:rsidR="00A6137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годам по подразделам:  «Здравоохранение» и  </w:t>
      </w:r>
      <w:r w:rsidR="0061469F">
        <w:rPr>
          <w:rFonts w:ascii="Times New Roman" w:eastAsia="Times New Roman" w:hAnsi="Times New Roman" w:cs="Times New Roman"/>
          <w:sz w:val="28"/>
          <w:szCs w:val="28"/>
          <w:lang w:eastAsia="ru-RU"/>
        </w:rPr>
        <w:t>«Средства массовой информации».</w:t>
      </w:r>
    </w:p>
    <w:p w:rsidR="00462184" w:rsidRDefault="00A61371" w:rsidP="006C7B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Основной причиной  снижения общего объема  расходов  в 2017 году и плановый период 2018 и 2019 годов </w:t>
      </w:r>
      <w:r w:rsidR="008F4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сравнении с плановым 2016 годом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уменьшение объема  межбюджетных трансфертов из областного бюджета, в том числе субсидий на реализацию государственных программ</w:t>
      </w:r>
      <w:r w:rsidR="00462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C7B19" w:rsidRPr="006C7B19" w:rsidRDefault="00462184" w:rsidP="006C7B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Уменьшение расходов по следующим разделам:</w:t>
      </w:r>
    </w:p>
    <w:p w:rsidR="00102CDE" w:rsidRDefault="00462184" w:rsidP="006C7B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- </w:t>
      </w:r>
      <w:r w:rsidR="00102CDE" w:rsidRPr="0046218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«Общегосударственные вопросы»</w:t>
      </w:r>
    </w:p>
    <w:p w:rsidR="00102CDE" w:rsidRDefault="00102CDE" w:rsidP="006C7B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462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уменьшены расходы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359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подразделу «Функционирование  законодательных (</w:t>
      </w:r>
      <w:r w:rsidR="008C76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представительных) органов государственной власти и представительной власти» на 78,5 тыс. рублей, по подразделу «Функционирование Правительства РФ, высших исполнительных органов государственной власти субъектов РФ, местной администрации» на 1604,6 тыс. рублей</w:t>
      </w:r>
      <w:r w:rsidR="006F4D8D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числе: на закупку товаров, работ и услуг – 1167,1 тыс. рублей</w:t>
      </w:r>
      <w:r w:rsidR="008C764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F4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уплату налогов – 30,0 тыс. рублей,</w:t>
      </w:r>
    </w:p>
    <w:p w:rsidR="00102CDE" w:rsidRDefault="00102CDE" w:rsidP="006C7B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8C76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подразделу «Обеспечение деятельности финансовых, налоговых и таможенных органов и органов финансового (финансово-бюджетного) надзора</w:t>
      </w:r>
      <w:r w:rsidR="00763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7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132,1 тыс. рублей, </w:t>
      </w:r>
    </w:p>
    <w:p w:rsidR="00102CDE" w:rsidRDefault="00102CDE" w:rsidP="006C7B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8C76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подразделу «Другие общегосударственные расходы» на 659,3 тыс. рублей</w:t>
      </w:r>
      <w:r w:rsidR="008F4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102CDE" w:rsidRDefault="00102CDE" w:rsidP="006C7B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8F415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предусмотрены средства по подразделу «Судебная система»</w:t>
      </w:r>
      <w:r w:rsidR="002A7BF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F4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2016 году предусмотрены в размере 3,1 тыс. рублей,</w:t>
      </w:r>
    </w:p>
    <w:p w:rsidR="008C7646" w:rsidRDefault="00102CDE" w:rsidP="006C7B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8F415C" w:rsidRPr="00462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кроме того</w:t>
      </w:r>
      <w:r w:rsidR="0046218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F415C" w:rsidRPr="00462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увеличены</w:t>
      </w:r>
      <w:r w:rsidRPr="00462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4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подразделу «Функционирование высшего должностного лица субъекта РФ и </w:t>
      </w:r>
      <w:r w:rsidR="007B5A2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8F4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8F4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340,6 тыс. рублей, что связано </w:t>
      </w:r>
      <w:r w:rsidR="007B5A2F">
        <w:rPr>
          <w:rFonts w:ascii="Times New Roman" w:eastAsia="Times New Roman" w:hAnsi="Times New Roman" w:cs="Times New Roman"/>
          <w:sz w:val="28"/>
          <w:szCs w:val="28"/>
          <w:lang w:eastAsia="ru-RU"/>
        </w:rPr>
        <w:t>с тем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62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в 2016 году должность Г</w:t>
      </w:r>
      <w:r w:rsidR="007B5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лавы района до </w:t>
      </w:r>
      <w:r w:rsidR="002A7BF2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7B5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апреля </w:t>
      </w:r>
      <w:r w:rsidR="00462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2016 года </w:t>
      </w:r>
      <w:r w:rsidR="007B5A2F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являлась вакантной;</w:t>
      </w:r>
    </w:p>
    <w:p w:rsidR="00673341" w:rsidRDefault="007B5A2F" w:rsidP="006C7B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46218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«Национальная безопасность и правоохранительная деятельность»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C7646" w:rsidRDefault="00673341" w:rsidP="006C7B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уменьшение расходов </w:t>
      </w:r>
      <w:r w:rsidR="007B5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подразделу «Другие вопросы в области национальной безопасности и правоохранительной деятельности» на 2,8 тыс. рублей;</w:t>
      </w:r>
    </w:p>
    <w:p w:rsidR="001F7033" w:rsidRDefault="007B5A2F" w:rsidP="001F70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B276A7" w:rsidRPr="0067334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«Жилищно-коммунальное-хозяйство»</w:t>
      </w:r>
    </w:p>
    <w:p w:rsidR="001F7033" w:rsidRDefault="001F7033" w:rsidP="001F70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27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3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уменьшение расходов по </w:t>
      </w:r>
      <w:r w:rsidR="00B276A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подразделу «Жилищное хозяйство» на 24827,3 тыс. рублей</w:t>
      </w:r>
      <w:r w:rsidR="00102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них</w:t>
      </w:r>
      <w:r w:rsidR="00B276A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02CDE" w:rsidRPr="00102CDE">
        <w:rPr>
          <w:color w:val="000000"/>
          <w:sz w:val="28"/>
          <w:szCs w:val="28"/>
        </w:rPr>
        <w:t xml:space="preserve"> </w:t>
      </w:r>
      <w:r w:rsidR="00102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м</w:t>
      </w:r>
      <w:r w:rsidR="00102CDE" w:rsidRPr="00102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униципальн</w:t>
      </w:r>
      <w:r w:rsidR="00102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ую программу</w:t>
      </w:r>
      <w:r w:rsidR="00102CDE" w:rsidRPr="00102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«Переселение граждан из аварийного жилищного фонда Междуреченского муниципального района с учетом необходимости развития малоэтажного жилищного строительства на 2016-2017 годы»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2016 году расходы по данной программе предусмотрены бюджетом района в сумме  </w:t>
      </w:r>
      <w:r w:rsidR="00102CDE" w:rsidRPr="00102CDE">
        <w:rPr>
          <w:rFonts w:ascii="Times New Roman" w:eastAsia="Times New Roman" w:hAnsi="Times New Roman" w:cs="Times New Roman"/>
          <w:sz w:val="28"/>
          <w:szCs w:val="28"/>
          <w:lang w:eastAsia="ru-RU"/>
        </w:rPr>
        <w:t>24 826,9</w:t>
      </w:r>
      <w:r w:rsidR="00102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B5A2F" w:rsidRPr="00102CDE" w:rsidRDefault="001F7033" w:rsidP="001F70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2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1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уменьшение расходов </w:t>
      </w:r>
      <w:r w:rsidR="00B27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подразделу «Коммунальное хозяйство» на 9303,1 тыс. рублей</w:t>
      </w:r>
      <w:r w:rsidR="00102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том числе, не предусмотрены расходы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102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2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102CDE" w:rsidRPr="00102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униципальн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ую</w:t>
      </w:r>
      <w:r w:rsidR="00102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102CDE" w:rsidRPr="00102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«Устойчивое развитие сельских территорий</w:t>
      </w:r>
      <w:r w:rsidR="00102CDE" w:rsidRPr="00102C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102CDE" w:rsidRPr="00102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Междуреченского муниципального района» на 2014-2017 года и на период до 2020 года»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102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2016 году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расходы по данной программе предусмотрены бюджетом района в сумме </w:t>
      </w:r>
      <w:r w:rsidR="00102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02CDE" w:rsidRPr="00102CDE">
        <w:rPr>
          <w:rFonts w:ascii="Times New Roman" w:eastAsia="Times New Roman" w:hAnsi="Times New Roman" w:cs="Times New Roman"/>
          <w:sz w:val="28"/>
          <w:szCs w:val="28"/>
          <w:lang w:eastAsia="ru-RU"/>
        </w:rPr>
        <w:t>7 895,0</w:t>
      </w:r>
      <w:r w:rsidR="00102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D61F63" w:rsidRDefault="00B276A7" w:rsidP="00B276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B27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1F6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«Охрана окружающей среды»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276A7" w:rsidRPr="006C7B19" w:rsidRDefault="00D61F63" w:rsidP="00B276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уменьшение расходов </w:t>
      </w:r>
      <w:r w:rsidR="00B276A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подразделу «О</w:t>
      </w:r>
      <w:r w:rsidR="00B276A7"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храна  объектов растительного и животного мира и среды их обитания</w:t>
      </w:r>
      <w:r w:rsidR="00B276A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276A7"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B276A7">
        <w:rPr>
          <w:rFonts w:ascii="Times New Roman" w:eastAsia="Times New Roman" w:hAnsi="Times New Roman" w:cs="Times New Roman"/>
          <w:sz w:val="28"/>
          <w:szCs w:val="28"/>
          <w:lang w:eastAsia="ru-RU"/>
        </w:rPr>
        <w:t>913,0</w:t>
      </w:r>
      <w:r w:rsidR="00614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</w:t>
      </w:r>
      <w:r w:rsidR="00C61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снижение по данному подразделу обусловлено тем, что в проекте бюджета на 2017 год не предусмотрены средства</w:t>
      </w:r>
      <w:r w:rsidR="002A7BF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61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поступающие в виде субсидии на строительство полигона ТБО в с. Старое;</w:t>
      </w:r>
    </w:p>
    <w:p w:rsidR="00D61F63" w:rsidRDefault="00B276A7" w:rsidP="00527B1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D61F6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«Социальная политика»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F7033" w:rsidRDefault="00D61F63" w:rsidP="00527B1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уменьшены расходы </w:t>
      </w:r>
      <w:r w:rsidR="00B276A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подразделу «</w:t>
      </w:r>
      <w:r w:rsidR="009452F0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Пенсионное обеспечение</w:t>
      </w:r>
      <w:r w:rsidR="00B276A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276A7"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9452F0">
        <w:rPr>
          <w:rFonts w:ascii="Times New Roman" w:eastAsia="Times New Roman" w:hAnsi="Times New Roman" w:cs="Times New Roman"/>
          <w:sz w:val="28"/>
          <w:szCs w:val="28"/>
          <w:lang w:eastAsia="ru-RU"/>
        </w:rPr>
        <w:t>6,9</w:t>
      </w:r>
      <w:r w:rsidR="00B276A7"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9452F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950E4D" w:rsidRPr="00527B1C" w:rsidRDefault="001F7033" w:rsidP="00527B1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61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уменьшены расходы </w:t>
      </w:r>
      <w:r w:rsidR="009452F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подразделу «Социальное обеспечение населения» на 14193,1 тыс. рублей</w:t>
      </w:r>
      <w:r w:rsidR="00950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т. числе </w:t>
      </w:r>
      <w:r w:rsidR="00D61F6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950E4D" w:rsidRPr="00950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мероприяти</w:t>
      </w:r>
      <w:r w:rsidR="00D61F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950E4D" w:rsidRPr="00950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«Предоставление гражданам субсидий на оплату жилого помещения и коммунальных услуг»</w:t>
      </w:r>
      <w:r w:rsidR="00950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2016 году данные расходы предусмотрены в бюджете района в сумме </w:t>
      </w:r>
      <w:r w:rsidR="00950E4D" w:rsidRPr="00950E4D">
        <w:rPr>
          <w:rFonts w:ascii="Times New Roman" w:eastAsia="Times New Roman" w:hAnsi="Times New Roman" w:cs="Times New Roman"/>
          <w:sz w:val="28"/>
          <w:szCs w:val="28"/>
          <w:lang w:eastAsia="ru-RU"/>
        </w:rPr>
        <w:t>1 565,3</w:t>
      </w:r>
      <w:r w:rsidR="00950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</w:t>
      </w:r>
      <w:r w:rsidR="00950E4D" w:rsidRPr="00950E4D">
        <w:rPr>
          <w:color w:val="000000"/>
          <w:sz w:val="28"/>
          <w:szCs w:val="28"/>
        </w:rPr>
        <w:t xml:space="preserve"> </w:t>
      </w:r>
      <w:r w:rsidR="00950E4D" w:rsidRPr="00D61F63">
        <w:rPr>
          <w:rFonts w:ascii="Times New Roman" w:hAnsi="Times New Roman" w:cs="Times New Roman"/>
          <w:color w:val="000000"/>
          <w:sz w:val="28"/>
          <w:szCs w:val="28"/>
        </w:rPr>
        <w:t>на с</w:t>
      </w:r>
      <w:r w:rsidR="00950E4D" w:rsidRPr="00D61F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оциальные выплаты гражданам</w:t>
      </w:r>
      <w:r w:rsidR="00950E4D" w:rsidRPr="00950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кроме публичных нормативных обязательств</w:t>
      </w:r>
      <w:r w:rsidR="00950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992,4 тыс. рублей, на  р</w:t>
      </w:r>
      <w:r w:rsidR="00950E4D" w:rsidRPr="00950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асходы, не включенные в муниципальную программу «Социальная поддержка граждан Междуреченского муниципального района на 2015-2017 годы»</w:t>
      </w:r>
      <w:r w:rsidR="00950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r w:rsidR="00950E4D" w:rsidRPr="00950E4D">
        <w:rPr>
          <w:rFonts w:ascii="Times New Roman" w:eastAsia="Times New Roman" w:hAnsi="Times New Roman" w:cs="Times New Roman"/>
          <w:sz w:val="28"/>
          <w:szCs w:val="28"/>
          <w:lang w:eastAsia="ru-RU"/>
        </w:rPr>
        <w:t>5 539,4</w:t>
      </w:r>
      <w:r w:rsidR="00950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527B1C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</w:t>
      </w:r>
      <w:r w:rsidR="00D61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муниципальную </w:t>
      </w:r>
      <w:r w:rsidR="00527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программу </w:t>
      </w:r>
      <w:r w:rsidR="00527B1C" w:rsidRPr="00527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«Устойчивое развитие сельских территорий</w:t>
      </w:r>
      <w:r w:rsidR="00527B1C" w:rsidRPr="00527B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527B1C" w:rsidRPr="00527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Междуреченского муниципального района» на 2014-2017 года и на период до 2020 года»</w:t>
      </w:r>
      <w:r w:rsidR="00527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5552,0 тыс. рублей,</w:t>
      </w:r>
    </w:p>
    <w:p w:rsidR="00950E4D" w:rsidRDefault="009452F0" w:rsidP="00527B1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0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61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уменьшены расходы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подразделу «Охрана семьи и детства» на 701,3 тыс. рублей, </w:t>
      </w:r>
      <w:r w:rsidR="00527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C7B19" w:rsidRPr="00527B1C" w:rsidRDefault="00950E4D" w:rsidP="00527B1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1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уменьшены расходы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52F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подразделу «Другие вопросы в области  в области социальной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политики» на 878,4 тыс. рублей.</w:t>
      </w:r>
    </w:p>
    <w:p w:rsidR="006C7B19" w:rsidRPr="0061469F" w:rsidRDefault="0061469F" w:rsidP="00527B1C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69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 ч</w:t>
      </w:r>
      <w:r w:rsidR="006C7B19" w:rsidRPr="0061469F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астью 3 статьи 184.1 Бюджетного кодекса РФ определено, что общий объем условно утверждаемых расходов в случае утверждения бюджета на первый год планового периода устанавливается в объеме не менее 2,5 % общего объема расходов бюджета, на второй год планового периода – в объеме не менее 5 % общего объема расходов бюджета. Условно утверждаемые расходы бюджета района в проекте решения предусматриваются на 201</w:t>
      </w:r>
      <w:r w:rsidRPr="00614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</w:t>
      </w:r>
      <w:r w:rsidR="006C7B19" w:rsidRPr="00614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 в сумме </w:t>
      </w:r>
      <w:r w:rsidRPr="0061469F">
        <w:rPr>
          <w:rFonts w:ascii="Times New Roman" w:eastAsia="Times New Roman" w:hAnsi="Times New Roman" w:cs="Times New Roman"/>
          <w:sz w:val="28"/>
          <w:szCs w:val="28"/>
          <w:lang w:eastAsia="ru-RU"/>
        </w:rPr>
        <w:t>2567,7</w:t>
      </w:r>
      <w:r w:rsidR="006C7B19" w:rsidRPr="00614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2,5 % </w:t>
      </w:r>
      <w:r w:rsidR="00D61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6C7B19" w:rsidRPr="0061469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общей суммы расходов, на 201</w:t>
      </w:r>
      <w:r w:rsidRPr="0061469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6C7B19" w:rsidRPr="00614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 w:rsidRPr="0061469F">
        <w:rPr>
          <w:rFonts w:ascii="Times New Roman" w:eastAsia="Times New Roman" w:hAnsi="Times New Roman" w:cs="Times New Roman"/>
          <w:sz w:val="28"/>
          <w:szCs w:val="28"/>
          <w:lang w:eastAsia="ru-RU"/>
        </w:rPr>
        <w:t>5165,9</w:t>
      </w:r>
      <w:r w:rsidR="006C7B19" w:rsidRPr="00614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5,0 % </w:t>
      </w:r>
      <w:r w:rsidR="00D61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6C7B19" w:rsidRPr="0061469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общей суммы расходов, что не противоречит  вышеуказанной норме Бюджетного кодекса Р</w:t>
      </w:r>
      <w:r w:rsidR="00D61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оссийской </w:t>
      </w:r>
      <w:r w:rsidR="006C7B19" w:rsidRPr="0061469F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D61F63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едерации</w:t>
      </w:r>
      <w:r w:rsidR="006C7B19" w:rsidRPr="006146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C7B19" w:rsidRPr="0061469F" w:rsidRDefault="006C7B19" w:rsidP="006C7B1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69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 объемов ассигнований и структуры расходов бюджета района по исполнению бюджета за 201</w:t>
      </w:r>
      <w:r w:rsidR="0061469F" w:rsidRPr="0061469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614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 бюджету текущего финансового года и проекту бюджета на 201</w:t>
      </w:r>
      <w:r w:rsidR="0061469F" w:rsidRPr="0061469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614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201</w:t>
      </w:r>
      <w:r w:rsidR="0061469F" w:rsidRPr="00614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</w:t>
      </w:r>
      <w:r w:rsidRPr="0061469F">
        <w:rPr>
          <w:rFonts w:ascii="Times New Roman" w:eastAsia="Times New Roman" w:hAnsi="Times New Roman" w:cs="Times New Roman"/>
          <w:sz w:val="28"/>
          <w:szCs w:val="28"/>
          <w:lang w:eastAsia="ru-RU"/>
        </w:rPr>
        <w:t>и 201</w:t>
      </w:r>
      <w:r w:rsidR="0061469F" w:rsidRPr="0061469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614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характеризуется следующими данными:</w:t>
      </w:r>
    </w:p>
    <w:p w:rsidR="006C7B19" w:rsidRPr="0061469F" w:rsidRDefault="006C7B19" w:rsidP="006C7B1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7B19" w:rsidRPr="006C7B19" w:rsidRDefault="006C7B19" w:rsidP="006C7B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 6                                                                                      тыс. рублей</w:t>
      </w:r>
    </w:p>
    <w:tbl>
      <w:tblPr>
        <w:tblW w:w="944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654"/>
        <w:gridCol w:w="749"/>
        <w:gridCol w:w="617"/>
        <w:gridCol w:w="792"/>
        <w:gridCol w:w="571"/>
        <w:gridCol w:w="778"/>
        <w:gridCol w:w="571"/>
        <w:gridCol w:w="778"/>
        <w:gridCol w:w="588"/>
        <w:gridCol w:w="777"/>
        <w:gridCol w:w="571"/>
      </w:tblGrid>
      <w:tr w:rsidR="006C7B19" w:rsidRPr="006C7B19" w:rsidTr="005F0DFB">
        <w:trPr>
          <w:trHeight w:val="271"/>
          <w:tblHeader/>
        </w:trPr>
        <w:tc>
          <w:tcPr>
            <w:tcW w:w="26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7B19" w:rsidRPr="006C7B19" w:rsidRDefault="006C7B19" w:rsidP="006C7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B1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Наименование расходов                </w:t>
            </w:r>
          </w:p>
        </w:tc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7B19" w:rsidRPr="006C7B19" w:rsidRDefault="006C7B19" w:rsidP="00021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B1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Испол-нение бюджета за 201</w:t>
            </w:r>
            <w:r w:rsidR="0002173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  <w:r w:rsidRPr="006C7B1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7B19" w:rsidRPr="006C7B19" w:rsidRDefault="006C7B19" w:rsidP="006C7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B1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Удель-ный вес, %</w:t>
            </w:r>
          </w:p>
        </w:tc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7B19" w:rsidRPr="006C7B19" w:rsidRDefault="006C7B19" w:rsidP="00021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B1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Уточненный бюджет на 201</w:t>
            </w:r>
            <w:r w:rsidR="0002173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  <w:r w:rsidRPr="006C7B1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7B19" w:rsidRPr="006C7B19" w:rsidRDefault="006C7B19" w:rsidP="006C7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B1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Удель-ный вес, %</w:t>
            </w:r>
          </w:p>
        </w:tc>
        <w:tc>
          <w:tcPr>
            <w:tcW w:w="40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19" w:rsidRPr="006C7B19" w:rsidRDefault="006C7B19" w:rsidP="00021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B1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Проект бюджета района на 201</w:t>
            </w:r>
            <w:r w:rsidR="0002173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  <w:r w:rsidRPr="006C7B1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-201</w:t>
            </w:r>
            <w:r w:rsidR="0002173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  <w:r w:rsidRPr="006C7B1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годы</w:t>
            </w:r>
          </w:p>
        </w:tc>
      </w:tr>
      <w:tr w:rsidR="006C7B19" w:rsidRPr="006C7B19" w:rsidTr="005F0DFB">
        <w:trPr>
          <w:trHeight w:val="336"/>
          <w:tblHeader/>
        </w:trPr>
        <w:tc>
          <w:tcPr>
            <w:tcW w:w="26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19" w:rsidRPr="006C7B19" w:rsidRDefault="006C7B19" w:rsidP="006C7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19" w:rsidRPr="006C7B19" w:rsidRDefault="006C7B19" w:rsidP="006C7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19" w:rsidRPr="006C7B19" w:rsidRDefault="006C7B19" w:rsidP="006C7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19" w:rsidRPr="006C7B19" w:rsidRDefault="006C7B19" w:rsidP="006C7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19" w:rsidRPr="006C7B19" w:rsidRDefault="006C7B19" w:rsidP="006C7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19" w:rsidRPr="006C7B19" w:rsidRDefault="006C7B19" w:rsidP="00021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B1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201</w:t>
            </w:r>
            <w:r w:rsidR="0002173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  <w:r w:rsidRPr="006C7B1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19" w:rsidRPr="006C7B19" w:rsidRDefault="006C7B19" w:rsidP="006C7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B1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Удель-ный вес, %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19" w:rsidRPr="006C7B19" w:rsidRDefault="006C7B19" w:rsidP="00021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B1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201</w:t>
            </w:r>
            <w:r w:rsidR="0002173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  <w:r w:rsidRPr="006C7B1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19" w:rsidRPr="006C7B19" w:rsidRDefault="006C7B19" w:rsidP="006C7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B1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Удель-ный вес, %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19" w:rsidRPr="006C7B19" w:rsidRDefault="006C7B19" w:rsidP="00021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B1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201</w:t>
            </w:r>
            <w:r w:rsidR="0002173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  <w:r w:rsidRPr="006C7B1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19" w:rsidRPr="006C7B19" w:rsidRDefault="006C7B19" w:rsidP="006C7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B1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Удель-ный вес, %</w:t>
            </w:r>
          </w:p>
        </w:tc>
      </w:tr>
      <w:tr w:rsidR="00E65496" w:rsidRPr="006C7B19" w:rsidTr="005F0DFB">
        <w:trPr>
          <w:trHeight w:val="461"/>
        </w:trPr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96" w:rsidRPr="006C7B19" w:rsidRDefault="00E65496" w:rsidP="006C7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B1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ОБЩЕГОСУДАРСТВЕННЫЕ ВОПРОСЫ                          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96" w:rsidRPr="006C7B19" w:rsidRDefault="00E65496" w:rsidP="006C7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24831,4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96" w:rsidRPr="006C7B19" w:rsidRDefault="00B86451" w:rsidP="006C7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10,6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96" w:rsidRPr="006C7B19" w:rsidRDefault="00E65496" w:rsidP="00B27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27940,8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96" w:rsidRPr="006C7B19" w:rsidRDefault="00B86451" w:rsidP="006C7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13,2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96" w:rsidRPr="006C7B19" w:rsidRDefault="007C4B84" w:rsidP="006C7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25803,8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96" w:rsidRPr="006C7B19" w:rsidRDefault="007C4B84" w:rsidP="006C7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15,4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96" w:rsidRPr="006C7B19" w:rsidRDefault="00611AA7" w:rsidP="006C7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24226,4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96" w:rsidRPr="006C7B19" w:rsidRDefault="00611AA7" w:rsidP="006C7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14,7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96" w:rsidRPr="006C7B19" w:rsidRDefault="00611AA7" w:rsidP="006C7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23689,4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96" w:rsidRPr="006C7B19" w:rsidRDefault="00611AA7" w:rsidP="006C7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14,3</w:t>
            </w:r>
          </w:p>
        </w:tc>
      </w:tr>
      <w:tr w:rsidR="00E65496" w:rsidRPr="006C7B19" w:rsidTr="005F0DFB">
        <w:trPr>
          <w:trHeight w:val="271"/>
        </w:trPr>
        <w:tc>
          <w:tcPr>
            <w:tcW w:w="2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496" w:rsidRPr="006C7B19" w:rsidRDefault="00E65496" w:rsidP="006C7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7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 т.ч. резервные фонды                                      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496" w:rsidRPr="006C7B19" w:rsidRDefault="00E65496" w:rsidP="006C7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496" w:rsidRPr="006C7B19" w:rsidRDefault="00E65496" w:rsidP="006C7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496" w:rsidRPr="006C7B19" w:rsidRDefault="00075486" w:rsidP="00B27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496" w:rsidRPr="006C7B19" w:rsidRDefault="00E65496" w:rsidP="006C7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496" w:rsidRPr="006C7B19" w:rsidRDefault="00075486" w:rsidP="006C7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496" w:rsidRPr="006C7B19" w:rsidRDefault="00E65496" w:rsidP="006C7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496" w:rsidRPr="006C7B19" w:rsidRDefault="00075486" w:rsidP="006C7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46,0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496" w:rsidRPr="006C7B19" w:rsidRDefault="00E65496" w:rsidP="006C7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496" w:rsidRPr="006C7B19" w:rsidRDefault="00075486" w:rsidP="006C7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54,9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496" w:rsidRPr="006C7B19" w:rsidRDefault="00E65496" w:rsidP="006C7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65496" w:rsidRPr="006C7B19" w:rsidTr="005F0DFB">
        <w:trPr>
          <w:trHeight w:val="797"/>
        </w:trPr>
        <w:tc>
          <w:tcPr>
            <w:tcW w:w="2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496" w:rsidRPr="006C7B19" w:rsidRDefault="00E65496" w:rsidP="006C7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B1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НАЦИОНАЛЬНАЯ БЕЗОПАСНОСТЬ И ПРАВООХРАНИТЕЛЬНАЯ  ДЕЯТЕЛЬНОСТЬ                                         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496" w:rsidRPr="006C7B19" w:rsidRDefault="00E65496" w:rsidP="006C7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1007,4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496" w:rsidRPr="006C7B19" w:rsidRDefault="00B86451" w:rsidP="006C7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496" w:rsidRPr="006C7B19" w:rsidRDefault="003B677E" w:rsidP="00B27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99</w:t>
            </w:r>
            <w:r w:rsidR="00E6549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3,0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496" w:rsidRPr="006C7B19" w:rsidRDefault="00B86451" w:rsidP="006C7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496" w:rsidRPr="006C7B19" w:rsidRDefault="007C4B84" w:rsidP="006C7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990,2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496" w:rsidRPr="006C7B19" w:rsidRDefault="007C4B84" w:rsidP="006C7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0,6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496" w:rsidRPr="006C7B19" w:rsidRDefault="00611AA7" w:rsidP="006C7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928,8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496" w:rsidRPr="006C7B19" w:rsidRDefault="00611AA7" w:rsidP="006C7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0,6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496" w:rsidRPr="006C7B19" w:rsidRDefault="00611AA7" w:rsidP="006C7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908,8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496" w:rsidRPr="006C7B19" w:rsidRDefault="00611AA7" w:rsidP="006C7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0,6</w:t>
            </w:r>
          </w:p>
        </w:tc>
      </w:tr>
      <w:tr w:rsidR="00E65496" w:rsidRPr="006C7B19" w:rsidTr="005F0DFB">
        <w:trPr>
          <w:trHeight w:val="204"/>
        </w:trPr>
        <w:tc>
          <w:tcPr>
            <w:tcW w:w="2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496" w:rsidRPr="006C7B19" w:rsidRDefault="00E65496" w:rsidP="006C7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B1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НАЦИОНАЛЬНАЯ ЭКОНОМИКА                               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496" w:rsidRPr="006C7B19" w:rsidRDefault="00E65496" w:rsidP="006C7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4304,7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496" w:rsidRPr="006C7B19" w:rsidRDefault="00B86451" w:rsidP="006C7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1,8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496" w:rsidRPr="006C7B19" w:rsidRDefault="00E65496" w:rsidP="00B27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9317,2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496" w:rsidRPr="006C7B19" w:rsidRDefault="00B86451" w:rsidP="006C7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4,4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496" w:rsidRPr="006C7B19" w:rsidRDefault="007C4B84" w:rsidP="006C7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10659,1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496" w:rsidRPr="006C7B19" w:rsidRDefault="007C4B84" w:rsidP="006C7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6,3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496" w:rsidRPr="006C7B19" w:rsidRDefault="00611AA7" w:rsidP="006C7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10764,8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496" w:rsidRPr="006C7B19" w:rsidRDefault="00611AA7" w:rsidP="006C7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6,5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496" w:rsidRPr="006C7B19" w:rsidRDefault="00611AA7" w:rsidP="006C7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11008,1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496" w:rsidRPr="006C7B19" w:rsidRDefault="00611AA7" w:rsidP="006C7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6,7</w:t>
            </w:r>
          </w:p>
        </w:tc>
      </w:tr>
      <w:tr w:rsidR="00E65496" w:rsidRPr="006C7B19" w:rsidTr="005F0DFB">
        <w:trPr>
          <w:trHeight w:val="418"/>
        </w:trPr>
        <w:tc>
          <w:tcPr>
            <w:tcW w:w="2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496" w:rsidRPr="006C7B19" w:rsidRDefault="00E65496" w:rsidP="006C7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B1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ЖИЛИЩНО-КОММУНАЛЬНОЕ ХОЗЯЙСТВО                       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496" w:rsidRPr="006C7B19" w:rsidRDefault="00E65496" w:rsidP="006C7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12294,8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496" w:rsidRPr="006C7B19" w:rsidRDefault="00B86451" w:rsidP="006C7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5,3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496" w:rsidRPr="006C7B19" w:rsidRDefault="00E65496" w:rsidP="00B27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36253,7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496" w:rsidRPr="006C7B19" w:rsidRDefault="00B86451" w:rsidP="006C7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17,2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496" w:rsidRPr="006C7B19" w:rsidRDefault="007C4B84" w:rsidP="006C7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2123,3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496" w:rsidRPr="006C7B19" w:rsidRDefault="007C4B84" w:rsidP="006C7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1,3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496" w:rsidRPr="006C7B19" w:rsidRDefault="00611AA7" w:rsidP="006C7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1492,1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496" w:rsidRPr="006C7B19" w:rsidRDefault="00611AA7" w:rsidP="006C7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496" w:rsidRPr="006C7B19" w:rsidRDefault="00611AA7" w:rsidP="006C7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1180,0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496" w:rsidRPr="006C7B19" w:rsidRDefault="00611AA7" w:rsidP="006C7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0,7</w:t>
            </w:r>
          </w:p>
        </w:tc>
      </w:tr>
      <w:tr w:rsidR="00E65496" w:rsidRPr="006C7B19" w:rsidTr="005F0DFB">
        <w:trPr>
          <w:trHeight w:val="242"/>
        </w:trPr>
        <w:tc>
          <w:tcPr>
            <w:tcW w:w="2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496" w:rsidRPr="006C7B19" w:rsidRDefault="00E65496" w:rsidP="006C7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B1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ОХРАНА ОКРУЖАЮЩЕЙ СРЕДЫ                              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496" w:rsidRPr="006C7B19" w:rsidRDefault="00E65496" w:rsidP="006C7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7268,0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496" w:rsidRPr="006C7B19" w:rsidRDefault="00B86451" w:rsidP="006C7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3,1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496" w:rsidRPr="006C7B19" w:rsidRDefault="00E65496" w:rsidP="00B27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1003,5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496" w:rsidRPr="006C7B19" w:rsidRDefault="007C4B84" w:rsidP="006C7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496" w:rsidRPr="006C7B19" w:rsidRDefault="007C4B84" w:rsidP="006C7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90,5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496" w:rsidRPr="006C7B19" w:rsidRDefault="007C4B84" w:rsidP="006C7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496" w:rsidRPr="006C7B19" w:rsidRDefault="00611AA7" w:rsidP="006C7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84,6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496" w:rsidRPr="006C7B19" w:rsidRDefault="00611AA7" w:rsidP="006C7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496" w:rsidRPr="006C7B19" w:rsidRDefault="00611AA7" w:rsidP="006C7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82,7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496" w:rsidRPr="006C7B19" w:rsidRDefault="00611AA7" w:rsidP="006C7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0,1</w:t>
            </w:r>
          </w:p>
        </w:tc>
      </w:tr>
      <w:tr w:rsidR="00E65496" w:rsidRPr="006C7B19" w:rsidTr="005F0DFB">
        <w:trPr>
          <w:trHeight w:val="257"/>
        </w:trPr>
        <w:tc>
          <w:tcPr>
            <w:tcW w:w="2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496" w:rsidRPr="006C7B19" w:rsidRDefault="00E65496" w:rsidP="006C7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B1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ОБРАЗОВАНИЕ                                          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496" w:rsidRPr="006C7B19" w:rsidRDefault="00E65496" w:rsidP="006C7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92428,9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496" w:rsidRPr="006C7B19" w:rsidRDefault="00B86451" w:rsidP="006C7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39,5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496" w:rsidRPr="006C7B19" w:rsidRDefault="00E65496" w:rsidP="00B27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88561,4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496" w:rsidRPr="006C7B19" w:rsidRDefault="007C4B84" w:rsidP="007C4B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41,8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496" w:rsidRPr="006C7B19" w:rsidRDefault="007C4B84" w:rsidP="006C7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95665,7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496" w:rsidRPr="006C7B19" w:rsidRDefault="007C4B84" w:rsidP="006C7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57,1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496" w:rsidRPr="006C7B19" w:rsidRDefault="00611AA7" w:rsidP="006C7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92975,6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496" w:rsidRPr="006C7B19" w:rsidRDefault="00611AA7" w:rsidP="006C7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56,5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496" w:rsidRPr="006C7B19" w:rsidRDefault="00611AA7" w:rsidP="006C7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91939,9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496" w:rsidRPr="006C7B19" w:rsidRDefault="00611AA7" w:rsidP="006C7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55,7</w:t>
            </w:r>
          </w:p>
        </w:tc>
      </w:tr>
      <w:tr w:rsidR="00E65496" w:rsidRPr="006C7B19" w:rsidTr="005F0DFB">
        <w:trPr>
          <w:trHeight w:val="216"/>
        </w:trPr>
        <w:tc>
          <w:tcPr>
            <w:tcW w:w="2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496" w:rsidRPr="006C7B19" w:rsidRDefault="00E65496" w:rsidP="006C7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B1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496" w:rsidRPr="006C7B19" w:rsidRDefault="00E65496" w:rsidP="006C7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6404,2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496" w:rsidRPr="006C7B19" w:rsidRDefault="00B86451" w:rsidP="006C7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2,7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496" w:rsidRPr="006C7B19" w:rsidRDefault="00E65496" w:rsidP="00B27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4829,2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496" w:rsidRPr="006C7B19" w:rsidRDefault="007C4B84" w:rsidP="006C7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2,3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496" w:rsidRPr="006C7B19" w:rsidRDefault="007C4B84" w:rsidP="006C7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5204,1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496" w:rsidRPr="006C7B19" w:rsidRDefault="007C4B84" w:rsidP="006C7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3,1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496" w:rsidRPr="006C7B19" w:rsidRDefault="00611AA7" w:rsidP="006C7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4783,5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496" w:rsidRPr="006C7B19" w:rsidRDefault="00611AA7" w:rsidP="006C7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2,9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496" w:rsidRPr="006C7B19" w:rsidRDefault="00611AA7" w:rsidP="006C7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4659,9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496" w:rsidRPr="006C7B19" w:rsidRDefault="00611AA7" w:rsidP="006C7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2,8</w:t>
            </w:r>
          </w:p>
        </w:tc>
      </w:tr>
      <w:tr w:rsidR="00E65496" w:rsidRPr="006C7B19" w:rsidTr="005F0DFB">
        <w:trPr>
          <w:trHeight w:val="283"/>
        </w:trPr>
        <w:tc>
          <w:tcPr>
            <w:tcW w:w="26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5496" w:rsidRPr="006C7B19" w:rsidRDefault="00E65496" w:rsidP="006C7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B1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ЗДРАВООХРАНЕНИЕ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5496" w:rsidRPr="006C7B19" w:rsidRDefault="00E65496" w:rsidP="006C7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14,2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5496" w:rsidRPr="006C7B19" w:rsidRDefault="00B86451" w:rsidP="006C7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5496" w:rsidRPr="006C7B19" w:rsidRDefault="00E65496" w:rsidP="00B27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43,3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5496" w:rsidRPr="006C7B19" w:rsidRDefault="007C4B84" w:rsidP="006C7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5496" w:rsidRPr="006C7B19" w:rsidRDefault="007C4B84" w:rsidP="006C7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43,3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5496" w:rsidRPr="006C7B19" w:rsidRDefault="007C4B84" w:rsidP="006C7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5496" w:rsidRPr="006C7B19" w:rsidRDefault="00611AA7" w:rsidP="006C7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43,3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5496" w:rsidRPr="006C7B19" w:rsidRDefault="00611AA7" w:rsidP="006C7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5496" w:rsidRPr="006C7B19" w:rsidRDefault="00611AA7" w:rsidP="006C7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4,3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5496" w:rsidRPr="006C7B19" w:rsidRDefault="00611AA7" w:rsidP="006C7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0,1</w:t>
            </w:r>
          </w:p>
        </w:tc>
      </w:tr>
      <w:tr w:rsidR="00E65496" w:rsidRPr="006C7B19" w:rsidTr="005F0DFB">
        <w:trPr>
          <w:trHeight w:val="242"/>
        </w:trPr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96" w:rsidRPr="006C7B19" w:rsidRDefault="00E65496" w:rsidP="006C7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B1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СОЦИАЛЬНАЯ ПОЛИТИКА                                  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96" w:rsidRPr="006C7B19" w:rsidRDefault="00E65496" w:rsidP="006C7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64075,3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96" w:rsidRPr="006C7B19" w:rsidRDefault="00B86451" w:rsidP="006C7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27,3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96" w:rsidRPr="006C7B19" w:rsidRDefault="00E65496" w:rsidP="00B27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20022,7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96" w:rsidRPr="006C7B19" w:rsidRDefault="007C4B84" w:rsidP="006C7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9,5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96" w:rsidRPr="006C7B19" w:rsidRDefault="007C4B84" w:rsidP="006C7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4243,0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96" w:rsidRPr="006C7B19" w:rsidRDefault="007C4B84" w:rsidP="006C7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2,5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96" w:rsidRPr="006C7B19" w:rsidRDefault="00611AA7" w:rsidP="006C7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4104,3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96" w:rsidRPr="006C7B19" w:rsidRDefault="00611AA7" w:rsidP="006C7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2,5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96" w:rsidRPr="006C7B19" w:rsidRDefault="00611AA7" w:rsidP="006C7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3956,8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96" w:rsidRPr="006C7B19" w:rsidRDefault="00611AA7" w:rsidP="006C7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2,4</w:t>
            </w:r>
          </w:p>
        </w:tc>
      </w:tr>
      <w:tr w:rsidR="00E65496" w:rsidRPr="006C7B19" w:rsidTr="005F0DFB">
        <w:trPr>
          <w:trHeight w:val="377"/>
        </w:trPr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96" w:rsidRPr="006C7B19" w:rsidRDefault="00E65496" w:rsidP="006C7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B1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ФИЗИЧЕСКАЯ КУЛЬТУРА И СПОРТ                         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96" w:rsidRPr="006C7B19" w:rsidRDefault="00E65496" w:rsidP="006C7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2540,8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96" w:rsidRPr="006C7B19" w:rsidRDefault="00B86451" w:rsidP="006C7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96" w:rsidRPr="006C7B19" w:rsidRDefault="00E65496" w:rsidP="00B27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2641,8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96" w:rsidRPr="006C7B19" w:rsidRDefault="007C4B84" w:rsidP="006C7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96" w:rsidRPr="006C7B19" w:rsidRDefault="007C4B84" w:rsidP="006C7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2771,2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96" w:rsidRPr="006C7B19" w:rsidRDefault="00611AA7" w:rsidP="006C7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1,6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96" w:rsidRPr="006C7B19" w:rsidRDefault="00611AA7" w:rsidP="006C7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2591,1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96" w:rsidRPr="006C7B19" w:rsidRDefault="00611AA7" w:rsidP="006C7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1,6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96" w:rsidRPr="006C7B19" w:rsidRDefault="00611AA7" w:rsidP="006C7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2532,9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96" w:rsidRPr="006C7B19" w:rsidRDefault="00611AA7" w:rsidP="006C7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1,5</w:t>
            </w:r>
          </w:p>
        </w:tc>
      </w:tr>
      <w:tr w:rsidR="00E65496" w:rsidRPr="006C7B19" w:rsidTr="005F0DFB">
        <w:trPr>
          <w:trHeight w:val="403"/>
        </w:trPr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96" w:rsidRPr="006C7B19" w:rsidRDefault="00E65496" w:rsidP="006C7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B1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СРЕДСТВА МАССОВОЙ ИНФОРМАЦИИ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96" w:rsidRPr="006C7B19" w:rsidRDefault="00E65496" w:rsidP="006C7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641,5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96" w:rsidRPr="006C7B19" w:rsidRDefault="00B86451" w:rsidP="006C7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96" w:rsidRPr="006C7B19" w:rsidRDefault="00E65496" w:rsidP="00B27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641,5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96" w:rsidRPr="006C7B19" w:rsidRDefault="007C4B84" w:rsidP="006C7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96" w:rsidRPr="006C7B19" w:rsidRDefault="00611AA7" w:rsidP="006C7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641,5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96" w:rsidRPr="006C7B19" w:rsidRDefault="00611AA7" w:rsidP="006C7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96" w:rsidRPr="006C7B19" w:rsidRDefault="00611AA7" w:rsidP="006C7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599,8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96" w:rsidRPr="006C7B19" w:rsidRDefault="00611AA7" w:rsidP="006C7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96" w:rsidRPr="006C7B19" w:rsidRDefault="00611AA7" w:rsidP="006C7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586,3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96" w:rsidRPr="006C7B19" w:rsidRDefault="00611AA7" w:rsidP="006C7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0,3</w:t>
            </w:r>
          </w:p>
        </w:tc>
      </w:tr>
      <w:tr w:rsidR="00E65496" w:rsidRPr="006C7B19" w:rsidTr="005F0DFB">
        <w:trPr>
          <w:trHeight w:val="403"/>
        </w:trPr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96" w:rsidRPr="006C7B19" w:rsidRDefault="00E65496" w:rsidP="006C7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B1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МЕЖБЮДЖЕТНЫЕ РАСХОДЫ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96" w:rsidRPr="006C7B19" w:rsidRDefault="00E65496" w:rsidP="006C7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18369,5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96" w:rsidRPr="006C7B19" w:rsidRDefault="00B86451" w:rsidP="006C7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7,8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96" w:rsidRPr="006C7B19" w:rsidRDefault="00E65496" w:rsidP="00B27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19048,6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96" w:rsidRPr="006C7B19" w:rsidRDefault="007C4B84" w:rsidP="006C7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96" w:rsidRPr="006C7B19" w:rsidRDefault="00611AA7" w:rsidP="006C7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19240,6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96" w:rsidRPr="006C7B19" w:rsidRDefault="00611AA7" w:rsidP="006C7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11,5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96" w:rsidRPr="006C7B19" w:rsidRDefault="00611AA7" w:rsidP="006C7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19243,1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96" w:rsidRPr="006C7B19" w:rsidRDefault="005712BC" w:rsidP="006C7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11,7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96" w:rsidRPr="006C7B19" w:rsidRDefault="005712BC" w:rsidP="006C7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19250,4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96" w:rsidRPr="006C7B19" w:rsidRDefault="005712BC" w:rsidP="006C7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11,7</w:t>
            </w:r>
          </w:p>
        </w:tc>
      </w:tr>
      <w:tr w:rsidR="00E65496" w:rsidRPr="006C7B19" w:rsidTr="005F0DFB">
        <w:trPr>
          <w:trHeight w:val="403"/>
        </w:trPr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96" w:rsidRPr="006C7B19" w:rsidRDefault="00E65496" w:rsidP="006C7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B1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УСЛОВНО УТВЕРЖДЕННЫЕ РАСХОДЫ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96" w:rsidRPr="006C7B19" w:rsidRDefault="00E65496" w:rsidP="006C7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96" w:rsidRPr="006C7B19" w:rsidRDefault="00B86451" w:rsidP="006C7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96" w:rsidRPr="006C7B19" w:rsidRDefault="00E65496" w:rsidP="006C7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96" w:rsidRPr="006C7B19" w:rsidRDefault="007C4B84" w:rsidP="006C7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96" w:rsidRPr="006C7B19" w:rsidRDefault="00611AA7" w:rsidP="00611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96" w:rsidRPr="006C7B19" w:rsidRDefault="00611AA7" w:rsidP="00611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96" w:rsidRPr="006C7B19" w:rsidRDefault="005712BC" w:rsidP="006C7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2567,7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96" w:rsidRPr="006C7B19" w:rsidRDefault="005712BC" w:rsidP="006C7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96" w:rsidRPr="006C7B19" w:rsidRDefault="005712BC" w:rsidP="006C7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5165,9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96" w:rsidRPr="006C7B19" w:rsidRDefault="005712BC" w:rsidP="006C7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3,1</w:t>
            </w:r>
          </w:p>
        </w:tc>
      </w:tr>
      <w:tr w:rsidR="00E65496" w:rsidRPr="006C7B19" w:rsidTr="005F0DFB">
        <w:trPr>
          <w:trHeight w:val="257"/>
        </w:trPr>
        <w:tc>
          <w:tcPr>
            <w:tcW w:w="2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496" w:rsidRPr="006C7B19" w:rsidRDefault="00E65496" w:rsidP="006C7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B1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 РАСХОДОВ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496" w:rsidRPr="006C7B19" w:rsidRDefault="00E65496" w:rsidP="006C7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234181,4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496" w:rsidRPr="006C7B19" w:rsidRDefault="00B86451" w:rsidP="006C7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496" w:rsidRPr="006C7B19" w:rsidRDefault="00E65496" w:rsidP="006C7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211296,7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496" w:rsidRPr="006C7B19" w:rsidRDefault="007C4B84" w:rsidP="006C7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496" w:rsidRPr="006C7B19" w:rsidRDefault="007C4B84" w:rsidP="006C7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167476,3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496" w:rsidRPr="006C7B19" w:rsidRDefault="00611AA7" w:rsidP="006C7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496" w:rsidRPr="006C7B19" w:rsidRDefault="00611AA7" w:rsidP="006C7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164405,1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496" w:rsidRPr="006C7B19" w:rsidRDefault="005712BC" w:rsidP="006C7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496" w:rsidRPr="006C7B19" w:rsidRDefault="00611AA7" w:rsidP="006C7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165004,4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496" w:rsidRPr="006C7B19" w:rsidRDefault="005712BC" w:rsidP="006C7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100,0</w:t>
            </w:r>
          </w:p>
        </w:tc>
      </w:tr>
    </w:tbl>
    <w:p w:rsidR="006C7B19" w:rsidRPr="006C7B19" w:rsidRDefault="006C7B19" w:rsidP="006C7B19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800000"/>
          <w:sz w:val="24"/>
          <w:szCs w:val="24"/>
          <w:lang w:eastAsia="ru-RU"/>
        </w:rPr>
      </w:pPr>
    </w:p>
    <w:p w:rsidR="006C7B19" w:rsidRPr="005134CE" w:rsidRDefault="006C7B19" w:rsidP="006C7B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B19">
        <w:rPr>
          <w:rFonts w:ascii="Times New Roman" w:eastAsia="Times New Roman" w:hAnsi="Times New Roman" w:cs="Times New Roman"/>
          <w:color w:val="800000"/>
          <w:sz w:val="24"/>
          <w:szCs w:val="24"/>
          <w:lang w:eastAsia="ru-RU"/>
        </w:rPr>
        <w:tab/>
      </w:r>
      <w:r w:rsidRPr="005134C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задачи бюджет</w:t>
      </w:r>
      <w:r w:rsidR="006F55B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политики в области расходов</w:t>
      </w:r>
      <w:r w:rsidRPr="0051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обозначен</w:t>
      </w:r>
      <w:r w:rsidR="006F55B3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51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основных направлениях налоговой и бюджетной политики Вологодской области на 201</w:t>
      </w:r>
      <w:r w:rsidR="00527B1C" w:rsidRPr="005134C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51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201</w:t>
      </w:r>
      <w:r w:rsidR="00527B1C" w:rsidRPr="005134C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51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201</w:t>
      </w:r>
      <w:r w:rsidR="00527B1C" w:rsidRPr="005134C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51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годов,  утвержденных постановлением Правительства области от 2</w:t>
      </w:r>
      <w:r w:rsidR="00527B1C" w:rsidRPr="005134C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134CE">
        <w:rPr>
          <w:rFonts w:ascii="Times New Roman" w:eastAsia="Times New Roman" w:hAnsi="Times New Roman" w:cs="Times New Roman"/>
          <w:sz w:val="28"/>
          <w:szCs w:val="28"/>
          <w:lang w:eastAsia="ru-RU"/>
        </w:rPr>
        <w:t>.10.201</w:t>
      </w:r>
      <w:r w:rsidR="00527B1C" w:rsidRPr="005134C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51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94</w:t>
      </w:r>
      <w:r w:rsidR="00527B1C" w:rsidRPr="005134C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F55B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27B1C" w:rsidRPr="0051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основных направлениях налоговой и бюджетной политики Междуреченского муниципального района  на 2017 год и плановый период 2018 и 2019 годов</w:t>
      </w:r>
      <w:r w:rsidR="005134CE" w:rsidRPr="005134CE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утвержденных постановлением администрацией Междуреченского муниципального района  от 24.10.2016 года №333</w:t>
      </w:r>
      <w:r w:rsidRPr="005134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C7B19" w:rsidRPr="005134CE" w:rsidRDefault="006C7B19" w:rsidP="006C7B19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69F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ab/>
      </w:r>
      <w:r w:rsidR="005134CE" w:rsidRPr="005134C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134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пределены следующие основные задачи бюджетной политики в области расходов:</w:t>
      </w:r>
    </w:p>
    <w:p w:rsidR="005134CE" w:rsidRPr="005134CE" w:rsidRDefault="005134CE" w:rsidP="006C7B19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4CE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осуществление  бюджетных расходов с учетом возможностей доходной базы бюджета;</w:t>
      </w:r>
    </w:p>
    <w:p w:rsidR="006C7B19" w:rsidRPr="0061469F" w:rsidRDefault="006C7B19" w:rsidP="006C7B19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AF717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1469F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</w:t>
      </w:r>
      <w:r w:rsidRPr="005134CE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планирование бюджетных ассигнований исходя из необходимости безусловного исполнения действующих расходных обязательств, в первую очередь  социально ориентированны</w:t>
      </w:r>
      <w:r w:rsidRPr="000239FD">
        <w:rPr>
          <w:rFonts w:ascii="Times New Roman" w:eastAsia="Times New Roman" w:hAnsi="Times New Roman" w:cs="Times New Roman"/>
          <w:sz w:val="28"/>
          <w:szCs w:val="28"/>
          <w:lang w:eastAsia="ru-RU"/>
        </w:rPr>
        <w:t>х;</w:t>
      </w:r>
    </w:p>
    <w:p w:rsidR="00AF7172" w:rsidRDefault="006C7B19" w:rsidP="006C7B19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AF7172" w:rsidRPr="00AF7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привлечение средств федерального и облас</w:t>
      </w:r>
      <w:r w:rsidR="00AF7172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AF7172" w:rsidRPr="00AF717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бюджетов на территорию района с наиболее высокими долями софинансирования из федерального и областного бюджетов;</w:t>
      </w:r>
    </w:p>
    <w:p w:rsidR="00D64BE6" w:rsidRDefault="00D64BE6" w:rsidP="006C7B19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организация роста расходов бюджета района и минимизация кредиторской задолженности;</w:t>
      </w:r>
    </w:p>
    <w:p w:rsidR="00D64BE6" w:rsidRPr="00D64BE6" w:rsidRDefault="006C7B19" w:rsidP="006C7B19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BE6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 муниципальных (государственных) программ исходя из четко определенных долгосрочных целей социально-экономического</w:t>
      </w:r>
      <w:r w:rsidR="00D64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развития  района </w:t>
      </w:r>
      <w:r w:rsidRPr="00D64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индикаторов их достижения</w:t>
      </w:r>
      <w:r w:rsidR="00D64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одновременным обеспечением охвата муниципальных программ района максимально возможного числа направлений и, соответственно, большой части бюджетных ассигнований</w:t>
      </w:r>
      <w:r w:rsidRPr="00D64BE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64BE6" w:rsidRDefault="006C7B19" w:rsidP="006C7B19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повышение эффективности</w:t>
      </w:r>
      <w:r w:rsidR="00D64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бюджетных расходов в целом, в том числе за счет оптимизации муниципальных закупок, бюджетной системы муниципальных учреждений района, введение единых подходов к определению  нормативов затрат на оказание муниципальных услуг;</w:t>
      </w:r>
    </w:p>
    <w:p w:rsidR="00E31735" w:rsidRPr="006C7B19" w:rsidRDefault="007D08B8" w:rsidP="006C7B19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дальнейшее </w:t>
      </w:r>
      <w:r w:rsidR="000A701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 и проведение углубленного анализа  нормативных затрат на оказание муниципальных услуг в  целях выявления существенной дифференциации  в стоимости  однотипных муниципальных услуг</w:t>
      </w:r>
      <w:r w:rsidR="00E31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принятие мер по  оптимизации затрат на их оказание;</w:t>
      </w:r>
    </w:p>
    <w:p w:rsidR="006C7B19" w:rsidRDefault="006C7B19" w:rsidP="006C7B19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31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проведение структурных реформ в социальной сфере (изменений, направленных на повышение эффективности отраслей социальной сферы).</w:t>
      </w:r>
    </w:p>
    <w:p w:rsidR="00E31735" w:rsidRDefault="00E31735" w:rsidP="006C7B19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При этом  темпы наращивания расходов по приоритетным направлениям должны быть увязаны с изменениями в соответствующих сферах, зафиксированными в планах мероприятий изменений (дорожных карт), направленных на повышение эффективности отраслей социальной сферы.</w:t>
      </w:r>
    </w:p>
    <w:p w:rsidR="00E31735" w:rsidRDefault="00E31735" w:rsidP="006C7B19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 ближайшие три года  будет продолжена работа по увеличению</w:t>
      </w:r>
      <w:r w:rsidR="00E77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доли расходов бюджета района, сформированных «программно-целевым» методом.</w:t>
      </w:r>
    </w:p>
    <w:p w:rsidR="00E77E70" w:rsidRDefault="00E77E70" w:rsidP="006C7B19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 рамках муниципальных программ  района  определены приоритеты, источники и механизмы достижения целей, заявленных в муниципальных программах.</w:t>
      </w:r>
    </w:p>
    <w:p w:rsidR="00E77E70" w:rsidRPr="006C7B19" w:rsidRDefault="00E77E70" w:rsidP="006C7B19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Будет продолжена работа по реализации мероприятий по обеспечению  открытости и прозрачности бюджета района и бюджетного процесса для граждан. В рамках программных мероприятий повышения эффективности управления муниципальными финансами будет поддерживаться</w:t>
      </w:r>
      <w:r w:rsidR="003D6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6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актуальном режиме и получит  дальнейшее развитие информационный ресурс открытый бюджет – «Бюджет для граждан».</w:t>
      </w:r>
    </w:p>
    <w:p w:rsidR="006C7B19" w:rsidRPr="006C7B19" w:rsidRDefault="006C7B19" w:rsidP="006C7B19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C7B19" w:rsidRPr="006C7B19" w:rsidRDefault="006C7B19" w:rsidP="006C7B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C7B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Исходя из данных анализа экспертно-аналитических мероприятий, проведенных ревизионной комиссией в 201</w:t>
      </w:r>
      <w:r w:rsidR="003D6A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6C7B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году, можно сделать вывод о том, что:</w:t>
      </w:r>
    </w:p>
    <w:p w:rsidR="006C7B19" w:rsidRPr="006C7B19" w:rsidRDefault="006C7B19" w:rsidP="006C7B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C7B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структура бюджетных расходов не является оптимальной для стимулирования экономического развития. Направляемых из бюджета средств на реализацию отвечающих потребностям экономического развития проектов в сфере образования, культуры, физической культуры и спорта  явно недостаточно;</w:t>
      </w:r>
    </w:p>
    <w:p w:rsidR="006C7B19" w:rsidRPr="006C7B19" w:rsidRDefault="006C7B19" w:rsidP="006C7B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C7B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на низком уровне осуществляется финансово-экономическое обоснование решений, приводящих к новым расходным обязательствам. Недостаточно качественной является оценка того, какие долгосрочные последствия будет иметь принятие новых обязательств</w:t>
      </w:r>
      <w:r w:rsidR="008078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6C7B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для социально-экономического развития района и какое влияние окажет на объем длящихся обязательств;</w:t>
      </w:r>
    </w:p>
    <w:p w:rsidR="006C7B19" w:rsidRPr="006C7B19" w:rsidRDefault="006C7B19" w:rsidP="006C7B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C7B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 зачастую эффективность осуществляемых бюджетных расходов низка;</w:t>
      </w:r>
    </w:p>
    <w:p w:rsidR="006C7B19" w:rsidRPr="006C7B19" w:rsidRDefault="006C7B19" w:rsidP="006C7B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B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особое внимание должно быть уделено продуманности и обоснованности механизмов реализации и ресурсного обеспечения районных муниципальны</w:t>
      </w:r>
      <w:r w:rsidR="008078F5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программ, направленных на социально-экономическое развитие района.</w:t>
      </w:r>
    </w:p>
    <w:p w:rsidR="006C7B19" w:rsidRPr="003D6A7A" w:rsidRDefault="006C7B19" w:rsidP="006C7B19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6C7B19">
        <w:rPr>
          <w:rFonts w:ascii="Times New Roman" w:eastAsia="Times New Roman" w:hAnsi="Times New Roman" w:cs="Times New Roman"/>
          <w:b/>
          <w:color w:val="800000"/>
          <w:sz w:val="24"/>
          <w:szCs w:val="24"/>
          <w:lang w:eastAsia="ru-RU"/>
        </w:rPr>
        <w:tab/>
      </w:r>
      <w:r w:rsidRPr="00AD36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структуре общего объема расходов бюджета района в 201</w:t>
      </w:r>
      <w:r w:rsidR="00FD490C" w:rsidRPr="00AD36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Pr="00AD36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-201</w:t>
      </w:r>
      <w:r w:rsidR="00FD490C" w:rsidRPr="00AD36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 w:rsidRPr="00AD36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годах первое место занимают расходы, направляемые на </w:t>
      </w:r>
      <w:r w:rsidR="00AD365A" w:rsidRPr="00AD36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образование </w:t>
      </w:r>
      <w:r w:rsidRPr="00AD36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(201</w:t>
      </w:r>
      <w:r w:rsidR="00AD365A" w:rsidRPr="00AD36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Pr="00AD36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 – </w:t>
      </w:r>
      <w:r w:rsidR="00AD365A" w:rsidRPr="00AD36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57,1</w:t>
      </w:r>
      <w:r w:rsidRPr="00AD36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%, 201</w:t>
      </w:r>
      <w:r w:rsidR="00AD365A" w:rsidRPr="00AD36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Pr="00AD36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 – </w:t>
      </w:r>
      <w:r w:rsidR="00AD365A" w:rsidRPr="00AD36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56,5</w:t>
      </w:r>
      <w:r w:rsidRPr="00AD36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%, 201</w:t>
      </w:r>
      <w:r w:rsidR="00AD365A" w:rsidRPr="00AD36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 w:rsidRPr="00AD36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 – </w:t>
      </w:r>
      <w:r w:rsidR="00AD365A" w:rsidRPr="00AD36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55,7</w:t>
      </w:r>
      <w:r w:rsidRPr="00AD36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%), второе место – расходы на общегосударственные вопросы  (201</w:t>
      </w:r>
      <w:r w:rsidR="00AD365A" w:rsidRPr="00AD36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Pr="00AD36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 – </w:t>
      </w:r>
      <w:r w:rsidR="00AD365A" w:rsidRPr="00AD36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15,4</w:t>
      </w:r>
      <w:r w:rsidRPr="00AD36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%, 201</w:t>
      </w:r>
      <w:r w:rsidR="00AD365A" w:rsidRPr="00AD36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Pr="00AD36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 – </w:t>
      </w:r>
      <w:r w:rsidR="00AD365A" w:rsidRPr="00AD36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14,7</w:t>
      </w:r>
      <w:r w:rsidRPr="00AD36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%, 201</w:t>
      </w:r>
      <w:r w:rsidR="00AD365A" w:rsidRPr="00AD36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 w:rsidRPr="00AD36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 – </w:t>
      </w:r>
      <w:r w:rsidR="00AD365A" w:rsidRPr="00AD36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14,3</w:t>
      </w:r>
      <w:r w:rsidRPr="00AD36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%), третье место - расходы межбюджетные трансферты – (201</w:t>
      </w:r>
      <w:r w:rsidR="00AD365A" w:rsidRPr="00AD36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Pr="00AD36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год </w:t>
      </w:r>
      <w:r w:rsidR="00AD365A" w:rsidRPr="00AD36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11,5</w:t>
      </w:r>
      <w:r w:rsidRPr="00AD36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%, 201</w:t>
      </w:r>
      <w:r w:rsidR="00AD365A" w:rsidRPr="00AD36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Pr="00AD36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 – </w:t>
      </w:r>
      <w:r w:rsidR="00AD365A" w:rsidRPr="00AD36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11,7</w:t>
      </w:r>
      <w:r w:rsidRPr="00AD36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%, 201</w:t>
      </w:r>
      <w:r w:rsidR="00AD365A" w:rsidRPr="00AD36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 w:rsidRPr="00AD36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год – </w:t>
      </w:r>
      <w:r w:rsidR="00AD365A" w:rsidRPr="00AD36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11,7</w:t>
      </w:r>
      <w:r w:rsidRPr="00AD36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%), четвертое мест</w:t>
      </w:r>
      <w:r w:rsidR="006F55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AD36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расходы на </w:t>
      </w:r>
      <w:r w:rsidR="00AD365A" w:rsidRPr="00AD36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национальную экономику </w:t>
      </w:r>
      <w:r w:rsidRPr="00AD36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(201</w:t>
      </w:r>
      <w:r w:rsidR="00AD365A" w:rsidRPr="00AD36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Pr="00AD36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 – </w:t>
      </w:r>
      <w:r w:rsidR="00AD365A" w:rsidRPr="00AD36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6,3</w:t>
      </w:r>
      <w:r w:rsidRPr="00AD36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%, 201</w:t>
      </w:r>
      <w:r w:rsidR="00AD365A" w:rsidRPr="00AD36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Pr="00AD36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 – </w:t>
      </w:r>
      <w:r w:rsidR="00AD365A" w:rsidRPr="00AD36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6,5</w:t>
      </w:r>
      <w:r w:rsidRPr="00AD36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%, 201</w:t>
      </w:r>
      <w:r w:rsidR="00AD365A" w:rsidRPr="00AD36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 w:rsidRPr="00AD36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 – </w:t>
      </w:r>
      <w:r w:rsidR="00AD365A" w:rsidRPr="00AD36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6,7</w:t>
      </w:r>
      <w:r w:rsidRPr="00AD36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%), пятое место – расходы на </w:t>
      </w:r>
      <w:r w:rsidR="00AD365A" w:rsidRPr="00AD36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культуру и кинематографию</w:t>
      </w:r>
      <w:r w:rsidRPr="00AD36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(201</w:t>
      </w:r>
      <w:r w:rsidR="00AD365A" w:rsidRPr="00AD36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Pr="00AD36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 – </w:t>
      </w:r>
      <w:r w:rsidR="00AD365A" w:rsidRPr="00AD36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3,1</w:t>
      </w:r>
      <w:r w:rsidRPr="00AD36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%, 201</w:t>
      </w:r>
      <w:r w:rsidR="00AD365A" w:rsidRPr="00AD36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Pr="00AD36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 – </w:t>
      </w:r>
      <w:r w:rsidR="00AD365A" w:rsidRPr="00AD36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2,9 </w:t>
      </w:r>
      <w:r w:rsidRPr="00AD36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%, 201</w:t>
      </w:r>
      <w:r w:rsidR="00AD365A" w:rsidRPr="00AD36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 w:rsidRPr="00AD36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 </w:t>
      </w:r>
      <w:r w:rsidR="00AD365A" w:rsidRPr="00AD36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2,8</w:t>
      </w:r>
      <w:r w:rsidRPr="00AD36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Pr="00C018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%).  Проект бюджета района на 201</w:t>
      </w:r>
      <w:r w:rsidR="00C018CB" w:rsidRPr="00C018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Pr="00C018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-201</w:t>
      </w:r>
      <w:r w:rsidR="008078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 w:rsidRPr="00C018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годы так же, как и уточненный бюджет 201</w:t>
      </w:r>
      <w:r w:rsidR="00C018CB" w:rsidRPr="00C018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Pr="00C018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 сохраняет социальную направленность, что соответствует основным задачам бюджетной политики на 201</w:t>
      </w:r>
      <w:r w:rsidR="00C018CB" w:rsidRPr="00C018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Pr="00C018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 и плановый период 201</w:t>
      </w:r>
      <w:r w:rsidR="00C018CB" w:rsidRPr="00C018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Pr="00C018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201</w:t>
      </w:r>
      <w:r w:rsidR="00C018CB" w:rsidRPr="00C018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 w:rsidRPr="00C018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годов. </w:t>
      </w:r>
    </w:p>
    <w:p w:rsidR="006C7B19" w:rsidRPr="006C7B19" w:rsidRDefault="006C7B19" w:rsidP="006C7B19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Объемы бюджетных ассигнований, направляемых на исполнение публичных нормативных расходных обязательств, в 201</w:t>
      </w:r>
      <w:r w:rsidR="000A5A9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>-201</w:t>
      </w:r>
      <w:r w:rsidR="000A5A9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годах предусмотрены в разделе «Общег</w:t>
      </w:r>
      <w:r w:rsidR="000A5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осударственные вопросы»  на 2017 год 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0A5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4,0 тыс. рублей на  плановый период 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0A5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8 - 2019 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 в сумме </w:t>
      </w:r>
      <w:r w:rsidR="000A5A9F">
        <w:rPr>
          <w:rFonts w:ascii="Times New Roman" w:eastAsia="Times New Roman" w:hAnsi="Times New Roman" w:cs="Times New Roman"/>
          <w:sz w:val="28"/>
          <w:szCs w:val="28"/>
          <w:lang w:eastAsia="ru-RU"/>
        </w:rPr>
        <w:t>3,7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ежегодно. В структуре общих расходов бюджета района указанные расходные обязательства занимают незначительное место.</w:t>
      </w:r>
    </w:p>
    <w:p w:rsidR="006C7B19" w:rsidRPr="006C7B19" w:rsidRDefault="006C7B19" w:rsidP="006C7B19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7B19" w:rsidRPr="000239FD" w:rsidRDefault="008078F5" w:rsidP="006C7B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 соответствии с п</w:t>
      </w:r>
      <w:r w:rsidR="006C7B19" w:rsidRPr="000239F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остановлением Правительства области от 2</w:t>
      </w:r>
      <w:r w:rsidR="000239FD" w:rsidRPr="000239F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C7B19" w:rsidRPr="000239FD">
        <w:rPr>
          <w:rFonts w:ascii="Times New Roman" w:eastAsia="Times New Roman" w:hAnsi="Times New Roman" w:cs="Times New Roman"/>
          <w:sz w:val="28"/>
          <w:szCs w:val="28"/>
          <w:lang w:eastAsia="ru-RU"/>
        </w:rPr>
        <w:t>.10.201</w:t>
      </w:r>
      <w:r w:rsidR="000239FD" w:rsidRPr="000239F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6C7B19" w:rsidRPr="000239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94</w:t>
      </w:r>
      <w:r w:rsidR="000239FD" w:rsidRPr="000239F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C7B19" w:rsidRPr="000239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основных направлениях бюджетной, налоговой и долговой политики Вологодской области на 201</w:t>
      </w:r>
      <w:r w:rsidR="000239FD" w:rsidRPr="000239F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6C7B19" w:rsidRPr="000239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201</w:t>
      </w:r>
      <w:r w:rsidR="000239FD" w:rsidRPr="000239FD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6C7B19" w:rsidRPr="000239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201</w:t>
      </w:r>
      <w:r w:rsidR="000239FD" w:rsidRPr="000239FD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6C7B19" w:rsidRPr="000239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6C7B19" w:rsidRPr="000239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статьей 172 Бюджетног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кодекса Российской Федерации </w:t>
      </w:r>
      <w:r w:rsidR="006C7B19" w:rsidRPr="000239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составления проекта областного бюджета на 201</w:t>
      </w:r>
      <w:r w:rsidR="000239FD" w:rsidRPr="000239F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6C7B19" w:rsidRPr="000239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201</w:t>
      </w:r>
      <w:r w:rsidR="000239FD" w:rsidRPr="000239FD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6C7B19" w:rsidRPr="000239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201</w:t>
      </w:r>
      <w:r w:rsidR="000239FD" w:rsidRPr="000239FD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в части </w:t>
      </w:r>
      <w:r w:rsidR="006C7B19" w:rsidRPr="000239F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формирования межбюджетных отношений с муниципальными образованиями области утверждены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направления</w:t>
      </w:r>
      <w:r w:rsidR="006C7B19" w:rsidRPr="000239F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C7B19" w:rsidRPr="003D2ACF" w:rsidRDefault="006C7B19" w:rsidP="006C7B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ACF">
        <w:rPr>
          <w:rFonts w:ascii="Times New Roman" w:eastAsia="Times New Roman" w:hAnsi="Times New Roman" w:cs="Times New Roman"/>
          <w:sz w:val="28"/>
          <w:szCs w:val="28"/>
          <w:lang w:eastAsia="ru-RU"/>
        </w:rPr>
        <w:t>- бюджетной политики Вологодской области на 201</w:t>
      </w:r>
      <w:r w:rsidR="004F7297" w:rsidRPr="003D2AC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3D2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201</w:t>
      </w:r>
      <w:r w:rsidR="004F7297" w:rsidRPr="003D2ACF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3D2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201</w:t>
      </w:r>
      <w:r w:rsidR="004F7297" w:rsidRPr="003D2AC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3D2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</w:t>
      </w:r>
      <w:r w:rsidR="004F7297" w:rsidRPr="003D2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(приложением 1)</w:t>
      </w:r>
      <w:r w:rsidRPr="003D2AC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C7B19" w:rsidRPr="003D2ACF" w:rsidRDefault="006C7B19" w:rsidP="006C7B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ACF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налоговой политики Вологодской области на 201</w:t>
      </w:r>
      <w:r w:rsidR="004F7297" w:rsidRPr="003D2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 </w:t>
      </w:r>
      <w:r w:rsidRPr="003D2ACF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 и плановый период 201</w:t>
      </w:r>
      <w:r w:rsidR="004F7297" w:rsidRPr="003D2ACF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3D2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201</w:t>
      </w:r>
      <w:r w:rsidR="004F7297" w:rsidRPr="003D2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</w:t>
      </w:r>
      <w:r w:rsidRPr="003D2ACF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годы</w:t>
      </w:r>
      <w:r w:rsidR="003D2ACF" w:rsidRPr="003D2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(приложением 2)</w:t>
      </w:r>
      <w:r w:rsidRPr="003D2AC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3D2ACF" w:rsidRPr="003D2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C7B19" w:rsidRPr="003D2ACF" w:rsidRDefault="006C7B19" w:rsidP="006C7B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ACF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долговой политики Вологодской области на 201</w:t>
      </w:r>
      <w:r w:rsidR="003D2ACF" w:rsidRPr="003D2AC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3D2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201</w:t>
      </w:r>
      <w:r w:rsidR="003D2ACF" w:rsidRPr="003D2ACF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3D2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201</w:t>
      </w:r>
      <w:r w:rsidR="003D2ACF" w:rsidRPr="003D2AC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3D2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</w:t>
      </w:r>
      <w:r w:rsidR="003D2ACF" w:rsidRPr="003D2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(приложением 3)</w:t>
      </w:r>
      <w:r w:rsidRPr="003D2A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C7B19" w:rsidRPr="006C7B19" w:rsidRDefault="003D2ACF" w:rsidP="006C7B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Рекомендовано</w:t>
      </w:r>
      <w:r w:rsidR="006C7B19" w:rsidRPr="003D2AC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D2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главам муниципальных районов, городских округов, городских и сельских поселений области</w:t>
      </w:r>
      <w:r w:rsidR="006C7B19" w:rsidRPr="003D2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организовать работу по формированию  проектов местных бюджетов на 201</w:t>
      </w:r>
      <w:r w:rsidRPr="003D2AC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6C7B19" w:rsidRPr="003D2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201</w:t>
      </w:r>
      <w:r w:rsidRPr="003D2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</w:t>
      </w:r>
      <w:r w:rsidR="006C7B19" w:rsidRPr="003D2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201</w:t>
      </w:r>
      <w:r w:rsidRPr="003D2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</w:t>
      </w:r>
      <w:r w:rsidR="006C7B19" w:rsidRPr="003D2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с  учетом основных направлений бюдже</w:t>
      </w:r>
      <w:r w:rsidRPr="003D2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тной, </w:t>
      </w:r>
      <w:r w:rsidR="006C7B19" w:rsidRPr="003D2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налоговой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долговой </w:t>
      </w:r>
      <w:r w:rsidR="006C7B19"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политики Вологодской области на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6C7B19"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6C7B19"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201</w:t>
      </w:r>
      <w:r w:rsidR="008078F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6C7B19"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годов.</w:t>
      </w:r>
    </w:p>
    <w:p w:rsidR="006C7B19" w:rsidRPr="006C7B19" w:rsidRDefault="006C7B19" w:rsidP="006C7B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7B19" w:rsidRPr="006C7B19" w:rsidRDefault="006C7B19" w:rsidP="006C7B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7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Кроме </w:t>
      </w:r>
      <w:r w:rsidR="00211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того, С</w:t>
      </w:r>
      <w:r w:rsidRPr="006C7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тратегия социально-экономического развития области на период до 2020 года, одобренная постановлением Правительства области от 28.06.2010 № 739, определяет, что для достижения целей социально экономической политики области и обеспечения</w:t>
      </w:r>
      <w:r w:rsidR="00211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6C7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общественного контроля</w:t>
      </w:r>
    </w:p>
    <w:p w:rsidR="005212BB" w:rsidRDefault="006C7B19" w:rsidP="005212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7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их достижением формирование и исполнение бюджета планируется осуществлять на базе государственных (муниципальных) программ. В рамках формирования  бюджета преимущественно в виде комплекса государственных (муниципальных) программ и перехода с 2014 года к "программному бюджету" предусматривается внедрение системы распределения бюджетных средств по программам, которые нацелены на решение социальных и экономических проблем.</w:t>
      </w:r>
      <w:r w:rsidR="005212BB" w:rsidRPr="005212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212BB">
        <w:rPr>
          <w:rFonts w:ascii="Times New Roman" w:hAnsi="Times New Roman" w:cs="Times New Roman"/>
          <w:color w:val="000000" w:themeColor="text1"/>
          <w:sz w:val="28"/>
          <w:szCs w:val="28"/>
        </w:rPr>
        <w:t>Завершена</w:t>
      </w:r>
      <w:r w:rsidR="005212BB" w:rsidRPr="00611E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</w:t>
      </w:r>
      <w:r w:rsidR="005212B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5212BB" w:rsidRPr="00611E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разработке и утверждени</w:t>
      </w:r>
      <w:r w:rsidR="005212BB">
        <w:rPr>
          <w:rFonts w:ascii="Times New Roman" w:hAnsi="Times New Roman" w:cs="Times New Roman"/>
          <w:color w:val="000000" w:themeColor="text1"/>
          <w:sz w:val="28"/>
          <w:szCs w:val="28"/>
        </w:rPr>
        <w:t>ю муниципальных  программ района. Бюджетом района  на 2017 год  принято  15 муниципальных программ, на общую сумму 134754,7 тыс. рублей, или 80,5 % от общих расходов бюджетных ассигнований, в том числе на  развитие образования 89402,8 тыс. рублей, или 66,3 процента.</w:t>
      </w:r>
    </w:p>
    <w:p w:rsidR="006C7B19" w:rsidRPr="006C7B19" w:rsidRDefault="006C7B19" w:rsidP="006C7B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B19"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         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</w:t>
      </w:r>
      <w:r w:rsidR="005212B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программная часть бюджета района  составит </w:t>
      </w:r>
      <w:r w:rsidR="004E096E">
        <w:rPr>
          <w:rFonts w:ascii="Times New Roman" w:eastAsia="Times New Roman" w:hAnsi="Times New Roman" w:cs="Times New Roman"/>
          <w:sz w:val="28"/>
          <w:szCs w:val="28"/>
          <w:lang w:eastAsia="ru-RU"/>
        </w:rPr>
        <w:t>131142,2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(</w:t>
      </w:r>
      <w:r w:rsidR="004E096E">
        <w:rPr>
          <w:rFonts w:ascii="Times New Roman" w:eastAsia="Times New Roman" w:hAnsi="Times New Roman" w:cs="Times New Roman"/>
          <w:sz w:val="28"/>
          <w:szCs w:val="28"/>
          <w:lang w:eastAsia="ru-RU"/>
        </w:rPr>
        <w:t>79,8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>), в том числе</w:t>
      </w:r>
      <w:r w:rsidR="004E096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86962,9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(</w:t>
      </w:r>
      <w:r w:rsidR="004E096E">
        <w:rPr>
          <w:rFonts w:ascii="Times New Roman" w:eastAsia="Times New Roman" w:hAnsi="Times New Roman" w:cs="Times New Roman"/>
          <w:sz w:val="28"/>
          <w:szCs w:val="28"/>
          <w:lang w:eastAsia="ru-RU"/>
        </w:rPr>
        <w:t>65,6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>%) на развитие образования Междуреченском муниципальном районе».</w:t>
      </w:r>
    </w:p>
    <w:p w:rsidR="006C7B19" w:rsidRPr="006C7B19" w:rsidRDefault="006C7B19" w:rsidP="006C7B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В 201</w:t>
      </w:r>
      <w:r w:rsidR="004E096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программная часть  бюджета  района составит </w:t>
      </w:r>
      <w:r w:rsidR="004E096E">
        <w:rPr>
          <w:rFonts w:ascii="Times New Roman" w:eastAsia="Times New Roman" w:hAnsi="Times New Roman" w:cs="Times New Roman"/>
          <w:sz w:val="28"/>
          <w:szCs w:val="28"/>
          <w:lang w:eastAsia="ru-RU"/>
        </w:rPr>
        <w:t>129691,4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</w:p>
    <w:p w:rsidR="006C7B19" w:rsidRPr="006C7B19" w:rsidRDefault="006C7B19" w:rsidP="006C7B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 (</w:t>
      </w:r>
      <w:r w:rsidR="004E096E">
        <w:rPr>
          <w:rFonts w:ascii="Times New Roman" w:eastAsia="Times New Roman" w:hAnsi="Times New Roman" w:cs="Times New Roman"/>
          <w:sz w:val="28"/>
          <w:szCs w:val="28"/>
          <w:lang w:eastAsia="ru-RU"/>
        </w:rPr>
        <w:t>78,6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%), в том числе </w:t>
      </w:r>
      <w:r w:rsidR="004E096E">
        <w:rPr>
          <w:rFonts w:ascii="Times New Roman" w:eastAsia="Times New Roman" w:hAnsi="Times New Roman" w:cs="Times New Roman"/>
          <w:sz w:val="28"/>
          <w:szCs w:val="28"/>
          <w:lang w:eastAsia="ru-RU"/>
        </w:rPr>
        <w:t>86028,3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(</w:t>
      </w:r>
      <w:r w:rsidR="004E096E">
        <w:rPr>
          <w:rFonts w:ascii="Times New Roman" w:eastAsia="Times New Roman" w:hAnsi="Times New Roman" w:cs="Times New Roman"/>
          <w:sz w:val="28"/>
          <w:szCs w:val="28"/>
          <w:lang w:eastAsia="ru-RU"/>
        </w:rPr>
        <w:t>66,3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>%) на развитие образования Междуреченском муниципальном районе».</w:t>
      </w:r>
    </w:p>
    <w:p w:rsidR="006C7B19" w:rsidRPr="006C7B19" w:rsidRDefault="006C7B19" w:rsidP="006C7B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Проведенный анализ показывает, что доля программного финансирования в общем объеме расходов  бюджета района  в 201</w:t>
      </w:r>
      <w:r w:rsidR="004E096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>-201</w:t>
      </w:r>
      <w:r w:rsidR="00211AE7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 </w:t>
      </w:r>
      <w:r w:rsidR="004E096E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снижается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="004E096E">
        <w:rPr>
          <w:rFonts w:ascii="Times New Roman" w:eastAsia="Times New Roman" w:hAnsi="Times New Roman" w:cs="Times New Roman"/>
          <w:sz w:val="28"/>
          <w:szCs w:val="28"/>
          <w:lang w:eastAsia="ru-RU"/>
        </w:rPr>
        <w:t>80,5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до  </w:t>
      </w:r>
      <w:r w:rsidR="004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78,6 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%, или на </w:t>
      </w:r>
      <w:r w:rsidR="004E096E">
        <w:rPr>
          <w:rFonts w:ascii="Times New Roman" w:eastAsia="Times New Roman" w:hAnsi="Times New Roman" w:cs="Times New Roman"/>
          <w:sz w:val="28"/>
          <w:szCs w:val="28"/>
          <w:lang w:eastAsia="ru-RU"/>
        </w:rPr>
        <w:t>1,9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процентных пункта в сравнении с 201</w:t>
      </w:r>
      <w:r w:rsidR="004E096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годом.</w:t>
      </w:r>
      <w:r w:rsidRPr="006C7B19"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 </w:t>
      </w:r>
    </w:p>
    <w:p w:rsidR="006C7B19" w:rsidRPr="006C7B19" w:rsidRDefault="004E096E" w:rsidP="006C7B19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6C7B19"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в представленном проекте решения просматривается   одна из основных задач по переходу к программной структуре расходов бюджета.</w:t>
      </w:r>
    </w:p>
    <w:p w:rsidR="006C7B19" w:rsidRPr="006C7B19" w:rsidRDefault="006C7B19" w:rsidP="006C7B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7B19" w:rsidRPr="006C7B19" w:rsidRDefault="006C7B19" w:rsidP="006C7B19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7B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Выводы:</w:t>
      </w:r>
    </w:p>
    <w:p w:rsidR="006C7B19" w:rsidRPr="006C7B19" w:rsidRDefault="006C7B19" w:rsidP="006C7B19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7B19" w:rsidRPr="006C7B19" w:rsidRDefault="006C7B19" w:rsidP="00211AE7">
      <w:pPr>
        <w:numPr>
          <w:ilvl w:val="0"/>
          <w:numId w:val="4"/>
        </w:numPr>
        <w:tabs>
          <w:tab w:val="clear" w:pos="795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целом расходы  бюджета района на 201</w:t>
      </w:r>
      <w:r w:rsidR="00EB189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уменьшены по сравнению с 201</w:t>
      </w:r>
      <w:r w:rsidR="00EB189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годом на </w:t>
      </w:r>
      <w:r w:rsidR="00EB189B">
        <w:rPr>
          <w:rFonts w:ascii="Times New Roman" w:eastAsia="Times New Roman" w:hAnsi="Times New Roman" w:cs="Times New Roman"/>
          <w:sz w:val="28"/>
          <w:szCs w:val="28"/>
          <w:lang w:eastAsia="ru-RU"/>
        </w:rPr>
        <w:t>43820,4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EB189B">
        <w:rPr>
          <w:rFonts w:ascii="Times New Roman" w:eastAsia="Times New Roman" w:hAnsi="Times New Roman" w:cs="Times New Roman"/>
          <w:sz w:val="28"/>
          <w:szCs w:val="28"/>
          <w:lang w:eastAsia="ru-RU"/>
        </w:rPr>
        <w:t>20,7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%. На 201</w:t>
      </w:r>
      <w:r w:rsidR="00EB189B">
        <w:rPr>
          <w:rFonts w:ascii="Times New Roman" w:eastAsia="Times New Roman" w:hAnsi="Times New Roman" w:cs="Times New Roman"/>
          <w:sz w:val="28"/>
          <w:szCs w:val="28"/>
          <w:lang w:eastAsia="ru-RU"/>
        </w:rPr>
        <w:t>8 - 2019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EB189B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</w:t>
      </w:r>
      <w:r w:rsidR="00EB189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прогнозируется снижение расходов по сравнению с 201</w:t>
      </w:r>
      <w:r w:rsidR="00EB1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  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годом на</w:t>
      </w:r>
      <w:r w:rsidR="00211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сумму 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189B">
        <w:rPr>
          <w:rFonts w:ascii="Times New Roman" w:eastAsia="Times New Roman" w:hAnsi="Times New Roman" w:cs="Times New Roman"/>
          <w:sz w:val="28"/>
          <w:szCs w:val="28"/>
          <w:lang w:eastAsia="ru-RU"/>
        </w:rPr>
        <w:t>3071,2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EB1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1,8% и на </w:t>
      </w:r>
      <w:r w:rsidR="00211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сумму </w:t>
      </w:r>
      <w:r w:rsidR="00EB1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2471,9 тыс. рублей, или на </w:t>
      </w:r>
      <w:r w:rsidR="004A480C">
        <w:rPr>
          <w:rFonts w:ascii="Times New Roman" w:eastAsia="Times New Roman" w:hAnsi="Times New Roman" w:cs="Times New Roman"/>
          <w:sz w:val="28"/>
          <w:szCs w:val="28"/>
          <w:lang w:eastAsia="ru-RU"/>
        </w:rPr>
        <w:t>1,5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 </w:t>
      </w:r>
    </w:p>
    <w:p w:rsidR="006C7B19" w:rsidRPr="006C7B19" w:rsidRDefault="006C7B19" w:rsidP="00211AE7">
      <w:pPr>
        <w:numPr>
          <w:ilvl w:val="0"/>
          <w:numId w:val="4"/>
        </w:numPr>
        <w:tabs>
          <w:tab w:val="clear" w:pos="795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</w:t>
      </w:r>
      <w:r w:rsidR="004A480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планируется сокращение расходов бюджета района по </w:t>
      </w:r>
      <w:r w:rsidR="004A480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разделам классификации расходов на </w:t>
      </w:r>
      <w:r w:rsidR="00ED5E30">
        <w:rPr>
          <w:rFonts w:ascii="Times New Roman" w:eastAsia="Times New Roman" w:hAnsi="Times New Roman" w:cs="Times New Roman"/>
          <w:sz w:val="28"/>
          <w:szCs w:val="28"/>
          <w:lang w:eastAsia="ru-RU"/>
        </w:rPr>
        <w:t>52962,9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 в основном по причине уменьшения объемов средств областного бюджета.</w:t>
      </w:r>
    </w:p>
    <w:p w:rsidR="006C7B19" w:rsidRPr="006C7B19" w:rsidRDefault="006C7B19" w:rsidP="00211AE7">
      <w:pPr>
        <w:numPr>
          <w:ilvl w:val="0"/>
          <w:numId w:val="4"/>
        </w:numPr>
        <w:tabs>
          <w:tab w:val="clear" w:pos="795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бюджета района на 201</w:t>
      </w:r>
      <w:r w:rsidR="00ED5E3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>-201</w:t>
      </w:r>
      <w:r w:rsidR="00ED5E30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  сохраняет социальную направленность, что соответствует основным задачам бюджетной политики на 201</w:t>
      </w:r>
      <w:r w:rsidR="00ED5E3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201</w:t>
      </w:r>
      <w:r w:rsidR="00ED5E3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201</w:t>
      </w:r>
      <w:r w:rsidR="00ED5E30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годов.</w:t>
      </w:r>
    </w:p>
    <w:p w:rsidR="006C7B19" w:rsidRPr="006C7B19" w:rsidRDefault="006C7B19" w:rsidP="00211AE7">
      <w:pPr>
        <w:numPr>
          <w:ilvl w:val="0"/>
          <w:numId w:val="4"/>
        </w:numPr>
        <w:tabs>
          <w:tab w:val="clear" w:pos="795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представленном проекте решения  наблюдается тенденция к  реализации  по переходу к программному бюджету. Проведенный анализ проекта решения  показывает, что доля программного финансирования в общем объеме расходов бюджета района  будет </w:t>
      </w:r>
      <w:r w:rsidR="0013081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F6360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незначительно</w:t>
      </w:r>
      <w:r w:rsidR="0013081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F63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снижется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 </w:t>
      </w:r>
      <w:r w:rsidR="00F63604">
        <w:rPr>
          <w:rFonts w:ascii="Times New Roman" w:eastAsia="Times New Roman" w:hAnsi="Times New Roman" w:cs="Times New Roman"/>
          <w:sz w:val="28"/>
          <w:szCs w:val="28"/>
          <w:lang w:eastAsia="ru-RU"/>
        </w:rPr>
        <w:t>80,5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- в 201</w:t>
      </w:r>
      <w:r w:rsidR="00F6360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до </w:t>
      </w:r>
      <w:r w:rsidR="00F63604">
        <w:rPr>
          <w:rFonts w:ascii="Times New Roman" w:eastAsia="Times New Roman" w:hAnsi="Times New Roman" w:cs="Times New Roman"/>
          <w:sz w:val="28"/>
          <w:szCs w:val="28"/>
          <w:lang w:eastAsia="ru-RU"/>
        </w:rPr>
        <w:t>78,6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- в 201</w:t>
      </w:r>
      <w:r w:rsidR="00F63604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году. </w:t>
      </w:r>
    </w:p>
    <w:p w:rsidR="006C7B19" w:rsidRPr="006C7B19" w:rsidRDefault="006C7B19" w:rsidP="006C7B19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7B19" w:rsidRPr="006C7B19" w:rsidRDefault="006C7B19" w:rsidP="006C7B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7B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Рекомендации:</w:t>
      </w:r>
    </w:p>
    <w:p w:rsidR="006C7B19" w:rsidRPr="006C7B19" w:rsidRDefault="006C7B19" w:rsidP="006C7B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7B19" w:rsidRPr="006C7B19" w:rsidRDefault="006C7B19" w:rsidP="00211AE7">
      <w:pPr>
        <w:numPr>
          <w:ilvl w:val="0"/>
          <w:numId w:val="5"/>
        </w:numPr>
        <w:tabs>
          <w:tab w:val="clear" w:pos="1130"/>
          <w:tab w:val="num" w:pos="142"/>
        </w:tabs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Следует в максимальной степени реализовать задачу по переходу к программной структуре расходов бюджета. </w:t>
      </w:r>
    </w:p>
    <w:p w:rsidR="006C7B19" w:rsidRDefault="006C7B19" w:rsidP="006C7B19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1AE7" w:rsidRPr="006C7B19" w:rsidRDefault="00211AE7" w:rsidP="006C7B19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7B19" w:rsidRPr="006C7B19" w:rsidRDefault="006C7B19" w:rsidP="006C7B19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7B19" w:rsidRPr="006C7B19" w:rsidRDefault="006C7B19" w:rsidP="006C7B1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2" w:name="_Toc340744294"/>
      <w:r w:rsidRPr="006C7B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Анализ расходов  бюджета района по разделам, подразделам, целевым статьям и видам расходов и по ведомственной структуре расходов  бюджета</w:t>
      </w:r>
      <w:bookmarkEnd w:id="12"/>
      <w:r w:rsidRPr="006C7B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</w:t>
      </w:r>
    </w:p>
    <w:p w:rsidR="006C7B19" w:rsidRPr="006C7B19" w:rsidRDefault="006C7B19" w:rsidP="006C7B19">
      <w:pPr>
        <w:keepNext/>
        <w:spacing w:after="0" w:line="240" w:lineRule="auto"/>
        <w:outlineLvl w:val="2"/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</w:pPr>
    </w:p>
    <w:p w:rsidR="006C7B19" w:rsidRPr="006C7B19" w:rsidRDefault="006C7B19" w:rsidP="006C7B19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</w:pPr>
      <w:bookmarkStart w:id="13" w:name="_Toc340744295"/>
      <w:r w:rsidRPr="006C7B19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>Раздел «Общегосударственные вопросы»</w:t>
      </w:r>
      <w:bookmarkEnd w:id="13"/>
    </w:p>
    <w:p w:rsidR="006C7B19" w:rsidRPr="006C7B19" w:rsidRDefault="006C7B19" w:rsidP="006C7B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7B19" w:rsidRPr="006C7B19" w:rsidRDefault="006C7B19" w:rsidP="006C7B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B1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проекте решения расходы бюджета района по разделу «Общегосударственные вопросы» предусмотрены на 201</w:t>
      </w:r>
      <w:r w:rsidR="00FD4B7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размере </w:t>
      </w:r>
      <w:r w:rsidR="00FD4B7D">
        <w:rPr>
          <w:rFonts w:ascii="Times New Roman" w:eastAsia="Times New Roman" w:hAnsi="Times New Roman" w:cs="Times New Roman"/>
          <w:sz w:val="28"/>
          <w:szCs w:val="28"/>
          <w:lang w:eastAsia="ru-RU"/>
        </w:rPr>
        <w:t>25803,8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что </w:t>
      </w:r>
      <w:r w:rsidR="00FD4B7D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ниже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утвержденной на 201</w:t>
      </w:r>
      <w:r w:rsidR="00FD4B7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суммы на </w:t>
      </w:r>
      <w:r w:rsidR="00FD4B7D">
        <w:rPr>
          <w:rFonts w:ascii="Times New Roman" w:eastAsia="Times New Roman" w:hAnsi="Times New Roman" w:cs="Times New Roman"/>
          <w:sz w:val="28"/>
          <w:szCs w:val="28"/>
          <w:lang w:eastAsia="ru-RU"/>
        </w:rPr>
        <w:t>2137,0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FD4B7D">
        <w:rPr>
          <w:rFonts w:ascii="Times New Roman" w:eastAsia="Times New Roman" w:hAnsi="Times New Roman" w:cs="Times New Roman"/>
          <w:sz w:val="28"/>
          <w:szCs w:val="28"/>
          <w:lang w:eastAsia="ru-RU"/>
        </w:rPr>
        <w:t>7,6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 </w:t>
      </w:r>
    </w:p>
    <w:p w:rsidR="006C7B19" w:rsidRPr="006C7B19" w:rsidRDefault="006C7B19" w:rsidP="006C7B19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Сокращение </w:t>
      </w:r>
      <w:r w:rsidRPr="006C7B1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расходов в 201</w:t>
      </w:r>
      <w:r w:rsidR="00FD4B7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по сравнению с 201</w:t>
      </w:r>
      <w:r w:rsidR="00FD4B7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годом в рамках раздела «Общегосударственные вопросы» планируется по следующим подразделам:</w:t>
      </w:r>
    </w:p>
    <w:p w:rsidR="006C7B19" w:rsidRPr="006C7B19" w:rsidRDefault="006C7B19" w:rsidP="006C7B19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B51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 функционирование законодательных (представительных) органов государственной власти и представительных органов муниципальных образований – </w:t>
      </w:r>
      <w:r w:rsidR="00FD4B7D">
        <w:rPr>
          <w:rFonts w:ascii="Times New Roman" w:eastAsia="Times New Roman" w:hAnsi="Times New Roman" w:cs="Times New Roman"/>
          <w:sz w:val="28"/>
          <w:szCs w:val="28"/>
          <w:lang w:eastAsia="ru-RU"/>
        </w:rPr>
        <w:t>78,5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5D1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FD4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5D1A4C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оплату труда</w:t>
      </w:r>
      <w:r w:rsidR="00FD4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-2,3 тыс. руб., </w:t>
      </w:r>
      <w:r w:rsidR="005D1A4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закупку товаров, работ и услуг – 56,8 тыс. руб.,  на уплату налогов, сборов и иных платежей – 19,4 тыс. руб.)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516D6" w:rsidRDefault="006C7B19" w:rsidP="00FD4B7D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B51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FD4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="00FD4B7D"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функционирование Правительства РФ, высших исполнительных органов государственной власти субъ</w:t>
      </w:r>
      <w:r w:rsidR="00D24E06">
        <w:rPr>
          <w:rFonts w:ascii="Times New Roman" w:eastAsia="Times New Roman" w:hAnsi="Times New Roman" w:cs="Times New Roman"/>
          <w:sz w:val="28"/>
          <w:szCs w:val="28"/>
          <w:lang w:eastAsia="ru-RU"/>
        </w:rPr>
        <w:t>екта РФ, местных администраций -</w:t>
      </w:r>
      <w:r w:rsidR="00FD4B7D"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1910,6 тыс. рублей.</w:t>
      </w:r>
      <w:r w:rsidR="00D24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Снижение расходов на закупку товаров, работ и услуг – 2438,1</w:t>
      </w:r>
      <w:r w:rsidR="00150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D24E0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24E06" w:rsidRPr="00D24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4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уплату налогов, сборов </w:t>
      </w:r>
      <w:r w:rsidR="005C265B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иных платежей – 30,0 тыс. рублей</w:t>
      </w:r>
      <w:r w:rsidR="00D24E06">
        <w:rPr>
          <w:rFonts w:ascii="Times New Roman" w:eastAsia="Times New Roman" w:hAnsi="Times New Roman" w:cs="Times New Roman"/>
          <w:sz w:val="28"/>
          <w:szCs w:val="28"/>
          <w:lang w:eastAsia="ru-RU"/>
        </w:rPr>
        <w:t>, субвенция на реализацию полномочий по опеке и</w:t>
      </w:r>
      <w:r w:rsidR="00150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попечительству – 50,0 тыс. рублей</w:t>
      </w:r>
      <w:r w:rsidR="00D24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ушли расходы по передаваемым полномочиям из уровня сельских поселений на уровень района по правовому обеспечению, в 2016 году сумма расходов </w:t>
      </w:r>
      <w:r w:rsidR="005C2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4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составляет 264,4 тыс. рублей, на полномочия по администрированию расходов в сфере дорожной деятельности – 96,3 тыс. рублей. </w:t>
      </w:r>
      <w:r w:rsidR="00150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C2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Планируется увеличить </w:t>
      </w:r>
      <w:r w:rsidR="00D24E0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</w:t>
      </w:r>
      <w:r w:rsidR="005C265B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D24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оплату труда  </w:t>
      </w:r>
      <w:r w:rsidR="00150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работников администрации района </w:t>
      </w:r>
      <w:r w:rsidR="00B51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1167,1 тыс. рублей</w:t>
      </w:r>
      <w:r w:rsidR="005C2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данное увеличение </w:t>
      </w:r>
      <w:r w:rsidR="00150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связано с изменением   минимального размера оплаты труда  с 6204,0 рублей до 7500,0 рублей</w:t>
      </w:r>
      <w:r w:rsidR="00B516D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516D6" w:rsidRDefault="006C7B19" w:rsidP="006C7B19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51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судебная система – </w:t>
      </w:r>
      <w:r w:rsidR="00B51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3,4 тыс. рублей;  </w:t>
      </w:r>
    </w:p>
    <w:p w:rsidR="00D837BA" w:rsidRDefault="00B516D6" w:rsidP="006C7B19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6C7B19"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обеспечение деятельности финансовых, налоговых и таможенных органов  и органов финансового надзора - 120,0 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 расходы по оплате труда на 181,6 тыс. рублей</w:t>
      </w:r>
      <w:r w:rsidR="00D83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связи с сокращение 1 шт. ед.,  по передаче полномочий поселений по внутреннему финансовому контролю – 26,7 тыс. рублей,  увеличены расходы в части закупку товаров, работ и услуг на 76,2 тыс. рублей.</w:t>
      </w:r>
    </w:p>
    <w:p w:rsidR="005C265B" w:rsidRDefault="006C7B19" w:rsidP="00332AC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- другие общегосударственные вопросы – </w:t>
      </w:r>
      <w:r w:rsidR="00657A1F">
        <w:rPr>
          <w:rFonts w:ascii="Times New Roman" w:eastAsia="Times New Roman" w:hAnsi="Times New Roman" w:cs="Times New Roman"/>
          <w:sz w:val="28"/>
          <w:szCs w:val="28"/>
          <w:lang w:eastAsia="ru-RU"/>
        </w:rPr>
        <w:t>659,3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7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уменьшение расходов на оценку муниципального имущества на 195,5 тыс. руб</w:t>
      </w:r>
      <w:r w:rsidR="005C265B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="00657A1F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субсидии некоммерческим организациям на 29,5 тыс. руб</w:t>
      </w:r>
      <w:r w:rsidR="005C265B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="00657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ушли расходы,  которые присутствуют в </w:t>
      </w:r>
      <w:r w:rsidR="005C2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утвержденном </w:t>
      </w:r>
      <w:r w:rsidR="00657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бюджете района на 2016 год  по передаваемым полномочиям </w:t>
      </w:r>
      <w:r w:rsidR="005C2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="00657A1F" w:rsidRPr="00657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подготовк</w:t>
      </w:r>
      <w:r w:rsidR="005C2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657A1F" w:rsidRPr="00657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проведени</w:t>
      </w:r>
      <w:r w:rsidR="005C2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657A1F" w:rsidRPr="00657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сельскохозяйственной переписи в 2016 году</w:t>
      </w:r>
      <w:r w:rsidR="00657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C265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сумме 366,9 тыс. рублей</w:t>
      </w:r>
      <w:r w:rsidR="00657A1F">
        <w:rPr>
          <w:rFonts w:ascii="Times New Roman" w:eastAsia="Times New Roman" w:hAnsi="Times New Roman" w:cs="Times New Roman"/>
          <w:sz w:val="28"/>
          <w:szCs w:val="28"/>
          <w:lang w:eastAsia="ru-RU"/>
        </w:rPr>
        <w:t>, субсидии на выполнение муниципального задания МБУ «Многофункциональный центр предоставления государственных и муниципальных услуг» на 100,6 тыс. рублей</w:t>
      </w:r>
      <w:r w:rsidR="00332AC1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реализацию мероприятий, направленных на развитие туризма на 65,8 тыс. рублей</w:t>
      </w:r>
      <w:r w:rsidR="00657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C7B19" w:rsidRPr="006C7B19" w:rsidRDefault="005C265B" w:rsidP="00332AC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657A1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пла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нируется увеличение расходов </w:t>
      </w:r>
      <w:r w:rsidR="00657A1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распоряжению и владению муниципаль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ным имуществом на 65,6 тыс. рублей</w:t>
      </w:r>
      <w:r w:rsidR="00657A1F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полномочия по организации деятельности многофункциональных центров</w:t>
      </w:r>
      <w:r w:rsidR="00332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представления гос</w:t>
      </w:r>
      <w:r w:rsidR="001B7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ударственных </w:t>
      </w:r>
      <w:r w:rsidR="00332AC1">
        <w:rPr>
          <w:rFonts w:ascii="Times New Roman" w:eastAsia="Times New Roman" w:hAnsi="Times New Roman" w:cs="Times New Roman"/>
          <w:sz w:val="28"/>
          <w:szCs w:val="28"/>
          <w:lang w:eastAsia="ru-RU"/>
        </w:rPr>
        <w:t>и мун</w:t>
      </w:r>
      <w:r w:rsidR="001B7439">
        <w:rPr>
          <w:rFonts w:ascii="Times New Roman" w:eastAsia="Times New Roman" w:hAnsi="Times New Roman" w:cs="Times New Roman"/>
          <w:sz w:val="28"/>
          <w:szCs w:val="28"/>
          <w:lang w:eastAsia="ru-RU"/>
        </w:rPr>
        <w:t>иципальных услуг</w:t>
      </w:r>
      <w:r w:rsidR="00332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34,4 тыс. рублей.</w:t>
      </w:r>
    </w:p>
    <w:p w:rsidR="00FD4B7D" w:rsidRPr="006C7B19" w:rsidRDefault="006C7B19" w:rsidP="00FD4B7D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B1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 расходов в 201</w:t>
      </w:r>
      <w:r w:rsidR="00332AC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по сравнению с 201</w:t>
      </w:r>
      <w:r w:rsidR="00332AC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годом  планируется по</w:t>
      </w:r>
      <w:r w:rsidR="00332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подразд</w:t>
      </w:r>
      <w:r w:rsidR="00332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елу  </w:t>
      </w:r>
      <w:r w:rsidR="00FD4B7D"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2AC1">
        <w:rPr>
          <w:rFonts w:ascii="Times New Roman" w:eastAsia="Times New Roman" w:hAnsi="Times New Roman" w:cs="Times New Roman"/>
          <w:sz w:val="28"/>
          <w:szCs w:val="28"/>
          <w:lang w:eastAsia="ru-RU"/>
        </w:rPr>
        <w:t>«Ф</w:t>
      </w:r>
      <w:r w:rsidR="00FD4B7D"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ункционирование  высшего должностного лица субъекта РФ и муниципального образования</w:t>
      </w:r>
      <w:r w:rsidR="00332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на </w:t>
      </w:r>
      <w:r w:rsidR="00FD4B7D"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2AC1">
        <w:rPr>
          <w:rFonts w:ascii="Times New Roman" w:eastAsia="Times New Roman" w:hAnsi="Times New Roman" w:cs="Times New Roman"/>
          <w:sz w:val="28"/>
          <w:szCs w:val="28"/>
          <w:lang w:eastAsia="ru-RU"/>
        </w:rPr>
        <w:t>340,6</w:t>
      </w:r>
      <w:r w:rsidR="00FD4B7D"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332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связано с тем, что в 2016 году должность главы района до </w:t>
      </w:r>
      <w:r w:rsidR="006F55B3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332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апреля являлась вакантной.</w:t>
      </w:r>
    </w:p>
    <w:p w:rsidR="006C7B19" w:rsidRPr="006C7B19" w:rsidRDefault="006C7B19" w:rsidP="006C7B19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B1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</w:p>
    <w:p w:rsidR="006C7B19" w:rsidRPr="001B7439" w:rsidRDefault="006C7B19" w:rsidP="006C7B19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B7439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</w:t>
      </w:r>
      <w:r w:rsidR="00332AC1" w:rsidRPr="001B743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1B7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201</w:t>
      </w:r>
      <w:r w:rsidR="00332AC1" w:rsidRPr="001B743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1B7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годах по сравнению с предыдущим годом прогнозируется уменьшение расходов на </w:t>
      </w:r>
      <w:r w:rsidR="001B7439" w:rsidRPr="001B7439">
        <w:rPr>
          <w:rFonts w:ascii="Times New Roman" w:eastAsia="Times New Roman" w:hAnsi="Times New Roman" w:cs="Times New Roman"/>
          <w:sz w:val="28"/>
          <w:szCs w:val="28"/>
          <w:lang w:eastAsia="ru-RU"/>
        </w:rPr>
        <w:t>1577,4</w:t>
      </w:r>
      <w:r w:rsidRPr="001B7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1B7439" w:rsidRPr="001B7439">
        <w:rPr>
          <w:rFonts w:ascii="Times New Roman" w:eastAsia="Times New Roman" w:hAnsi="Times New Roman" w:cs="Times New Roman"/>
          <w:sz w:val="28"/>
          <w:szCs w:val="28"/>
          <w:lang w:eastAsia="ru-RU"/>
        </w:rPr>
        <w:t>6,1</w:t>
      </w:r>
      <w:r w:rsidRPr="001B7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и на </w:t>
      </w:r>
      <w:r w:rsidR="001B7439" w:rsidRPr="001B7439">
        <w:rPr>
          <w:rFonts w:ascii="Times New Roman" w:eastAsia="Times New Roman" w:hAnsi="Times New Roman" w:cs="Times New Roman"/>
          <w:sz w:val="28"/>
          <w:szCs w:val="28"/>
          <w:lang w:eastAsia="ru-RU"/>
        </w:rPr>
        <w:t>537,0</w:t>
      </w:r>
      <w:r w:rsidRPr="001B7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1B7439" w:rsidRPr="001B7439">
        <w:rPr>
          <w:rFonts w:ascii="Times New Roman" w:eastAsia="Times New Roman" w:hAnsi="Times New Roman" w:cs="Times New Roman"/>
          <w:sz w:val="28"/>
          <w:szCs w:val="28"/>
          <w:lang w:eastAsia="ru-RU"/>
        </w:rPr>
        <w:t>2,2</w:t>
      </w:r>
      <w:r w:rsidRPr="001B7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соответственно.</w:t>
      </w:r>
      <w:r w:rsidRPr="001B74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C7B19" w:rsidRPr="00AF565C" w:rsidRDefault="006C7B19" w:rsidP="006C7B19">
      <w:pPr>
        <w:tabs>
          <w:tab w:val="left" w:pos="720"/>
        </w:tabs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65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указанных расходов в общем объеме расходов  бюджета района  в 201</w:t>
      </w:r>
      <w:r w:rsidR="001B7439" w:rsidRPr="00AF565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AF5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составит </w:t>
      </w:r>
      <w:r w:rsidR="00AF565C" w:rsidRPr="00AF565C">
        <w:rPr>
          <w:rFonts w:ascii="Times New Roman" w:eastAsia="Times New Roman" w:hAnsi="Times New Roman" w:cs="Times New Roman"/>
          <w:sz w:val="28"/>
          <w:szCs w:val="28"/>
          <w:lang w:eastAsia="ru-RU"/>
        </w:rPr>
        <w:t>13,2</w:t>
      </w:r>
      <w:r w:rsidRPr="00AF5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%, в 201</w:t>
      </w:r>
      <w:r w:rsidR="00AF565C" w:rsidRPr="00AF565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AF5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– </w:t>
      </w:r>
      <w:r w:rsidR="00AF565C" w:rsidRPr="00AF565C">
        <w:rPr>
          <w:rFonts w:ascii="Times New Roman" w:eastAsia="Times New Roman" w:hAnsi="Times New Roman" w:cs="Times New Roman"/>
          <w:sz w:val="28"/>
          <w:szCs w:val="28"/>
          <w:lang w:eastAsia="ru-RU"/>
        </w:rPr>
        <w:t>15,4</w:t>
      </w:r>
      <w:r w:rsidRPr="00AF5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%, в 201</w:t>
      </w:r>
      <w:r w:rsidR="00AF565C" w:rsidRPr="00AF5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</w:t>
      </w:r>
      <w:r w:rsidRPr="00AF5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году – </w:t>
      </w:r>
      <w:r w:rsidR="00AF565C" w:rsidRPr="00AF565C">
        <w:rPr>
          <w:rFonts w:ascii="Times New Roman" w:eastAsia="Times New Roman" w:hAnsi="Times New Roman" w:cs="Times New Roman"/>
          <w:sz w:val="28"/>
          <w:szCs w:val="28"/>
          <w:lang w:eastAsia="ru-RU"/>
        </w:rPr>
        <w:t>15,0</w:t>
      </w:r>
      <w:r w:rsidRPr="00AF5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(в 201</w:t>
      </w:r>
      <w:r w:rsidR="00AF565C" w:rsidRPr="00AF565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AF5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– </w:t>
      </w:r>
      <w:r w:rsidR="00AF565C" w:rsidRPr="00AF565C">
        <w:rPr>
          <w:rFonts w:ascii="Times New Roman" w:eastAsia="Times New Roman" w:hAnsi="Times New Roman" w:cs="Times New Roman"/>
          <w:sz w:val="28"/>
          <w:szCs w:val="28"/>
          <w:lang w:eastAsia="ru-RU"/>
        </w:rPr>
        <w:t>10,6</w:t>
      </w:r>
      <w:r w:rsidRPr="00AF5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%). Расходы бюджета района по разделу «Общегосударственные вопросы» в соответствии с ведомственной структурой расходов на 201</w:t>
      </w:r>
      <w:r w:rsidR="00AF565C" w:rsidRPr="00AF565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AF565C">
        <w:rPr>
          <w:rFonts w:ascii="Times New Roman" w:eastAsia="Times New Roman" w:hAnsi="Times New Roman" w:cs="Times New Roman"/>
          <w:sz w:val="28"/>
          <w:szCs w:val="28"/>
          <w:lang w:eastAsia="ru-RU"/>
        </w:rPr>
        <w:t>-201</w:t>
      </w:r>
      <w:r w:rsidR="00AF565C" w:rsidRPr="00AF565C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AF5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 будут осуществлять</w:t>
      </w:r>
      <w:r w:rsidRPr="00AF56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F565C">
        <w:rPr>
          <w:rFonts w:ascii="Times New Roman" w:eastAsia="Times New Roman" w:hAnsi="Times New Roman" w:cs="Times New Roman"/>
          <w:sz w:val="28"/>
          <w:szCs w:val="28"/>
          <w:lang w:eastAsia="ru-RU"/>
        </w:rPr>
        <w:t>3 главных распорядителя бюджетных средств (администрация района, Представительное Собрание района, управление финансов района).</w:t>
      </w:r>
    </w:p>
    <w:p w:rsidR="006C7B19" w:rsidRPr="00AF565C" w:rsidRDefault="006C7B19" w:rsidP="006C7B19">
      <w:pPr>
        <w:tabs>
          <w:tab w:val="left" w:pos="720"/>
        </w:tabs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65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Наибольшую долю в разделе занимают расходы на функциониров</w:t>
      </w:r>
      <w:r w:rsidR="00AF565C" w:rsidRPr="00AF565C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ание администрации района – 67,2 процента</w:t>
      </w:r>
      <w:r w:rsidRPr="00AF56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D6B79" w:rsidRDefault="00C735A7" w:rsidP="006C7B19">
      <w:pPr>
        <w:tabs>
          <w:tab w:val="left" w:pos="720"/>
        </w:tabs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Проверкой</w:t>
      </w:r>
      <w:r w:rsidR="006C7B19" w:rsidRPr="005D6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обоснованности расчет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 и</w:t>
      </w:r>
      <w:r w:rsidR="006C7B19" w:rsidRPr="005D6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показателей расходной части бюджета района  в разрезе главных распорядителей бюджетных средств – органов местного самоуправления установлено, что за счет собственных средств бюджета района по КОСГУ 310 «Увеличение стоимости основных средств» на 201</w:t>
      </w:r>
      <w:r w:rsidR="005D6B79" w:rsidRPr="005D6B7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6C7B19" w:rsidRPr="005D6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планируются бюджетные ассигнования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7B19" w:rsidRPr="005D6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5D6B79" w:rsidRPr="005D6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правлению финансов района </w:t>
      </w:r>
      <w:r w:rsidR="006C7B19" w:rsidRPr="005D6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сумме </w:t>
      </w:r>
      <w:r w:rsidR="005D6B79" w:rsidRPr="005D6B79">
        <w:rPr>
          <w:rFonts w:ascii="Times New Roman" w:eastAsia="Times New Roman" w:hAnsi="Times New Roman" w:cs="Times New Roman"/>
          <w:sz w:val="28"/>
          <w:szCs w:val="28"/>
          <w:lang w:eastAsia="ru-RU"/>
        </w:rPr>
        <w:t>1,0</w:t>
      </w:r>
      <w:r w:rsidR="006C7B19" w:rsidRPr="005D6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на  приобретение </w:t>
      </w:r>
      <w:r w:rsidR="005D6B79" w:rsidRPr="005D6B79">
        <w:rPr>
          <w:rFonts w:ascii="Times New Roman" w:eastAsia="Times New Roman" w:hAnsi="Times New Roman" w:cs="Times New Roman"/>
          <w:sz w:val="28"/>
          <w:szCs w:val="28"/>
          <w:lang w:eastAsia="ru-RU"/>
        </w:rPr>
        <w:t>флешкарт.</w:t>
      </w:r>
    </w:p>
    <w:p w:rsidR="00C735A7" w:rsidRPr="005D6B79" w:rsidRDefault="00C735A7" w:rsidP="006C7B19">
      <w:pPr>
        <w:tabs>
          <w:tab w:val="left" w:pos="720"/>
        </w:tabs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7B19" w:rsidRPr="006C7B19" w:rsidRDefault="006C7B19" w:rsidP="006C7B19">
      <w:pPr>
        <w:tabs>
          <w:tab w:val="left" w:pos="720"/>
        </w:tabs>
        <w:spacing w:before="120"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7B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Подраздел «Резервные фонды»</w:t>
      </w:r>
    </w:p>
    <w:p w:rsidR="006C7B19" w:rsidRPr="006C7B19" w:rsidRDefault="006C7B19" w:rsidP="006C7B19">
      <w:pPr>
        <w:tabs>
          <w:tab w:val="left" w:pos="720"/>
        </w:tabs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7B19" w:rsidRPr="006C7B19" w:rsidRDefault="006C7B19" w:rsidP="006C7B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C7B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Резервный фонд администрации района создан в соответствии со статьей 81 Бюджетного кодекса Российской Федерации для финансирования непредвиденных расходов,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</w:t>
      </w:r>
      <w:r w:rsidRPr="006C7B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6C7B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Средства резервного фонда администрации района используются в процессе исполнения бюджета в соответствии с порядком расходования средств резервного фонда администрации района, установленным постановлением администрации района от 05 мая 2012 года № 173 «О резервном фонде администрации района».</w:t>
      </w:r>
    </w:p>
    <w:p w:rsidR="006C7B19" w:rsidRPr="006C7B19" w:rsidRDefault="006C7B19" w:rsidP="006C7B1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Статьей 81 Бюджетного кодекса РФ определено, что размер резервных фондов местных администраций устанавливается законами (решениями) о соответствующих бюджетах и не может превышать 3 процента утвержденного указанными законами общего объема расходов.</w:t>
      </w:r>
    </w:p>
    <w:p w:rsidR="006C7B19" w:rsidRPr="006C7B19" w:rsidRDefault="006C7B19" w:rsidP="006C7B1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проекте решения по подразделу «Резервные фонды» предусматриваются расходы на 201</w:t>
      </w:r>
      <w:r w:rsidR="00925AB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50,0 тыс. рублей (</w:t>
      </w:r>
      <w:r w:rsidR="00925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соответствует уровню 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925AB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года), или 0,0</w:t>
      </w:r>
      <w:r w:rsidR="00925AB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общей суммы расходов, на 201</w:t>
      </w:r>
      <w:r w:rsidR="00925AB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- 201</w:t>
      </w:r>
      <w:r w:rsidR="00925ABC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 в размере </w:t>
      </w:r>
      <w:r w:rsidR="00925ABC">
        <w:rPr>
          <w:rFonts w:ascii="Times New Roman" w:eastAsia="Times New Roman" w:hAnsi="Times New Roman" w:cs="Times New Roman"/>
          <w:sz w:val="28"/>
          <w:szCs w:val="28"/>
          <w:lang w:eastAsia="ru-RU"/>
        </w:rPr>
        <w:t>46,0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925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54,9 тыс. рублей ежегодно,  или 0,03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</w:t>
      </w:r>
      <w:r w:rsidR="00925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ежегодно от 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общей суммы расходов,</w:t>
      </w:r>
      <w:r w:rsidRPr="006C7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не противоречит вышеуказанной норме Бюджетного кодекса РФ.</w:t>
      </w:r>
    </w:p>
    <w:p w:rsidR="006C7B19" w:rsidRPr="006C7B19" w:rsidRDefault="006C7B19" w:rsidP="006C7B1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7B19" w:rsidRPr="006C7B19" w:rsidRDefault="006C7B19" w:rsidP="006C7B19">
      <w:pPr>
        <w:tabs>
          <w:tab w:val="left" w:pos="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7B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Подраздел «Другие общегосударственные вопросы»</w:t>
      </w:r>
    </w:p>
    <w:p w:rsidR="006C7B19" w:rsidRPr="006C7B19" w:rsidRDefault="006C7B19" w:rsidP="006C7B19">
      <w:pPr>
        <w:tabs>
          <w:tab w:val="left" w:pos="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7B19" w:rsidRPr="006C7B19" w:rsidRDefault="006C7B19" w:rsidP="006C7B1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бюджета района по подразделу «Другие общегосударственные вопросы» предусмотрены на 201</w:t>
      </w:r>
      <w:r w:rsidR="00925AB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размере </w:t>
      </w:r>
      <w:r w:rsidR="00D1005A">
        <w:rPr>
          <w:rFonts w:ascii="Times New Roman" w:eastAsia="Times New Roman" w:hAnsi="Times New Roman" w:cs="Times New Roman"/>
          <w:sz w:val="28"/>
          <w:szCs w:val="28"/>
          <w:lang w:eastAsia="ru-RU"/>
        </w:rPr>
        <w:t>2065,7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что </w:t>
      </w:r>
      <w:r w:rsidR="00C73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меньше </w:t>
      </w:r>
      <w:r w:rsidR="00D10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утвержденной на 201</w:t>
      </w:r>
      <w:r w:rsidR="00D1005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суммы на </w:t>
      </w:r>
      <w:r w:rsidR="00C735A7">
        <w:rPr>
          <w:rFonts w:ascii="Times New Roman" w:eastAsia="Times New Roman" w:hAnsi="Times New Roman" w:cs="Times New Roman"/>
          <w:sz w:val="28"/>
          <w:szCs w:val="28"/>
          <w:lang w:eastAsia="ru-RU"/>
        </w:rPr>
        <w:t>659,3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D1005A">
        <w:rPr>
          <w:rFonts w:ascii="Times New Roman" w:eastAsia="Times New Roman" w:hAnsi="Times New Roman" w:cs="Times New Roman"/>
          <w:sz w:val="28"/>
          <w:szCs w:val="28"/>
          <w:lang w:eastAsia="ru-RU"/>
        </w:rPr>
        <w:t>24,2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%. В 201</w:t>
      </w:r>
      <w:r w:rsidR="00D1005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>-201</w:t>
      </w:r>
      <w:r w:rsidR="00D1005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годах по сравнению с предыдущим годом прогнозируется сокращение расходов на </w:t>
      </w:r>
      <w:r w:rsidR="00D1005A">
        <w:rPr>
          <w:rFonts w:ascii="Times New Roman" w:eastAsia="Times New Roman" w:hAnsi="Times New Roman" w:cs="Times New Roman"/>
          <w:sz w:val="28"/>
          <w:szCs w:val="28"/>
          <w:lang w:eastAsia="ru-RU"/>
        </w:rPr>
        <w:t>88,7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D1005A">
        <w:rPr>
          <w:rFonts w:ascii="Times New Roman" w:eastAsia="Times New Roman" w:hAnsi="Times New Roman" w:cs="Times New Roman"/>
          <w:sz w:val="28"/>
          <w:szCs w:val="28"/>
          <w:lang w:eastAsia="ru-RU"/>
        </w:rPr>
        <w:t>27,4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и </w:t>
      </w:r>
      <w:r w:rsidR="00D1005A">
        <w:rPr>
          <w:rFonts w:ascii="Times New Roman" w:eastAsia="Times New Roman" w:hAnsi="Times New Roman" w:cs="Times New Roman"/>
          <w:sz w:val="28"/>
          <w:szCs w:val="28"/>
          <w:lang w:eastAsia="ru-RU"/>
        </w:rPr>
        <w:t>66,7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D1005A">
        <w:rPr>
          <w:rFonts w:ascii="Times New Roman" w:eastAsia="Times New Roman" w:hAnsi="Times New Roman" w:cs="Times New Roman"/>
          <w:sz w:val="28"/>
          <w:szCs w:val="28"/>
          <w:lang w:eastAsia="ru-RU"/>
        </w:rPr>
        <w:t>3,4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соответственно.</w:t>
      </w:r>
    </w:p>
    <w:p w:rsidR="006C7B19" w:rsidRDefault="006C7B19" w:rsidP="006C7B19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B1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данному подразделу на 201</w:t>
      </w:r>
      <w:r w:rsidR="00D1005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 предусмотрены ассигнования:</w:t>
      </w:r>
    </w:p>
    <w:p w:rsidR="00D1005A" w:rsidRPr="006C7B19" w:rsidRDefault="00D1005A" w:rsidP="006C7B19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- на распоряжение, пользование и владение муниципальным имуществом в сумме 300,0 тыс. рублей, что больше бюджетны</w:t>
      </w:r>
      <w:r w:rsidR="007B2544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ассигновани</w:t>
      </w:r>
      <w:r w:rsidR="007B2544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2016 года на 65,6 тыс. рублей, или на 28,0 </w:t>
      </w:r>
      <w:r w:rsidRPr="00D1005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процента. На 2018-2019  годы  прогнозируется суммы  280,5 тыс. рублей  и 274,2 тыс. рублей  соответственно</w:t>
      </w:r>
      <w:r w:rsidR="003826E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C7B19" w:rsidRPr="00D1005A" w:rsidRDefault="006C7B19" w:rsidP="006C7B19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05A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ab/>
      </w:r>
      <w:r w:rsidRPr="00D1005A">
        <w:rPr>
          <w:rFonts w:ascii="Times New Roman" w:eastAsia="Times New Roman" w:hAnsi="Times New Roman" w:cs="Times New Roman"/>
          <w:sz w:val="28"/>
          <w:szCs w:val="28"/>
          <w:lang w:eastAsia="ru-RU"/>
        </w:rPr>
        <w:t>- членские взносы  в Ассоциацию «Северо-Запад» в сумме 82,4 тыс. рублей, что соответствует объему утвержденных бюджетных ассигнований текущего года. На  201</w:t>
      </w:r>
      <w:r w:rsidR="006D482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D1005A">
        <w:rPr>
          <w:rFonts w:ascii="Times New Roman" w:eastAsia="Times New Roman" w:hAnsi="Times New Roman" w:cs="Times New Roman"/>
          <w:sz w:val="28"/>
          <w:szCs w:val="28"/>
          <w:lang w:eastAsia="ru-RU"/>
        </w:rPr>
        <w:t>-201</w:t>
      </w:r>
      <w:r w:rsidR="006D4827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D10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годах данные расходы планируются</w:t>
      </w:r>
      <w:r w:rsidR="006D48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77,0 тыс. рублей и 75,3 тыс. рублей соответственно</w:t>
      </w:r>
      <w:r w:rsidRPr="00D1005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C7B19" w:rsidRPr="003826ED" w:rsidRDefault="006C7B19" w:rsidP="006C7B19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05A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ab/>
      </w:r>
      <w:r w:rsidRPr="003826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предоставление субсидии некоммерческим организациям (финансовая поддержка общественных организаций - общество ветеранов) в сумме </w:t>
      </w:r>
      <w:r w:rsidR="003826ED" w:rsidRPr="003826ED">
        <w:rPr>
          <w:rFonts w:ascii="Times New Roman" w:eastAsia="Times New Roman" w:hAnsi="Times New Roman" w:cs="Times New Roman"/>
          <w:sz w:val="28"/>
          <w:szCs w:val="28"/>
          <w:lang w:eastAsia="ru-RU"/>
        </w:rPr>
        <w:t>210,5</w:t>
      </w:r>
      <w:r w:rsidRPr="003826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что </w:t>
      </w:r>
      <w:r w:rsidR="003826ED" w:rsidRPr="003826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ниже </w:t>
      </w:r>
      <w:r w:rsidRPr="003826E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</w:t>
      </w:r>
      <w:r w:rsidR="007B254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826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утвержденных ассигнований текущего года</w:t>
      </w:r>
      <w:r w:rsidR="003826ED" w:rsidRPr="003826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29,5 тыс. рублей</w:t>
      </w:r>
      <w:r w:rsidRPr="003826ED">
        <w:rPr>
          <w:rFonts w:ascii="Times New Roman" w:eastAsia="Times New Roman" w:hAnsi="Times New Roman" w:cs="Times New Roman"/>
          <w:sz w:val="28"/>
          <w:szCs w:val="28"/>
          <w:lang w:eastAsia="ru-RU"/>
        </w:rPr>
        <w:t>.  В 201</w:t>
      </w:r>
      <w:r w:rsidR="003826ED" w:rsidRPr="003826ED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3826ED">
        <w:rPr>
          <w:rFonts w:ascii="Times New Roman" w:eastAsia="Times New Roman" w:hAnsi="Times New Roman" w:cs="Times New Roman"/>
          <w:sz w:val="28"/>
          <w:szCs w:val="28"/>
          <w:lang w:eastAsia="ru-RU"/>
        </w:rPr>
        <w:t>-201</w:t>
      </w:r>
      <w:r w:rsidR="003826ED" w:rsidRPr="003826ED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3826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 данные расходы планируются в сумме </w:t>
      </w:r>
      <w:r w:rsidR="003826ED" w:rsidRPr="003826ED">
        <w:rPr>
          <w:rFonts w:ascii="Times New Roman" w:eastAsia="Times New Roman" w:hAnsi="Times New Roman" w:cs="Times New Roman"/>
          <w:sz w:val="28"/>
          <w:szCs w:val="28"/>
          <w:lang w:eastAsia="ru-RU"/>
        </w:rPr>
        <w:t>196,8</w:t>
      </w:r>
      <w:r w:rsidRPr="003826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3826ED" w:rsidRPr="003826ED">
        <w:rPr>
          <w:rFonts w:ascii="Times New Roman" w:eastAsia="Times New Roman" w:hAnsi="Times New Roman" w:cs="Times New Roman"/>
          <w:sz w:val="28"/>
          <w:szCs w:val="28"/>
          <w:lang w:eastAsia="ru-RU"/>
        </w:rPr>
        <w:t>81,8</w:t>
      </w:r>
      <w:r w:rsidRPr="003826ED">
        <w:rPr>
          <w:rFonts w:ascii="Times New Roman" w:eastAsia="Times New Roman" w:hAnsi="Times New Roman" w:cs="Times New Roman"/>
          <w:sz w:val="28"/>
          <w:szCs w:val="28"/>
          <w:lang w:eastAsia="ru-RU"/>
        </w:rPr>
        <w:t>% к уровню 201</w:t>
      </w:r>
      <w:r w:rsidR="003826ED" w:rsidRPr="003826E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3826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и соответственно </w:t>
      </w:r>
      <w:r w:rsidR="003826ED" w:rsidRPr="003826ED">
        <w:rPr>
          <w:rFonts w:ascii="Times New Roman" w:eastAsia="Times New Roman" w:hAnsi="Times New Roman" w:cs="Times New Roman"/>
          <w:sz w:val="28"/>
          <w:szCs w:val="28"/>
          <w:lang w:eastAsia="ru-RU"/>
        </w:rPr>
        <w:t>192,4</w:t>
      </w:r>
      <w:r w:rsidRPr="003826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3826ED" w:rsidRPr="003826ED">
        <w:rPr>
          <w:rFonts w:ascii="Times New Roman" w:eastAsia="Times New Roman" w:hAnsi="Times New Roman" w:cs="Times New Roman"/>
          <w:sz w:val="28"/>
          <w:szCs w:val="28"/>
          <w:lang w:eastAsia="ru-RU"/>
        </w:rPr>
        <w:t>97,8</w:t>
      </w:r>
      <w:r w:rsidRPr="003826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к уровню 201</w:t>
      </w:r>
      <w:r w:rsidR="003826ED" w:rsidRPr="003826ED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3826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года;</w:t>
      </w:r>
    </w:p>
    <w:p w:rsidR="006C7B19" w:rsidRPr="003826ED" w:rsidRDefault="006C7B19" w:rsidP="006C7B19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05A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ab/>
      </w:r>
      <w:r w:rsidRPr="003826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</w:t>
      </w:r>
      <w:r w:rsidR="003826ED" w:rsidRPr="003826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оценку </w:t>
      </w:r>
      <w:r w:rsidRPr="003826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недвижимости, признание прав и регулирование отношений по муниципальной собственности в сумме </w:t>
      </w:r>
      <w:r w:rsidR="003826ED" w:rsidRPr="003826ED">
        <w:rPr>
          <w:rFonts w:ascii="Times New Roman" w:eastAsia="Times New Roman" w:hAnsi="Times New Roman" w:cs="Times New Roman"/>
          <w:sz w:val="28"/>
          <w:szCs w:val="28"/>
          <w:lang w:eastAsia="ru-RU"/>
        </w:rPr>
        <w:t>100,0</w:t>
      </w:r>
      <w:r w:rsidRPr="003826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что на </w:t>
      </w:r>
      <w:r w:rsidR="003826ED" w:rsidRPr="003826ED">
        <w:rPr>
          <w:rFonts w:ascii="Times New Roman" w:eastAsia="Times New Roman" w:hAnsi="Times New Roman" w:cs="Times New Roman"/>
          <w:sz w:val="28"/>
          <w:szCs w:val="28"/>
          <w:lang w:eastAsia="ru-RU"/>
        </w:rPr>
        <w:t>195,5</w:t>
      </w:r>
      <w:r w:rsidRPr="003826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меньше объема бюджетных ассигнований 201</w:t>
      </w:r>
      <w:r w:rsidR="003826ED" w:rsidRPr="003826E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3826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или на </w:t>
      </w:r>
      <w:r w:rsidR="003826ED" w:rsidRPr="003826ED">
        <w:rPr>
          <w:rFonts w:ascii="Times New Roman" w:eastAsia="Times New Roman" w:hAnsi="Times New Roman" w:cs="Times New Roman"/>
          <w:sz w:val="28"/>
          <w:szCs w:val="28"/>
          <w:lang w:eastAsia="ru-RU"/>
        </w:rPr>
        <w:t>66,2</w:t>
      </w:r>
      <w:r w:rsidRPr="003826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%. В 201</w:t>
      </w:r>
      <w:r w:rsidR="003826ED" w:rsidRPr="003826ED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3826ED">
        <w:rPr>
          <w:rFonts w:ascii="Times New Roman" w:eastAsia="Times New Roman" w:hAnsi="Times New Roman" w:cs="Times New Roman"/>
          <w:sz w:val="28"/>
          <w:szCs w:val="28"/>
          <w:lang w:eastAsia="ru-RU"/>
        </w:rPr>
        <w:t>-201</w:t>
      </w:r>
      <w:r w:rsidR="003826ED" w:rsidRPr="003826ED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3826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 данные расходы планируются в сумме </w:t>
      </w:r>
      <w:r w:rsidR="003826ED" w:rsidRPr="003826ED">
        <w:rPr>
          <w:rFonts w:ascii="Times New Roman" w:eastAsia="Times New Roman" w:hAnsi="Times New Roman" w:cs="Times New Roman"/>
          <w:sz w:val="28"/>
          <w:szCs w:val="28"/>
          <w:lang w:eastAsia="ru-RU"/>
        </w:rPr>
        <w:t>93,5</w:t>
      </w:r>
      <w:r w:rsidRPr="003826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Pr="00945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или </w:t>
      </w:r>
      <w:r w:rsidR="003826ED" w:rsidRPr="00945014">
        <w:rPr>
          <w:rFonts w:ascii="Times New Roman" w:eastAsia="Times New Roman" w:hAnsi="Times New Roman" w:cs="Times New Roman"/>
          <w:sz w:val="28"/>
          <w:szCs w:val="28"/>
          <w:lang w:eastAsia="ru-RU"/>
        </w:rPr>
        <w:t>93,5</w:t>
      </w:r>
      <w:r w:rsidRPr="00945014">
        <w:rPr>
          <w:rFonts w:ascii="Times New Roman" w:eastAsia="Times New Roman" w:hAnsi="Times New Roman" w:cs="Times New Roman"/>
          <w:sz w:val="28"/>
          <w:szCs w:val="28"/>
          <w:lang w:eastAsia="ru-RU"/>
        </w:rPr>
        <w:t>% к уровня 201</w:t>
      </w:r>
      <w:r w:rsidR="003826ED" w:rsidRPr="0094501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945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26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и соответственно </w:t>
      </w:r>
      <w:r w:rsidR="003826ED" w:rsidRPr="003826ED">
        <w:rPr>
          <w:rFonts w:ascii="Times New Roman" w:eastAsia="Times New Roman" w:hAnsi="Times New Roman" w:cs="Times New Roman"/>
          <w:sz w:val="28"/>
          <w:szCs w:val="28"/>
          <w:lang w:eastAsia="ru-RU"/>
        </w:rPr>
        <w:t>91,4</w:t>
      </w:r>
      <w:r w:rsidRPr="003826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3826ED" w:rsidRPr="003826ED">
        <w:rPr>
          <w:rFonts w:ascii="Times New Roman" w:eastAsia="Times New Roman" w:hAnsi="Times New Roman" w:cs="Times New Roman"/>
          <w:sz w:val="28"/>
          <w:szCs w:val="28"/>
          <w:lang w:eastAsia="ru-RU"/>
        </w:rPr>
        <w:t>97,8</w:t>
      </w:r>
      <w:r w:rsidRPr="003826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к уровню 201</w:t>
      </w:r>
      <w:r w:rsidR="003826ED" w:rsidRPr="003826ED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3826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года;</w:t>
      </w:r>
    </w:p>
    <w:p w:rsidR="006C7B19" w:rsidRPr="00606922" w:rsidRDefault="006C7B19" w:rsidP="006C7B19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05A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ab/>
      </w:r>
      <w:r w:rsidRPr="00606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финансирование </w:t>
      </w:r>
      <w:r w:rsidR="00B80CB5" w:rsidRPr="0060692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отдельных государственных полномочий в сфере организации  деятельности многофункциональных центров предоставления государственных и муниципальных услуг и завершение работ по созданию и развитию сети многофункциональных центров предоставления</w:t>
      </w:r>
      <w:r w:rsidR="00606922" w:rsidRPr="00606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государственных и муниципальных услуг</w:t>
      </w:r>
      <w:r w:rsidR="00606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1283,8 тыс. рублей, что на 66,2 тыс. рублей ниже уровня бюджетных ассигнований</w:t>
      </w:r>
      <w:r w:rsidR="007B254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06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предусмотренных бюджетом района на 2016 год,  на 2018-2019 годы данные расходы планируются в размере 1241,3 тыс. рублей и 1227,6 тыс. рублей</w:t>
      </w:r>
      <w:r w:rsidRPr="0060692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C7B19" w:rsidRPr="00B80CB5" w:rsidRDefault="006C7B19" w:rsidP="006C7B19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05A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       </w:t>
      </w:r>
      <w:r w:rsidRPr="00873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B80CB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финансирование  доплат звание «Почетный гражданин Междуреченского муниципального района» на 201</w:t>
      </w:r>
      <w:r w:rsidR="00B80CB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B80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предусмотрены расходы в сумме </w:t>
      </w:r>
      <w:r w:rsidR="00B80CB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80CB5">
        <w:rPr>
          <w:rFonts w:ascii="Times New Roman" w:eastAsia="Times New Roman" w:hAnsi="Times New Roman" w:cs="Times New Roman"/>
          <w:sz w:val="28"/>
          <w:szCs w:val="28"/>
          <w:lang w:eastAsia="ru-RU"/>
        </w:rPr>
        <w:t>,0 тыс. рублей, на 201</w:t>
      </w:r>
      <w:r w:rsidR="00B80CB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B80CB5">
        <w:rPr>
          <w:rFonts w:ascii="Times New Roman" w:eastAsia="Times New Roman" w:hAnsi="Times New Roman" w:cs="Times New Roman"/>
          <w:sz w:val="28"/>
          <w:szCs w:val="28"/>
          <w:lang w:eastAsia="ru-RU"/>
        </w:rPr>
        <w:t>-201</w:t>
      </w:r>
      <w:r w:rsidR="00B80CB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B80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 расходы по данной программе планируются </w:t>
      </w:r>
      <w:r w:rsidR="00B80CB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сумме 3,7 тыс. рублей ежегодно</w:t>
      </w:r>
      <w:r w:rsidRPr="00B80CB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C7B19" w:rsidRPr="00B80CB5" w:rsidRDefault="006C7B19" w:rsidP="006C7B19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-  на финансирование  муниципальной программы «Развитие туризма в Междуреченском муниципальном районе»  на 201</w:t>
      </w:r>
      <w:r w:rsidR="00B80CB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B80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предусмотрены расходы в сумме </w:t>
      </w:r>
      <w:r w:rsidR="00B80CB5">
        <w:rPr>
          <w:rFonts w:ascii="Times New Roman" w:eastAsia="Times New Roman" w:hAnsi="Times New Roman" w:cs="Times New Roman"/>
          <w:sz w:val="28"/>
          <w:szCs w:val="28"/>
          <w:lang w:eastAsia="ru-RU"/>
        </w:rPr>
        <w:t>85</w:t>
      </w:r>
      <w:r w:rsidRPr="00B80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,0 тыс. рублей, </w:t>
      </w:r>
      <w:r w:rsidR="00B80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на 65,8 тыс. рублей меньше уровня 2016 года, </w:t>
      </w:r>
      <w:r w:rsidRPr="00B80CB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</w:t>
      </w:r>
      <w:r w:rsidR="00B80CB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B80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 w:rsidR="00B80CB5">
        <w:rPr>
          <w:rFonts w:ascii="Times New Roman" w:eastAsia="Times New Roman" w:hAnsi="Times New Roman" w:cs="Times New Roman"/>
          <w:sz w:val="28"/>
          <w:szCs w:val="28"/>
          <w:lang w:eastAsia="ru-RU"/>
        </w:rPr>
        <w:t>84,2</w:t>
      </w:r>
      <w:r w:rsidRPr="00B80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 на 201</w:t>
      </w:r>
      <w:r w:rsidR="00B80CB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B80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="00B80CB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сумме 45,7 тыс. рублей</w:t>
      </w:r>
      <w:r w:rsidRPr="00B80C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C7B19" w:rsidRPr="00D1005A" w:rsidRDefault="006C7B19" w:rsidP="006C7B19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D1005A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    </w:t>
      </w:r>
    </w:p>
    <w:p w:rsidR="006C7B19" w:rsidRPr="006C7B19" w:rsidRDefault="006C7B19" w:rsidP="006C7B19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7B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Выводы:</w:t>
      </w:r>
    </w:p>
    <w:p w:rsidR="006C7B19" w:rsidRPr="006C7B19" w:rsidRDefault="006C7B19" w:rsidP="006C7B19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7B19" w:rsidRPr="006C7B19" w:rsidRDefault="006C7B19" w:rsidP="006C7B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>1.  Проектом бюджета на 201</w:t>
      </w:r>
      <w:r w:rsidR="008731A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прогнозный период 201</w:t>
      </w:r>
      <w:r w:rsidR="008731A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>-201</w:t>
      </w:r>
      <w:r w:rsidR="008731A0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945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 предусмотрено 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3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снижение 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расходов  бюджета района  в 201</w:t>
      </w:r>
      <w:r w:rsidR="008731A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по сравнению с 201</w:t>
      </w:r>
      <w:r w:rsidR="008731A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годом по разделу «Общегосударственные вопросы»  на </w:t>
      </w:r>
      <w:r w:rsidR="008731A0">
        <w:rPr>
          <w:rFonts w:ascii="Times New Roman" w:eastAsia="Times New Roman" w:hAnsi="Times New Roman" w:cs="Times New Roman"/>
          <w:sz w:val="28"/>
          <w:szCs w:val="28"/>
          <w:lang w:eastAsia="ru-RU"/>
        </w:rPr>
        <w:t>2137,0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рублей, или на </w:t>
      </w:r>
      <w:r w:rsidR="008731A0">
        <w:rPr>
          <w:rFonts w:ascii="Times New Roman" w:eastAsia="Times New Roman" w:hAnsi="Times New Roman" w:cs="Times New Roman"/>
          <w:sz w:val="28"/>
          <w:szCs w:val="28"/>
          <w:lang w:eastAsia="ru-RU"/>
        </w:rPr>
        <w:t>7,6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%. На 201</w:t>
      </w:r>
      <w:r w:rsidR="008731A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>-201</w:t>
      </w:r>
      <w:r w:rsidR="008731A0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 т</w:t>
      </w:r>
      <w:r w:rsidR="008731A0">
        <w:rPr>
          <w:rFonts w:ascii="Times New Roman" w:eastAsia="Times New Roman" w:hAnsi="Times New Roman" w:cs="Times New Roman"/>
          <w:sz w:val="28"/>
          <w:szCs w:val="28"/>
          <w:lang w:eastAsia="ru-RU"/>
        </w:rPr>
        <w:t>акже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наблюдается снижение расходов в сравнении с 201</w:t>
      </w:r>
      <w:r w:rsidR="008731A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годом на </w:t>
      </w:r>
      <w:r w:rsidR="008731A0">
        <w:rPr>
          <w:rFonts w:ascii="Times New Roman" w:eastAsia="Times New Roman" w:hAnsi="Times New Roman" w:cs="Times New Roman"/>
          <w:sz w:val="28"/>
          <w:szCs w:val="28"/>
          <w:lang w:eastAsia="ru-RU"/>
        </w:rPr>
        <w:t>1577,4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8731A0">
        <w:rPr>
          <w:rFonts w:ascii="Times New Roman" w:eastAsia="Times New Roman" w:hAnsi="Times New Roman" w:cs="Times New Roman"/>
          <w:sz w:val="28"/>
          <w:szCs w:val="28"/>
          <w:lang w:eastAsia="ru-RU"/>
        </w:rPr>
        <w:t>6,1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%,</w:t>
      </w:r>
      <w:r w:rsidR="00873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8731A0">
        <w:rPr>
          <w:rFonts w:ascii="Times New Roman" w:eastAsia="Times New Roman" w:hAnsi="Times New Roman" w:cs="Times New Roman"/>
          <w:sz w:val="28"/>
          <w:szCs w:val="28"/>
          <w:lang w:eastAsia="ru-RU"/>
        </w:rPr>
        <w:t>537,0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8731A0">
        <w:rPr>
          <w:rFonts w:ascii="Times New Roman" w:eastAsia="Times New Roman" w:hAnsi="Times New Roman" w:cs="Times New Roman"/>
          <w:sz w:val="28"/>
          <w:szCs w:val="28"/>
          <w:lang w:eastAsia="ru-RU"/>
        </w:rPr>
        <w:t>2,2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31A0">
        <w:rPr>
          <w:rFonts w:ascii="Times New Roman" w:eastAsia="Times New Roman" w:hAnsi="Times New Roman" w:cs="Times New Roman"/>
          <w:sz w:val="28"/>
          <w:szCs w:val="28"/>
          <w:lang w:eastAsia="ru-RU"/>
        </w:rPr>
        <w:t>% в сравнении с 2018 годом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соответственно.</w:t>
      </w:r>
    </w:p>
    <w:p w:rsidR="006C7B19" w:rsidRPr="006C7B19" w:rsidRDefault="006C7B19" w:rsidP="006C7B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>2. Доля расходов по разделу «Общегосударственные вопросы» в общем объеме расходов бюджета района  в 201</w:t>
      </w:r>
      <w:r w:rsidR="0083295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составит </w:t>
      </w:r>
      <w:r w:rsidR="0083295A">
        <w:rPr>
          <w:rFonts w:ascii="Times New Roman" w:eastAsia="Times New Roman" w:hAnsi="Times New Roman" w:cs="Times New Roman"/>
          <w:sz w:val="28"/>
          <w:szCs w:val="28"/>
          <w:lang w:eastAsia="ru-RU"/>
        </w:rPr>
        <w:t>15,4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%, в 201</w:t>
      </w:r>
      <w:r w:rsidR="0083295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– </w:t>
      </w:r>
      <w:r w:rsidR="0083295A">
        <w:rPr>
          <w:rFonts w:ascii="Times New Roman" w:eastAsia="Times New Roman" w:hAnsi="Times New Roman" w:cs="Times New Roman"/>
          <w:sz w:val="28"/>
          <w:szCs w:val="28"/>
          <w:lang w:eastAsia="ru-RU"/>
        </w:rPr>
        <w:t>14,7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%, в 201</w:t>
      </w:r>
      <w:r w:rsidR="0083295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–</w:t>
      </w:r>
      <w:r w:rsidR="00AE6D78">
        <w:rPr>
          <w:rFonts w:ascii="Times New Roman" w:eastAsia="Times New Roman" w:hAnsi="Times New Roman" w:cs="Times New Roman"/>
          <w:sz w:val="28"/>
          <w:szCs w:val="28"/>
          <w:lang w:eastAsia="ru-RU"/>
        </w:rPr>
        <w:t>14,3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% (в 201</w:t>
      </w:r>
      <w:r w:rsidR="00AE6D7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– </w:t>
      </w:r>
      <w:r w:rsidR="00AE6D78">
        <w:rPr>
          <w:rFonts w:ascii="Times New Roman" w:eastAsia="Times New Roman" w:hAnsi="Times New Roman" w:cs="Times New Roman"/>
          <w:sz w:val="28"/>
          <w:szCs w:val="28"/>
          <w:lang w:eastAsia="ru-RU"/>
        </w:rPr>
        <w:t>13,2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%).</w:t>
      </w:r>
    </w:p>
    <w:p w:rsidR="00AE6D78" w:rsidRDefault="006C7B19" w:rsidP="006C7B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>3. У</w:t>
      </w:r>
      <w:r w:rsidR="00AE6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меньшение 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расходов  по разделу «Общегосударственные вопросы» в 201</w:t>
      </w:r>
      <w:r w:rsidR="00AE6D7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связано с </w:t>
      </w:r>
      <w:r w:rsidR="00AE6D78">
        <w:rPr>
          <w:rFonts w:ascii="Times New Roman" w:eastAsia="Times New Roman" w:hAnsi="Times New Roman" w:cs="Times New Roman"/>
          <w:sz w:val="28"/>
          <w:szCs w:val="28"/>
          <w:lang w:eastAsia="ru-RU"/>
        </w:rPr>
        <w:t>оптимизацией расходов.</w:t>
      </w:r>
    </w:p>
    <w:p w:rsidR="006C7B19" w:rsidRPr="006C7B19" w:rsidRDefault="006C7B19" w:rsidP="006C7B19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6C7B19" w:rsidRPr="006C7B19" w:rsidRDefault="006C7B19" w:rsidP="006C7B19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</w:pPr>
      <w:bookmarkStart w:id="14" w:name="_Toc340744296"/>
      <w:r w:rsidRPr="006C7B19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>Раздел «Национальная безопасность и правоохранительная деятельность»</w:t>
      </w:r>
      <w:bookmarkEnd w:id="14"/>
    </w:p>
    <w:p w:rsidR="006C7B19" w:rsidRPr="006C7B19" w:rsidRDefault="006C7B19" w:rsidP="006C7B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7B19" w:rsidRPr="006C7B19" w:rsidRDefault="006C7B19" w:rsidP="006C7B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разделу «Национальная безопасность и правоохранительная деятельность» предусмотрены расходы  на 201</w:t>
      </w:r>
      <w:r w:rsidR="00CF1FD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размере </w:t>
      </w:r>
      <w:r w:rsidR="00CF1FD1">
        <w:rPr>
          <w:rFonts w:ascii="Times New Roman" w:eastAsia="Times New Roman" w:hAnsi="Times New Roman" w:cs="Times New Roman"/>
          <w:sz w:val="28"/>
          <w:szCs w:val="28"/>
          <w:lang w:eastAsia="ru-RU"/>
        </w:rPr>
        <w:t>990,2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что </w:t>
      </w:r>
      <w:r w:rsidR="00CF1FD1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ниже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утвержденной на 201</w:t>
      </w:r>
      <w:r w:rsidR="00CF1FD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суммы на </w:t>
      </w:r>
      <w:r w:rsidR="00CF1FD1">
        <w:rPr>
          <w:rFonts w:ascii="Times New Roman" w:eastAsia="Times New Roman" w:hAnsi="Times New Roman" w:cs="Times New Roman"/>
          <w:sz w:val="28"/>
          <w:szCs w:val="28"/>
          <w:lang w:eastAsia="ru-RU"/>
        </w:rPr>
        <w:t>2,8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 </w:t>
      </w:r>
      <w:r w:rsidR="00CF1FD1">
        <w:rPr>
          <w:rFonts w:ascii="Times New Roman" w:eastAsia="Times New Roman" w:hAnsi="Times New Roman" w:cs="Times New Roman"/>
          <w:sz w:val="28"/>
          <w:szCs w:val="28"/>
          <w:lang w:eastAsia="ru-RU"/>
        </w:rPr>
        <w:t>0,3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%.  В 201</w:t>
      </w:r>
      <w:r w:rsidR="00CF1FD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планируются расходы в сумме </w:t>
      </w:r>
      <w:r w:rsidR="00CF1FD1">
        <w:rPr>
          <w:rFonts w:ascii="Times New Roman" w:eastAsia="Times New Roman" w:hAnsi="Times New Roman" w:cs="Times New Roman"/>
          <w:sz w:val="28"/>
          <w:szCs w:val="28"/>
          <w:lang w:eastAsia="ru-RU"/>
        </w:rPr>
        <w:t>928,8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что меньше размера ассигнований 201</w:t>
      </w:r>
      <w:r w:rsidR="00CF1FD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на </w:t>
      </w:r>
      <w:r w:rsidR="00CF1FD1">
        <w:rPr>
          <w:rFonts w:ascii="Times New Roman" w:eastAsia="Times New Roman" w:hAnsi="Times New Roman" w:cs="Times New Roman"/>
          <w:sz w:val="28"/>
          <w:szCs w:val="28"/>
          <w:lang w:eastAsia="ru-RU"/>
        </w:rPr>
        <w:t>61,4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CF1FD1">
        <w:rPr>
          <w:rFonts w:ascii="Times New Roman" w:eastAsia="Times New Roman" w:hAnsi="Times New Roman" w:cs="Times New Roman"/>
          <w:sz w:val="28"/>
          <w:szCs w:val="28"/>
          <w:lang w:eastAsia="ru-RU"/>
        </w:rPr>
        <w:t>6,2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%. В 201</w:t>
      </w:r>
      <w:r w:rsidR="00CF1FD1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бюджетные ассигнования по разделу предусмотрены в сумме </w:t>
      </w:r>
      <w:r w:rsidR="0067098B">
        <w:rPr>
          <w:rFonts w:ascii="Times New Roman" w:eastAsia="Times New Roman" w:hAnsi="Times New Roman" w:cs="Times New Roman"/>
          <w:sz w:val="28"/>
          <w:szCs w:val="28"/>
          <w:lang w:eastAsia="ru-RU"/>
        </w:rPr>
        <w:t>908,8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что незначительно </w:t>
      </w:r>
      <w:r w:rsidR="00670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ниже 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уровня 201</w:t>
      </w:r>
      <w:r w:rsidR="0067098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на </w:t>
      </w:r>
      <w:r w:rsidR="0067098B">
        <w:rPr>
          <w:rFonts w:ascii="Times New Roman" w:eastAsia="Times New Roman" w:hAnsi="Times New Roman" w:cs="Times New Roman"/>
          <w:sz w:val="28"/>
          <w:szCs w:val="28"/>
          <w:lang w:eastAsia="ru-RU"/>
        </w:rPr>
        <w:t>20,0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6C7B19" w:rsidRPr="006C7B19" w:rsidRDefault="006C7B19" w:rsidP="006C7B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расходов по разделу «Национальная безопасность и правоохранительная деятельность» в общем объеме расходов бюджета района  в 201</w:t>
      </w:r>
      <w:r w:rsidR="0067098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составит  </w:t>
      </w:r>
      <w:r w:rsidR="0067098B">
        <w:rPr>
          <w:rFonts w:ascii="Times New Roman" w:eastAsia="Times New Roman" w:hAnsi="Times New Roman" w:cs="Times New Roman"/>
          <w:sz w:val="28"/>
          <w:szCs w:val="28"/>
          <w:lang w:eastAsia="ru-RU"/>
        </w:rPr>
        <w:t>0,6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%, в 201</w:t>
      </w:r>
      <w:r w:rsidR="0067098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r w:rsidR="0067098B">
        <w:rPr>
          <w:rFonts w:ascii="Times New Roman" w:eastAsia="Times New Roman" w:hAnsi="Times New Roman" w:cs="Times New Roman"/>
          <w:sz w:val="28"/>
          <w:szCs w:val="28"/>
          <w:lang w:eastAsia="ru-RU"/>
        </w:rPr>
        <w:t>0,6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%, в 201</w:t>
      </w:r>
      <w:r w:rsidR="0067098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– 0,</w:t>
      </w:r>
      <w:r w:rsidR="0067098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% (в 201</w:t>
      </w:r>
      <w:r w:rsidR="0067098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– </w:t>
      </w:r>
      <w:r w:rsidR="0067098B">
        <w:rPr>
          <w:rFonts w:ascii="Times New Roman" w:eastAsia="Times New Roman" w:hAnsi="Times New Roman" w:cs="Times New Roman"/>
          <w:sz w:val="28"/>
          <w:szCs w:val="28"/>
          <w:lang w:eastAsia="ru-RU"/>
        </w:rPr>
        <w:t>0,5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%).</w:t>
      </w:r>
    </w:p>
    <w:p w:rsidR="006C7B19" w:rsidRPr="006C7B19" w:rsidRDefault="006C7B19" w:rsidP="006C7B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7B19" w:rsidRPr="006C7B19" w:rsidRDefault="006C7B19" w:rsidP="006C7B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C7B19" w:rsidRPr="006C7B19" w:rsidRDefault="006C7B19" w:rsidP="006C7B19">
      <w:pPr>
        <w:tabs>
          <w:tab w:val="left" w:pos="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7B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Подраздел «Защита населения и территории от последствий чрезвычайных ситуаций природного и техногенного характера, гражданская оборона»</w:t>
      </w:r>
    </w:p>
    <w:p w:rsidR="006C7B19" w:rsidRPr="006C7B19" w:rsidRDefault="006C7B19" w:rsidP="006C7B19">
      <w:pPr>
        <w:tabs>
          <w:tab w:val="left" w:pos="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7B19" w:rsidRPr="006C7B19" w:rsidRDefault="006C7B19" w:rsidP="006C7B19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B19">
        <w:rPr>
          <w:rFonts w:ascii="Times New Roman" w:eastAsia="Times New Roman" w:hAnsi="Times New Roman" w:cs="Times New Roman"/>
          <w:b/>
          <w:color w:val="800000"/>
          <w:sz w:val="24"/>
          <w:szCs w:val="24"/>
          <w:lang w:eastAsia="ru-RU"/>
        </w:rPr>
        <w:t xml:space="preserve">     </w:t>
      </w:r>
      <w:r w:rsidRPr="006C7B19">
        <w:rPr>
          <w:rFonts w:ascii="Times New Roman" w:eastAsia="Times New Roman" w:hAnsi="Times New Roman" w:cs="Times New Roman"/>
          <w:color w:val="800000"/>
          <w:sz w:val="24"/>
          <w:szCs w:val="24"/>
          <w:lang w:eastAsia="ru-RU"/>
        </w:rPr>
        <w:tab/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подразделу «Защита населения и территории от последствий чрезвычайных ситуаций природного и техногенного характера, гражданская оборона» предусмотрены расходы  на проведение мероприятий по защите населения и территории от чрезвычайных ситуаций природного и техногенного характера и гражданской обороне в сумме </w:t>
      </w:r>
      <w:r w:rsidR="0067098B">
        <w:rPr>
          <w:rFonts w:ascii="Times New Roman" w:eastAsia="Times New Roman" w:hAnsi="Times New Roman" w:cs="Times New Roman"/>
          <w:sz w:val="28"/>
          <w:szCs w:val="28"/>
          <w:lang w:eastAsia="ru-RU"/>
        </w:rPr>
        <w:t>826,0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на 201</w:t>
      </w:r>
      <w:r w:rsidR="0067098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- 201</w:t>
      </w:r>
      <w:r w:rsidR="0067098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 – </w:t>
      </w:r>
      <w:r w:rsidR="0067098B">
        <w:rPr>
          <w:rFonts w:ascii="Times New Roman" w:eastAsia="Times New Roman" w:hAnsi="Times New Roman" w:cs="Times New Roman"/>
          <w:sz w:val="28"/>
          <w:szCs w:val="28"/>
          <w:lang w:eastAsia="ru-RU"/>
        </w:rPr>
        <w:t>772,3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и </w:t>
      </w:r>
      <w:r w:rsidR="0067098B">
        <w:rPr>
          <w:rFonts w:ascii="Times New Roman" w:eastAsia="Times New Roman" w:hAnsi="Times New Roman" w:cs="Times New Roman"/>
          <w:sz w:val="28"/>
          <w:szCs w:val="28"/>
          <w:lang w:eastAsia="ru-RU"/>
        </w:rPr>
        <w:t>754,9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соответственно,  (на  201</w:t>
      </w:r>
      <w:r w:rsidR="0067098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– </w:t>
      </w:r>
      <w:r w:rsidR="0067098B">
        <w:rPr>
          <w:rFonts w:ascii="Times New Roman" w:eastAsia="Times New Roman" w:hAnsi="Times New Roman" w:cs="Times New Roman"/>
          <w:sz w:val="28"/>
          <w:szCs w:val="28"/>
          <w:lang w:eastAsia="ru-RU"/>
        </w:rPr>
        <w:t>826,0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рублей).</w:t>
      </w:r>
    </w:p>
    <w:p w:rsidR="006C7B19" w:rsidRPr="006C7B19" w:rsidRDefault="006C7B19" w:rsidP="006C7B19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По данному подразделу планируются проводить расходы  на  мероприят</w:t>
      </w:r>
      <w:r w:rsidR="00B44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ия 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защите населения и территорий от чрезвычайных ситуаций природного и техногенного характера и гражданской обороны, а также расходы на содержание  аварийно-спасательной службы в 201</w:t>
      </w:r>
      <w:r w:rsidR="0067098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– 50,0 тыс. рублей, в 201</w:t>
      </w:r>
      <w:r w:rsidR="0067098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- 46,8 тыс. рублей, и в 201</w:t>
      </w:r>
      <w:r w:rsidR="0067098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r w:rsidR="0067098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098B">
        <w:rPr>
          <w:rFonts w:ascii="Times New Roman" w:eastAsia="Times New Roman" w:hAnsi="Times New Roman" w:cs="Times New Roman"/>
          <w:sz w:val="28"/>
          <w:szCs w:val="28"/>
          <w:lang w:eastAsia="ru-RU"/>
        </w:rPr>
        <w:t>45,6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67098B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 функционирование местной а</w:t>
      </w:r>
      <w:r w:rsidR="00B4498B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(</w:t>
      </w:r>
      <w:r w:rsidR="0067098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ЕДДС) в 2017 году 776,0 тыс. рублей, на 2018-2019 годы в сумме 725,5 тыс. рублей и 709,3 тыс. рублей соответственно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C7B19" w:rsidRPr="006C7B19" w:rsidRDefault="006C7B19" w:rsidP="006C7B19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C7B19" w:rsidRPr="006C7B19" w:rsidRDefault="006C7B19" w:rsidP="006C7B19">
      <w:pPr>
        <w:tabs>
          <w:tab w:val="left" w:pos="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7B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Подраздел «Другие вопросы в области национальной безопасности и правоохранительной деятельности»</w:t>
      </w:r>
    </w:p>
    <w:p w:rsidR="006C7B19" w:rsidRPr="006C7B19" w:rsidRDefault="006C7B19" w:rsidP="006C7B19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подразделу «Другие вопросы в области национальной безопасности и правоохранительной деятельности» предусмотрены расходы на 201</w:t>
      </w:r>
      <w:r w:rsidR="002D5E2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размере </w:t>
      </w:r>
      <w:r w:rsidR="002D5E20">
        <w:rPr>
          <w:rFonts w:ascii="Times New Roman" w:eastAsia="Times New Roman" w:hAnsi="Times New Roman" w:cs="Times New Roman"/>
          <w:sz w:val="28"/>
          <w:szCs w:val="28"/>
          <w:lang w:eastAsia="ru-RU"/>
        </w:rPr>
        <w:t>164,2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что выше уровня бюджетных назначений  201</w:t>
      </w:r>
      <w:r w:rsidR="002D5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="002D5E20">
        <w:rPr>
          <w:rFonts w:ascii="Times New Roman" w:eastAsia="Times New Roman" w:hAnsi="Times New Roman" w:cs="Times New Roman"/>
          <w:sz w:val="28"/>
          <w:szCs w:val="28"/>
          <w:lang w:eastAsia="ru-RU"/>
        </w:rPr>
        <w:t>2,8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2D5E20">
        <w:rPr>
          <w:rFonts w:ascii="Times New Roman" w:eastAsia="Times New Roman" w:hAnsi="Times New Roman" w:cs="Times New Roman"/>
          <w:sz w:val="28"/>
          <w:szCs w:val="28"/>
          <w:lang w:eastAsia="ru-RU"/>
        </w:rPr>
        <w:t>1,7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%. На 201</w:t>
      </w:r>
      <w:r w:rsidR="002D5E2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- 201</w:t>
      </w:r>
      <w:r w:rsidR="002D5E2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 расходы </w:t>
      </w:r>
      <w:r w:rsidR="002D5E2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предусмотрены в сумме 156,5 тыс. рублей и 153,9 тыс. рублей соответственно.</w:t>
      </w:r>
    </w:p>
    <w:p w:rsidR="006C7B19" w:rsidRPr="006C7B19" w:rsidRDefault="006C7B19" w:rsidP="006C7B19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данному подразделу  планируется проводить расходы на  реализацию муниципальной программы  «</w:t>
      </w:r>
      <w:r w:rsidR="002D5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законности, правопорядка и общественной безопасности 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Междуреченском муниципальном районе на 201</w:t>
      </w:r>
      <w:r w:rsidR="002D5E2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 w:rsidR="002D5E20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CE5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 на 2017-2019 годы в 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сумме </w:t>
      </w:r>
      <w:r w:rsidR="00CE5084">
        <w:rPr>
          <w:rFonts w:ascii="Times New Roman" w:eastAsia="Times New Roman" w:hAnsi="Times New Roman" w:cs="Times New Roman"/>
          <w:sz w:val="28"/>
          <w:szCs w:val="28"/>
          <w:lang w:eastAsia="ru-RU"/>
        </w:rPr>
        <w:t>164,2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 </w:t>
      </w:r>
      <w:r w:rsidR="00CE5084">
        <w:rPr>
          <w:rFonts w:ascii="Times New Roman" w:eastAsia="Times New Roman" w:hAnsi="Times New Roman" w:cs="Times New Roman"/>
          <w:sz w:val="28"/>
          <w:szCs w:val="28"/>
          <w:lang w:eastAsia="ru-RU"/>
        </w:rPr>
        <w:t>156,5 тыс. рублей и 153,9 тыс. рублей соответственно.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C7B19" w:rsidRPr="006C7B19" w:rsidRDefault="006C7B19" w:rsidP="006C7B19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800000"/>
          <w:sz w:val="28"/>
          <w:szCs w:val="28"/>
          <w:lang w:eastAsia="ru-RU"/>
        </w:rPr>
      </w:pPr>
    </w:p>
    <w:p w:rsidR="006C7B19" w:rsidRPr="006C7B19" w:rsidRDefault="006C7B19" w:rsidP="006C7B19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7B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Выводы:</w:t>
      </w:r>
    </w:p>
    <w:p w:rsidR="006C7B19" w:rsidRPr="006C7B19" w:rsidRDefault="006C7B19" w:rsidP="006C7B19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C7B19" w:rsidRPr="006C7B19" w:rsidRDefault="006C7B19" w:rsidP="00422D8B">
      <w:pPr>
        <w:numPr>
          <w:ilvl w:val="0"/>
          <w:numId w:val="6"/>
        </w:numPr>
        <w:tabs>
          <w:tab w:val="clear" w:pos="809"/>
          <w:tab w:val="left" w:pos="-4678"/>
        </w:tabs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разделу «Национальная безопасность и правоохранительная деятельность» в 201</w:t>
      </w:r>
      <w:r w:rsidR="00422D8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запланировано уменьшение расходов на </w:t>
      </w:r>
      <w:r w:rsidR="00422D8B">
        <w:rPr>
          <w:rFonts w:ascii="Times New Roman" w:eastAsia="Times New Roman" w:hAnsi="Times New Roman" w:cs="Times New Roman"/>
          <w:sz w:val="28"/>
          <w:szCs w:val="28"/>
          <w:lang w:eastAsia="ru-RU"/>
        </w:rPr>
        <w:t>14,4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422D8B">
        <w:rPr>
          <w:rFonts w:ascii="Times New Roman" w:eastAsia="Times New Roman" w:hAnsi="Times New Roman" w:cs="Times New Roman"/>
          <w:sz w:val="28"/>
          <w:szCs w:val="28"/>
          <w:lang w:eastAsia="ru-RU"/>
        </w:rPr>
        <w:t>1,4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   по сравнению с предыдущим годом. </w:t>
      </w:r>
    </w:p>
    <w:p w:rsidR="006C7B19" w:rsidRPr="006C7B19" w:rsidRDefault="006C7B19" w:rsidP="006C7B19">
      <w:pPr>
        <w:tabs>
          <w:tab w:val="left" w:pos="-4678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7B19" w:rsidRPr="006C7B19" w:rsidRDefault="006C7B19" w:rsidP="006C7B19">
      <w:pPr>
        <w:keepNext/>
        <w:spacing w:after="0" w:line="240" w:lineRule="auto"/>
        <w:outlineLvl w:val="2"/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</w:pPr>
      <w:bookmarkStart w:id="15" w:name="_Toc340744298"/>
    </w:p>
    <w:p w:rsidR="006C7B19" w:rsidRPr="006C7B19" w:rsidRDefault="006C7B19" w:rsidP="006C7B19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</w:pPr>
      <w:r w:rsidRPr="006C7B19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>Раздел «Национальная экономика»</w:t>
      </w:r>
      <w:bookmarkEnd w:id="15"/>
    </w:p>
    <w:p w:rsidR="006C7B19" w:rsidRPr="006C7B19" w:rsidRDefault="006C7B19" w:rsidP="006C7B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7B19" w:rsidRDefault="006C7B19" w:rsidP="006C7B19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по данному разделу в проекте бюджета района на 201</w:t>
      </w:r>
      <w:r w:rsidR="00AB0E4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предусмотрены в размере </w:t>
      </w:r>
      <w:r w:rsidR="00AB0E40">
        <w:rPr>
          <w:rFonts w:ascii="Times New Roman" w:eastAsia="Times New Roman" w:hAnsi="Times New Roman" w:cs="Times New Roman"/>
          <w:sz w:val="28"/>
          <w:szCs w:val="28"/>
          <w:lang w:eastAsia="ru-RU"/>
        </w:rPr>
        <w:t>10659,1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что</w:t>
      </w:r>
      <w:r w:rsidRPr="006C7B19"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  <w:t xml:space="preserve"> </w:t>
      </w:r>
      <w:r w:rsidR="00AB0E40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утвержденной на 201</w:t>
      </w:r>
      <w:r w:rsidR="00AB0E4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суммы на </w:t>
      </w:r>
      <w:r w:rsidR="00AB0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1341,9 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 </w:t>
      </w:r>
      <w:r w:rsidR="00AB0E40">
        <w:rPr>
          <w:rFonts w:ascii="Times New Roman" w:eastAsia="Times New Roman" w:hAnsi="Times New Roman" w:cs="Times New Roman"/>
          <w:sz w:val="28"/>
          <w:szCs w:val="28"/>
          <w:lang w:eastAsia="ru-RU"/>
        </w:rPr>
        <w:t>14,4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%. В 201</w:t>
      </w:r>
      <w:r w:rsidR="00545D9F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расходы составят </w:t>
      </w:r>
      <w:r w:rsidR="00545D9F">
        <w:rPr>
          <w:rFonts w:ascii="Times New Roman" w:eastAsia="Times New Roman" w:hAnsi="Times New Roman" w:cs="Times New Roman"/>
          <w:sz w:val="28"/>
          <w:szCs w:val="28"/>
          <w:lang w:eastAsia="ru-RU"/>
        </w:rPr>
        <w:t>10764,9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рублей, в 201</w:t>
      </w:r>
      <w:r w:rsidR="00545D9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– </w:t>
      </w:r>
      <w:r w:rsidR="00545D9F">
        <w:rPr>
          <w:rFonts w:ascii="Times New Roman" w:eastAsia="Times New Roman" w:hAnsi="Times New Roman" w:cs="Times New Roman"/>
          <w:sz w:val="28"/>
          <w:szCs w:val="28"/>
          <w:lang w:eastAsia="ru-RU"/>
        </w:rPr>
        <w:t>11008,1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В 201</w:t>
      </w:r>
      <w:r w:rsidR="00545D9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объем расходов по разделу составил  </w:t>
      </w:r>
      <w:r w:rsidR="00545D9F">
        <w:rPr>
          <w:rFonts w:ascii="Times New Roman" w:eastAsia="Times New Roman" w:hAnsi="Times New Roman" w:cs="Times New Roman"/>
          <w:sz w:val="28"/>
          <w:szCs w:val="28"/>
          <w:lang w:eastAsia="ru-RU"/>
        </w:rPr>
        <w:t>4304,7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</w:t>
      </w:r>
    </w:p>
    <w:p w:rsidR="004D7F69" w:rsidRPr="006C7B19" w:rsidRDefault="004D7F69" w:rsidP="006C7B19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7B19" w:rsidRDefault="006C7B19" w:rsidP="006C7B19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данному разделу предусмотрены бюджетные ассигнования по </w:t>
      </w:r>
      <w:r w:rsidRPr="006C7B1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подразделу «Общеэкономические вопросы»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реализацию закона области от 01 март 2012 года №  2714-ОЗ «О мерах поддержки отдельных категорий граждан в области  содействия занятости населения» в </w:t>
      </w:r>
      <w:r w:rsidR="00545D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бюджете 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545D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расходы включены в муниципальную программу «Развитие образования Междуреченского муниципального района на 2014-2017 годы и на период до 2020 года» на мероприятия содействие занятости населения 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</w:t>
      </w:r>
      <w:r w:rsidR="00545D9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предусмотрены расходы в сумме </w:t>
      </w:r>
      <w:r w:rsidR="00545D9F">
        <w:rPr>
          <w:rFonts w:ascii="Times New Roman" w:eastAsia="Times New Roman" w:hAnsi="Times New Roman" w:cs="Times New Roman"/>
          <w:sz w:val="28"/>
          <w:szCs w:val="28"/>
          <w:lang w:eastAsia="ru-RU"/>
        </w:rPr>
        <w:t>65,1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что </w:t>
      </w:r>
      <w:r w:rsidR="00FE49F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  уровня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FE49F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FE4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20,9 тыс. рублей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>. В 201</w:t>
      </w:r>
      <w:r w:rsidR="00FE49FF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расходы  планируются в сумме </w:t>
      </w:r>
      <w:r w:rsidR="00FE49FF">
        <w:rPr>
          <w:rFonts w:ascii="Times New Roman" w:eastAsia="Times New Roman" w:hAnsi="Times New Roman" w:cs="Times New Roman"/>
          <w:sz w:val="28"/>
          <w:szCs w:val="28"/>
          <w:lang w:eastAsia="ru-RU"/>
        </w:rPr>
        <w:t>60,9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 в 201</w:t>
      </w:r>
      <w:r w:rsidR="00FE49F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– </w:t>
      </w:r>
      <w:r w:rsidR="00FE49FF">
        <w:rPr>
          <w:rFonts w:ascii="Times New Roman" w:eastAsia="Times New Roman" w:hAnsi="Times New Roman" w:cs="Times New Roman"/>
          <w:sz w:val="28"/>
          <w:szCs w:val="28"/>
          <w:lang w:eastAsia="ru-RU"/>
        </w:rPr>
        <w:t>59,5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4D7F69" w:rsidRPr="006C7B19" w:rsidRDefault="004D7F69" w:rsidP="006C7B19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7F69" w:rsidRDefault="005C7817" w:rsidP="004D7F69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 Расходные обязательства </w:t>
      </w:r>
      <w:r w:rsidRPr="005C7817">
        <w:rPr>
          <w:rFonts w:ascii="Times New Roman" w:eastAsia="Times New Roman" w:hAnsi="Times New Roman" w:cs="Times New Roman"/>
          <w:i/>
          <w:color w:val="000000"/>
          <w:spacing w:val="7"/>
          <w:sz w:val="28"/>
          <w:szCs w:val="28"/>
          <w:lang w:eastAsia="ru-RU"/>
        </w:rPr>
        <w:t>по подразделу «Сельское хозяйство и рыболовство»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в бюджете района предусмотрены впервые, в 2017 году предусмотрены расходы в сумме 77,1 тыс. рублей. В 2018-2019  годы расходы не предусмотрены.</w:t>
      </w:r>
      <w:r w:rsidR="004D7F69" w:rsidRPr="004D7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D7F69" w:rsidRDefault="004D7F69" w:rsidP="004D7F69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данному подразделу  планируется проводить расходы на  реализацию муниципальной программы 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экологической безопасности на территории 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Междуреченско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 годы» в 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77,1 тыс. рублей на мероприяти</w:t>
      </w:r>
      <w:r w:rsidR="00B4498B">
        <w:rPr>
          <w:rFonts w:ascii="Times New Roman" w:eastAsia="Times New Roman" w:hAnsi="Times New Roman" w:cs="Times New Roman"/>
          <w:sz w:val="28"/>
          <w:szCs w:val="28"/>
          <w:lang w:eastAsia="ru-RU"/>
        </w:rPr>
        <w:t>я по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редотвращени</w:t>
      </w:r>
      <w:r w:rsidR="00B4498B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распространени</w:t>
      </w:r>
      <w:r w:rsidR="00B4498B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сорного растения борщевик Сосновского.</w:t>
      </w:r>
    </w:p>
    <w:p w:rsidR="006C7B19" w:rsidRPr="006C7B19" w:rsidRDefault="006C7B19" w:rsidP="006C7B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</w:pPr>
    </w:p>
    <w:p w:rsidR="006C7B19" w:rsidRPr="006C7B19" w:rsidRDefault="006C7B19" w:rsidP="006C7B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B1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Расходные обязательства района, на </w:t>
      </w:r>
      <w:r w:rsidRPr="006C7B1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исполнение которых предусмотрены </w:t>
      </w:r>
      <w:r w:rsidRPr="006C7B19">
        <w:rPr>
          <w:rFonts w:ascii="Times New Roman" w:eastAsia="Times New Roman" w:hAnsi="Times New Roman" w:cs="Times New Roman"/>
          <w:i/>
          <w:color w:val="000000"/>
          <w:spacing w:val="11"/>
          <w:sz w:val="28"/>
          <w:szCs w:val="28"/>
          <w:lang w:eastAsia="ru-RU"/>
        </w:rPr>
        <w:t>по подразделу «Транспорт»,</w:t>
      </w:r>
      <w:r w:rsidRPr="006C7B1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 </w:t>
      </w:r>
      <w:r w:rsidRPr="006C7B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обусловлены </w:t>
      </w:r>
      <w:r w:rsidRPr="006C7B1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статьей 15 Федерального закона от 6 октября 2003 года </w:t>
      </w:r>
      <w:r w:rsidRPr="006C7B1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 xml:space="preserve">№ 131-ФЗ «Об общих </w:t>
      </w:r>
      <w:r w:rsidRPr="006C7B1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>принципах организации местного самоуправления в Росс</w:t>
      </w:r>
      <w:r w:rsidRPr="006C7B1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ийской </w:t>
      </w:r>
      <w:r w:rsidRPr="006C7B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Федерации» (с последующими изменениями).</w:t>
      </w:r>
    </w:p>
    <w:p w:rsidR="006C7B19" w:rsidRDefault="006C7B19" w:rsidP="006C7B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6C7B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По данному подразделу предусмотрены</w:t>
      </w:r>
      <w:r w:rsidR="00FE49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F54FB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на </w:t>
      </w:r>
      <w:r w:rsidRPr="006C7B1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201</w:t>
      </w:r>
      <w:r w:rsidR="00EE4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7</w:t>
      </w:r>
      <w:r w:rsidRPr="006C7B1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году в сумме </w:t>
      </w:r>
      <w:r w:rsidR="00EE4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1500,0</w:t>
      </w:r>
      <w:r w:rsidRPr="006C7B1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тыс. рублей, из них </w:t>
      </w:r>
      <w:r w:rsidR="00EE4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630,0</w:t>
      </w:r>
      <w:r w:rsidRPr="006C7B1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тыс. рублей</w:t>
      </w:r>
      <w:r w:rsidR="00B4498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на </w:t>
      </w:r>
      <w:r w:rsidRPr="006C7B1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пассажирские пере</w:t>
      </w:r>
      <w:r w:rsidR="00B4498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возки автомобильным транспортом и </w:t>
      </w:r>
      <w:r w:rsidRPr="006C7B1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="00EE4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870 </w:t>
      </w:r>
      <w:r w:rsidRPr="006C7B1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тыс. рублей </w:t>
      </w:r>
      <w:r w:rsidR="00B4498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на </w:t>
      </w:r>
      <w:r w:rsidRPr="006C7B1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пассажирские перевозки водным транспортом, что на </w:t>
      </w:r>
      <w:r w:rsidR="00EE4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24,6</w:t>
      </w:r>
      <w:r w:rsidRPr="006C7B1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тыс. рублей </w:t>
      </w:r>
      <w:r w:rsidR="00EE4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меньше </w:t>
      </w:r>
      <w:r w:rsidRPr="006C7B1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по сравнению с текущим годом (на </w:t>
      </w:r>
      <w:r w:rsidR="00EE4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98,4</w:t>
      </w:r>
      <w:r w:rsidR="004D7F6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%),  </w:t>
      </w:r>
      <w:r w:rsidRPr="006C7B1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 201</w:t>
      </w:r>
      <w:r w:rsidR="00EE4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8</w:t>
      </w:r>
      <w:r w:rsidRPr="006C7B1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-201</w:t>
      </w:r>
      <w:r w:rsidR="00EE4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9</w:t>
      </w:r>
      <w:r w:rsidRPr="006C7B1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годы также  в сумме  </w:t>
      </w:r>
      <w:r w:rsidR="00EE4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1402,6</w:t>
      </w:r>
      <w:r w:rsidRPr="006C7B1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тыс. рублей и </w:t>
      </w:r>
      <w:r w:rsidR="00EE4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1371,0</w:t>
      </w:r>
      <w:r w:rsidRPr="006C7B1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тыс. рублей соответственно.</w:t>
      </w:r>
    </w:p>
    <w:p w:rsidR="004D7F69" w:rsidRPr="004D7F69" w:rsidRDefault="004D7F69" w:rsidP="004D7F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D7F69">
        <w:rPr>
          <w:rFonts w:ascii="Times New Roman" w:hAnsi="Times New Roman" w:cs="Times New Roman"/>
          <w:sz w:val="28"/>
          <w:szCs w:val="28"/>
        </w:rPr>
        <w:t xml:space="preserve">На 2017 год проектируются бюджетные ассигнования </w:t>
      </w:r>
      <w:r w:rsidRPr="004D7F69">
        <w:rPr>
          <w:rFonts w:ascii="Times New Roman" w:hAnsi="Times New Roman" w:cs="Times New Roman"/>
          <w:i/>
          <w:sz w:val="28"/>
          <w:szCs w:val="28"/>
        </w:rPr>
        <w:t xml:space="preserve">по подразделу  «Дорожное хозяйство (дорожные фонды)» </w:t>
      </w:r>
      <w:r w:rsidRPr="004D7F69">
        <w:rPr>
          <w:rFonts w:ascii="Times New Roman" w:hAnsi="Times New Roman" w:cs="Times New Roman"/>
          <w:sz w:val="28"/>
          <w:szCs w:val="28"/>
        </w:rPr>
        <w:t>в сумме 7031,0 тыс. рублей, что на 1468,1 тыс. рублей, или на 26,4 % выше   уровня 2016</w:t>
      </w:r>
      <w:r>
        <w:rPr>
          <w:rFonts w:ascii="Times New Roman" w:hAnsi="Times New Roman" w:cs="Times New Roman"/>
          <w:sz w:val="28"/>
          <w:szCs w:val="28"/>
        </w:rPr>
        <w:t xml:space="preserve"> года,</w:t>
      </w:r>
      <w:r w:rsidRPr="004D7F6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6C7B1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 201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8</w:t>
      </w:r>
      <w:r w:rsidRPr="006C7B1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-201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9</w:t>
      </w:r>
      <w:r w:rsidRPr="006C7B1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годы  в сумме 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7445,0</w:t>
      </w:r>
      <w:r w:rsidRPr="006C7B1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тыс. рублей и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7765,0</w:t>
      </w:r>
      <w:r w:rsidRPr="006C7B1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тыс. рублей соответственно.</w:t>
      </w:r>
    </w:p>
    <w:p w:rsidR="004D7F69" w:rsidRPr="004D7F69" w:rsidRDefault="004D7F69" w:rsidP="004D7F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7F69">
        <w:rPr>
          <w:rFonts w:ascii="Times New Roman" w:hAnsi="Times New Roman" w:cs="Times New Roman"/>
          <w:sz w:val="28"/>
          <w:szCs w:val="28"/>
        </w:rPr>
        <w:t xml:space="preserve">       Увеличение  объема ассигнований на 2017 год связано с  поступлением налога на  акцизы по подакцизным товарам в размере 100,0%, в 2015 году часть  данного налога  поступала в бюджеты поселений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D7F69" w:rsidRPr="0026549D" w:rsidRDefault="004D7F69" w:rsidP="004D7F69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26549D">
        <w:rPr>
          <w:rFonts w:ascii="Times New Roman" w:hAnsi="Times New Roman" w:cs="Times New Roman"/>
          <w:sz w:val="28"/>
          <w:szCs w:val="28"/>
        </w:rPr>
        <w:t>В соответствии с Бюджетным кодексом Российской Федерации и решением Представительного Собрания района с 2014 года в районе создан Дорожный фонд.  Источником дохода данного фонда являются  акцизы, поступающие в виде субсидий на осуществление дорожной деятельности в отношении автомобильных дорог общего пользования местного значения, проектирование и строительство (реконструкцию) автомобильных дорог местного пользования местного значения с твердым покрытием с учетом софинансирования за счет средств бюджета района.</w:t>
      </w:r>
    </w:p>
    <w:p w:rsidR="004D7F69" w:rsidRPr="00967C7A" w:rsidRDefault="004D7F69" w:rsidP="00967C7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67C7A">
        <w:rPr>
          <w:rFonts w:ascii="Times New Roman" w:hAnsi="Times New Roman" w:cs="Times New Roman"/>
          <w:sz w:val="28"/>
          <w:szCs w:val="28"/>
        </w:rPr>
        <w:t>Бюджетные ассигнования  на использование  соответствующих расходных обязательств предусмотрены в соответствии с муниципальной программой «Сохранение и  совершенствование транспортной системы на территории  Междуреченского муниципального района на 2016-2020 годы», утвержденной постановлением администрации Междуреченского муниципального района от 14 октября 2015 года №284.</w:t>
      </w:r>
    </w:p>
    <w:p w:rsidR="006C7B19" w:rsidRPr="00F54FBA" w:rsidRDefault="004D7F69" w:rsidP="0079384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128EA">
        <w:rPr>
          <w:rFonts w:ascii="Times New Roman" w:hAnsi="Times New Roman" w:cs="Times New Roman"/>
          <w:sz w:val="28"/>
          <w:szCs w:val="28"/>
        </w:rPr>
        <w:t xml:space="preserve">На 2016 год проектируются бюджетные ассигнования </w:t>
      </w:r>
      <w:r w:rsidRPr="005128EA">
        <w:rPr>
          <w:rFonts w:ascii="Times New Roman" w:hAnsi="Times New Roman" w:cs="Times New Roman"/>
          <w:i/>
          <w:sz w:val="28"/>
          <w:szCs w:val="28"/>
        </w:rPr>
        <w:t xml:space="preserve">по подразделу  «Другие вопросы в области национальной экономики» </w:t>
      </w:r>
      <w:r w:rsidRPr="005128EA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967C7A" w:rsidRPr="005128EA">
        <w:rPr>
          <w:rFonts w:ascii="Times New Roman" w:hAnsi="Times New Roman" w:cs="Times New Roman"/>
          <w:sz w:val="28"/>
          <w:szCs w:val="28"/>
        </w:rPr>
        <w:t>1985,9</w:t>
      </w:r>
      <w:r w:rsidRPr="005128EA">
        <w:rPr>
          <w:rFonts w:ascii="Times New Roman" w:hAnsi="Times New Roman" w:cs="Times New Roman"/>
          <w:sz w:val="28"/>
          <w:szCs w:val="28"/>
        </w:rPr>
        <w:t xml:space="preserve"> тыс. рублей, что на </w:t>
      </w:r>
      <w:r w:rsidR="00967C7A" w:rsidRPr="005128EA">
        <w:rPr>
          <w:rFonts w:ascii="Times New Roman" w:hAnsi="Times New Roman" w:cs="Times New Roman"/>
          <w:sz w:val="28"/>
          <w:szCs w:val="28"/>
        </w:rPr>
        <w:t>199,6</w:t>
      </w:r>
      <w:r w:rsidRPr="005128EA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967C7A" w:rsidRPr="005128EA">
        <w:rPr>
          <w:rFonts w:ascii="Times New Roman" w:hAnsi="Times New Roman" w:cs="Times New Roman"/>
          <w:sz w:val="28"/>
          <w:szCs w:val="28"/>
        </w:rPr>
        <w:t>9,1</w:t>
      </w:r>
      <w:r w:rsidRPr="005128EA">
        <w:rPr>
          <w:rFonts w:ascii="Times New Roman" w:hAnsi="Times New Roman" w:cs="Times New Roman"/>
          <w:sz w:val="28"/>
          <w:szCs w:val="28"/>
        </w:rPr>
        <w:t xml:space="preserve"> %  ниже   уровня 201</w:t>
      </w:r>
      <w:r w:rsidR="00967C7A" w:rsidRPr="005128EA">
        <w:rPr>
          <w:rFonts w:ascii="Times New Roman" w:hAnsi="Times New Roman" w:cs="Times New Roman"/>
          <w:sz w:val="28"/>
          <w:szCs w:val="28"/>
        </w:rPr>
        <w:t>6</w:t>
      </w:r>
      <w:r w:rsidRPr="005128EA">
        <w:rPr>
          <w:rFonts w:ascii="Times New Roman" w:hAnsi="Times New Roman" w:cs="Times New Roman"/>
          <w:sz w:val="28"/>
          <w:szCs w:val="28"/>
        </w:rPr>
        <w:t xml:space="preserve"> года. </w:t>
      </w:r>
      <w:r w:rsidR="005128EA">
        <w:rPr>
          <w:rFonts w:ascii="Times New Roman" w:hAnsi="Times New Roman" w:cs="Times New Roman"/>
          <w:sz w:val="28"/>
          <w:szCs w:val="28"/>
        </w:rPr>
        <w:t xml:space="preserve"> В</w:t>
      </w:r>
      <w:r w:rsidR="0079384E">
        <w:rPr>
          <w:rFonts w:ascii="Times New Roman" w:hAnsi="Times New Roman" w:cs="Times New Roman"/>
          <w:sz w:val="28"/>
          <w:szCs w:val="28"/>
        </w:rPr>
        <w:t xml:space="preserve"> данном  под</w:t>
      </w:r>
      <w:r w:rsidR="005128EA">
        <w:rPr>
          <w:rFonts w:ascii="Times New Roman" w:hAnsi="Times New Roman" w:cs="Times New Roman"/>
          <w:sz w:val="28"/>
          <w:szCs w:val="28"/>
        </w:rPr>
        <w:t xml:space="preserve">разделе  отражены расходы на содержание </w:t>
      </w:r>
      <w:r w:rsidR="0079384E">
        <w:rPr>
          <w:rFonts w:ascii="Times New Roman" w:hAnsi="Times New Roman" w:cs="Times New Roman"/>
          <w:sz w:val="28"/>
          <w:szCs w:val="28"/>
        </w:rPr>
        <w:t>казенного</w:t>
      </w:r>
      <w:r w:rsidR="005128EA">
        <w:rPr>
          <w:rFonts w:ascii="Times New Roman" w:hAnsi="Times New Roman" w:cs="Times New Roman"/>
          <w:sz w:val="28"/>
          <w:szCs w:val="28"/>
        </w:rPr>
        <w:t xml:space="preserve"> учреждения Междуреченского муниципального района «Центр обеспечения деятельности учреждений социальной сферы»</w:t>
      </w:r>
      <w:r w:rsidR="00AE7503">
        <w:rPr>
          <w:rFonts w:ascii="Times New Roman" w:hAnsi="Times New Roman" w:cs="Times New Roman"/>
          <w:sz w:val="28"/>
          <w:szCs w:val="28"/>
        </w:rPr>
        <w:t>,</w:t>
      </w:r>
      <w:r w:rsidR="005128EA">
        <w:rPr>
          <w:rFonts w:ascii="Times New Roman" w:hAnsi="Times New Roman" w:cs="Times New Roman"/>
          <w:sz w:val="28"/>
          <w:szCs w:val="28"/>
        </w:rPr>
        <w:t xml:space="preserve"> включенные в муниципальную программу «Развитие культуры в Междуреченском муниципальном районе на 2014-2017 годы и на период до 2020 года», на 2017 год в сумме 167,9 тыс. рублей, в 2018-2019 годах в сумме 1837,7 тыс. рублей и 1812,6 тыс. рублей соответственно и </w:t>
      </w:r>
      <w:r w:rsidR="005128EA" w:rsidRPr="0079384E">
        <w:rPr>
          <w:rFonts w:ascii="Times New Roman" w:hAnsi="Times New Roman" w:cs="Times New Roman"/>
          <w:sz w:val="28"/>
          <w:szCs w:val="28"/>
        </w:rPr>
        <w:t>р</w:t>
      </w:r>
      <w:r w:rsidRPr="0079384E">
        <w:rPr>
          <w:rFonts w:ascii="Times New Roman" w:hAnsi="Times New Roman" w:cs="Times New Roman"/>
          <w:sz w:val="28"/>
          <w:szCs w:val="28"/>
        </w:rPr>
        <w:t>асходы</w:t>
      </w:r>
      <w:r w:rsidR="00AE7503">
        <w:rPr>
          <w:rFonts w:ascii="Times New Roman" w:hAnsi="Times New Roman" w:cs="Times New Roman"/>
          <w:sz w:val="28"/>
          <w:szCs w:val="28"/>
        </w:rPr>
        <w:t>,</w:t>
      </w:r>
      <w:r w:rsidRPr="0079384E">
        <w:rPr>
          <w:rFonts w:ascii="Times New Roman" w:hAnsi="Times New Roman" w:cs="Times New Roman"/>
          <w:sz w:val="28"/>
          <w:szCs w:val="28"/>
        </w:rPr>
        <w:t xml:space="preserve"> связан</w:t>
      </w:r>
      <w:r w:rsidR="00AE7503">
        <w:rPr>
          <w:rFonts w:ascii="Times New Roman" w:hAnsi="Times New Roman" w:cs="Times New Roman"/>
          <w:sz w:val="28"/>
          <w:szCs w:val="28"/>
        </w:rPr>
        <w:t>н</w:t>
      </w:r>
      <w:r w:rsidRPr="0079384E">
        <w:rPr>
          <w:rFonts w:ascii="Times New Roman" w:hAnsi="Times New Roman" w:cs="Times New Roman"/>
          <w:sz w:val="28"/>
          <w:szCs w:val="28"/>
        </w:rPr>
        <w:t>ы</w:t>
      </w:r>
      <w:r w:rsidR="00AE7503">
        <w:rPr>
          <w:rFonts w:ascii="Times New Roman" w:hAnsi="Times New Roman" w:cs="Times New Roman"/>
          <w:sz w:val="28"/>
          <w:szCs w:val="28"/>
        </w:rPr>
        <w:t>е</w:t>
      </w:r>
      <w:r w:rsidRPr="0079384E">
        <w:rPr>
          <w:rFonts w:ascii="Times New Roman" w:hAnsi="Times New Roman" w:cs="Times New Roman"/>
          <w:sz w:val="28"/>
          <w:szCs w:val="28"/>
        </w:rPr>
        <w:t xml:space="preserve"> с финансирование</w:t>
      </w:r>
      <w:r w:rsidR="00AE7503">
        <w:rPr>
          <w:rFonts w:ascii="Times New Roman" w:hAnsi="Times New Roman" w:cs="Times New Roman"/>
          <w:sz w:val="28"/>
          <w:szCs w:val="28"/>
        </w:rPr>
        <w:t>м</w:t>
      </w:r>
      <w:r w:rsidRPr="0079384E">
        <w:rPr>
          <w:rFonts w:ascii="Times New Roman" w:hAnsi="Times New Roman" w:cs="Times New Roman"/>
          <w:sz w:val="28"/>
          <w:szCs w:val="28"/>
        </w:rPr>
        <w:t xml:space="preserve"> муниципальной программы «Поддержка и развитие малого и среднего предпринимательства в Междуреченском муниципальном районе на 2016-2018 годы»</w:t>
      </w:r>
      <w:r w:rsidR="00AE7503">
        <w:rPr>
          <w:rFonts w:ascii="Times New Roman" w:hAnsi="Times New Roman" w:cs="Times New Roman"/>
          <w:sz w:val="28"/>
          <w:szCs w:val="28"/>
        </w:rPr>
        <w:t>,</w:t>
      </w:r>
      <w:r w:rsidR="00AE7503" w:rsidRPr="00AE7503">
        <w:rPr>
          <w:rFonts w:ascii="Times New Roman" w:hAnsi="Times New Roman" w:cs="Times New Roman"/>
          <w:sz w:val="28"/>
          <w:szCs w:val="28"/>
        </w:rPr>
        <w:t xml:space="preserve"> </w:t>
      </w:r>
      <w:r w:rsidR="00AE7503" w:rsidRPr="0079384E">
        <w:rPr>
          <w:rFonts w:ascii="Times New Roman" w:hAnsi="Times New Roman" w:cs="Times New Roman"/>
          <w:sz w:val="28"/>
          <w:szCs w:val="28"/>
        </w:rPr>
        <w:t>утвержденной постановлением администрации Междуреченского муниципального района от 13 октября 2015 года №283</w:t>
      </w:r>
      <w:r w:rsidR="00AE7503">
        <w:rPr>
          <w:rFonts w:ascii="Times New Roman" w:hAnsi="Times New Roman" w:cs="Times New Roman"/>
          <w:sz w:val="28"/>
          <w:szCs w:val="28"/>
        </w:rPr>
        <w:t xml:space="preserve">, </w:t>
      </w:r>
      <w:r w:rsidRPr="0079384E">
        <w:rPr>
          <w:rFonts w:ascii="Times New Roman" w:hAnsi="Times New Roman" w:cs="Times New Roman"/>
          <w:sz w:val="28"/>
          <w:szCs w:val="28"/>
        </w:rPr>
        <w:t xml:space="preserve"> </w:t>
      </w:r>
      <w:r w:rsidR="005128EA" w:rsidRPr="0079384E">
        <w:rPr>
          <w:rFonts w:ascii="Times New Roman" w:hAnsi="Times New Roman" w:cs="Times New Roman"/>
          <w:sz w:val="28"/>
          <w:szCs w:val="28"/>
        </w:rPr>
        <w:t>в 2017 году – 18,0 тыс. рублей, в 2018</w:t>
      </w:r>
      <w:r w:rsidR="0079384E" w:rsidRPr="0079384E">
        <w:rPr>
          <w:rFonts w:ascii="Times New Roman" w:hAnsi="Times New Roman" w:cs="Times New Roman"/>
          <w:sz w:val="28"/>
          <w:szCs w:val="28"/>
        </w:rPr>
        <w:t xml:space="preserve"> год</w:t>
      </w:r>
      <w:r w:rsidR="00AE7503">
        <w:rPr>
          <w:rFonts w:ascii="Times New Roman" w:hAnsi="Times New Roman" w:cs="Times New Roman"/>
          <w:sz w:val="28"/>
          <w:szCs w:val="28"/>
        </w:rPr>
        <w:t>у</w:t>
      </w:r>
      <w:r w:rsidR="0079384E" w:rsidRPr="0079384E">
        <w:rPr>
          <w:rFonts w:ascii="Times New Roman" w:hAnsi="Times New Roman" w:cs="Times New Roman"/>
          <w:sz w:val="28"/>
          <w:szCs w:val="28"/>
        </w:rPr>
        <w:t xml:space="preserve"> -  18,6 тыс. рублей</w:t>
      </w:r>
      <w:r w:rsidR="00AE7503">
        <w:rPr>
          <w:rFonts w:ascii="Times New Roman" w:hAnsi="Times New Roman" w:cs="Times New Roman"/>
          <w:sz w:val="28"/>
          <w:szCs w:val="28"/>
        </w:rPr>
        <w:t>.</w:t>
      </w:r>
    </w:p>
    <w:p w:rsidR="006C7B19" w:rsidRPr="005C7817" w:rsidRDefault="006C7B19" w:rsidP="006C7B19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81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расходов по разделу «Национальная экономика» в общем объеме расходов бюджета района  в 201</w:t>
      </w:r>
      <w:r w:rsidR="005C7817" w:rsidRPr="005C781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5C7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 </w:t>
      </w:r>
      <w:r w:rsidR="005C7817" w:rsidRPr="005C7817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увеличится</w:t>
      </w:r>
      <w:r w:rsidRPr="005C7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составит </w:t>
      </w:r>
      <w:r w:rsidR="005C7817" w:rsidRPr="005C7817">
        <w:rPr>
          <w:rFonts w:ascii="Times New Roman" w:eastAsia="Times New Roman" w:hAnsi="Times New Roman" w:cs="Times New Roman"/>
          <w:sz w:val="28"/>
          <w:szCs w:val="28"/>
          <w:lang w:eastAsia="ru-RU"/>
        </w:rPr>
        <w:t>6,4</w:t>
      </w:r>
      <w:r w:rsidRPr="005C7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% (в 201</w:t>
      </w:r>
      <w:r w:rsidR="005C7817" w:rsidRPr="005C781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5C7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– </w:t>
      </w:r>
      <w:r w:rsidR="005C7817" w:rsidRPr="005C7817">
        <w:rPr>
          <w:rFonts w:ascii="Times New Roman" w:eastAsia="Times New Roman" w:hAnsi="Times New Roman" w:cs="Times New Roman"/>
          <w:sz w:val="28"/>
          <w:szCs w:val="28"/>
          <w:lang w:eastAsia="ru-RU"/>
        </w:rPr>
        <w:t>4,4</w:t>
      </w:r>
      <w:r w:rsidRPr="005C7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%). В 201</w:t>
      </w:r>
      <w:r w:rsidR="005C7817" w:rsidRPr="005C7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8-2019 </w:t>
      </w:r>
      <w:r w:rsidRPr="005C7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году увеличиться, и составит </w:t>
      </w:r>
      <w:r w:rsidR="005C7817" w:rsidRPr="005C7817">
        <w:rPr>
          <w:rFonts w:ascii="Times New Roman" w:eastAsia="Times New Roman" w:hAnsi="Times New Roman" w:cs="Times New Roman"/>
          <w:sz w:val="28"/>
          <w:szCs w:val="28"/>
          <w:lang w:eastAsia="ru-RU"/>
        </w:rPr>
        <w:t>6,5</w:t>
      </w:r>
      <w:r w:rsidRPr="005C7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%, </w:t>
      </w:r>
      <w:r w:rsidR="005C7817" w:rsidRPr="005C7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 6,7 </w:t>
      </w:r>
      <w:r w:rsidRPr="005C78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процента</w:t>
      </w:r>
      <w:r w:rsidR="005C7817" w:rsidRPr="005C7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соответственно</w:t>
      </w:r>
      <w:r w:rsidRPr="005C78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C7B19" w:rsidRPr="0079384E" w:rsidRDefault="006C7B19" w:rsidP="006C7B19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FBA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ab/>
      </w:r>
      <w:r w:rsidRPr="0079384E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</w:t>
      </w:r>
      <w:r w:rsidR="005C7817" w:rsidRPr="0079384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793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наибольший удельный вес в рассматриваемом разделе занимают расходы по следующим подразделам: «Дорожное хозяйство (дорожные фонды)» - </w:t>
      </w:r>
      <w:r w:rsidR="0079384E" w:rsidRPr="0079384E">
        <w:rPr>
          <w:rFonts w:ascii="Times New Roman" w:eastAsia="Times New Roman" w:hAnsi="Times New Roman" w:cs="Times New Roman"/>
          <w:sz w:val="28"/>
          <w:szCs w:val="28"/>
          <w:lang w:eastAsia="ru-RU"/>
        </w:rPr>
        <w:t>66,0</w:t>
      </w:r>
      <w:r w:rsidRPr="00793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%,</w:t>
      </w:r>
      <w:r w:rsidR="0079384E" w:rsidRPr="00793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«Другие вопросы в области национальной  экономики» - 18,6%, </w:t>
      </w:r>
      <w:r w:rsidRPr="00793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«Транспорт» - </w:t>
      </w:r>
      <w:r w:rsidR="0079384E" w:rsidRPr="0079384E">
        <w:rPr>
          <w:rFonts w:ascii="Times New Roman" w:eastAsia="Times New Roman" w:hAnsi="Times New Roman" w:cs="Times New Roman"/>
          <w:sz w:val="28"/>
          <w:szCs w:val="28"/>
          <w:lang w:eastAsia="ru-RU"/>
        </w:rPr>
        <w:t>14,1</w:t>
      </w:r>
      <w:r w:rsidRPr="00793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 </w:t>
      </w:r>
    </w:p>
    <w:p w:rsidR="006C7B19" w:rsidRPr="00F973B0" w:rsidRDefault="006C7B19" w:rsidP="006C7B19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FBA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ab/>
      </w:r>
      <w:r w:rsidRPr="00F973B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бюджета района  по разделу «Национальная экономика» в соответствии с ведомственной структурой расходов на 201</w:t>
      </w:r>
      <w:r w:rsidR="00F973B0" w:rsidRPr="00F973B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F973B0">
        <w:rPr>
          <w:rFonts w:ascii="Times New Roman" w:eastAsia="Times New Roman" w:hAnsi="Times New Roman" w:cs="Times New Roman"/>
          <w:sz w:val="28"/>
          <w:szCs w:val="28"/>
          <w:lang w:eastAsia="ru-RU"/>
        </w:rPr>
        <w:t>-201</w:t>
      </w:r>
      <w:r w:rsidR="00F973B0" w:rsidRPr="00F973B0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F97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 будут осуществляться </w:t>
      </w:r>
      <w:r w:rsidR="00AE7503">
        <w:rPr>
          <w:rFonts w:ascii="Times New Roman" w:eastAsia="Times New Roman" w:hAnsi="Times New Roman" w:cs="Times New Roman"/>
          <w:sz w:val="28"/>
          <w:szCs w:val="28"/>
          <w:lang w:eastAsia="ru-RU"/>
        </w:rPr>
        <w:t>двумя</w:t>
      </w:r>
      <w:r w:rsidRPr="00F97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главным</w:t>
      </w:r>
      <w:r w:rsidR="00AE750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97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распорядител</w:t>
      </w:r>
      <w:r w:rsidR="00AE7503"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r w:rsidRPr="00F97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бюджетных средств – администрацией района</w:t>
      </w:r>
      <w:r w:rsidR="00F973B0" w:rsidRPr="00F97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отделом образования</w:t>
      </w:r>
      <w:r w:rsidRPr="00F973B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C7B19" w:rsidRPr="006C7B19" w:rsidRDefault="006C7B19" w:rsidP="006C7B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6C7B19" w:rsidRPr="006C7B19" w:rsidRDefault="006C7B19" w:rsidP="006C7B19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7B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Выводы: </w:t>
      </w:r>
    </w:p>
    <w:p w:rsidR="006C7B19" w:rsidRPr="006C7B19" w:rsidRDefault="006C7B19" w:rsidP="006C7B19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73B0" w:rsidRDefault="006C7B19" w:rsidP="006C7B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По разделу «Национальная экономика» запланировано </w:t>
      </w:r>
      <w:r w:rsidR="00F97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увеличение 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расходов на </w:t>
      </w:r>
      <w:r w:rsidR="00F97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1341,9 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F973B0">
        <w:rPr>
          <w:rFonts w:ascii="Times New Roman" w:eastAsia="Times New Roman" w:hAnsi="Times New Roman" w:cs="Times New Roman"/>
          <w:sz w:val="28"/>
          <w:szCs w:val="28"/>
          <w:lang w:eastAsia="ru-RU"/>
        </w:rPr>
        <w:t>14,4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%, </w:t>
      </w:r>
      <w:r w:rsidR="00341DB8">
        <w:rPr>
          <w:rFonts w:ascii="Times New Roman" w:hAnsi="Times New Roman" w:cs="Times New Roman"/>
          <w:sz w:val="28"/>
          <w:szCs w:val="28"/>
        </w:rPr>
        <w:t xml:space="preserve">которое </w:t>
      </w:r>
      <w:r w:rsidR="00AE7503">
        <w:rPr>
          <w:rFonts w:ascii="Times New Roman" w:hAnsi="Times New Roman" w:cs="Times New Roman"/>
          <w:sz w:val="28"/>
          <w:szCs w:val="28"/>
        </w:rPr>
        <w:t>,</w:t>
      </w:r>
      <w:r w:rsidR="00341DB8">
        <w:rPr>
          <w:rFonts w:ascii="Times New Roman" w:hAnsi="Times New Roman" w:cs="Times New Roman"/>
          <w:sz w:val="28"/>
          <w:szCs w:val="28"/>
        </w:rPr>
        <w:t>в основном</w:t>
      </w:r>
      <w:r w:rsidR="00AE7503">
        <w:rPr>
          <w:rFonts w:ascii="Times New Roman" w:hAnsi="Times New Roman" w:cs="Times New Roman"/>
          <w:sz w:val="28"/>
          <w:szCs w:val="28"/>
        </w:rPr>
        <w:t xml:space="preserve">, </w:t>
      </w:r>
      <w:r w:rsidR="00341DB8">
        <w:rPr>
          <w:rFonts w:ascii="Times New Roman" w:hAnsi="Times New Roman" w:cs="Times New Roman"/>
          <w:sz w:val="28"/>
          <w:szCs w:val="28"/>
        </w:rPr>
        <w:t xml:space="preserve">связано с увеличением объема  </w:t>
      </w:r>
      <w:r w:rsidR="00F973B0">
        <w:rPr>
          <w:rFonts w:ascii="Times New Roman" w:hAnsi="Times New Roman" w:cs="Times New Roman"/>
          <w:sz w:val="28"/>
          <w:szCs w:val="28"/>
        </w:rPr>
        <w:t>поступлением налога на  акцизы по подакцизным товарам</w:t>
      </w:r>
      <w:r w:rsidR="00341DB8">
        <w:rPr>
          <w:rFonts w:ascii="Times New Roman" w:hAnsi="Times New Roman" w:cs="Times New Roman"/>
          <w:sz w:val="28"/>
          <w:szCs w:val="28"/>
        </w:rPr>
        <w:t>.</w:t>
      </w:r>
      <w:r w:rsidR="00F973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73B0" w:rsidRDefault="00F973B0" w:rsidP="006C7B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7B19" w:rsidRPr="006C7B19" w:rsidRDefault="006C7B19" w:rsidP="002A4BEC">
      <w:pPr>
        <w:keepNext/>
        <w:spacing w:after="0" w:line="240" w:lineRule="auto"/>
        <w:outlineLvl w:val="2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  <w:bookmarkStart w:id="16" w:name="_Toc340744299"/>
    </w:p>
    <w:p w:rsidR="006C7B19" w:rsidRPr="006C7B19" w:rsidRDefault="006C7B19" w:rsidP="006C7B19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  <w:r w:rsidRPr="006C7B19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Раздел «Жилищно-коммунальное хозяйство»</w:t>
      </w:r>
      <w:bookmarkEnd w:id="16"/>
    </w:p>
    <w:p w:rsidR="006C7B19" w:rsidRPr="006C7B19" w:rsidRDefault="006C7B19" w:rsidP="006C7B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7B19" w:rsidRPr="006C7B19" w:rsidRDefault="006C7B19" w:rsidP="006C7B19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Расходные обязательства района, бюджетные ассигнования которые  предусмотрены  по данному разделу, обусловлены Федеральным законом  от 06.10.2003 года №131-ФЗ «Об общих принципах  организации самоуправления  в Российской Федерации».</w:t>
      </w:r>
    </w:p>
    <w:p w:rsidR="006C7B19" w:rsidRPr="006C7B19" w:rsidRDefault="006C7B19" w:rsidP="006C7B19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Бюджетные ассигнования по разделу «Жилищно-коммунальное хозяйство» планируются на 201</w:t>
      </w:r>
      <w:r w:rsidR="001E019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 w:rsidR="001E019E">
        <w:rPr>
          <w:rFonts w:ascii="Times New Roman" w:eastAsia="Times New Roman" w:hAnsi="Times New Roman" w:cs="Times New Roman"/>
          <w:sz w:val="28"/>
          <w:szCs w:val="28"/>
          <w:lang w:eastAsia="ru-RU"/>
        </w:rPr>
        <w:t>2123,3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</w:t>
      </w:r>
      <w:r w:rsidR="001E019E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ниже на 94,1%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или на </w:t>
      </w:r>
      <w:r w:rsidR="001E019E">
        <w:rPr>
          <w:rFonts w:ascii="Times New Roman" w:eastAsia="Times New Roman" w:hAnsi="Times New Roman" w:cs="Times New Roman"/>
          <w:sz w:val="28"/>
          <w:szCs w:val="28"/>
          <w:lang w:eastAsia="ru-RU"/>
        </w:rPr>
        <w:t>34130,4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2A4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расходов по отрасли, предусмотренных на 201</w:t>
      </w:r>
      <w:r w:rsidR="001E019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</w:t>
      </w:r>
      <w:r w:rsidRPr="006C7B19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</w:p>
    <w:p w:rsidR="006C7B19" w:rsidRDefault="006C7B19" w:rsidP="006C7B19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Проектом решения на 201</w:t>
      </w:r>
      <w:r w:rsidR="001E019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предусматривается распределение бюджетных ассигнований по подразделам в следующих объемах:</w:t>
      </w:r>
    </w:p>
    <w:p w:rsidR="00D9694D" w:rsidRDefault="001E019E" w:rsidP="007D7C46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жилищное хозяйство – 917,0 тыс. рублей со снижением на 24827,3 тыс. </w:t>
      </w:r>
      <w:r w:rsidRPr="007D7C4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</w:t>
      </w:r>
      <w:r w:rsidR="007D7C46" w:rsidRPr="007D7C4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D7C46" w:rsidRPr="007D7C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9694D">
        <w:rPr>
          <w:rFonts w:ascii="Times New Roman" w:hAnsi="Times New Roman" w:cs="Times New Roman"/>
          <w:color w:val="000000"/>
          <w:sz w:val="28"/>
          <w:szCs w:val="28"/>
        </w:rPr>
        <w:t>из них:</w:t>
      </w:r>
    </w:p>
    <w:p w:rsidR="00D9694D" w:rsidRDefault="00D9694D" w:rsidP="007D7C46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- на капитальный ремонт муниципального жилищного фонда – 500,0 тыс. рублей,</w:t>
      </w:r>
    </w:p>
    <w:p w:rsidR="008069E9" w:rsidRDefault="00D9694D" w:rsidP="007D7C4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-  на уплату имущественного взноса в некоммерческую организацию «Фонд капитального ремонта многоквартирных домов» - 417,0 тыс. рублей.  С</w:t>
      </w:r>
      <w:r w:rsidR="007D7C46" w:rsidRPr="007D7C46">
        <w:rPr>
          <w:rFonts w:ascii="Times New Roman" w:hAnsi="Times New Roman" w:cs="Times New Roman"/>
          <w:color w:val="000000"/>
          <w:sz w:val="28"/>
          <w:szCs w:val="28"/>
        </w:rPr>
        <w:t xml:space="preserve">нижение связано с тем, что в 2016 году  предусмотрены расходы  </w:t>
      </w:r>
      <w:r w:rsidR="007D7C46" w:rsidRPr="007D7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муниципальную программу «Переселение граждан из</w:t>
      </w:r>
      <w:r w:rsidR="007D7C46" w:rsidRPr="00102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аварийного жилищного фонда Междуреченского муниципального района с учетом необходимости развития малоэтажного жилищного строительства на 2016-2017 годы»</w:t>
      </w:r>
      <w:r w:rsidR="007D7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2016 году расходы по данной программе предусмотрены бюджетом района в сумме  </w:t>
      </w:r>
      <w:r w:rsidR="007D7C46" w:rsidRPr="00102CDE">
        <w:rPr>
          <w:rFonts w:ascii="Times New Roman" w:eastAsia="Times New Roman" w:hAnsi="Times New Roman" w:cs="Times New Roman"/>
          <w:sz w:val="28"/>
          <w:szCs w:val="28"/>
          <w:lang w:eastAsia="ru-RU"/>
        </w:rPr>
        <w:t>24 826,9</w:t>
      </w:r>
      <w:r w:rsidR="007D7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806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6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Сумма субсидии с областного</w:t>
      </w:r>
      <w:r w:rsidR="00AE7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</w:t>
      </w:r>
      <w:r w:rsidR="00806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федерального фонда реформирования ЖКХ на 2017 год буд</w:t>
      </w:r>
      <w:r w:rsidR="00AE7503"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r w:rsidR="00806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доведена  </w:t>
      </w:r>
      <w:r w:rsidR="00426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района </w:t>
      </w:r>
      <w:r w:rsidR="008069E9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2017 года;</w:t>
      </w:r>
      <w:r w:rsidR="00806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9694D" w:rsidRPr="008E3016" w:rsidRDefault="006C7B19" w:rsidP="006C7B19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коммунальное хозяйство – </w:t>
      </w:r>
      <w:r w:rsidR="00D9694D" w:rsidRPr="008E3016">
        <w:rPr>
          <w:rFonts w:ascii="Times New Roman" w:eastAsia="Times New Roman" w:hAnsi="Times New Roman" w:cs="Times New Roman"/>
          <w:sz w:val="28"/>
          <w:szCs w:val="28"/>
          <w:lang w:eastAsia="ru-RU"/>
        </w:rPr>
        <w:t>1206,3</w:t>
      </w:r>
      <w:r w:rsidRPr="008E3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с у</w:t>
      </w:r>
      <w:r w:rsidR="00D9694D" w:rsidRPr="008E3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меньшением </w:t>
      </w:r>
      <w:r w:rsidRPr="008E3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D9694D" w:rsidRPr="008E3016">
        <w:rPr>
          <w:rFonts w:ascii="Times New Roman" w:eastAsia="Times New Roman" w:hAnsi="Times New Roman" w:cs="Times New Roman"/>
          <w:sz w:val="28"/>
          <w:szCs w:val="28"/>
          <w:lang w:eastAsia="ru-RU"/>
        </w:rPr>
        <w:t>9303,1</w:t>
      </w:r>
      <w:r w:rsidRPr="008E3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D9694D" w:rsidRPr="008E3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них:</w:t>
      </w:r>
    </w:p>
    <w:p w:rsidR="008E3016" w:rsidRPr="008E3016" w:rsidRDefault="00D9694D" w:rsidP="006C7B19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016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реализацию муниципальной программы «Развитие газификации на территории Междуреченского муниципального района  на 2015-2020 годы</w:t>
      </w:r>
      <w:r w:rsidR="004265E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E3016" w:rsidRPr="008E3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1106,3 тыс. рублей;</w:t>
      </w:r>
    </w:p>
    <w:p w:rsidR="006C7B19" w:rsidRPr="006401AC" w:rsidRDefault="008E3016" w:rsidP="006401AC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016">
        <w:rPr>
          <w:rFonts w:ascii="Times New Roman" w:eastAsia="Times New Roman" w:hAnsi="Times New Roman" w:cs="Times New Roman"/>
          <w:sz w:val="28"/>
          <w:szCs w:val="28"/>
          <w:lang w:eastAsia="ru-RU"/>
        </w:rPr>
        <w:t>-на  реализацию муниципальной программы «Модернизация коммунального хозяйства  на территории Междуреченского муниципального района  на 2017-2020 годы</w:t>
      </w:r>
      <w:r w:rsidR="004265E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8E3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100,0 тыс. рублей</w:t>
      </w:r>
      <w:r w:rsidR="006401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C7B19" w:rsidRPr="006C7B19" w:rsidRDefault="006C7B19" w:rsidP="006C7B19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6C7B19" w:rsidRPr="006C7B19" w:rsidRDefault="006C7B19" w:rsidP="006C7B19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расходов по разделу «Жилищно-коммунальное хозяйство» в общем объеме расходов бюджета района  в 201</w:t>
      </w:r>
      <w:r w:rsidR="006401A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 снижается и составит </w:t>
      </w:r>
      <w:r w:rsidR="006401AC">
        <w:rPr>
          <w:rFonts w:ascii="Times New Roman" w:eastAsia="Times New Roman" w:hAnsi="Times New Roman" w:cs="Times New Roman"/>
          <w:sz w:val="28"/>
          <w:szCs w:val="28"/>
          <w:lang w:eastAsia="ru-RU"/>
        </w:rPr>
        <w:t>1,3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% (в 201</w:t>
      </w:r>
      <w:r w:rsidR="006401A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–  </w:t>
      </w:r>
      <w:r w:rsidR="006401AC">
        <w:rPr>
          <w:rFonts w:ascii="Times New Roman" w:eastAsia="Times New Roman" w:hAnsi="Times New Roman" w:cs="Times New Roman"/>
          <w:sz w:val="28"/>
          <w:szCs w:val="28"/>
          <w:lang w:eastAsia="ru-RU"/>
        </w:rPr>
        <w:t>17,2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>%). В 201</w:t>
      </w:r>
      <w:r w:rsidR="00640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40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6401AC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годах  доля расходов по разделу  также снизится и составит </w:t>
      </w:r>
      <w:r w:rsidR="006401AC">
        <w:rPr>
          <w:rFonts w:ascii="Times New Roman" w:eastAsia="Times New Roman" w:hAnsi="Times New Roman" w:cs="Times New Roman"/>
          <w:sz w:val="28"/>
          <w:szCs w:val="28"/>
          <w:lang w:eastAsia="ru-RU"/>
        </w:rPr>
        <w:t>0,9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и </w:t>
      </w:r>
      <w:r w:rsidR="00640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0,7 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>% соответственно.</w:t>
      </w:r>
    </w:p>
    <w:p w:rsidR="006C7B19" w:rsidRPr="006C7B19" w:rsidRDefault="006C7B19" w:rsidP="006C7B19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7B19" w:rsidRPr="006C7B19" w:rsidRDefault="006C7B19" w:rsidP="006C7B19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7B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Выводы:</w:t>
      </w:r>
    </w:p>
    <w:p w:rsidR="006C7B19" w:rsidRPr="006C7B19" w:rsidRDefault="006C7B19" w:rsidP="006C7B19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C7B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997435" w:rsidRPr="00611E48" w:rsidRDefault="00997435" w:rsidP="00997435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11E48">
        <w:rPr>
          <w:rFonts w:ascii="Times New Roman" w:hAnsi="Times New Roman" w:cs="Times New Roman"/>
          <w:sz w:val="28"/>
          <w:szCs w:val="28"/>
        </w:rPr>
        <w:t xml:space="preserve">На снижение  расходов в сумме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34130,4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1E48">
        <w:rPr>
          <w:rFonts w:ascii="Times New Roman" w:hAnsi="Times New Roman" w:cs="Times New Roman"/>
          <w:sz w:val="28"/>
          <w:szCs w:val="28"/>
        </w:rPr>
        <w:t xml:space="preserve"> тыс. рублей проектируемого бюджета  на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611E48">
        <w:rPr>
          <w:rFonts w:ascii="Times New Roman" w:hAnsi="Times New Roman" w:cs="Times New Roman"/>
          <w:sz w:val="28"/>
          <w:szCs w:val="28"/>
        </w:rPr>
        <w:t xml:space="preserve"> год по сравнению с текущим годом общего объема расходов по разделу «Жилищно-коммунальное хозяйство» оказало влияние уменьшение или отсутствия объема бюджетных ассигнований </w:t>
      </w:r>
      <w:r>
        <w:rPr>
          <w:rFonts w:ascii="Times New Roman" w:hAnsi="Times New Roman" w:cs="Times New Roman"/>
          <w:sz w:val="28"/>
          <w:szCs w:val="28"/>
        </w:rPr>
        <w:t>на реализацию муниципальной</w:t>
      </w:r>
      <w:r w:rsidRPr="00611E48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611E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«Переселение граждан из аварийного жилого фонда Междуреченского муниципального района с учетом необходимости развития малоэтажного жилищного строительства на 2016-2017 годы»</w:t>
      </w:r>
      <w:r w:rsidRPr="00611E48">
        <w:rPr>
          <w:rFonts w:ascii="Times New Roman" w:hAnsi="Times New Roman" w:cs="Times New Roman"/>
          <w:sz w:val="28"/>
          <w:szCs w:val="28"/>
        </w:rPr>
        <w:t>.</w:t>
      </w:r>
    </w:p>
    <w:p w:rsidR="006C7B19" w:rsidRPr="006C7B19" w:rsidRDefault="006C7B19" w:rsidP="006C7B19">
      <w:pPr>
        <w:keepNext/>
        <w:spacing w:after="0" w:line="240" w:lineRule="auto"/>
        <w:outlineLvl w:val="2"/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</w:pPr>
      <w:bookmarkStart w:id="17" w:name="_Toc340744300"/>
    </w:p>
    <w:p w:rsidR="006C7B19" w:rsidRPr="006C7B19" w:rsidRDefault="006C7B19" w:rsidP="006C7B19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</w:pPr>
      <w:r w:rsidRPr="006C7B19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>Раздел «Охрана окружающей среды»</w:t>
      </w:r>
      <w:bookmarkEnd w:id="17"/>
    </w:p>
    <w:p w:rsidR="006C7B19" w:rsidRPr="006C7B19" w:rsidRDefault="006C7B19" w:rsidP="006C7B19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C7B19" w:rsidRPr="006C7B19" w:rsidRDefault="006C7B19" w:rsidP="006C7B1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Расходные обязательства района, бюджетные ассигнования</w:t>
      </w:r>
      <w:r w:rsidR="0001270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исполнение которых предусмотрены по данному разделу обусловлены  Федеральными законами:</w:t>
      </w:r>
    </w:p>
    <w:p w:rsidR="006C7B19" w:rsidRPr="006C7B19" w:rsidRDefault="006C7B19" w:rsidP="006C7B1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06.10.2003 года №131-ФЗ «Об общих принципах  организации местного самоуправления  в Российской Федерации»;</w:t>
      </w:r>
    </w:p>
    <w:p w:rsidR="006C7B19" w:rsidRPr="006C7B19" w:rsidRDefault="006C7B19" w:rsidP="006C7B1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10.01.2002 года № 7-ФЗ «Об охране окружающей среды».</w:t>
      </w:r>
    </w:p>
    <w:p w:rsidR="006C7B19" w:rsidRPr="006C7B19" w:rsidRDefault="006C7B19" w:rsidP="009F4A58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Бюджетные ассигнования по разделу на 201</w:t>
      </w:r>
      <w:r w:rsidR="00AC221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предусмотрены в объеме </w:t>
      </w:r>
      <w:r w:rsidR="009F4A58">
        <w:rPr>
          <w:rFonts w:ascii="Times New Roman" w:eastAsia="Times New Roman" w:hAnsi="Times New Roman" w:cs="Times New Roman"/>
          <w:sz w:val="28"/>
          <w:szCs w:val="28"/>
          <w:lang w:eastAsia="ru-RU"/>
        </w:rPr>
        <w:t>90,5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что на </w:t>
      </w:r>
      <w:r w:rsidR="009F4A58">
        <w:rPr>
          <w:rFonts w:ascii="Times New Roman" w:eastAsia="Times New Roman" w:hAnsi="Times New Roman" w:cs="Times New Roman"/>
          <w:sz w:val="28"/>
          <w:szCs w:val="28"/>
          <w:lang w:eastAsia="ru-RU"/>
        </w:rPr>
        <w:t>913,0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9F4A58">
        <w:rPr>
          <w:rFonts w:ascii="Times New Roman" w:eastAsia="Times New Roman" w:hAnsi="Times New Roman" w:cs="Times New Roman"/>
          <w:sz w:val="28"/>
          <w:szCs w:val="28"/>
          <w:lang w:eastAsia="ru-RU"/>
        </w:rPr>
        <w:t>90,9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меньше, уровня  201</w:t>
      </w:r>
      <w:r w:rsidR="009F4A5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 </w:t>
      </w:r>
    </w:p>
    <w:p w:rsidR="009F4A58" w:rsidRDefault="009F4A58" w:rsidP="009F4A5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6C7B19" w:rsidRPr="006C7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Уменьшение ассигнований по отрасли  связано с выделением из областного бюджета  и бюджета района субсидии в 201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6C7B19" w:rsidRPr="006C7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  на  муниципальную экологическую программу на 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</w:t>
      </w:r>
      <w:r w:rsidR="006C7B19" w:rsidRPr="006C7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</w:t>
      </w:r>
      <w:r w:rsidR="006C7B19" w:rsidRPr="006C7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плановый период до 2020 года на строительство полигона ТБО </w:t>
      </w:r>
      <w:r w:rsidR="006C7B19" w:rsidRPr="006C7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 Старое Междуреченского района в </w:t>
      </w:r>
      <w:r w:rsidR="006C7B19" w:rsidRPr="006C7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сумме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823,2</w:t>
      </w:r>
      <w:r w:rsidR="006C7B19" w:rsidRPr="006C7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 рублей.</w:t>
      </w:r>
    </w:p>
    <w:p w:rsidR="006C7B19" w:rsidRPr="006C7B19" w:rsidRDefault="009F4A58" w:rsidP="009F4A5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6C7B19"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Бюджетные ассигнования в рамках данного раздела предусмотрены на проведение природоохранных мероприятий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7B19"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6C7B19"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в сумме 90,5 тыс. рублей, что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больше </w:t>
      </w:r>
      <w:r w:rsidR="006C7B19"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уровня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6C7B19"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1,7 тыс. рублей.</w:t>
      </w:r>
    </w:p>
    <w:p w:rsidR="006C7B19" w:rsidRPr="006C7B19" w:rsidRDefault="006C7B19" w:rsidP="009F4A58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</w:t>
      </w:r>
      <w:r w:rsidR="009F4A5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>-201</w:t>
      </w:r>
      <w:r w:rsidR="009F4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 проектом решения предусмотрен объем бюджетных ассигнований по разделу «Охрана окружающей среды»  в  сумме </w:t>
      </w:r>
      <w:r w:rsidR="009F4A58">
        <w:rPr>
          <w:rFonts w:ascii="Times New Roman" w:eastAsia="Times New Roman" w:hAnsi="Times New Roman" w:cs="Times New Roman"/>
          <w:sz w:val="28"/>
          <w:szCs w:val="28"/>
          <w:lang w:eastAsia="ru-RU"/>
        </w:rPr>
        <w:t>84,6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и </w:t>
      </w:r>
      <w:r w:rsidR="009F4A58">
        <w:rPr>
          <w:rFonts w:ascii="Times New Roman" w:eastAsia="Times New Roman" w:hAnsi="Times New Roman" w:cs="Times New Roman"/>
          <w:sz w:val="28"/>
          <w:szCs w:val="28"/>
          <w:lang w:eastAsia="ru-RU"/>
        </w:rPr>
        <w:t>82,7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соответственно.</w:t>
      </w:r>
    </w:p>
    <w:p w:rsidR="00325CE8" w:rsidRDefault="006C7B19" w:rsidP="006C7B19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расходов по разделу «Охрана окружающей среды» в общем объеме расходов бюджета района  в 201</w:t>
      </w:r>
      <w:r w:rsidR="009D3246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 уменьшится и составит </w:t>
      </w:r>
      <w:r w:rsidR="00DC1832">
        <w:rPr>
          <w:rFonts w:ascii="Times New Roman" w:eastAsia="Times New Roman" w:hAnsi="Times New Roman" w:cs="Times New Roman"/>
          <w:sz w:val="28"/>
          <w:szCs w:val="28"/>
          <w:lang w:eastAsia="ru-RU"/>
        </w:rPr>
        <w:t>0,05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% (в 201</w:t>
      </w:r>
      <w:r w:rsidR="00325CE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– </w:t>
      </w:r>
      <w:r w:rsidR="00DC1832">
        <w:rPr>
          <w:rFonts w:ascii="Times New Roman" w:eastAsia="Times New Roman" w:hAnsi="Times New Roman" w:cs="Times New Roman"/>
          <w:sz w:val="28"/>
          <w:szCs w:val="28"/>
          <w:lang w:eastAsia="ru-RU"/>
        </w:rPr>
        <w:t>0,5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%). В 201</w:t>
      </w:r>
      <w:r w:rsidR="00325CE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>-201</w:t>
      </w:r>
      <w:r w:rsidR="00325CE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доля расходов по разделу «Охрана окружающей среды»</w:t>
      </w:r>
      <w:r w:rsidR="00325C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остается на уровне 2017 года 0,05 процента.</w:t>
      </w:r>
    </w:p>
    <w:p w:rsidR="006C7B19" w:rsidRPr="006C7B19" w:rsidRDefault="006C7B19" w:rsidP="006C7B19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7B19" w:rsidRPr="006C7B19" w:rsidRDefault="006C7B19" w:rsidP="006C7B19">
      <w:pPr>
        <w:tabs>
          <w:tab w:val="left" w:pos="90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7B19" w:rsidRPr="006C7B19" w:rsidRDefault="006C7B19" w:rsidP="006C7B19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7B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Выводы:</w:t>
      </w:r>
    </w:p>
    <w:p w:rsidR="006C7B19" w:rsidRPr="006C7B19" w:rsidRDefault="006C7B19" w:rsidP="006C7B19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7B19" w:rsidRPr="006C7B19" w:rsidRDefault="006C7B19" w:rsidP="006C7B19">
      <w:pPr>
        <w:tabs>
          <w:tab w:val="left" w:pos="90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 разделу «Охрана окружающей среды» уменьшение бюджетных ассигнований на 201</w:t>
      </w:r>
      <w:r w:rsidR="0063760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по сравнению с предыдущим годом на </w:t>
      </w:r>
      <w:r w:rsidR="00637600">
        <w:rPr>
          <w:rFonts w:ascii="Times New Roman" w:eastAsia="Times New Roman" w:hAnsi="Times New Roman" w:cs="Times New Roman"/>
          <w:sz w:val="28"/>
          <w:szCs w:val="28"/>
          <w:lang w:eastAsia="ru-RU"/>
        </w:rPr>
        <w:t>913,0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(на </w:t>
      </w:r>
      <w:r w:rsidR="00637600">
        <w:rPr>
          <w:rFonts w:ascii="Times New Roman" w:eastAsia="Times New Roman" w:hAnsi="Times New Roman" w:cs="Times New Roman"/>
          <w:sz w:val="28"/>
          <w:szCs w:val="28"/>
          <w:lang w:eastAsia="ru-RU"/>
        </w:rPr>
        <w:t>90,9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 связано с сокращением расходов на  реализацию </w:t>
      </w:r>
      <w:r w:rsidRPr="006C7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 экологической программы на 201</w:t>
      </w:r>
      <w:r w:rsidR="006376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6C7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-201</w:t>
      </w:r>
      <w:r w:rsidR="006376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6C7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годы</w:t>
      </w:r>
      <w:r w:rsidR="006376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плановый период до 2020 года </w:t>
      </w:r>
      <w:r w:rsidRPr="006C7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сумме </w:t>
      </w:r>
      <w:r w:rsidR="006376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823,2</w:t>
      </w:r>
      <w:r w:rsidRPr="006C7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 рублей</w:t>
      </w:r>
      <w:r w:rsidR="006376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строительство</w:t>
      </w:r>
      <w:r w:rsidR="00637600" w:rsidRPr="006376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376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полигона ТБО </w:t>
      </w:r>
      <w:r w:rsidR="00637600" w:rsidRPr="006C7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="006376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 Старое Междуреченского района</w:t>
      </w:r>
      <w:r w:rsidRPr="006C7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C7B19" w:rsidRPr="006C7B19" w:rsidRDefault="006C7B19" w:rsidP="006C7B19">
      <w:pPr>
        <w:tabs>
          <w:tab w:val="left" w:pos="90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7B19" w:rsidRPr="006C7B19" w:rsidRDefault="006C7B19" w:rsidP="006C7B19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</w:pPr>
      <w:bookmarkStart w:id="18" w:name="_Toc340744301"/>
      <w:r w:rsidRPr="006C7B19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>Раздел «Образование»</w:t>
      </w:r>
      <w:bookmarkEnd w:id="18"/>
    </w:p>
    <w:p w:rsidR="006C7B19" w:rsidRPr="006C7B19" w:rsidRDefault="006C7B19" w:rsidP="006C7B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7B19" w:rsidRPr="006C7B19" w:rsidRDefault="006C7B19" w:rsidP="006C7B1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7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Расходные обязательства по данному разделу определяются федеральными и областными законами, а также принятыми в соответствии с ними иными нормативными  правовыми актами области и органов местного самоуправления, регулирующими вопросы образования. </w:t>
      </w:r>
    </w:p>
    <w:p w:rsidR="006C7B19" w:rsidRPr="006C7B19" w:rsidRDefault="006C7B19" w:rsidP="006C7B1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проекте решения бюджетные ассигнования  по разделу  «Образование» предусмотрены на 201</w:t>
      </w:r>
      <w:r w:rsidR="004976B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размере </w:t>
      </w:r>
      <w:r w:rsidR="004976B8">
        <w:rPr>
          <w:rFonts w:ascii="Times New Roman" w:eastAsia="Times New Roman" w:hAnsi="Times New Roman" w:cs="Times New Roman"/>
          <w:sz w:val="28"/>
          <w:szCs w:val="28"/>
          <w:lang w:eastAsia="ru-RU"/>
        </w:rPr>
        <w:t>95665,7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</w:t>
      </w:r>
      <w:r w:rsidR="00497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Увеличение 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уровню 201</w:t>
      </w:r>
      <w:r w:rsidR="004976B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составляет </w:t>
      </w:r>
      <w:r w:rsidR="004976B8">
        <w:rPr>
          <w:rFonts w:ascii="Times New Roman" w:eastAsia="Times New Roman" w:hAnsi="Times New Roman" w:cs="Times New Roman"/>
          <w:sz w:val="28"/>
          <w:szCs w:val="28"/>
          <w:lang w:eastAsia="ru-RU"/>
        </w:rPr>
        <w:t>7104,3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 на </w:t>
      </w:r>
      <w:r w:rsidR="004976B8">
        <w:rPr>
          <w:rFonts w:ascii="Times New Roman" w:eastAsia="Times New Roman" w:hAnsi="Times New Roman" w:cs="Times New Roman"/>
          <w:sz w:val="28"/>
          <w:szCs w:val="28"/>
          <w:lang w:eastAsia="ru-RU"/>
        </w:rPr>
        <w:t>8,0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%. В 201</w:t>
      </w:r>
      <w:r w:rsidR="004976B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>-201</w:t>
      </w:r>
      <w:r w:rsidR="004976B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годах по сравнению с предыдущим годом расходы снижаются на </w:t>
      </w:r>
      <w:r w:rsidR="004976B8">
        <w:rPr>
          <w:rFonts w:ascii="Times New Roman" w:eastAsia="Times New Roman" w:hAnsi="Times New Roman" w:cs="Times New Roman"/>
          <w:sz w:val="28"/>
          <w:szCs w:val="28"/>
          <w:lang w:eastAsia="ru-RU"/>
        </w:rPr>
        <w:t>2690,1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4976B8">
        <w:rPr>
          <w:rFonts w:ascii="Times New Roman" w:eastAsia="Times New Roman" w:hAnsi="Times New Roman" w:cs="Times New Roman"/>
          <w:sz w:val="28"/>
          <w:szCs w:val="28"/>
          <w:lang w:eastAsia="ru-RU"/>
        </w:rPr>
        <w:t>2,8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%,   и на </w:t>
      </w:r>
      <w:r w:rsidR="004976B8">
        <w:rPr>
          <w:rFonts w:ascii="Times New Roman" w:eastAsia="Times New Roman" w:hAnsi="Times New Roman" w:cs="Times New Roman"/>
          <w:sz w:val="28"/>
          <w:szCs w:val="28"/>
          <w:lang w:eastAsia="ru-RU"/>
        </w:rPr>
        <w:t>1035,7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4976B8">
        <w:rPr>
          <w:rFonts w:ascii="Times New Roman" w:eastAsia="Times New Roman" w:hAnsi="Times New Roman" w:cs="Times New Roman"/>
          <w:sz w:val="28"/>
          <w:szCs w:val="28"/>
          <w:lang w:eastAsia="ru-RU"/>
        </w:rPr>
        <w:t>1,1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</w:t>
      </w:r>
    </w:p>
    <w:p w:rsidR="006C7B19" w:rsidRPr="007F1158" w:rsidRDefault="006C7B19" w:rsidP="006C7B1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15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указанных расходов в общем объеме расходов бюджета района  в 201</w:t>
      </w:r>
      <w:r w:rsidR="004976B8" w:rsidRPr="007F115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7F1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увеличится и составит </w:t>
      </w:r>
      <w:r w:rsidR="007F1158" w:rsidRPr="007F1158">
        <w:rPr>
          <w:rFonts w:ascii="Times New Roman" w:eastAsia="Times New Roman" w:hAnsi="Times New Roman" w:cs="Times New Roman"/>
          <w:sz w:val="28"/>
          <w:szCs w:val="28"/>
          <w:lang w:eastAsia="ru-RU"/>
        </w:rPr>
        <w:t>57,1</w:t>
      </w:r>
      <w:r w:rsidRPr="007F1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(в 201</w:t>
      </w:r>
      <w:r w:rsidR="007F1158" w:rsidRPr="007F115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7F1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– </w:t>
      </w:r>
      <w:r w:rsidR="007F1158" w:rsidRPr="007F1158">
        <w:rPr>
          <w:rFonts w:ascii="Times New Roman" w:eastAsia="Times New Roman" w:hAnsi="Times New Roman" w:cs="Times New Roman"/>
          <w:sz w:val="28"/>
          <w:szCs w:val="28"/>
          <w:lang w:eastAsia="ru-RU"/>
        </w:rPr>
        <w:t>41,9</w:t>
      </w:r>
      <w:r w:rsidRPr="007F1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%). В 201</w:t>
      </w:r>
      <w:r w:rsidR="007F1158" w:rsidRPr="007F115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7F1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доля расходов по разделу «Образование» составит </w:t>
      </w:r>
      <w:r w:rsidR="007F1158" w:rsidRPr="007F1158">
        <w:rPr>
          <w:rFonts w:ascii="Times New Roman" w:eastAsia="Times New Roman" w:hAnsi="Times New Roman" w:cs="Times New Roman"/>
          <w:sz w:val="28"/>
          <w:szCs w:val="28"/>
          <w:lang w:eastAsia="ru-RU"/>
        </w:rPr>
        <w:t>56,5</w:t>
      </w:r>
      <w:r w:rsidRPr="007F1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%, в 201</w:t>
      </w:r>
      <w:r w:rsidR="007F1158" w:rsidRPr="007F115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7F1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r w:rsidR="007F1158" w:rsidRPr="007F1158">
        <w:rPr>
          <w:rFonts w:ascii="Times New Roman" w:eastAsia="Times New Roman" w:hAnsi="Times New Roman" w:cs="Times New Roman"/>
          <w:sz w:val="28"/>
          <w:szCs w:val="28"/>
          <w:lang w:eastAsia="ru-RU"/>
        </w:rPr>
        <w:t>55,7</w:t>
      </w:r>
      <w:r w:rsidRPr="007F1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</w:t>
      </w:r>
    </w:p>
    <w:p w:rsidR="006C7B19" w:rsidRPr="007F1158" w:rsidRDefault="006C7B19" w:rsidP="006C7B1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7B19" w:rsidRPr="00A02DA2" w:rsidRDefault="006C7B19" w:rsidP="006C7B19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по разделу бюджета «Образование» в соответствии с ведомственной структурой будут осуществлять </w:t>
      </w:r>
      <w:r w:rsidR="0030114D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</w:t>
      </w:r>
      <w:r w:rsidRPr="00A02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главных распорядителя бюджетных средств: отдел образования</w:t>
      </w:r>
      <w:r w:rsidR="003011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A02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района. Основная доля расходов в 201</w:t>
      </w:r>
      <w:r w:rsidR="00A02DA2" w:rsidRPr="00A02DA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A02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приходится на отдел образования области (</w:t>
      </w:r>
      <w:r w:rsidR="00A02DA2" w:rsidRPr="00A02DA2">
        <w:rPr>
          <w:rFonts w:ascii="Times New Roman" w:eastAsia="Times New Roman" w:hAnsi="Times New Roman" w:cs="Times New Roman"/>
          <w:sz w:val="28"/>
          <w:szCs w:val="28"/>
          <w:lang w:eastAsia="ru-RU"/>
        </w:rPr>
        <w:t>96,3</w:t>
      </w:r>
      <w:r w:rsidRPr="00A02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%). </w:t>
      </w:r>
    </w:p>
    <w:p w:rsidR="006C7B19" w:rsidRPr="00751474" w:rsidRDefault="006C7B19" w:rsidP="006C7B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514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 данному разделу предусмотрены субсидии бюджетным учреждениям на финансовое обеспечение выполнения муниципального задания.</w:t>
      </w:r>
    </w:p>
    <w:p w:rsidR="006C7B19" w:rsidRPr="00751474" w:rsidRDefault="006C7B19" w:rsidP="006C7B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751474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Постановлением администрации района от 14 октября 2013 года №318 утверждена муниципальная программа «Развитие образования в Межд</w:t>
      </w:r>
      <w:r w:rsidR="00751474" w:rsidRPr="00751474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уреченском муниципальном районе</w:t>
      </w:r>
      <w:r w:rsidRPr="00751474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на 2014-2017 годы</w:t>
      </w:r>
      <w:r w:rsidR="00751474" w:rsidRPr="00751474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и плановый период </w:t>
      </w:r>
      <w:r w:rsidR="00DC1832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до </w:t>
      </w:r>
      <w:r w:rsidR="00751474" w:rsidRPr="00751474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2020 года»</w:t>
      </w:r>
      <w:r w:rsidRPr="00751474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.</w:t>
      </w:r>
    </w:p>
    <w:p w:rsidR="006C7B19" w:rsidRPr="00751474" w:rsidRDefault="006C7B19" w:rsidP="006C7B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751474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Программа включает в себя следующие подпрограммы:</w:t>
      </w:r>
    </w:p>
    <w:p w:rsidR="006C7B19" w:rsidRPr="00751474" w:rsidRDefault="006C7B19" w:rsidP="006C7B19">
      <w:pPr>
        <w:numPr>
          <w:ilvl w:val="0"/>
          <w:numId w:val="14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751474">
        <w:rPr>
          <w:rFonts w:ascii="Times New Roman" w:eastAsia="Calibri" w:hAnsi="Times New Roman" w:cs="Times New Roman"/>
          <w:spacing w:val="6"/>
          <w:sz w:val="28"/>
          <w:szCs w:val="28"/>
        </w:rPr>
        <w:t>«Развитие</w:t>
      </w:r>
      <w:r w:rsidRPr="00751474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дошкольного образования»;</w:t>
      </w:r>
    </w:p>
    <w:p w:rsidR="006C7B19" w:rsidRPr="00751474" w:rsidRDefault="006C7B19" w:rsidP="006C7B19">
      <w:pPr>
        <w:numPr>
          <w:ilvl w:val="0"/>
          <w:numId w:val="14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751474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«Развитие общего образования»;</w:t>
      </w:r>
    </w:p>
    <w:p w:rsidR="006C7B19" w:rsidRPr="00751474" w:rsidRDefault="006C7B19" w:rsidP="006C7B19">
      <w:pPr>
        <w:numPr>
          <w:ilvl w:val="0"/>
          <w:numId w:val="14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751474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«Развитие дополнительного образования»;</w:t>
      </w:r>
    </w:p>
    <w:p w:rsidR="006C7B19" w:rsidRPr="00751474" w:rsidRDefault="006C7B19" w:rsidP="006C7B19">
      <w:pPr>
        <w:numPr>
          <w:ilvl w:val="0"/>
          <w:numId w:val="14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751474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«Общие мероприятия программы развития системы образования»;</w:t>
      </w:r>
    </w:p>
    <w:p w:rsidR="006C7B19" w:rsidRPr="00751474" w:rsidRDefault="006C7B19" w:rsidP="006C7B19">
      <w:pPr>
        <w:numPr>
          <w:ilvl w:val="0"/>
          <w:numId w:val="14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751474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«Социальная поддержка детей-сирот и детей, оставшихся без попечения родителей, лиц, из числа детей указанных категорий». </w:t>
      </w:r>
    </w:p>
    <w:p w:rsidR="006C7B19" w:rsidRPr="00751474" w:rsidRDefault="006C7B19" w:rsidP="006C7B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751474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Бюджетные ассигнования на реализацию данной программы предусмотрены на 201</w:t>
      </w:r>
      <w:r w:rsidR="00751474" w:rsidRPr="00751474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7</w:t>
      </w:r>
      <w:r w:rsidRPr="00751474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год в сумме </w:t>
      </w:r>
      <w:r w:rsidR="00751474" w:rsidRPr="00751474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89402,8</w:t>
      </w:r>
      <w:r w:rsidRPr="00751474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тыс. рублей, в том числе:</w:t>
      </w:r>
    </w:p>
    <w:p w:rsidR="006C7B19" w:rsidRPr="00751474" w:rsidRDefault="006C7B19" w:rsidP="006C7B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751474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- подпрограмма «Развитие дошкольного образования» </w:t>
      </w:r>
      <w:r w:rsidR="00751474" w:rsidRPr="00751474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19976,9</w:t>
      </w:r>
      <w:r w:rsidRPr="00751474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тыс. рублей  в 201</w:t>
      </w:r>
      <w:r w:rsidR="00751474" w:rsidRPr="00751474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7</w:t>
      </w:r>
      <w:r w:rsidRPr="00751474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году,   </w:t>
      </w:r>
      <w:r w:rsidR="00751474" w:rsidRPr="00751474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19780,4</w:t>
      </w:r>
      <w:r w:rsidRPr="00751474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тыс. рублей и </w:t>
      </w:r>
      <w:r w:rsidR="00751474" w:rsidRPr="00751474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19690,2</w:t>
      </w:r>
      <w:r w:rsidRPr="00751474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тыс. рублей в 201</w:t>
      </w:r>
      <w:r w:rsidR="00751474" w:rsidRPr="00751474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8</w:t>
      </w:r>
      <w:r w:rsidRPr="00751474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и 201</w:t>
      </w:r>
      <w:r w:rsidR="00751474" w:rsidRPr="00751474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9</w:t>
      </w:r>
      <w:r w:rsidRPr="00751474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годах соответственно;</w:t>
      </w:r>
    </w:p>
    <w:p w:rsidR="006C7B19" w:rsidRPr="00751474" w:rsidRDefault="006C7B19" w:rsidP="006C7B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751474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- подпрограмма  «Развитие общего образования» </w:t>
      </w:r>
      <w:r w:rsidR="00751474" w:rsidRPr="00751474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60998,4</w:t>
      </w:r>
      <w:r w:rsidRPr="00751474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тыс. рублей в 201</w:t>
      </w:r>
      <w:r w:rsidR="00751474" w:rsidRPr="00751474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7</w:t>
      </w:r>
      <w:r w:rsidRPr="00751474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году, </w:t>
      </w:r>
      <w:r w:rsidR="00751474" w:rsidRPr="00751474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59592,4</w:t>
      </w:r>
      <w:r w:rsidRPr="00751474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 тыс. рублей  и </w:t>
      </w:r>
      <w:r w:rsidR="00751474" w:rsidRPr="00751474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58940,4</w:t>
      </w:r>
      <w:r w:rsidRPr="00751474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тыс. рублей  в 201</w:t>
      </w:r>
      <w:r w:rsidR="00751474" w:rsidRPr="00751474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8</w:t>
      </w:r>
      <w:r w:rsidRPr="00751474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и 201</w:t>
      </w:r>
      <w:r w:rsidR="00751474" w:rsidRPr="00751474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9</w:t>
      </w:r>
      <w:r w:rsidRPr="00751474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годах соответственно;</w:t>
      </w:r>
    </w:p>
    <w:p w:rsidR="006C7B19" w:rsidRPr="006C7B19" w:rsidRDefault="006C7B19" w:rsidP="006C7B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6C7B19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- подпрограмма «Развитие дополнительного образования» </w:t>
      </w:r>
      <w:r w:rsidR="00751474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2880,6</w:t>
      </w:r>
      <w:r w:rsidRPr="006C7B19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тыс. рублей</w:t>
      </w:r>
      <w:r w:rsidR="00751474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в 2017 году,</w:t>
      </w:r>
      <w:r w:rsidRPr="006C7B19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</w:t>
      </w:r>
      <w:r w:rsidR="00751474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2540,3</w:t>
      </w:r>
      <w:r w:rsidRPr="006C7B19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тыс. рублей </w:t>
      </w:r>
      <w:r w:rsidR="00751474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и 2464,0 тыс. рублей в </w:t>
      </w:r>
      <w:r w:rsidRPr="006C7B19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201</w:t>
      </w:r>
      <w:r w:rsidR="00751474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8</w:t>
      </w:r>
      <w:r w:rsidRPr="006C7B19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и 201</w:t>
      </w:r>
      <w:r w:rsidR="00751474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9</w:t>
      </w:r>
      <w:r w:rsidRPr="006C7B19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годах соответственно;</w:t>
      </w:r>
    </w:p>
    <w:p w:rsidR="006C7B19" w:rsidRPr="006C7B19" w:rsidRDefault="006C7B19" w:rsidP="006C7B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6C7B19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- подпрограмма «Общее мероприятия развития системы образования» </w:t>
      </w:r>
      <w:r w:rsidR="00751474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5546,9</w:t>
      </w:r>
      <w:r w:rsidRPr="006C7B19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тыс. рублей</w:t>
      </w:r>
      <w:r w:rsidR="00751474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в 2017 году</w:t>
      </w:r>
      <w:r w:rsidRPr="006C7B19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, </w:t>
      </w:r>
      <w:r w:rsidR="00751474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5049,8</w:t>
      </w:r>
      <w:r w:rsidRPr="006C7B19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тыс. рублей </w:t>
      </w:r>
      <w:r w:rsidR="00751474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и 2464,0 тыс. рублей </w:t>
      </w:r>
      <w:r w:rsidRPr="006C7B19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в 201</w:t>
      </w:r>
      <w:r w:rsidR="00751474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8</w:t>
      </w:r>
      <w:r w:rsidRPr="006C7B19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и 201</w:t>
      </w:r>
      <w:r w:rsidR="00751474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9</w:t>
      </w:r>
      <w:r w:rsidR="0021461D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годах соответственно.</w:t>
      </w:r>
    </w:p>
    <w:p w:rsidR="0021461D" w:rsidRDefault="0021461D" w:rsidP="006C7B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6"/>
          <w:sz w:val="28"/>
          <w:szCs w:val="28"/>
        </w:rPr>
        <w:t>В данную программу не включены расходы  по обеспечению льготным питанием обучающихся  по очной форме обучения в сумме 1402,8 тыс. рублей,  проведение мероприятий для детей и молодежи</w:t>
      </w:r>
      <w:r w:rsidR="00DC1832">
        <w:rPr>
          <w:rFonts w:ascii="Times New Roman" w:hAnsi="Times New Roman" w:cs="Times New Roman"/>
          <w:spacing w:val="6"/>
          <w:sz w:val="28"/>
          <w:szCs w:val="28"/>
        </w:rPr>
        <w:t xml:space="preserve"> и </w:t>
      </w:r>
      <w:r>
        <w:rPr>
          <w:rFonts w:ascii="Times New Roman" w:hAnsi="Times New Roman" w:cs="Times New Roman"/>
          <w:spacing w:val="6"/>
          <w:sz w:val="28"/>
          <w:szCs w:val="28"/>
        </w:rPr>
        <w:t xml:space="preserve">мероприятия по организации летнего отдыха детей в сумме 1565,9 тыс. рублей в 2017 году, что выше  суммы предусмотренной в бюджете района на 2016 год на 151,2 тыс. рублей,  1562,7 тыс. рублей и 1561,6 тыс. рублей в 2018 и 2019 годы. </w:t>
      </w:r>
    </w:p>
    <w:p w:rsidR="006C7B19" w:rsidRPr="006C7B19" w:rsidRDefault="00366ED2" w:rsidP="006C7B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Расходы на содержание </w:t>
      </w:r>
      <w:r w:rsidR="005875F9">
        <w:rPr>
          <w:rFonts w:ascii="Times New Roman" w:hAnsi="Times New Roman" w:cs="Times New Roman"/>
          <w:spacing w:val="6"/>
          <w:sz w:val="28"/>
          <w:szCs w:val="28"/>
        </w:rPr>
        <w:t xml:space="preserve">муниципального дошкольного образовательного учреждения «Шуйская детская школа искусств» </w:t>
      </w:r>
      <w:r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включены в программу «Развитие культуры в Междуреченском муниципальном районе на 2015-207 годы и на плановый период 2020 года» подпрограммой «Развитие образования в сфере культуры и искусства»</w:t>
      </w:r>
      <w:r w:rsidR="0030114D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,</w:t>
      </w:r>
      <w:r w:rsidR="005528F1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так сумма расходов на 2017 год составила 3149,1 тыс. рублей, что ниже уровня 2016 года на 24,0 тыс. рублей</w:t>
      </w:r>
      <w:r w:rsidR="006C7B19" w:rsidRPr="006C7B19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. </w:t>
      </w:r>
      <w:r w:rsidR="005528F1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На плановый период </w:t>
      </w:r>
      <w:r w:rsidR="006C7B19" w:rsidRPr="006C7B19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201</w:t>
      </w:r>
      <w:r w:rsidR="005528F1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8-2019 годы по данной подпрограмме предусмотрены средства в сумме 2944,4 тыс. рублей и 2878,3 тыс. рублей </w:t>
      </w:r>
      <w:r w:rsidR="006C7B19" w:rsidRPr="006C7B19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соответственно. </w:t>
      </w:r>
    </w:p>
    <w:p w:rsidR="006C7B19" w:rsidRPr="006C7B19" w:rsidRDefault="006C7B19" w:rsidP="006C7B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</w:p>
    <w:p w:rsidR="006C7B19" w:rsidRPr="006C7B19" w:rsidRDefault="006C7B19" w:rsidP="006C7B19">
      <w:pPr>
        <w:tabs>
          <w:tab w:val="left" w:pos="720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7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Динамика и структура расходов бюджета района  по разделу «Образование»</w:t>
      </w:r>
    </w:p>
    <w:p w:rsidR="006C7B19" w:rsidRPr="006C7B19" w:rsidRDefault="006C7B19" w:rsidP="006C7B19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>аблица № 7                                                                                        тыс. рублей</w:t>
      </w:r>
    </w:p>
    <w:tbl>
      <w:tblPr>
        <w:tblW w:w="946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650"/>
        <w:gridCol w:w="790"/>
        <w:gridCol w:w="709"/>
        <w:gridCol w:w="783"/>
        <w:gridCol w:w="634"/>
        <w:gridCol w:w="851"/>
        <w:gridCol w:w="709"/>
        <w:gridCol w:w="850"/>
        <w:gridCol w:w="709"/>
        <w:gridCol w:w="992"/>
        <w:gridCol w:w="788"/>
      </w:tblGrid>
      <w:tr w:rsidR="006C7B19" w:rsidRPr="006C7B19" w:rsidTr="005F0DFB">
        <w:trPr>
          <w:trHeight w:val="1483"/>
          <w:tblHeader/>
        </w:trPr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B19" w:rsidRPr="006C7B19" w:rsidRDefault="006C7B19" w:rsidP="006C7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7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B19" w:rsidRPr="006C7B19" w:rsidRDefault="006C7B19" w:rsidP="005875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7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бюджета за 201</w:t>
            </w:r>
            <w:r w:rsidR="00587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6C7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B19" w:rsidRPr="006C7B19" w:rsidRDefault="006C7B19" w:rsidP="006C7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7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в расходах раздела, %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B19" w:rsidRPr="006C7B19" w:rsidRDefault="006C7B19" w:rsidP="005875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7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Уточненный бюджет на 201</w:t>
            </w:r>
            <w:r w:rsidR="00587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6C7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B19" w:rsidRPr="006C7B19" w:rsidRDefault="006C7B19" w:rsidP="006C7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7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в расходах раздела, 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B19" w:rsidRPr="006C7B19" w:rsidRDefault="006C7B19" w:rsidP="005875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7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  бюджета на 201</w:t>
            </w:r>
            <w:r w:rsidR="00587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6C7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B19" w:rsidRPr="006C7B19" w:rsidRDefault="006C7B19" w:rsidP="006C7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7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в расходах раздела, 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B19" w:rsidRPr="006C7B19" w:rsidRDefault="006C7B19" w:rsidP="005875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7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  бюджета на 201</w:t>
            </w:r>
            <w:r w:rsidR="00587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6C7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B19" w:rsidRPr="006C7B19" w:rsidRDefault="006C7B19" w:rsidP="006C7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7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в расходах раздела, %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B19" w:rsidRPr="006C7B19" w:rsidRDefault="006C7B19" w:rsidP="005875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7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 бюджета на 201</w:t>
            </w:r>
            <w:r w:rsidR="00587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6C7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B19" w:rsidRPr="006C7B19" w:rsidRDefault="006C7B19" w:rsidP="006C7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7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в расходах раздела, %</w:t>
            </w:r>
          </w:p>
        </w:tc>
      </w:tr>
      <w:tr w:rsidR="006C7B19" w:rsidRPr="006C7B19" w:rsidTr="005F0DFB">
        <w:trPr>
          <w:trHeight w:val="247"/>
        </w:trPr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B19" w:rsidRPr="006C7B19" w:rsidRDefault="006C7B19" w:rsidP="006C7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7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B19" w:rsidRPr="006C7B19" w:rsidRDefault="006C7B19" w:rsidP="006C7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7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B19" w:rsidRPr="006C7B19" w:rsidRDefault="006C7B19" w:rsidP="006C7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7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B19" w:rsidRPr="006C7B19" w:rsidRDefault="006C7B19" w:rsidP="006C7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7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B19" w:rsidRPr="006C7B19" w:rsidRDefault="006C7B19" w:rsidP="006C7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7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B19" w:rsidRPr="006C7B19" w:rsidRDefault="006C7B19" w:rsidP="006C7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7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B19" w:rsidRPr="006C7B19" w:rsidRDefault="006C7B19" w:rsidP="006C7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7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B19" w:rsidRPr="006C7B19" w:rsidRDefault="006C7B19" w:rsidP="006C7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7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B19" w:rsidRPr="006C7B19" w:rsidRDefault="006C7B19" w:rsidP="006C7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7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B19" w:rsidRPr="006C7B19" w:rsidRDefault="006C7B19" w:rsidP="006C7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7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B19" w:rsidRPr="006C7B19" w:rsidRDefault="006C7B19" w:rsidP="006C7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7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5875F9" w:rsidRPr="006C7B19" w:rsidTr="005F0DFB">
        <w:trPr>
          <w:trHeight w:val="494"/>
        </w:trPr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5F9" w:rsidRPr="006C7B19" w:rsidRDefault="005875F9" w:rsidP="006C7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7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5F9" w:rsidRPr="008960C5" w:rsidRDefault="008960C5" w:rsidP="008960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60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11043,4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5F9" w:rsidRPr="008960C5" w:rsidRDefault="008960C5" w:rsidP="008960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60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12,0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5F9" w:rsidRPr="008960C5" w:rsidRDefault="0025500A" w:rsidP="008960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15532,3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5F9" w:rsidRPr="008960C5" w:rsidRDefault="0025500A" w:rsidP="008960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5F9" w:rsidRPr="008960C5" w:rsidRDefault="0025500A" w:rsidP="008960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19976,9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5F9" w:rsidRPr="008960C5" w:rsidRDefault="0025500A" w:rsidP="008960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5F9" w:rsidRPr="008960C5" w:rsidRDefault="0025500A" w:rsidP="008960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19780,4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5F9" w:rsidRPr="008960C5" w:rsidRDefault="0025500A" w:rsidP="008960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5F9" w:rsidRPr="008960C5" w:rsidRDefault="00721E7C" w:rsidP="008960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19690,2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5F9" w:rsidRPr="008960C5" w:rsidRDefault="00721E7C" w:rsidP="008960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21,4</w:t>
            </w:r>
          </w:p>
        </w:tc>
      </w:tr>
      <w:tr w:rsidR="005875F9" w:rsidRPr="006C7B19" w:rsidTr="005F0DFB">
        <w:trPr>
          <w:trHeight w:val="494"/>
        </w:trPr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5F9" w:rsidRPr="006C7B19" w:rsidRDefault="005875F9" w:rsidP="006C7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7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5F9" w:rsidRPr="008960C5" w:rsidRDefault="008960C5" w:rsidP="008960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60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76262,1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5F9" w:rsidRPr="008960C5" w:rsidRDefault="008960C5" w:rsidP="008960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60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82,8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5F9" w:rsidRPr="008960C5" w:rsidRDefault="0025500A" w:rsidP="008960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66740,7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5F9" w:rsidRPr="008960C5" w:rsidRDefault="0025500A" w:rsidP="008960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5F9" w:rsidRPr="008960C5" w:rsidRDefault="0025500A" w:rsidP="008960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68629,0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5F9" w:rsidRPr="008960C5" w:rsidRDefault="0025500A" w:rsidP="008960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5F9" w:rsidRPr="008960C5" w:rsidRDefault="0025500A" w:rsidP="008960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66673,0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5F9" w:rsidRPr="008960C5" w:rsidRDefault="0025500A" w:rsidP="008960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5F9" w:rsidRPr="008960C5" w:rsidRDefault="00721E7C" w:rsidP="008960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65873,6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5F9" w:rsidRPr="008960C5" w:rsidRDefault="00721E7C" w:rsidP="008960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71,6</w:t>
            </w:r>
          </w:p>
        </w:tc>
      </w:tr>
      <w:tr w:rsidR="005875F9" w:rsidRPr="006C7B19" w:rsidTr="005F0DFB">
        <w:trPr>
          <w:trHeight w:val="1232"/>
        </w:trPr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5F9" w:rsidRPr="006C7B19" w:rsidRDefault="005875F9" w:rsidP="006C7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7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5F9" w:rsidRPr="008960C5" w:rsidRDefault="008960C5" w:rsidP="008960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60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839,4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5F9" w:rsidRPr="008960C5" w:rsidRDefault="008960C5" w:rsidP="008960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60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5F9" w:rsidRPr="008960C5" w:rsidRDefault="0025500A" w:rsidP="008960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322,7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5F9" w:rsidRPr="008960C5" w:rsidRDefault="0025500A" w:rsidP="008960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5F9" w:rsidRPr="008960C5" w:rsidRDefault="0025500A" w:rsidP="008960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282,8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5F9" w:rsidRPr="008960C5" w:rsidRDefault="00721E7C" w:rsidP="008960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5F9" w:rsidRPr="008960C5" w:rsidRDefault="00721E7C" w:rsidP="008960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261,9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5F9" w:rsidRPr="008960C5" w:rsidRDefault="00721E7C" w:rsidP="008960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5F9" w:rsidRPr="008960C5" w:rsidRDefault="00721E7C" w:rsidP="008960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255,9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5F9" w:rsidRPr="008960C5" w:rsidRDefault="00721E7C" w:rsidP="008960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</w:t>
            </w:r>
          </w:p>
        </w:tc>
      </w:tr>
      <w:tr w:rsidR="005875F9" w:rsidRPr="006C7B19" w:rsidTr="005F0DFB">
        <w:trPr>
          <w:trHeight w:val="742"/>
        </w:trPr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5F9" w:rsidRPr="006C7B19" w:rsidRDefault="005875F9" w:rsidP="006C7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7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5F9" w:rsidRPr="008960C5" w:rsidRDefault="008960C5" w:rsidP="008960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60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3943,3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5F9" w:rsidRPr="008960C5" w:rsidRDefault="008960C5" w:rsidP="008960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60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5F9" w:rsidRPr="008960C5" w:rsidRDefault="0025500A" w:rsidP="008960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5965,7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5F9" w:rsidRPr="008960C5" w:rsidRDefault="0025500A" w:rsidP="008960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5F9" w:rsidRPr="008960C5" w:rsidRDefault="0025500A" w:rsidP="008960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6777,0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5F9" w:rsidRPr="008960C5" w:rsidRDefault="0025500A" w:rsidP="008960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5F9" w:rsidRPr="008960C5" w:rsidRDefault="00721E7C" w:rsidP="008960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6260,3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5F9" w:rsidRPr="008960C5" w:rsidRDefault="00721E7C" w:rsidP="008960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5F9" w:rsidRPr="008960C5" w:rsidRDefault="00721E7C" w:rsidP="008960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6120,2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5F9" w:rsidRPr="008960C5" w:rsidRDefault="00721E7C" w:rsidP="008960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6,7</w:t>
            </w:r>
          </w:p>
        </w:tc>
      </w:tr>
      <w:tr w:rsidR="005875F9" w:rsidRPr="006C7B19" w:rsidTr="005F0DFB">
        <w:trPr>
          <w:trHeight w:val="247"/>
        </w:trPr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5F9" w:rsidRPr="006C7B19" w:rsidRDefault="005875F9" w:rsidP="006C7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7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разделу: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5F9" w:rsidRPr="008960C5" w:rsidRDefault="008960C5" w:rsidP="008960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60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92088,2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5F9" w:rsidRPr="008960C5" w:rsidRDefault="008960C5" w:rsidP="008960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60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5F9" w:rsidRPr="008960C5" w:rsidRDefault="0025500A" w:rsidP="008960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88561,4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5F9" w:rsidRPr="008960C5" w:rsidRDefault="0025500A" w:rsidP="008960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5F9" w:rsidRPr="008960C5" w:rsidRDefault="0025500A" w:rsidP="008960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95665,7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5F9" w:rsidRPr="008960C5" w:rsidRDefault="0025500A" w:rsidP="008960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5F9" w:rsidRPr="008960C5" w:rsidRDefault="00721E7C" w:rsidP="008960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92975,6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5F9" w:rsidRPr="008960C5" w:rsidRDefault="00721E7C" w:rsidP="008960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5F9" w:rsidRPr="008960C5" w:rsidRDefault="00721E7C" w:rsidP="008960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91939,9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5F9" w:rsidRPr="008960C5" w:rsidRDefault="00721E7C" w:rsidP="008960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</w:tr>
    </w:tbl>
    <w:p w:rsidR="006C7B19" w:rsidRPr="006C7B19" w:rsidRDefault="006C7B19" w:rsidP="006C7B19">
      <w:pPr>
        <w:tabs>
          <w:tab w:val="left" w:pos="720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7B19" w:rsidRPr="006C7B19" w:rsidRDefault="006C7B19" w:rsidP="006C7B19">
      <w:pPr>
        <w:tabs>
          <w:tab w:val="left" w:pos="720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7B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Подраздел «Дошкольное образование»</w:t>
      </w:r>
    </w:p>
    <w:p w:rsidR="006C7B19" w:rsidRPr="006C7B19" w:rsidRDefault="006C7B19" w:rsidP="006C7B19">
      <w:pPr>
        <w:tabs>
          <w:tab w:val="left" w:pos="720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7B19" w:rsidRPr="006C7B19" w:rsidRDefault="006C7B19" w:rsidP="006C7B19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проекте решения бюджетные ассигнования по данному подразделу предусмотрены на 201</w:t>
      </w:r>
      <w:r w:rsidR="00721E7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 w:rsidR="00721E7C">
        <w:rPr>
          <w:rFonts w:ascii="Times New Roman" w:eastAsia="Times New Roman" w:hAnsi="Times New Roman" w:cs="Times New Roman"/>
          <w:sz w:val="28"/>
          <w:szCs w:val="28"/>
          <w:lang w:eastAsia="ru-RU"/>
        </w:rPr>
        <w:t>19976,9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рублей, что больше утвержденных на 201</w:t>
      </w:r>
      <w:r w:rsidR="00721E7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на сумму </w:t>
      </w:r>
      <w:r w:rsidR="00721E7C">
        <w:rPr>
          <w:rFonts w:ascii="Times New Roman" w:eastAsia="Times New Roman" w:hAnsi="Times New Roman" w:cs="Times New Roman"/>
          <w:sz w:val="28"/>
          <w:szCs w:val="28"/>
          <w:lang w:eastAsia="ru-RU"/>
        </w:rPr>
        <w:t>4444,6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721E7C">
        <w:rPr>
          <w:rFonts w:ascii="Times New Roman" w:eastAsia="Times New Roman" w:hAnsi="Times New Roman" w:cs="Times New Roman"/>
          <w:sz w:val="28"/>
          <w:szCs w:val="28"/>
          <w:lang w:eastAsia="ru-RU"/>
        </w:rPr>
        <w:t>28,6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%. На 201</w:t>
      </w:r>
      <w:r w:rsidR="00721E7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предусмотрены расходы в сумме </w:t>
      </w:r>
      <w:r w:rsidR="00721E7C">
        <w:rPr>
          <w:rFonts w:ascii="Times New Roman" w:eastAsia="Times New Roman" w:hAnsi="Times New Roman" w:cs="Times New Roman"/>
          <w:sz w:val="28"/>
          <w:szCs w:val="28"/>
          <w:lang w:eastAsia="ru-RU"/>
        </w:rPr>
        <w:t>19780,4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на 201</w:t>
      </w:r>
      <w:r w:rsidR="00721E7C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 w:rsidR="00721E7C">
        <w:rPr>
          <w:rFonts w:ascii="Times New Roman" w:eastAsia="Times New Roman" w:hAnsi="Times New Roman" w:cs="Times New Roman"/>
          <w:sz w:val="28"/>
          <w:szCs w:val="28"/>
          <w:lang w:eastAsia="ru-RU"/>
        </w:rPr>
        <w:t>19690,2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075486" w:rsidRDefault="006C7B19" w:rsidP="006C7B19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Удельный вес ассигнований по подразделу в общем объеме расходов раздела составит в 201</w:t>
      </w:r>
      <w:r w:rsidR="00721E7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– </w:t>
      </w:r>
      <w:r w:rsidR="00721E7C">
        <w:rPr>
          <w:rFonts w:ascii="Times New Roman" w:eastAsia="Times New Roman" w:hAnsi="Times New Roman" w:cs="Times New Roman"/>
          <w:sz w:val="28"/>
          <w:szCs w:val="28"/>
          <w:lang w:eastAsia="ru-RU"/>
        </w:rPr>
        <w:t>20,9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%, в 201</w:t>
      </w:r>
      <w:r w:rsidR="00721E7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– </w:t>
      </w:r>
      <w:r w:rsidR="00721E7C">
        <w:rPr>
          <w:rFonts w:ascii="Times New Roman" w:eastAsia="Times New Roman" w:hAnsi="Times New Roman" w:cs="Times New Roman"/>
          <w:sz w:val="28"/>
          <w:szCs w:val="28"/>
          <w:lang w:eastAsia="ru-RU"/>
        </w:rPr>
        <w:t>21,3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%, в 201</w:t>
      </w:r>
      <w:r w:rsidR="00721E7C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– </w:t>
      </w:r>
      <w:r w:rsidR="00721E7C">
        <w:rPr>
          <w:rFonts w:ascii="Times New Roman" w:eastAsia="Times New Roman" w:hAnsi="Times New Roman" w:cs="Times New Roman"/>
          <w:sz w:val="28"/>
          <w:szCs w:val="28"/>
          <w:lang w:eastAsia="ru-RU"/>
        </w:rPr>
        <w:t>21,4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</w:t>
      </w:r>
    </w:p>
    <w:p w:rsidR="0030114D" w:rsidRDefault="0030114D" w:rsidP="006C7B19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114D" w:rsidRPr="006C7B19" w:rsidRDefault="0030114D" w:rsidP="006C7B19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7B19" w:rsidRDefault="006C7B19" w:rsidP="006C7B19">
      <w:pPr>
        <w:tabs>
          <w:tab w:val="left" w:pos="720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7B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Подраздел «Общее образование»</w:t>
      </w:r>
    </w:p>
    <w:p w:rsidR="0030114D" w:rsidRPr="006C7B19" w:rsidRDefault="0030114D" w:rsidP="006C7B19">
      <w:pPr>
        <w:tabs>
          <w:tab w:val="left" w:pos="720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7B19" w:rsidRPr="006C7B19" w:rsidRDefault="006C7B19" w:rsidP="006C7B19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проекте решения бюджетные ассигнования по данному подразделу предусмотрены на 201</w:t>
      </w:r>
      <w:r w:rsidR="00721E7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 w:rsidR="00721E7C">
        <w:rPr>
          <w:rFonts w:ascii="Times New Roman" w:eastAsia="Times New Roman" w:hAnsi="Times New Roman" w:cs="Times New Roman"/>
          <w:sz w:val="28"/>
          <w:szCs w:val="28"/>
          <w:lang w:eastAsia="ru-RU"/>
        </w:rPr>
        <w:t>68629,0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что</w:t>
      </w:r>
      <w:r w:rsidR="00721E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утвержденных на 201</w:t>
      </w:r>
      <w:r w:rsidR="00721E7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на сумму </w:t>
      </w:r>
      <w:r w:rsidR="00721E7C">
        <w:rPr>
          <w:rFonts w:ascii="Times New Roman" w:eastAsia="Times New Roman" w:hAnsi="Times New Roman" w:cs="Times New Roman"/>
          <w:sz w:val="28"/>
          <w:szCs w:val="28"/>
          <w:lang w:eastAsia="ru-RU"/>
        </w:rPr>
        <w:t>1888,3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721E7C">
        <w:rPr>
          <w:rFonts w:ascii="Times New Roman" w:eastAsia="Times New Roman" w:hAnsi="Times New Roman" w:cs="Times New Roman"/>
          <w:sz w:val="28"/>
          <w:szCs w:val="28"/>
          <w:lang w:eastAsia="ru-RU"/>
        </w:rPr>
        <w:t>2,8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%. На 201</w:t>
      </w:r>
      <w:r w:rsidR="00721E7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предусмотрены расходы в сумме </w:t>
      </w:r>
      <w:r w:rsidR="00721E7C">
        <w:rPr>
          <w:rFonts w:ascii="Times New Roman" w:eastAsia="Times New Roman" w:hAnsi="Times New Roman" w:cs="Times New Roman"/>
          <w:sz w:val="28"/>
          <w:szCs w:val="28"/>
          <w:lang w:eastAsia="ru-RU"/>
        </w:rPr>
        <w:t>66673,0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на 201</w:t>
      </w:r>
      <w:r w:rsidR="00721E7C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 w:rsidR="00721E7C">
        <w:rPr>
          <w:rFonts w:ascii="Times New Roman" w:eastAsia="Times New Roman" w:hAnsi="Times New Roman" w:cs="Times New Roman"/>
          <w:sz w:val="28"/>
          <w:szCs w:val="28"/>
          <w:lang w:eastAsia="ru-RU"/>
        </w:rPr>
        <w:t>65873,6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6C7B19" w:rsidRPr="006C7B19" w:rsidRDefault="006C7B19" w:rsidP="006C7B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счет ассигнований данного подраздела предусмотрены</w:t>
      </w:r>
      <w:r w:rsidR="00075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расходы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C7B19" w:rsidRPr="006C7B19" w:rsidRDefault="006C7B19" w:rsidP="006C7B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субсидия на подпрограмму «Развитие  общего образовани</w:t>
      </w:r>
      <w:r w:rsidR="0030114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 сумме </w:t>
      </w:r>
      <w:r w:rsidR="001E2AC6">
        <w:rPr>
          <w:rFonts w:ascii="Times New Roman" w:eastAsia="Times New Roman" w:hAnsi="Times New Roman" w:cs="Times New Roman"/>
          <w:sz w:val="28"/>
          <w:szCs w:val="28"/>
          <w:lang w:eastAsia="ru-RU"/>
        </w:rPr>
        <w:t>60998,4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числе:</w:t>
      </w:r>
      <w:r w:rsidRPr="006C7B19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</w:t>
      </w:r>
    </w:p>
    <w:p w:rsidR="006C7B19" w:rsidRDefault="006C7B19" w:rsidP="006C7B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6C7B19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субсидия для обеспечения </w:t>
      </w:r>
      <w:r w:rsidR="0030114D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работы </w:t>
      </w:r>
      <w:r w:rsidRPr="006C7B19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школ - детски</w:t>
      </w:r>
      <w:r w:rsidR="0030114D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х</w:t>
      </w:r>
      <w:r w:rsidRPr="006C7B19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сад</w:t>
      </w:r>
      <w:r w:rsidR="0030114D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ов</w:t>
      </w:r>
      <w:r w:rsidRPr="006C7B19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, школ начальны</w:t>
      </w:r>
      <w:r w:rsidR="0030114D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х</w:t>
      </w:r>
      <w:r w:rsidRPr="006C7B19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, неполны</w:t>
      </w:r>
      <w:r w:rsidR="0030114D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х</w:t>
      </w:r>
      <w:r w:rsidRPr="006C7B19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средни</w:t>
      </w:r>
      <w:r w:rsidR="0030114D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х</w:t>
      </w:r>
      <w:r w:rsidRPr="006C7B19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и средни</w:t>
      </w:r>
      <w:r w:rsidR="0030114D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х</w:t>
      </w:r>
      <w:r w:rsidRPr="006C7B19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в 201</w:t>
      </w:r>
      <w:r w:rsidR="00A66ABE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7</w:t>
      </w:r>
      <w:r w:rsidRPr="006C7B19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году -</w:t>
      </w:r>
      <w:r w:rsidR="00A66ABE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22496</w:t>
      </w:r>
      <w:r w:rsidRPr="006C7B19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тыс. рублей, в 201</w:t>
      </w:r>
      <w:r w:rsidR="00A66ABE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8</w:t>
      </w:r>
      <w:r w:rsidRPr="006C7B19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году-</w:t>
      </w:r>
      <w:r w:rsidR="00A66ABE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21090,0</w:t>
      </w:r>
      <w:r w:rsidRPr="006C7B19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тыс. рублей, в 201</w:t>
      </w:r>
      <w:r w:rsidR="00A66ABE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9</w:t>
      </w:r>
      <w:r w:rsidRPr="006C7B19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году</w:t>
      </w:r>
      <w:r w:rsidR="00A66ABE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</w:t>
      </w:r>
      <w:r w:rsidRPr="006C7B19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- </w:t>
      </w:r>
      <w:r w:rsidR="00A66ABE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20438,0</w:t>
      </w:r>
      <w:r w:rsidRPr="006C7B19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тыс. рублей;</w:t>
      </w:r>
    </w:p>
    <w:p w:rsidR="00A66ABE" w:rsidRDefault="00A66ABE" w:rsidP="006C7B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субсидия на обеспечение общеобразовательного процесса в 2017 году – 38502,4 тыс. рублей, в 2018 и 2019 годах 38502,4 тыс. рублей ежегодно;</w:t>
      </w:r>
    </w:p>
    <w:p w:rsidR="00A66ABE" w:rsidRDefault="00A66ABE" w:rsidP="006C7B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субсидия на реализацию подпрограммы «Развитие до</w:t>
      </w:r>
      <w:r w:rsidR="00075486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полнительного образования» по в</w:t>
      </w:r>
      <w:r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нешкольной работе с детьми  в 2017 году - 2880,6 тыс. рублей, в 2018-2019 годы 2540,3 тыс. рублей и 2464,0 тыс. рублей соответственно;</w:t>
      </w:r>
    </w:p>
    <w:p w:rsidR="00A66ABE" w:rsidRDefault="00A66ABE" w:rsidP="006C7B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субсидия на реализацию подпрограммы </w:t>
      </w:r>
      <w:r w:rsidR="007D5FB8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«Общие мероприятия развития системы образования» на поддержку одаренных детей и талантливой молодежи в 2017 году – 85,0 тыс. рублей,</w:t>
      </w:r>
      <w:r w:rsidR="007D5FB8" w:rsidRPr="007D5FB8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</w:t>
      </w:r>
      <w:r w:rsidR="007D5FB8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в 2018-2019 годы 75,0 тыс. рублей ежегодно;</w:t>
      </w:r>
    </w:p>
    <w:p w:rsidR="007D5FB8" w:rsidRDefault="007D5FB8" w:rsidP="006C7B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расходы, не включенные в программу на обеспечение льготным питанием обучающихся по очной форме обучения в 2017 год – 1515,9 тыс. рублей,</w:t>
      </w:r>
      <w:r w:rsidRPr="007D5FB8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в 2018-2019 годы 1515,9 тыс. рублей ежегодно;</w:t>
      </w:r>
    </w:p>
    <w:p w:rsidR="007D5FB8" w:rsidRDefault="007D5FB8" w:rsidP="006C7B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субсидия на реализацию программы «Развитие культуры в Междуреченском муниципальном районе на 2015-2017 годы в сумме 3149,1 тыс. рублей, в том числе:</w:t>
      </w:r>
    </w:p>
    <w:p w:rsidR="007D5FB8" w:rsidRDefault="007D5FB8" w:rsidP="006C7B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субсидия на подпрограмму «Развитие образования в сфере культуры и искусства» на выполнение муниципального задания </w:t>
      </w:r>
      <w:r w:rsidR="00F93967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МДОУ «Шуйская ДШИ» в 2017 году – 2727,7 тыс. рублей, в 2018-2019 годы 2632,4 тыс. рублей и 2592,3 тыс. рублей соответственно;</w:t>
      </w:r>
    </w:p>
    <w:p w:rsidR="00F93967" w:rsidRDefault="00F93967" w:rsidP="006C7B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на выплату персоналу казенных учреждений в 2017 году – 421,4 тыс. рублей,</w:t>
      </w:r>
      <w:r w:rsidRPr="00F93967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в 2018-2019 годы 312,0 тыс. рублей и 2</w:t>
      </w:r>
      <w:r w:rsidR="006A64DD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86,0 тыс. рублей соответственно.</w:t>
      </w:r>
    </w:p>
    <w:p w:rsidR="006A64DD" w:rsidRPr="006C7B19" w:rsidRDefault="006A64DD" w:rsidP="006C7B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</w:p>
    <w:p w:rsidR="006C7B19" w:rsidRPr="006C7B19" w:rsidRDefault="006C7B19" w:rsidP="006C7B19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Удельный вес ассигнований по подразделу в общем объеме расходов раздела составит в 201</w:t>
      </w:r>
      <w:r w:rsidR="00E92DF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– </w:t>
      </w:r>
      <w:r w:rsidR="00E92DF7">
        <w:rPr>
          <w:rFonts w:ascii="Times New Roman" w:eastAsia="Times New Roman" w:hAnsi="Times New Roman" w:cs="Times New Roman"/>
          <w:sz w:val="28"/>
          <w:szCs w:val="28"/>
          <w:lang w:eastAsia="ru-RU"/>
        </w:rPr>
        <w:t>71,7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>%, в 201</w:t>
      </w:r>
      <w:r w:rsidR="00E92DF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– </w:t>
      </w:r>
      <w:r w:rsidR="00E92DF7">
        <w:rPr>
          <w:rFonts w:ascii="Times New Roman" w:eastAsia="Times New Roman" w:hAnsi="Times New Roman" w:cs="Times New Roman"/>
          <w:sz w:val="28"/>
          <w:szCs w:val="28"/>
          <w:lang w:eastAsia="ru-RU"/>
        </w:rPr>
        <w:t>71,7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%, в 201</w:t>
      </w:r>
      <w:r w:rsidR="00E92DF7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– </w:t>
      </w:r>
      <w:r w:rsidR="00E92DF7">
        <w:rPr>
          <w:rFonts w:ascii="Times New Roman" w:eastAsia="Times New Roman" w:hAnsi="Times New Roman" w:cs="Times New Roman"/>
          <w:sz w:val="28"/>
          <w:szCs w:val="28"/>
          <w:lang w:eastAsia="ru-RU"/>
        </w:rPr>
        <w:t>71,6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</w:t>
      </w:r>
    </w:p>
    <w:p w:rsidR="006C7B19" w:rsidRDefault="006C7B19" w:rsidP="006C7B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</w:pPr>
    </w:p>
    <w:p w:rsidR="006A64DD" w:rsidRPr="006C7B19" w:rsidRDefault="006A64DD" w:rsidP="006C7B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</w:pPr>
    </w:p>
    <w:p w:rsidR="006C7B19" w:rsidRPr="00D53FF0" w:rsidRDefault="006C7B19" w:rsidP="006C7B19">
      <w:pPr>
        <w:tabs>
          <w:tab w:val="left" w:pos="0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3F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Подраздел «Молодежная политика и оздоровление детей»</w:t>
      </w:r>
    </w:p>
    <w:p w:rsidR="006C7B19" w:rsidRPr="00812363" w:rsidRDefault="006C7B19" w:rsidP="006C7B19">
      <w:pPr>
        <w:tabs>
          <w:tab w:val="left" w:pos="0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6C7B19" w:rsidRPr="00D53FF0" w:rsidRDefault="006C7B19" w:rsidP="006C7B19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FF0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проекте решения бюджетные ассигнования по данному подразделу предусмотрены на 201</w:t>
      </w:r>
      <w:r w:rsidR="00D53FF0" w:rsidRPr="00D53FF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D53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 w:rsidR="00D53FF0" w:rsidRPr="00D53FF0">
        <w:rPr>
          <w:rFonts w:ascii="Times New Roman" w:eastAsia="Times New Roman" w:hAnsi="Times New Roman" w:cs="Times New Roman"/>
          <w:sz w:val="28"/>
          <w:szCs w:val="28"/>
          <w:lang w:eastAsia="ru-RU"/>
        </w:rPr>
        <w:t>282,8</w:t>
      </w:r>
      <w:r w:rsidRPr="00D53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что ниже утвержденных на 201</w:t>
      </w:r>
      <w:r w:rsidR="00D53FF0" w:rsidRPr="00D53FF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D53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на </w:t>
      </w:r>
      <w:r w:rsidR="00D53FF0" w:rsidRPr="00D53FF0">
        <w:rPr>
          <w:rFonts w:ascii="Times New Roman" w:eastAsia="Times New Roman" w:hAnsi="Times New Roman" w:cs="Times New Roman"/>
          <w:sz w:val="28"/>
          <w:szCs w:val="28"/>
          <w:lang w:eastAsia="ru-RU"/>
        </w:rPr>
        <w:t>39,9</w:t>
      </w:r>
      <w:r w:rsidRPr="00D53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рублей, или </w:t>
      </w:r>
      <w:r w:rsidR="00D53FF0" w:rsidRPr="00D53FF0">
        <w:rPr>
          <w:rFonts w:ascii="Times New Roman" w:eastAsia="Times New Roman" w:hAnsi="Times New Roman" w:cs="Times New Roman"/>
          <w:sz w:val="28"/>
          <w:szCs w:val="28"/>
          <w:lang w:eastAsia="ru-RU"/>
        </w:rPr>
        <w:t>12,4%</w:t>
      </w:r>
      <w:r w:rsidRPr="00D53FF0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201</w:t>
      </w:r>
      <w:r w:rsidR="00D53FF0" w:rsidRPr="00D53FF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D53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201</w:t>
      </w:r>
      <w:r w:rsidR="00D53FF0" w:rsidRPr="00D53FF0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D53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по данному подразделу предусмотрены расходы в сумме </w:t>
      </w:r>
      <w:r w:rsidR="00D53FF0" w:rsidRPr="00D53FF0">
        <w:rPr>
          <w:rFonts w:ascii="Times New Roman" w:eastAsia="Times New Roman" w:hAnsi="Times New Roman" w:cs="Times New Roman"/>
          <w:sz w:val="28"/>
          <w:szCs w:val="28"/>
          <w:lang w:eastAsia="ru-RU"/>
        </w:rPr>
        <w:t>261,9</w:t>
      </w:r>
      <w:r w:rsidRPr="00D53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и </w:t>
      </w:r>
      <w:r w:rsidR="00D53FF0" w:rsidRPr="00D53FF0">
        <w:rPr>
          <w:rFonts w:ascii="Times New Roman" w:eastAsia="Times New Roman" w:hAnsi="Times New Roman" w:cs="Times New Roman"/>
          <w:sz w:val="28"/>
          <w:szCs w:val="28"/>
          <w:lang w:eastAsia="ru-RU"/>
        </w:rPr>
        <w:t>255,9</w:t>
      </w:r>
      <w:r w:rsidRPr="00D53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соответственно.</w:t>
      </w:r>
    </w:p>
    <w:p w:rsidR="006C7B19" w:rsidRPr="00014EFB" w:rsidRDefault="006C7B19" w:rsidP="006C7B19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E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Главными распорядителями бюджетных средств по подразделу </w:t>
      </w:r>
      <w:r w:rsidR="00014EFB" w:rsidRPr="00014E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являются администрация района </w:t>
      </w:r>
      <w:r w:rsidRPr="00014EFB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отдел образования района.</w:t>
      </w:r>
    </w:p>
    <w:p w:rsidR="006C7B19" w:rsidRPr="00014EFB" w:rsidRDefault="006C7B19" w:rsidP="006C7B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014EFB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В рамках данного подраздела предусмотрены бюджетные ассигнования на:</w:t>
      </w:r>
    </w:p>
    <w:p w:rsidR="006C7B19" w:rsidRPr="00014EFB" w:rsidRDefault="006C7B19" w:rsidP="006C7B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014EFB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мероприятия для организации летнего отдыха детей в 201</w:t>
      </w:r>
      <w:r w:rsidR="00014EFB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7</w:t>
      </w:r>
      <w:r w:rsidRPr="00014EFB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году сумма </w:t>
      </w:r>
      <w:r w:rsidR="00014EFB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232,8</w:t>
      </w:r>
      <w:r w:rsidRPr="00014EFB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тыс. рублей, в 201</w:t>
      </w:r>
      <w:r w:rsidR="00014EFB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8</w:t>
      </w:r>
      <w:r w:rsidRPr="00014EFB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году – </w:t>
      </w:r>
      <w:r w:rsidR="00014EFB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215,1</w:t>
      </w:r>
      <w:r w:rsidRPr="00014EFB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тыс. рублей, в 201</w:t>
      </w:r>
      <w:r w:rsidR="00014EFB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9</w:t>
      </w:r>
      <w:r w:rsidRPr="00014EFB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году </w:t>
      </w:r>
      <w:r w:rsidR="00014EFB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210,2</w:t>
      </w:r>
      <w:r w:rsidRPr="00014EFB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тыс. рублей;</w:t>
      </w:r>
    </w:p>
    <w:p w:rsidR="006C7B19" w:rsidRPr="00014EFB" w:rsidRDefault="006C7B19" w:rsidP="006C7B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014EFB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мероприятия для детей и молодежи в 201</w:t>
      </w:r>
      <w:r w:rsidR="00014EFB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7</w:t>
      </w:r>
      <w:r w:rsidRPr="00014EFB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году в сумме 50,0 тыс. рублей, в 201</w:t>
      </w:r>
      <w:r w:rsidR="00014EFB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8</w:t>
      </w:r>
      <w:r w:rsidRPr="00014EFB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году- 46,8 тыс. рублей, в 201</w:t>
      </w:r>
      <w:r w:rsidR="00014EFB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9</w:t>
      </w:r>
      <w:r w:rsidRPr="00014EFB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году – </w:t>
      </w:r>
      <w:r w:rsidR="00014EFB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45,7</w:t>
      </w:r>
      <w:r w:rsidRPr="00014EFB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тыс. рублей. </w:t>
      </w:r>
    </w:p>
    <w:p w:rsidR="006C7B19" w:rsidRPr="006C7B19" w:rsidRDefault="006C7B19" w:rsidP="006C7B19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363">
        <w:rPr>
          <w:rFonts w:ascii="Times New Roman" w:eastAsia="Times New Roman" w:hAnsi="Times New Roman" w:cs="Times New Roman"/>
          <w:color w:val="C00000"/>
          <w:spacing w:val="6"/>
          <w:sz w:val="28"/>
          <w:szCs w:val="28"/>
          <w:lang w:eastAsia="ru-RU"/>
        </w:rPr>
        <w:t xml:space="preserve">  </w:t>
      </w:r>
      <w:r w:rsidRPr="00014EFB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Удельный вес ассигнований по подразделу в общем объеме расходов раздела составит в 201</w:t>
      </w:r>
      <w:r w:rsidR="00014EFB">
        <w:rPr>
          <w:rFonts w:ascii="Times New Roman" w:eastAsia="Times New Roman" w:hAnsi="Times New Roman" w:cs="Times New Roman"/>
          <w:sz w:val="28"/>
          <w:szCs w:val="28"/>
          <w:lang w:eastAsia="ru-RU"/>
        </w:rPr>
        <w:t>7-2019 годы – 0,3 % ежегодно.</w:t>
      </w:r>
      <w:r w:rsidR="00014EFB"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C7B19" w:rsidRPr="006C7B19" w:rsidRDefault="006C7B19" w:rsidP="006C7B19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7B19" w:rsidRPr="006C7B19" w:rsidRDefault="006C7B19" w:rsidP="006C7B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C00000"/>
          <w:spacing w:val="2"/>
          <w:sz w:val="28"/>
          <w:szCs w:val="28"/>
          <w:lang w:eastAsia="ru-RU"/>
        </w:rPr>
      </w:pPr>
    </w:p>
    <w:p w:rsidR="006C7B19" w:rsidRPr="006C7B19" w:rsidRDefault="006C7B19" w:rsidP="006C7B19">
      <w:pPr>
        <w:tabs>
          <w:tab w:val="left" w:pos="720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7B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Подраздел «Другие вопросы в области образования»</w:t>
      </w:r>
    </w:p>
    <w:p w:rsidR="006C7B19" w:rsidRPr="006C7B19" w:rsidRDefault="006C7B19" w:rsidP="006C7B19">
      <w:pPr>
        <w:tabs>
          <w:tab w:val="left" w:pos="720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7B19" w:rsidRPr="006C7B19" w:rsidRDefault="006C7B19" w:rsidP="006C7B19">
      <w:pPr>
        <w:tabs>
          <w:tab w:val="left" w:pos="720"/>
        </w:tabs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проекте решения бюджетные ассигнования по данному подразделу предусмотрены на 201</w:t>
      </w:r>
      <w:r w:rsidR="00E247B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 w:rsidR="00E247B0">
        <w:rPr>
          <w:rFonts w:ascii="Times New Roman" w:eastAsia="Times New Roman" w:hAnsi="Times New Roman" w:cs="Times New Roman"/>
          <w:sz w:val="28"/>
          <w:szCs w:val="28"/>
          <w:lang w:eastAsia="ru-RU"/>
        </w:rPr>
        <w:t>6777,0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что </w:t>
      </w:r>
      <w:r w:rsidR="00E247B0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уровня 201</w:t>
      </w:r>
      <w:r w:rsidR="00E247B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на </w:t>
      </w:r>
      <w:r w:rsidR="00E247B0">
        <w:rPr>
          <w:rFonts w:ascii="Times New Roman" w:eastAsia="Times New Roman" w:hAnsi="Times New Roman" w:cs="Times New Roman"/>
          <w:sz w:val="28"/>
          <w:szCs w:val="28"/>
          <w:lang w:eastAsia="ru-RU"/>
        </w:rPr>
        <w:t>811,3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E247B0">
        <w:rPr>
          <w:rFonts w:ascii="Times New Roman" w:eastAsia="Times New Roman" w:hAnsi="Times New Roman" w:cs="Times New Roman"/>
          <w:sz w:val="28"/>
          <w:szCs w:val="28"/>
          <w:lang w:eastAsia="ru-RU"/>
        </w:rPr>
        <w:t>13,6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%. На 201</w:t>
      </w:r>
      <w:r w:rsidR="00E247B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по данному подразделу предусмотрены расходы в сумме </w:t>
      </w:r>
      <w:r w:rsidR="00E247B0">
        <w:rPr>
          <w:rFonts w:ascii="Times New Roman" w:eastAsia="Times New Roman" w:hAnsi="Times New Roman" w:cs="Times New Roman"/>
          <w:sz w:val="28"/>
          <w:szCs w:val="28"/>
          <w:lang w:eastAsia="ru-RU"/>
        </w:rPr>
        <w:t>6260,3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на 201</w:t>
      </w:r>
      <w:r w:rsidR="00E247B0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 w:rsidR="00E247B0">
        <w:rPr>
          <w:rFonts w:ascii="Times New Roman" w:eastAsia="Times New Roman" w:hAnsi="Times New Roman" w:cs="Times New Roman"/>
          <w:sz w:val="28"/>
          <w:szCs w:val="28"/>
          <w:lang w:eastAsia="ru-RU"/>
        </w:rPr>
        <w:t>6120,2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 </w:t>
      </w:r>
    </w:p>
    <w:p w:rsidR="006C7B19" w:rsidRPr="006C7B19" w:rsidRDefault="006C7B19" w:rsidP="006C7B19">
      <w:pPr>
        <w:shd w:val="clear" w:color="auto" w:fill="FFFFFF"/>
        <w:tabs>
          <w:tab w:val="left" w:pos="3017"/>
          <w:tab w:val="left" w:pos="4788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</w:pPr>
      <w:r w:rsidRPr="006C7B19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В рамках данного подраздела на 201</w:t>
      </w:r>
      <w:r w:rsidR="00E247B0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7</w:t>
      </w:r>
      <w:r w:rsidRPr="006C7B19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 год предусмотрены ассигнования:</w:t>
      </w:r>
    </w:p>
    <w:p w:rsidR="006C7B19" w:rsidRPr="006C7B19" w:rsidRDefault="006C7B19" w:rsidP="006C7B19">
      <w:pPr>
        <w:shd w:val="clear" w:color="auto" w:fill="FFFFFF"/>
        <w:tabs>
          <w:tab w:val="left" w:pos="3017"/>
          <w:tab w:val="left" w:pos="4788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</w:pPr>
      <w:r w:rsidRPr="006C7B19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-  на содержание</w:t>
      </w:r>
      <w:r w:rsidR="00E247B0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 муниципального бюджетного  учреждения </w:t>
      </w:r>
      <w:r w:rsidRPr="006C7B19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 «Информационный расчетно-м</w:t>
      </w:r>
      <w:r w:rsidR="00E247B0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етодический центр образования» и казенного учреждения </w:t>
      </w:r>
      <w:r w:rsidR="0030114D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«Отдел</w:t>
      </w:r>
      <w:r w:rsidRPr="006C7B19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 образования</w:t>
      </w:r>
      <w:r w:rsidR="0030114D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 района</w:t>
      </w:r>
      <w:r w:rsidRPr="006C7B19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»  в 201</w:t>
      </w:r>
      <w:r w:rsidR="00E247B0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7 </w:t>
      </w:r>
      <w:r w:rsidRPr="006C7B19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году в сумме </w:t>
      </w:r>
      <w:r w:rsidR="00E247B0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6777,0</w:t>
      </w:r>
      <w:r w:rsidRPr="006C7B19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 тыс. рублей, в 201</w:t>
      </w:r>
      <w:r w:rsidR="00E247B0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8</w:t>
      </w:r>
      <w:r w:rsidRPr="006C7B19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 году – </w:t>
      </w:r>
      <w:r w:rsidR="00E247B0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6260,3</w:t>
      </w:r>
      <w:r w:rsidRPr="006C7B19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 тыс. рублей, в 201</w:t>
      </w:r>
      <w:r w:rsidR="00E247B0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9</w:t>
      </w:r>
      <w:r w:rsidRPr="006C7B19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 году – </w:t>
      </w:r>
      <w:r w:rsidR="00E247B0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6120,2</w:t>
      </w:r>
      <w:r w:rsidRPr="006C7B19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 тыс. рублей.</w:t>
      </w:r>
    </w:p>
    <w:p w:rsidR="00E247B0" w:rsidRPr="006C7B19" w:rsidRDefault="00E247B0" w:rsidP="00E247B0">
      <w:pPr>
        <w:tabs>
          <w:tab w:val="left" w:pos="720"/>
        </w:tabs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Удельный вес ассигнований по подразделу в общем объеме расходов раздела составит в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7,1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%, в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6,7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%, в 2017 году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6,7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</w:t>
      </w:r>
    </w:p>
    <w:p w:rsidR="006C7B19" w:rsidRPr="006C7B19" w:rsidRDefault="006C7B19" w:rsidP="006C7B19">
      <w:pPr>
        <w:shd w:val="clear" w:color="auto" w:fill="FFFFFF"/>
        <w:tabs>
          <w:tab w:val="left" w:pos="818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C7B19" w:rsidRPr="006C7B19" w:rsidRDefault="006C7B19" w:rsidP="006C7B19">
      <w:pPr>
        <w:shd w:val="clear" w:color="auto" w:fill="FFFFFF"/>
        <w:tabs>
          <w:tab w:val="left" w:pos="3017"/>
          <w:tab w:val="left" w:pos="4788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7B19" w:rsidRPr="006C7B19" w:rsidRDefault="006C7B19" w:rsidP="006C7B19">
      <w:pPr>
        <w:shd w:val="clear" w:color="auto" w:fill="FFFFFF"/>
        <w:tabs>
          <w:tab w:val="left" w:pos="3017"/>
          <w:tab w:val="left" w:pos="478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C7B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Выводы:</w:t>
      </w:r>
    </w:p>
    <w:p w:rsidR="00466F20" w:rsidRDefault="006C7B19" w:rsidP="00466F20">
      <w:pPr>
        <w:numPr>
          <w:ilvl w:val="0"/>
          <w:numId w:val="3"/>
        </w:numPr>
        <w:tabs>
          <w:tab w:val="clear" w:pos="2220"/>
        </w:tabs>
        <w:spacing w:after="0" w:line="240" w:lineRule="auto"/>
        <w:ind w:left="0" w:firstLine="100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B19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Статьи раздела «Образование» являются приоритетными расходами  бюджета района.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Прогнозируется увеличения доли расходов по разделу «Образование» в структуре общих расходов  бюджета района</w:t>
      </w:r>
      <w:r w:rsidR="00466F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2017 году в сравнении с 2015-2016 годами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66F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плановом периоде 2018-2019 годах  наблюдается незначительное снижение, также и в суммовом выражении в 2017 году увеличение на 7104,3 тыс. рублей, или на 8,0%  в сравнении с 2016 годом. </w:t>
      </w:r>
      <w:r w:rsidR="0026377E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2018-2019 годах снижение на 2690,1 тыс. рублей и 1035,7 тыс. рублей соответственно.</w:t>
      </w:r>
    </w:p>
    <w:p w:rsidR="006C7B19" w:rsidRDefault="006C7B19" w:rsidP="00466F20">
      <w:pPr>
        <w:numPr>
          <w:ilvl w:val="0"/>
          <w:numId w:val="3"/>
        </w:numPr>
        <w:tabs>
          <w:tab w:val="clear" w:pos="2220"/>
        </w:tabs>
        <w:spacing w:after="0" w:line="240" w:lineRule="auto"/>
        <w:ind w:left="0" w:firstLine="100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на содержание МБУ «Информационный расчетно-методический центр образования» и </w:t>
      </w:r>
      <w:r w:rsidR="0026377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казенное учреждение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377E">
        <w:rPr>
          <w:rFonts w:ascii="Times New Roman" w:eastAsia="Times New Roman" w:hAnsi="Times New Roman" w:cs="Times New Roman"/>
          <w:sz w:val="28"/>
          <w:szCs w:val="28"/>
          <w:lang w:eastAsia="ru-RU"/>
        </w:rPr>
        <w:t>«Отдел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</w:t>
      </w:r>
      <w:r w:rsidR="00263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запланированы на 201</w:t>
      </w:r>
      <w:r w:rsidR="0026377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 в сумме </w:t>
      </w:r>
      <w:r w:rsidR="0026377E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6777,0</w:t>
      </w:r>
      <w:r w:rsidRPr="006C7B19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 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что</w:t>
      </w:r>
      <w:r w:rsidR="00263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 уровня 2016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на </w:t>
      </w:r>
      <w:r w:rsidR="0026377E">
        <w:rPr>
          <w:rFonts w:ascii="Times New Roman" w:eastAsia="Times New Roman" w:hAnsi="Times New Roman" w:cs="Times New Roman"/>
          <w:sz w:val="28"/>
          <w:szCs w:val="28"/>
          <w:lang w:eastAsia="ru-RU"/>
        </w:rPr>
        <w:t>811,3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263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(5965,7 тыс. рублей)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C7B19" w:rsidRPr="001B3C71" w:rsidRDefault="006C7B19" w:rsidP="00466F20">
      <w:pPr>
        <w:spacing w:after="0" w:line="240" w:lineRule="auto"/>
        <w:ind w:firstLine="100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7B19" w:rsidRPr="001B3C71" w:rsidRDefault="006C7B19" w:rsidP="006C7B19">
      <w:pPr>
        <w:keepNext/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9" w:name="_Toc277502351"/>
      <w:bookmarkStart w:id="20" w:name="_Toc340744302"/>
      <w:bookmarkStart w:id="21" w:name="_Toc277502352"/>
      <w:r w:rsidRPr="001B3C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«Культура и кинематография»</w:t>
      </w:r>
      <w:bookmarkEnd w:id="19"/>
      <w:bookmarkEnd w:id="20"/>
    </w:p>
    <w:p w:rsidR="006C7B19" w:rsidRPr="001B3C71" w:rsidRDefault="006C7B19" w:rsidP="006C7B1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7B19" w:rsidRPr="001B3C71" w:rsidRDefault="006C7B19" w:rsidP="00726BF5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C71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проекте решения  бюджетные ассигнования по разделу бюджета «Культура и кинематография» на 201</w:t>
      </w:r>
      <w:r w:rsidR="000341CE" w:rsidRPr="001B3C7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1B3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предусмотрены в сумме </w:t>
      </w:r>
      <w:r w:rsidR="000341CE" w:rsidRPr="001B3C71">
        <w:rPr>
          <w:rFonts w:ascii="Times New Roman" w:eastAsia="Times New Roman" w:hAnsi="Times New Roman" w:cs="Times New Roman"/>
          <w:sz w:val="28"/>
          <w:szCs w:val="28"/>
          <w:lang w:eastAsia="ru-RU"/>
        </w:rPr>
        <w:t>5204,1</w:t>
      </w:r>
      <w:r w:rsidRPr="001B3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что на </w:t>
      </w:r>
      <w:r w:rsidR="000341CE" w:rsidRPr="001B3C71">
        <w:rPr>
          <w:rFonts w:ascii="Times New Roman" w:eastAsia="Times New Roman" w:hAnsi="Times New Roman" w:cs="Times New Roman"/>
          <w:sz w:val="28"/>
          <w:szCs w:val="28"/>
          <w:lang w:eastAsia="ru-RU"/>
        </w:rPr>
        <w:t>374,9</w:t>
      </w:r>
      <w:r w:rsidRPr="001B3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0341CE" w:rsidRPr="001B3C71">
        <w:rPr>
          <w:rFonts w:ascii="Times New Roman" w:eastAsia="Times New Roman" w:hAnsi="Times New Roman" w:cs="Times New Roman"/>
          <w:sz w:val="28"/>
          <w:szCs w:val="28"/>
          <w:lang w:eastAsia="ru-RU"/>
        </w:rPr>
        <w:t>7,8</w:t>
      </w:r>
      <w:r w:rsidRPr="001B3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</w:t>
      </w:r>
      <w:r w:rsidR="000341CE" w:rsidRPr="001B3C71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</w:t>
      </w:r>
      <w:r w:rsidRPr="001B3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уровня 201</w:t>
      </w:r>
      <w:r w:rsidR="000341CE" w:rsidRPr="001B3C7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1B3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 </w:t>
      </w:r>
      <w:r w:rsidR="000341CE" w:rsidRPr="001B3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Увеличение </w:t>
      </w:r>
      <w:r w:rsidRPr="001B3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расходов  связано </w:t>
      </w:r>
      <w:r w:rsidR="000341CE" w:rsidRPr="001B3C71">
        <w:rPr>
          <w:rFonts w:ascii="Times New Roman" w:eastAsia="Times New Roman" w:hAnsi="Times New Roman" w:cs="Times New Roman"/>
          <w:sz w:val="28"/>
          <w:szCs w:val="28"/>
          <w:lang w:eastAsia="ru-RU"/>
        </w:rPr>
        <w:t>с увеличением</w:t>
      </w:r>
      <w:r w:rsidRPr="001B3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объемов субсидий бюджетным учреждениям на финансовое обеспечение выполнения муниципального задания, на сохранение культурного и</w:t>
      </w:r>
      <w:r w:rsidR="000341CE" w:rsidRPr="001B3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исторического наследия района</w:t>
      </w:r>
      <w:r w:rsidR="00726BF5" w:rsidRPr="001B3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C7B19" w:rsidRPr="001B3C71" w:rsidRDefault="006C7B19" w:rsidP="006C7B1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C71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</w:t>
      </w:r>
      <w:r w:rsidR="00726BF5" w:rsidRPr="001B3C7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1B3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201</w:t>
      </w:r>
      <w:r w:rsidR="00726BF5" w:rsidRPr="001B3C71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1B3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годах по сравнению с предыдущим годом прогнозируется  уменьшение  расходов на </w:t>
      </w:r>
      <w:r w:rsidR="003029E4" w:rsidRPr="001B3C71">
        <w:rPr>
          <w:rFonts w:ascii="Times New Roman" w:eastAsia="Times New Roman" w:hAnsi="Times New Roman" w:cs="Times New Roman"/>
          <w:sz w:val="28"/>
          <w:szCs w:val="28"/>
          <w:lang w:eastAsia="ru-RU"/>
        </w:rPr>
        <w:t>420,6</w:t>
      </w:r>
      <w:r w:rsidRPr="001B3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3029E4" w:rsidRPr="001B3C71">
        <w:rPr>
          <w:rFonts w:ascii="Times New Roman" w:eastAsia="Times New Roman" w:hAnsi="Times New Roman" w:cs="Times New Roman"/>
          <w:sz w:val="28"/>
          <w:szCs w:val="28"/>
          <w:lang w:eastAsia="ru-RU"/>
        </w:rPr>
        <w:t>8,1</w:t>
      </w:r>
      <w:r w:rsidRPr="001B3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и   на  </w:t>
      </w:r>
      <w:r w:rsidR="003029E4" w:rsidRPr="001B3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123,6 </w:t>
      </w:r>
      <w:r w:rsidRPr="001B3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3029E4" w:rsidRPr="001B3C71">
        <w:rPr>
          <w:rFonts w:ascii="Times New Roman" w:eastAsia="Times New Roman" w:hAnsi="Times New Roman" w:cs="Times New Roman"/>
          <w:sz w:val="28"/>
          <w:szCs w:val="28"/>
          <w:lang w:eastAsia="ru-RU"/>
        </w:rPr>
        <w:t>2,6</w:t>
      </w:r>
      <w:r w:rsidRPr="001B3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соответственно. Доля указанных расходов в общем объеме расходов бюджета района  в 201</w:t>
      </w:r>
      <w:r w:rsidR="003029E4" w:rsidRPr="001B3C7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1B3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составит </w:t>
      </w:r>
      <w:r w:rsidR="003029E4" w:rsidRPr="001B3C71">
        <w:rPr>
          <w:rFonts w:ascii="Times New Roman" w:eastAsia="Times New Roman" w:hAnsi="Times New Roman" w:cs="Times New Roman"/>
          <w:sz w:val="28"/>
          <w:szCs w:val="28"/>
          <w:lang w:eastAsia="ru-RU"/>
        </w:rPr>
        <w:t>3,1</w:t>
      </w:r>
      <w:r w:rsidRPr="001B3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%, в 201</w:t>
      </w:r>
      <w:r w:rsidR="003029E4" w:rsidRPr="001B3C7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1B3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r w:rsidR="003029E4" w:rsidRPr="001B3C71">
        <w:rPr>
          <w:rFonts w:ascii="Times New Roman" w:eastAsia="Times New Roman" w:hAnsi="Times New Roman" w:cs="Times New Roman"/>
          <w:sz w:val="28"/>
          <w:szCs w:val="28"/>
          <w:lang w:eastAsia="ru-RU"/>
        </w:rPr>
        <w:t>2,9</w:t>
      </w:r>
      <w:r w:rsidRPr="001B3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%, в  201</w:t>
      </w:r>
      <w:r w:rsidR="003029E4" w:rsidRPr="001B3C71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1B3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– 2,</w:t>
      </w:r>
      <w:r w:rsidR="003029E4" w:rsidRPr="001B3C7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1B3C71">
        <w:rPr>
          <w:rFonts w:ascii="Times New Roman" w:eastAsia="Times New Roman" w:hAnsi="Times New Roman" w:cs="Times New Roman"/>
          <w:sz w:val="28"/>
          <w:szCs w:val="28"/>
          <w:lang w:eastAsia="ru-RU"/>
        </w:rPr>
        <w:t>% (в 201</w:t>
      </w:r>
      <w:r w:rsidR="003029E4" w:rsidRPr="001B3C7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1B3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– </w:t>
      </w:r>
      <w:r w:rsidR="003029E4" w:rsidRPr="001B3C71">
        <w:rPr>
          <w:rFonts w:ascii="Times New Roman" w:eastAsia="Times New Roman" w:hAnsi="Times New Roman" w:cs="Times New Roman"/>
          <w:sz w:val="28"/>
          <w:szCs w:val="28"/>
          <w:lang w:eastAsia="ru-RU"/>
        </w:rPr>
        <w:t>2,3</w:t>
      </w:r>
      <w:r w:rsidRPr="001B3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%).</w:t>
      </w:r>
    </w:p>
    <w:p w:rsidR="006C7B19" w:rsidRPr="001B3C71" w:rsidRDefault="006C7B19" w:rsidP="006C7B1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4DD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</w:t>
      </w:r>
      <w:r w:rsidRPr="001B3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</w:t>
      </w:r>
      <w:r w:rsidR="001B3C71" w:rsidRPr="001B3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образом, имеет место тенденция </w:t>
      </w:r>
      <w:r w:rsidR="003029E4" w:rsidRPr="001B3C7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роста в</w:t>
      </w:r>
      <w:r w:rsidR="001B3C71" w:rsidRPr="001B3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29E4" w:rsidRPr="001B3C71">
        <w:rPr>
          <w:rFonts w:ascii="Times New Roman" w:eastAsia="Times New Roman" w:hAnsi="Times New Roman" w:cs="Times New Roman"/>
          <w:sz w:val="28"/>
          <w:szCs w:val="28"/>
          <w:lang w:eastAsia="ru-RU"/>
        </w:rPr>
        <w:t>2017 году  и снижение на 2018-2019 годы</w:t>
      </w:r>
      <w:r w:rsidRPr="001B3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расходов на культуру и кинематографию,  как в  суммовом,  так и в процентном отношении в сравнении с 201</w:t>
      </w:r>
      <w:r w:rsidR="003029E4" w:rsidRPr="001B3C7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1B3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годом. </w:t>
      </w:r>
    </w:p>
    <w:p w:rsidR="006C7B19" w:rsidRPr="001B3C71" w:rsidRDefault="006C7B19" w:rsidP="006C7B1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C7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по разделу бюджета «Культура и кинематография» в соответствии с ведомственной структурой расходов на 201</w:t>
      </w:r>
      <w:r w:rsidR="003029E4" w:rsidRPr="001B3C7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1B3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будет осуществлять </w:t>
      </w:r>
      <w:r w:rsidR="003011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один </w:t>
      </w:r>
      <w:r w:rsidRPr="001B3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главный распорядитель бюджетных средств – администрация района.</w:t>
      </w:r>
    </w:p>
    <w:p w:rsidR="006C7B19" w:rsidRPr="006C7B19" w:rsidRDefault="006C7B19" w:rsidP="006C7B1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993300"/>
          <w:sz w:val="28"/>
          <w:szCs w:val="28"/>
          <w:lang w:eastAsia="ru-RU"/>
        </w:rPr>
      </w:pPr>
    </w:p>
    <w:p w:rsidR="006C7B19" w:rsidRPr="006C7B19" w:rsidRDefault="006C7B19" w:rsidP="006C7B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7B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Подраздел «Культура»</w:t>
      </w:r>
    </w:p>
    <w:p w:rsidR="006C7B19" w:rsidRPr="006C7B19" w:rsidRDefault="006C7B19" w:rsidP="006C7B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C7B19" w:rsidRPr="006C7B19" w:rsidRDefault="006C7B19" w:rsidP="006C7B1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проекте решения бюджетные ассигнования по подразделу на 201</w:t>
      </w:r>
      <w:r w:rsidR="00263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 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 w:rsidRPr="006C7B19">
        <w:rPr>
          <w:rFonts w:ascii="Times New Roman" w:eastAsia="Times New Roman" w:hAnsi="Times New Roman" w:cs="Times New Roman"/>
          <w:color w:val="993300"/>
          <w:sz w:val="28"/>
          <w:szCs w:val="28"/>
          <w:lang w:eastAsia="ru-RU"/>
        </w:rPr>
        <w:t xml:space="preserve"> 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предусмотрены в сумме </w:t>
      </w:r>
      <w:r w:rsidR="00263CF7">
        <w:rPr>
          <w:rFonts w:ascii="Times New Roman" w:eastAsia="Times New Roman" w:hAnsi="Times New Roman" w:cs="Times New Roman"/>
          <w:sz w:val="28"/>
          <w:szCs w:val="28"/>
          <w:lang w:eastAsia="ru-RU"/>
        </w:rPr>
        <w:t>5204,1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что </w:t>
      </w:r>
      <w:r w:rsidR="00263CF7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уровня 201</w:t>
      </w:r>
      <w:r w:rsidR="00263CF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на </w:t>
      </w:r>
      <w:r w:rsidR="00263CF7">
        <w:rPr>
          <w:rFonts w:ascii="Times New Roman" w:eastAsia="Times New Roman" w:hAnsi="Times New Roman" w:cs="Times New Roman"/>
          <w:sz w:val="28"/>
          <w:szCs w:val="28"/>
          <w:lang w:eastAsia="ru-RU"/>
        </w:rPr>
        <w:t>374,9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263CF7">
        <w:rPr>
          <w:rFonts w:ascii="Times New Roman" w:eastAsia="Times New Roman" w:hAnsi="Times New Roman" w:cs="Times New Roman"/>
          <w:sz w:val="28"/>
          <w:szCs w:val="28"/>
          <w:lang w:eastAsia="ru-RU"/>
        </w:rPr>
        <w:t>7,8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%. В 201</w:t>
      </w:r>
      <w:r w:rsidR="00263CF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 расходы по данному подразделу</w:t>
      </w:r>
      <w:r w:rsidRPr="006C7B19">
        <w:rPr>
          <w:rFonts w:ascii="Times New Roman" w:eastAsia="Times New Roman" w:hAnsi="Times New Roman" w:cs="Times New Roman"/>
          <w:color w:val="993300"/>
          <w:sz w:val="28"/>
          <w:szCs w:val="28"/>
          <w:lang w:eastAsia="ru-RU"/>
        </w:rPr>
        <w:t xml:space="preserve"> 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сократятся на </w:t>
      </w:r>
      <w:r w:rsidR="00EE7168">
        <w:rPr>
          <w:rFonts w:ascii="Times New Roman" w:eastAsia="Times New Roman" w:hAnsi="Times New Roman" w:cs="Times New Roman"/>
          <w:sz w:val="28"/>
          <w:szCs w:val="28"/>
          <w:lang w:eastAsia="ru-RU"/>
        </w:rPr>
        <w:t>420,6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или на </w:t>
      </w:r>
      <w:r w:rsidR="00EE7168">
        <w:rPr>
          <w:rFonts w:ascii="Times New Roman" w:eastAsia="Times New Roman" w:hAnsi="Times New Roman" w:cs="Times New Roman"/>
          <w:sz w:val="28"/>
          <w:szCs w:val="28"/>
          <w:lang w:eastAsia="ru-RU"/>
        </w:rPr>
        <w:t>8,1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%, и  в 201</w:t>
      </w:r>
      <w:r w:rsidR="00EE716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увеличатся </w:t>
      </w:r>
      <w:r w:rsidR="00EE7168">
        <w:rPr>
          <w:rFonts w:ascii="Times New Roman" w:eastAsia="Times New Roman" w:hAnsi="Times New Roman" w:cs="Times New Roman"/>
          <w:sz w:val="28"/>
          <w:szCs w:val="28"/>
          <w:lang w:eastAsia="ru-RU"/>
        </w:rPr>
        <w:t>123,6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EE7168">
        <w:rPr>
          <w:rFonts w:ascii="Times New Roman" w:eastAsia="Times New Roman" w:hAnsi="Times New Roman" w:cs="Times New Roman"/>
          <w:sz w:val="28"/>
          <w:szCs w:val="28"/>
          <w:lang w:eastAsia="ru-RU"/>
        </w:rPr>
        <w:t>2,6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по сравнению с предыдущим годом.</w:t>
      </w:r>
      <w:r w:rsidRPr="006C7B19">
        <w:rPr>
          <w:rFonts w:ascii="Times New Roman" w:eastAsia="Times New Roman" w:hAnsi="Times New Roman" w:cs="Times New Roman"/>
          <w:color w:val="993300"/>
          <w:sz w:val="28"/>
          <w:szCs w:val="28"/>
          <w:lang w:eastAsia="ru-RU"/>
        </w:rPr>
        <w:t xml:space="preserve"> </w:t>
      </w:r>
    </w:p>
    <w:p w:rsidR="00EE7168" w:rsidRDefault="006C7B19" w:rsidP="006C7B1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в отрасли культуры  предусмотрены  в соответствии с муниципальной программой «Развитие культуры в Междуреченском муниципальном районе на 2015-2017 годы</w:t>
      </w:r>
      <w:r w:rsidR="00EE7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плановый период до 2020 года.</w:t>
      </w:r>
    </w:p>
    <w:p w:rsidR="006C7B19" w:rsidRPr="006C7B19" w:rsidRDefault="006C7B19" w:rsidP="006C7B1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 программа включает в себя следующие подпрограммы:</w:t>
      </w:r>
    </w:p>
    <w:p w:rsidR="006C7B19" w:rsidRPr="006C7B19" w:rsidRDefault="006C7B19" w:rsidP="006C7B1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>- «Развитие музейного дела»;</w:t>
      </w:r>
    </w:p>
    <w:p w:rsidR="006C7B19" w:rsidRPr="006C7B19" w:rsidRDefault="006C7B19" w:rsidP="006C7B1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>-«Развитие библиотечного дела»;</w:t>
      </w:r>
    </w:p>
    <w:p w:rsidR="006C7B19" w:rsidRDefault="006C7B19" w:rsidP="006C7B1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>- «Развитие образовани</w:t>
      </w:r>
      <w:r w:rsidR="00EE7168">
        <w:rPr>
          <w:rFonts w:ascii="Times New Roman" w:eastAsia="Times New Roman" w:hAnsi="Times New Roman" w:cs="Times New Roman"/>
          <w:sz w:val="28"/>
          <w:szCs w:val="28"/>
          <w:lang w:eastAsia="ru-RU"/>
        </w:rPr>
        <w:t>я в сфере культуры и искусства»;</w:t>
      </w:r>
    </w:p>
    <w:p w:rsidR="00EE7168" w:rsidRDefault="00EE7168" w:rsidP="006C7B1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«Информационно расчетно-методическое обеспечение учреждений культуры Междуреченского муниципального района, организация досуга и обеспечение жителей района услугами организаций культуры».</w:t>
      </w:r>
    </w:p>
    <w:p w:rsidR="00EE7168" w:rsidRPr="006C7B19" w:rsidRDefault="00EE7168" w:rsidP="006C7B1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 программы является формирование комфортной среды и создание условий для творческой самореализации населения района, повышение привлекательности  муниципальных учреждений культуры для жителей района.</w:t>
      </w:r>
    </w:p>
    <w:p w:rsidR="006E159F" w:rsidRDefault="006C7B19" w:rsidP="006C7B1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составе бюджетных ассигнований по подразделу предусмотрены средства</w:t>
      </w:r>
      <w:r w:rsidR="006E1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2017 год в сумме 5204,1 тыс. рублей,</w:t>
      </w:r>
      <w:r w:rsidR="006E159F" w:rsidRPr="006E159F">
        <w:rPr>
          <w:rFonts w:ascii="Times New Roman" w:hAnsi="Times New Roman" w:cs="Times New Roman"/>
          <w:sz w:val="28"/>
          <w:szCs w:val="28"/>
        </w:rPr>
        <w:t xml:space="preserve"> </w:t>
      </w:r>
      <w:r w:rsidR="006E159F" w:rsidRPr="00611E48">
        <w:rPr>
          <w:rFonts w:ascii="Times New Roman" w:hAnsi="Times New Roman" w:cs="Times New Roman"/>
          <w:sz w:val="28"/>
          <w:szCs w:val="28"/>
        </w:rPr>
        <w:t>на предоставление субсидий бюджетным учреждениям на финансовое обеспечение муниципального задания</w:t>
      </w:r>
      <w:r w:rsidR="006E159F">
        <w:rPr>
          <w:rFonts w:ascii="Times New Roman" w:hAnsi="Times New Roman" w:cs="Times New Roman"/>
          <w:sz w:val="28"/>
          <w:szCs w:val="28"/>
        </w:rPr>
        <w:t xml:space="preserve"> (МБУК «Центральная библиотечная система» и МБУК «Междуреченский музей), </w:t>
      </w:r>
      <w:r w:rsidR="006E1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них:</w:t>
      </w:r>
    </w:p>
    <w:p w:rsidR="006E159F" w:rsidRPr="004965DB" w:rsidRDefault="006E159F" w:rsidP="006E159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5DB">
        <w:rPr>
          <w:rFonts w:ascii="Times New Roman" w:hAnsi="Times New Roman" w:cs="Times New Roman"/>
          <w:sz w:val="28"/>
          <w:szCs w:val="28"/>
        </w:rPr>
        <w:t xml:space="preserve">на подпрограмму «Развитие музейного дела» в сумме </w:t>
      </w:r>
      <w:r>
        <w:rPr>
          <w:rFonts w:ascii="Times New Roman" w:hAnsi="Times New Roman" w:cs="Times New Roman"/>
          <w:sz w:val="28"/>
          <w:szCs w:val="28"/>
        </w:rPr>
        <w:t>1112,7</w:t>
      </w:r>
      <w:r w:rsidRPr="004965D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6E159F" w:rsidRPr="004965DB" w:rsidRDefault="006E159F" w:rsidP="006E159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5DB">
        <w:rPr>
          <w:rFonts w:ascii="Times New Roman" w:hAnsi="Times New Roman" w:cs="Times New Roman"/>
          <w:sz w:val="28"/>
          <w:szCs w:val="28"/>
        </w:rPr>
        <w:t xml:space="preserve">на  подпрограмму «Развития библиотечного дела» в сумме </w:t>
      </w:r>
      <w:r>
        <w:rPr>
          <w:rFonts w:ascii="Times New Roman" w:hAnsi="Times New Roman" w:cs="Times New Roman"/>
          <w:sz w:val="28"/>
          <w:szCs w:val="28"/>
        </w:rPr>
        <w:t>3936,4</w:t>
      </w:r>
      <w:r w:rsidRPr="004965D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6E159F" w:rsidRPr="004965DB" w:rsidRDefault="006E159F" w:rsidP="006E159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5DB">
        <w:rPr>
          <w:rFonts w:ascii="Times New Roman" w:hAnsi="Times New Roman" w:cs="Times New Roman"/>
          <w:sz w:val="28"/>
          <w:szCs w:val="28"/>
        </w:rPr>
        <w:t xml:space="preserve">на комплектование книжных фондов на сумму </w:t>
      </w:r>
      <w:r>
        <w:rPr>
          <w:rFonts w:ascii="Times New Roman" w:hAnsi="Times New Roman" w:cs="Times New Roman"/>
          <w:sz w:val="28"/>
          <w:szCs w:val="28"/>
        </w:rPr>
        <w:t>155,0</w:t>
      </w:r>
      <w:r w:rsidRPr="004965DB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E159F" w:rsidRDefault="006E159F" w:rsidP="006C7B1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C7B19" w:rsidRPr="006C7B19" w:rsidRDefault="006C7B19" w:rsidP="006C7B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993300"/>
          <w:sz w:val="28"/>
          <w:szCs w:val="28"/>
          <w:lang w:eastAsia="ru-RU"/>
        </w:rPr>
      </w:pPr>
    </w:p>
    <w:p w:rsidR="006C7B19" w:rsidRPr="006C7B19" w:rsidRDefault="006C7B19" w:rsidP="006C7B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7B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Выводы:</w:t>
      </w:r>
    </w:p>
    <w:p w:rsidR="006C7B19" w:rsidRPr="006C7B19" w:rsidRDefault="006C7B19" w:rsidP="006C7B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E159F" w:rsidRDefault="006C7B19" w:rsidP="006E15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По разделу «Культура и кинематография» запланировано </w:t>
      </w:r>
      <w:r w:rsidR="006E159F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расходов на </w:t>
      </w:r>
      <w:r w:rsidR="006E159F">
        <w:rPr>
          <w:rFonts w:ascii="Times New Roman" w:eastAsia="Times New Roman" w:hAnsi="Times New Roman" w:cs="Times New Roman"/>
          <w:sz w:val="28"/>
          <w:szCs w:val="28"/>
          <w:lang w:eastAsia="ru-RU"/>
        </w:rPr>
        <w:t>7,8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%, которое, связано с </w:t>
      </w:r>
      <w:r w:rsidR="006E159F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увеличением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объемов субсидий бюджетным учреждениям на финансовое обеспечение выполнения муниципального задания, на сохранение культурного и ис</w:t>
      </w:r>
      <w:r w:rsidR="006E1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торического наследия района. </w:t>
      </w:r>
    </w:p>
    <w:p w:rsidR="006C7B19" w:rsidRPr="006C7B19" w:rsidRDefault="006E159F" w:rsidP="006E15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6C7B19"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расходов будет снижен в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6C7B19"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на </w:t>
      </w:r>
      <w:r w:rsidR="00CC012E">
        <w:rPr>
          <w:rFonts w:ascii="Times New Roman" w:eastAsia="Times New Roman" w:hAnsi="Times New Roman" w:cs="Times New Roman"/>
          <w:sz w:val="28"/>
          <w:szCs w:val="28"/>
          <w:lang w:eastAsia="ru-RU"/>
        </w:rPr>
        <w:t>8,1</w:t>
      </w:r>
      <w:r w:rsidR="006C7B19"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по сравнению с 201</w:t>
      </w:r>
      <w:r w:rsidR="00CC012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6C7B19"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годом,  в 201</w:t>
      </w:r>
      <w:r w:rsidR="00CC012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6C7B19"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</w:t>
      </w:r>
      <w:r w:rsidR="00CC01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7B19"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на </w:t>
      </w:r>
      <w:r w:rsidR="00CC012E">
        <w:rPr>
          <w:rFonts w:ascii="Times New Roman" w:eastAsia="Times New Roman" w:hAnsi="Times New Roman" w:cs="Times New Roman"/>
          <w:sz w:val="28"/>
          <w:szCs w:val="28"/>
          <w:lang w:eastAsia="ru-RU"/>
        </w:rPr>
        <w:t>2,6</w:t>
      </w:r>
      <w:r w:rsidR="006C7B19"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по сравнению с 201</w:t>
      </w:r>
      <w:r w:rsidR="00CC012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6C7B19"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годом.</w:t>
      </w:r>
    </w:p>
    <w:p w:rsidR="006C7B19" w:rsidRPr="006C7B19" w:rsidRDefault="006C7B19" w:rsidP="006C7B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>2. В плановом периоде на 201</w:t>
      </w:r>
      <w:r w:rsidR="00CC012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>-201</w:t>
      </w:r>
      <w:r w:rsidR="00CC012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  имеет место тенденция снижения расходов на культуру в суммовом выражении в сравнении с </w:t>
      </w:r>
      <w:r w:rsidR="00CC01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предыдущим годом.</w:t>
      </w:r>
    </w:p>
    <w:p w:rsidR="006C7B19" w:rsidRPr="006C7B19" w:rsidRDefault="006C7B19" w:rsidP="006C7B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7B19" w:rsidRPr="006C7B19" w:rsidRDefault="006C7B19" w:rsidP="006C7B19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22" w:name="_Toc340744303"/>
      <w:r w:rsidRPr="006C7B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 «Здравоохранение»</w:t>
      </w:r>
      <w:bookmarkEnd w:id="21"/>
      <w:bookmarkEnd w:id="22"/>
    </w:p>
    <w:p w:rsidR="006C7B19" w:rsidRPr="009A5487" w:rsidRDefault="006C7B19" w:rsidP="009A5487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7B19" w:rsidRPr="009A5487" w:rsidRDefault="006C7B19" w:rsidP="009A5487">
      <w:pPr>
        <w:shd w:val="clear" w:color="auto" w:fill="FFFFFF"/>
        <w:spacing w:after="0"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</w:pPr>
      <w:r w:rsidRPr="009A5487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>В связи с тем, что отрасль «Здравоохранение»</w:t>
      </w:r>
      <w:r w:rsidR="009A5487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 а именно МБУЗ «Междуреченская центральная больница»</w:t>
      </w:r>
      <w:r w:rsidRPr="009A5487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 с 01 октября 2012 года переведена  на финансирование  на областной уровень, расходы  по данной отрасли в бюджете района на 201</w:t>
      </w:r>
      <w:r w:rsidR="000B724D" w:rsidRPr="009A5487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7 </w:t>
      </w:r>
      <w:r w:rsidRPr="009A5487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>год и плановый период 201</w:t>
      </w:r>
      <w:r w:rsidR="000B724D" w:rsidRPr="009A5487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>8</w:t>
      </w:r>
      <w:r w:rsidRPr="009A5487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 и 201</w:t>
      </w:r>
      <w:r w:rsidR="000B724D" w:rsidRPr="009A5487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>9</w:t>
      </w:r>
      <w:r w:rsidRPr="009A5487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 годов планируется  в сумме </w:t>
      </w:r>
      <w:r w:rsidR="000B724D" w:rsidRPr="009A5487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>43,3</w:t>
      </w:r>
      <w:r w:rsidRPr="009A5487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 тыс. рублей ежегодно.</w:t>
      </w:r>
    </w:p>
    <w:p w:rsidR="006C7B19" w:rsidRPr="006C7B19" w:rsidRDefault="006C7B19" w:rsidP="009A5487">
      <w:pPr>
        <w:widowControl w:val="0"/>
        <w:tabs>
          <w:tab w:val="left" w:pos="411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48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счет данного  раздела  планируются расходы за счет субвенции</w:t>
      </w:r>
      <w:r w:rsidR="003011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областного бюджета по подразделу «Санитарно-гигиеническое благополучие» на  осуществление государственных полномочий по обеспечению санитарно-эпидемиологического благополучия населения</w:t>
      </w:r>
      <w:r w:rsidR="003D7A24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отлов  и содержание бездомных животных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C7B19" w:rsidRDefault="006C7B19" w:rsidP="006C7B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2E20" w:rsidRPr="006C7B19" w:rsidRDefault="00072E20" w:rsidP="006C7B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7B19" w:rsidRPr="006C7B19" w:rsidRDefault="006C7B19" w:rsidP="006C7B19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23" w:name="_Toc340744304"/>
      <w:r w:rsidRPr="006C7B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Раздел «Социальная политика»</w:t>
      </w:r>
      <w:bookmarkEnd w:id="23"/>
    </w:p>
    <w:p w:rsidR="006C7B19" w:rsidRPr="006C7B19" w:rsidRDefault="006C7B19" w:rsidP="006C7B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525" w:rsidRPr="006C7B19" w:rsidRDefault="005E1525" w:rsidP="005E1525">
      <w:pPr>
        <w:widowControl w:val="0"/>
        <w:tabs>
          <w:tab w:val="left" w:pos="411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формировании бюджета текущих обязательств, приоритетными направлениями должны стать статьи  расходов на улучшение условий жизни человека, адресное решение социальных проблем, повышение качества муниципальных услуг.</w:t>
      </w:r>
    </w:p>
    <w:p w:rsidR="004D1AF2" w:rsidRDefault="004D1AF2" w:rsidP="006C7B19">
      <w:pPr>
        <w:widowControl w:val="0"/>
        <w:tabs>
          <w:tab w:val="left" w:pos="411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Бюджетная политика в социальной сфере направлена на повышение эффективности бюджетных расходов, обеспечение режима экономного и рационального использования бюджетных средств.</w:t>
      </w:r>
    </w:p>
    <w:p w:rsidR="004D1AF2" w:rsidRDefault="004D1AF2" w:rsidP="006C7B19">
      <w:pPr>
        <w:widowControl w:val="0"/>
        <w:tabs>
          <w:tab w:val="left" w:pos="411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Необходимо обеспечить взаимосвязь  поставленных целей с реальными возможностями   бюджета района, их увязку с основными параметрами оказания муниципальных услуг, проработку планов структурных реформ, развитие эффективных финансово - экономических механизмов управления.</w:t>
      </w:r>
    </w:p>
    <w:p w:rsidR="004D1AF2" w:rsidRDefault="009A5487" w:rsidP="006C7B19">
      <w:pPr>
        <w:widowControl w:val="0"/>
        <w:tabs>
          <w:tab w:val="left" w:pos="411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Также, должны быть выработаны</w:t>
      </w:r>
      <w:r w:rsidR="004D1AF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новые подходы в части увеличения муниципальными учреждениями социальной сферы района поступлений от приносящей </w:t>
      </w:r>
      <w:r w:rsidR="0085576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доходов деятельности</w:t>
      </w:r>
      <w:r w:rsidR="00855762" w:rsidRPr="0085576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85576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 направления средств от приносящей</w:t>
      </w:r>
      <w:r w:rsidR="004D1AF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85576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доходов деятельности, </w:t>
      </w:r>
      <w:r w:rsidR="004D1AF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том числе на повышение оплаты труда отдельным категориям работников,   отмеченных в  указах Президента Российской Федерации.</w:t>
      </w:r>
    </w:p>
    <w:p w:rsidR="004D1AF2" w:rsidRDefault="004D1AF2" w:rsidP="006C7B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7B19" w:rsidRPr="006C7B19" w:rsidRDefault="006C7B19" w:rsidP="006C7B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пояснительной записке к проекту решения  расходные обязательства по разделу определяются </w:t>
      </w:r>
      <w:r w:rsidRPr="006C7B19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  <w:lang w:eastAsia="ru-RU"/>
        </w:rPr>
        <w:t xml:space="preserve">Законом области от 17 декабря 2007 года № 1718-ОЗ «О наделении органов местного самоуправления отдельными государственными полномочиями </w:t>
      </w:r>
      <w:r w:rsidR="009A5487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  <w:lang w:eastAsia="ru-RU"/>
        </w:rPr>
        <w:t>в</w:t>
      </w:r>
      <w:r w:rsidRPr="006C7B19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  <w:lang w:eastAsia="ru-RU"/>
        </w:rPr>
        <w:t xml:space="preserve"> сфере социальной защиты населения области», решением Представительного Собрания района от 06 ноября 2008 года  «Об оплате труда работников муниципальных учреждений, финансируемых из бюджета района», а также принятыми в соответствии с ними иными нормативными правовыми актами, 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регулирующими вопросы социальной политики.</w:t>
      </w:r>
    </w:p>
    <w:p w:rsidR="002819C6" w:rsidRDefault="002819C6" w:rsidP="002819C6">
      <w:pPr>
        <w:tabs>
          <w:tab w:val="left" w:pos="4111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данному разделу предусмотрены расходы по следующим муниципальным программам:</w:t>
      </w:r>
    </w:p>
    <w:p w:rsidR="002819C6" w:rsidRDefault="002819C6" w:rsidP="002819C6">
      <w:pPr>
        <w:tabs>
          <w:tab w:val="left" w:pos="4111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«Устойчивое развитие сельских территорий Междуреченского муниципального района на 2014-2017 года и на плановый период до  2020 года»;</w:t>
      </w:r>
    </w:p>
    <w:p w:rsidR="002819C6" w:rsidRDefault="002819C6" w:rsidP="002819C6">
      <w:pPr>
        <w:tabs>
          <w:tab w:val="left" w:pos="4111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«Демографическое развитие Междуреченского муниципального района на 2014-2017  годы»;</w:t>
      </w:r>
    </w:p>
    <w:p w:rsidR="002819C6" w:rsidRDefault="002819C6" w:rsidP="002819C6">
      <w:pPr>
        <w:tabs>
          <w:tab w:val="left" w:pos="4111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«Обеспечение жильем молодых семей».</w:t>
      </w:r>
    </w:p>
    <w:p w:rsidR="002819C6" w:rsidRDefault="002819C6" w:rsidP="002819C6">
      <w:pPr>
        <w:tabs>
          <w:tab w:val="left" w:pos="4111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отражены расходы по социальной поддержке детей, обучающихся в общеобразовательных учреждениях, из многодетных семей,  оказание других видов  социальной помощи, компенсации части родительской платы за содержание ребенка в  дошкольных образовательных учреждениях, поддержке  социально-ориентированных некоммерческих организаций.</w:t>
      </w:r>
    </w:p>
    <w:p w:rsidR="002819C6" w:rsidRPr="002819C6" w:rsidRDefault="002819C6" w:rsidP="002819C6">
      <w:pPr>
        <w:tabs>
          <w:tab w:val="left" w:pos="4111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819C6">
        <w:rPr>
          <w:rFonts w:ascii="Times New Roman" w:hAnsi="Times New Roman" w:cs="Times New Roman"/>
          <w:sz w:val="28"/>
          <w:szCs w:val="28"/>
        </w:rPr>
        <w:t>В соответствии с ведомственной структурой расходы в 2017 году по разделу будут осуществлять 2 главных распорядителя бюджетных средств: администрация района и отдел образования района.</w:t>
      </w:r>
    </w:p>
    <w:p w:rsidR="002819C6" w:rsidRPr="002819C6" w:rsidRDefault="002819C6" w:rsidP="002819C6">
      <w:pPr>
        <w:tabs>
          <w:tab w:val="left" w:pos="4111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819C6">
        <w:rPr>
          <w:rFonts w:ascii="Times New Roman" w:hAnsi="Times New Roman" w:cs="Times New Roman"/>
          <w:sz w:val="28"/>
          <w:szCs w:val="28"/>
        </w:rPr>
        <w:t>Бюджетные ассигнования  бюджета района  по разделу «Социальная политика» приведены в следующей таблице:</w:t>
      </w:r>
    </w:p>
    <w:tbl>
      <w:tblPr>
        <w:tblW w:w="936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843"/>
        <w:gridCol w:w="1276"/>
        <w:gridCol w:w="1134"/>
        <w:gridCol w:w="992"/>
        <w:gridCol w:w="1134"/>
        <w:gridCol w:w="992"/>
        <w:gridCol w:w="1183"/>
        <w:gridCol w:w="806"/>
      </w:tblGrid>
      <w:tr w:rsidR="002819C6" w:rsidRPr="002819C6" w:rsidTr="004E0FB4">
        <w:trPr>
          <w:trHeight w:val="25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7B19" w:rsidRPr="002819C6" w:rsidRDefault="006C7B19" w:rsidP="006C7B19">
            <w:pPr>
              <w:tabs>
                <w:tab w:val="left" w:pos="411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C7B19" w:rsidRPr="002819C6" w:rsidRDefault="006C7B19" w:rsidP="006C7B19">
            <w:pPr>
              <w:tabs>
                <w:tab w:val="left" w:pos="411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1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Таблица № 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7B19" w:rsidRPr="002819C6" w:rsidRDefault="006C7B19" w:rsidP="006C7B19">
            <w:pPr>
              <w:tabs>
                <w:tab w:val="left" w:pos="411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7B19" w:rsidRPr="002819C6" w:rsidRDefault="006C7B19" w:rsidP="006C7B19">
            <w:pPr>
              <w:tabs>
                <w:tab w:val="left" w:pos="411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7B19" w:rsidRPr="002819C6" w:rsidRDefault="006C7B19" w:rsidP="006C7B19">
            <w:pPr>
              <w:tabs>
                <w:tab w:val="left" w:pos="411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7B19" w:rsidRPr="002819C6" w:rsidRDefault="006C7B19" w:rsidP="006C7B19">
            <w:pPr>
              <w:tabs>
                <w:tab w:val="left" w:pos="411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7B19" w:rsidRPr="002819C6" w:rsidRDefault="006C7B19" w:rsidP="006C7B19">
            <w:pPr>
              <w:tabs>
                <w:tab w:val="left" w:pos="411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7B19" w:rsidRPr="002819C6" w:rsidRDefault="006C7B19" w:rsidP="006C7B19">
            <w:pPr>
              <w:tabs>
                <w:tab w:val="left" w:pos="4111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1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</w:t>
            </w:r>
          </w:p>
        </w:tc>
      </w:tr>
      <w:tr w:rsidR="006C7B19" w:rsidRPr="006C7B19" w:rsidTr="004E0FB4">
        <w:trPr>
          <w:trHeight w:val="255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B19" w:rsidRPr="006C7B19" w:rsidRDefault="006C7B19" w:rsidP="006C7B19">
            <w:pPr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7B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B19" w:rsidRPr="006C7B19" w:rsidRDefault="006C7B19" w:rsidP="00970006">
            <w:pPr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7B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Уточ-ненный бюджет 201</w:t>
            </w:r>
            <w:r w:rsidR="009700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6 </w:t>
            </w:r>
            <w:r w:rsidRPr="006C7B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года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B19" w:rsidRPr="006C7B19" w:rsidRDefault="006C7B19" w:rsidP="00970006">
            <w:pPr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7B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</w:t>
            </w:r>
            <w:r w:rsidR="009700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</w:t>
            </w:r>
            <w:r w:rsidRPr="006C7B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год проект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B19" w:rsidRPr="006C7B19" w:rsidRDefault="006C7B19" w:rsidP="00970006">
            <w:pPr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7B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</w:t>
            </w:r>
            <w:r w:rsidR="009700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</w:t>
            </w:r>
            <w:r w:rsidRPr="006C7B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год проект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B19" w:rsidRPr="006C7B19" w:rsidRDefault="006C7B19" w:rsidP="00970006">
            <w:pPr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7B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</w:t>
            </w:r>
            <w:r w:rsidR="009700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9 </w:t>
            </w:r>
            <w:r w:rsidRPr="006C7B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год проект</w:t>
            </w:r>
          </w:p>
        </w:tc>
      </w:tr>
      <w:tr w:rsidR="006C7B19" w:rsidRPr="006C7B19" w:rsidTr="004E0FB4">
        <w:trPr>
          <w:trHeight w:val="105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B19" w:rsidRPr="006C7B19" w:rsidRDefault="006C7B19" w:rsidP="006C7B19">
            <w:pPr>
              <w:tabs>
                <w:tab w:val="left" w:pos="411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B19" w:rsidRPr="006C7B19" w:rsidRDefault="006C7B19" w:rsidP="006C7B19">
            <w:pPr>
              <w:tabs>
                <w:tab w:val="left" w:pos="411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B19" w:rsidRPr="006C7B19" w:rsidRDefault="006C7B19" w:rsidP="006C7B19">
            <w:pPr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7B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сумма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B19" w:rsidRPr="006C7B19" w:rsidRDefault="006C7B19" w:rsidP="006C7B19">
            <w:pPr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7B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% к преды-дущему году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B19" w:rsidRPr="006C7B19" w:rsidRDefault="006C7B19" w:rsidP="006C7B19">
            <w:pPr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7B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сумма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B19" w:rsidRPr="006C7B19" w:rsidRDefault="006C7B19" w:rsidP="006C7B19">
            <w:pPr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7B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% к преды-дущему году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B19" w:rsidRPr="006C7B19" w:rsidRDefault="006C7B19" w:rsidP="006C7B19">
            <w:pPr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7B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сумма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B19" w:rsidRPr="006C7B19" w:rsidRDefault="006C7B19" w:rsidP="006C7B19">
            <w:pPr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7B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% к преды-дущему году</w:t>
            </w:r>
          </w:p>
        </w:tc>
      </w:tr>
      <w:tr w:rsidR="006C7B19" w:rsidRPr="006C7B19" w:rsidTr="004E0FB4">
        <w:trPr>
          <w:trHeight w:val="25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B19" w:rsidRPr="006C7B19" w:rsidRDefault="006C7B19" w:rsidP="006C7B19">
            <w:pPr>
              <w:tabs>
                <w:tab w:val="left" w:pos="411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7B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Социальная политика,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B19" w:rsidRPr="006C7B19" w:rsidRDefault="00970006" w:rsidP="006C7B19">
            <w:pPr>
              <w:tabs>
                <w:tab w:val="left" w:pos="4111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20022,7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B19" w:rsidRPr="006C7B19" w:rsidRDefault="00970006" w:rsidP="006C7B19">
            <w:pPr>
              <w:tabs>
                <w:tab w:val="left" w:pos="4111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4243,0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B19" w:rsidRPr="006C7B19" w:rsidRDefault="00970006" w:rsidP="006C7B19">
            <w:pPr>
              <w:tabs>
                <w:tab w:val="left" w:pos="4111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B19" w:rsidRPr="006C7B19" w:rsidRDefault="00FF60FC" w:rsidP="006C7B19">
            <w:pPr>
              <w:tabs>
                <w:tab w:val="left" w:pos="4111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4104,3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B19" w:rsidRPr="006C7B19" w:rsidRDefault="00FF60FC" w:rsidP="006C7B19">
            <w:pPr>
              <w:tabs>
                <w:tab w:val="left" w:pos="4111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96,7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B19" w:rsidRPr="006C7B19" w:rsidRDefault="00882B47" w:rsidP="006C7B19">
            <w:pPr>
              <w:tabs>
                <w:tab w:val="left" w:pos="4111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3956,9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B19" w:rsidRPr="006C7B19" w:rsidRDefault="00882B47" w:rsidP="006C7B19">
            <w:pPr>
              <w:tabs>
                <w:tab w:val="left" w:pos="4111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96,4</w:t>
            </w:r>
          </w:p>
        </w:tc>
      </w:tr>
      <w:tr w:rsidR="00882B47" w:rsidRPr="006C7B19" w:rsidTr="004E0FB4">
        <w:trPr>
          <w:trHeight w:val="25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B47" w:rsidRPr="006C7B19" w:rsidRDefault="00882B47" w:rsidP="006C7B19">
            <w:pPr>
              <w:tabs>
                <w:tab w:val="left" w:pos="411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19">
              <w:rPr>
                <w:rFonts w:ascii="Times New Roman" w:eastAsia="Times New Roman" w:hAnsi="Times New Roman" w:cs="Times New Roman"/>
                <w:lang w:eastAsia="ru-RU"/>
              </w:rPr>
              <w:t>Пенсионное обеспечение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B47" w:rsidRPr="006C7B19" w:rsidRDefault="00882B47" w:rsidP="006C7B19">
            <w:pPr>
              <w:tabs>
                <w:tab w:val="left" w:pos="4111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B47" w:rsidRPr="006C7B19" w:rsidRDefault="00882B47" w:rsidP="006C7B19">
            <w:pPr>
              <w:tabs>
                <w:tab w:val="left" w:pos="4111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B47" w:rsidRPr="006C7B19" w:rsidRDefault="00882B47" w:rsidP="006C7B19">
            <w:pPr>
              <w:tabs>
                <w:tab w:val="left" w:pos="4111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B47" w:rsidRPr="006C7B19" w:rsidRDefault="00882B47" w:rsidP="006C7B19">
            <w:pPr>
              <w:tabs>
                <w:tab w:val="left" w:pos="4111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B47" w:rsidRPr="006C7B19" w:rsidRDefault="00882B47" w:rsidP="006C7B19">
            <w:pPr>
              <w:tabs>
                <w:tab w:val="left" w:pos="4111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B47" w:rsidRPr="00882B47" w:rsidRDefault="00882B47" w:rsidP="007E68BA">
            <w:pPr>
              <w:tabs>
                <w:tab w:val="left" w:pos="4111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82B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628,3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B47" w:rsidRPr="006C7B19" w:rsidRDefault="00882B47" w:rsidP="006C7B19">
            <w:pPr>
              <w:tabs>
                <w:tab w:val="left" w:pos="4111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882B47" w:rsidRPr="006C7B19" w:rsidTr="004E0FB4">
        <w:trPr>
          <w:trHeight w:val="25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B47" w:rsidRPr="006C7B19" w:rsidRDefault="00882B47" w:rsidP="00970006">
            <w:pPr>
              <w:tabs>
                <w:tab w:val="left" w:pos="411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19">
              <w:rPr>
                <w:rFonts w:ascii="Times New Roman" w:eastAsia="Times New Roman" w:hAnsi="Times New Roman" w:cs="Times New Roman"/>
                <w:lang w:eastAsia="ru-RU"/>
              </w:rPr>
              <w:t xml:space="preserve">Социальное обеспечение населения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B47" w:rsidRPr="006C7B19" w:rsidRDefault="00882B47" w:rsidP="006C7B19">
            <w:pPr>
              <w:tabs>
                <w:tab w:val="left" w:pos="4111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16039,5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B47" w:rsidRPr="006C7B19" w:rsidRDefault="00882B47" w:rsidP="006C7B19">
            <w:pPr>
              <w:tabs>
                <w:tab w:val="left" w:pos="4111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B47" w:rsidRPr="006C7B19" w:rsidRDefault="00882B47" w:rsidP="006C7B19">
            <w:pPr>
              <w:tabs>
                <w:tab w:val="left" w:pos="4111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B47" w:rsidRPr="006C7B19" w:rsidRDefault="00882B47" w:rsidP="006C7B19">
            <w:pPr>
              <w:tabs>
                <w:tab w:val="left" w:pos="4111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B47" w:rsidRPr="006C7B19" w:rsidRDefault="00882B47" w:rsidP="006C7B19">
            <w:pPr>
              <w:tabs>
                <w:tab w:val="left" w:pos="4111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B47" w:rsidRPr="006C7B19" w:rsidRDefault="00882B47" w:rsidP="007E68BA">
            <w:pPr>
              <w:tabs>
                <w:tab w:val="left" w:pos="4111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1633,0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B47" w:rsidRPr="006C7B19" w:rsidRDefault="00882B47" w:rsidP="006C7B19">
            <w:pPr>
              <w:tabs>
                <w:tab w:val="left" w:pos="4111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92,6</w:t>
            </w:r>
          </w:p>
        </w:tc>
      </w:tr>
      <w:tr w:rsidR="00882B47" w:rsidRPr="006C7B19" w:rsidTr="004E0FB4">
        <w:trPr>
          <w:trHeight w:val="25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B47" w:rsidRPr="006C7B19" w:rsidRDefault="00882B47" w:rsidP="006C7B19">
            <w:pPr>
              <w:tabs>
                <w:tab w:val="left" w:pos="411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19">
              <w:rPr>
                <w:rFonts w:ascii="Times New Roman" w:eastAsia="Times New Roman" w:hAnsi="Times New Roman" w:cs="Times New Roman"/>
                <w:lang w:eastAsia="ru-RU"/>
              </w:rPr>
              <w:t>Охрана семьи и детства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B47" w:rsidRPr="006C7B19" w:rsidRDefault="00882B47" w:rsidP="006C7B19">
            <w:pPr>
              <w:tabs>
                <w:tab w:val="left" w:pos="4111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B47" w:rsidRPr="006C7B19" w:rsidRDefault="00882B47" w:rsidP="006C7B19">
            <w:pPr>
              <w:tabs>
                <w:tab w:val="left" w:pos="4111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B47" w:rsidRPr="006C7B19" w:rsidRDefault="00882B47" w:rsidP="006C7B19">
            <w:pPr>
              <w:tabs>
                <w:tab w:val="left" w:pos="4111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B47" w:rsidRPr="006C7B19" w:rsidRDefault="00882B47" w:rsidP="006C7B19">
            <w:pPr>
              <w:tabs>
                <w:tab w:val="left" w:pos="4111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B47" w:rsidRPr="006C7B19" w:rsidRDefault="00882B47" w:rsidP="006C7B19">
            <w:pPr>
              <w:tabs>
                <w:tab w:val="left" w:pos="4111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B47" w:rsidRPr="006C7B19" w:rsidRDefault="00882B47" w:rsidP="007E68BA">
            <w:pPr>
              <w:tabs>
                <w:tab w:val="left" w:pos="4111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1550,6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B47" w:rsidRPr="006C7B19" w:rsidRDefault="00882B47" w:rsidP="006C7B19">
            <w:pPr>
              <w:tabs>
                <w:tab w:val="left" w:pos="4111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882B47" w:rsidRPr="006C7B19" w:rsidTr="004E0FB4">
        <w:trPr>
          <w:trHeight w:val="25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B47" w:rsidRPr="006C7B19" w:rsidRDefault="00882B47" w:rsidP="006C7B19">
            <w:pPr>
              <w:tabs>
                <w:tab w:val="left" w:pos="411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19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B47" w:rsidRPr="006C7B19" w:rsidRDefault="00882B47" w:rsidP="006C7B19">
            <w:pPr>
              <w:tabs>
                <w:tab w:val="left" w:pos="4111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B47" w:rsidRPr="006C7B19" w:rsidRDefault="00882B47" w:rsidP="006C7B19">
            <w:pPr>
              <w:tabs>
                <w:tab w:val="left" w:pos="4111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B47" w:rsidRPr="006C7B19" w:rsidRDefault="00882B47" w:rsidP="006C7B19">
            <w:pPr>
              <w:tabs>
                <w:tab w:val="left" w:pos="4111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B47" w:rsidRPr="006C7B19" w:rsidRDefault="00882B47" w:rsidP="006C7B19">
            <w:pPr>
              <w:tabs>
                <w:tab w:val="left" w:pos="4111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B47" w:rsidRPr="006C7B19" w:rsidRDefault="00882B47" w:rsidP="006C7B19">
            <w:pPr>
              <w:tabs>
                <w:tab w:val="left" w:pos="4111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B47" w:rsidRPr="006C7B19" w:rsidRDefault="00882B47" w:rsidP="007E68BA">
            <w:pPr>
              <w:tabs>
                <w:tab w:val="left" w:pos="4111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159,0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B47" w:rsidRPr="006C7B19" w:rsidRDefault="00882B47" w:rsidP="006C7B19">
            <w:pPr>
              <w:tabs>
                <w:tab w:val="left" w:pos="4111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97,7</w:t>
            </w:r>
          </w:p>
        </w:tc>
      </w:tr>
    </w:tbl>
    <w:p w:rsidR="006C7B19" w:rsidRPr="006C7B19" w:rsidRDefault="006C7B19" w:rsidP="006C7B19">
      <w:pPr>
        <w:tabs>
          <w:tab w:val="left" w:pos="4111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2B47" w:rsidRPr="00882B47" w:rsidRDefault="00882B47" w:rsidP="00882B47">
      <w:pPr>
        <w:tabs>
          <w:tab w:val="left" w:pos="4111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82B47">
        <w:rPr>
          <w:rFonts w:ascii="Times New Roman" w:hAnsi="Times New Roman" w:cs="Times New Roman"/>
          <w:sz w:val="28"/>
          <w:szCs w:val="28"/>
        </w:rPr>
        <w:t>Удельный вес по разделу «Социальная политика» в общих расходах  бюджета  района  составит в 2017 году 2,5 %, в 2018 году – 2,6 %, в 2019 году – 2,4 процента.</w:t>
      </w:r>
    </w:p>
    <w:p w:rsidR="00882B47" w:rsidRPr="00882B47" w:rsidRDefault="00882B47" w:rsidP="00882B47">
      <w:pPr>
        <w:tabs>
          <w:tab w:val="left" w:pos="4111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82B47">
        <w:rPr>
          <w:rFonts w:ascii="Times New Roman" w:hAnsi="Times New Roman" w:cs="Times New Roman"/>
          <w:sz w:val="28"/>
          <w:szCs w:val="28"/>
        </w:rPr>
        <w:t xml:space="preserve">В 2017 году основное наблюдается значительное снижение бюджетных ассигнований расходов по разделу  «Социальное обеспечение населения» на 14190,7  тыс. рублей, данное снижение обусловлено передачей полномочий </w:t>
      </w:r>
      <w:r w:rsidR="009A5487">
        <w:rPr>
          <w:rFonts w:ascii="Times New Roman" w:hAnsi="Times New Roman" w:cs="Times New Roman"/>
          <w:sz w:val="28"/>
          <w:szCs w:val="28"/>
        </w:rPr>
        <w:t xml:space="preserve">с 01.04.2016 года </w:t>
      </w:r>
      <w:r w:rsidRPr="00882B47">
        <w:rPr>
          <w:rFonts w:ascii="Times New Roman" w:hAnsi="Times New Roman" w:cs="Times New Roman"/>
          <w:sz w:val="28"/>
          <w:szCs w:val="28"/>
        </w:rPr>
        <w:t>по социальному обеспечению  населения с у</w:t>
      </w:r>
      <w:r w:rsidR="009A5487">
        <w:rPr>
          <w:rFonts w:ascii="Times New Roman" w:hAnsi="Times New Roman" w:cs="Times New Roman"/>
          <w:sz w:val="28"/>
          <w:szCs w:val="28"/>
        </w:rPr>
        <w:t>ровня района на уровень области</w:t>
      </w:r>
      <w:r w:rsidRPr="00882B47">
        <w:rPr>
          <w:rFonts w:ascii="Times New Roman" w:hAnsi="Times New Roman" w:cs="Times New Roman"/>
          <w:sz w:val="28"/>
          <w:szCs w:val="28"/>
        </w:rPr>
        <w:t>.</w:t>
      </w:r>
    </w:p>
    <w:p w:rsidR="00A42565" w:rsidRDefault="00A42565" w:rsidP="006C7B19">
      <w:pPr>
        <w:tabs>
          <w:tab w:val="left" w:pos="4111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7B19" w:rsidRPr="00B32C82" w:rsidRDefault="006C7B19" w:rsidP="006C7B19">
      <w:pPr>
        <w:tabs>
          <w:tab w:val="left" w:pos="4111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2C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Подраздел «Пенсионное обеспечение»</w:t>
      </w:r>
    </w:p>
    <w:p w:rsidR="006C7B19" w:rsidRPr="00B32C82" w:rsidRDefault="006C7B19" w:rsidP="006C7B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B32C82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Расходные обязательства района, бюджетные ассигнования на </w:t>
      </w:r>
      <w:r w:rsidR="004E1657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исполнение которых</w:t>
      </w:r>
      <w:r w:rsidRPr="00B32C82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 предусмотрены по подразделу «Пенсионное </w:t>
      </w:r>
      <w:r w:rsidRPr="00B32C8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обеспечение»</w:t>
      </w:r>
      <w:r w:rsidR="004E165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</w:t>
      </w:r>
      <w:r w:rsidRPr="00B32C8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обусловлены  решениям Представительного Собрания района от 25 сентября 2007 года № 323 «О муниципальной пенсии»</w:t>
      </w:r>
      <w:r w:rsidR="00B32C8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(</w:t>
      </w:r>
      <w:r w:rsidRPr="00B32C8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 изменениями</w:t>
      </w:r>
      <w:r w:rsidR="00B32C8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)</w:t>
      </w:r>
      <w:r w:rsidRPr="00B32C8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6C7B19" w:rsidRPr="00B32C82" w:rsidRDefault="006C7B19" w:rsidP="006C7B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B32C82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Предусмотрены ассигнования в 201</w:t>
      </w:r>
      <w:r w:rsidR="00B32C82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7</w:t>
      </w:r>
      <w:r w:rsidRPr="00B32C82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году – в сумме </w:t>
      </w:r>
      <w:r w:rsidR="00B32C82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672,0</w:t>
      </w:r>
      <w:r w:rsidRPr="00B32C82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тыс. рублей, в 201</w:t>
      </w:r>
      <w:r w:rsidR="00B32C82" w:rsidRPr="00B32C82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8</w:t>
      </w:r>
      <w:r w:rsidRPr="00B32C82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 году – в сумме </w:t>
      </w:r>
      <w:r w:rsidR="00B32C82" w:rsidRPr="00B32C82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628,3</w:t>
      </w:r>
      <w:r w:rsidRPr="00B32C82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тыс. рублей и в 201</w:t>
      </w:r>
      <w:r w:rsidR="00B32C82" w:rsidRPr="00B32C82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9</w:t>
      </w:r>
      <w:r w:rsidRPr="00B32C82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 году – </w:t>
      </w:r>
      <w:r w:rsidR="00B32C82" w:rsidRPr="00B32C82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628,3</w:t>
      </w:r>
      <w:r w:rsidRPr="00B32C82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  тыс. рублей.      </w:t>
      </w:r>
    </w:p>
    <w:p w:rsidR="006C7B19" w:rsidRPr="00B32C82" w:rsidRDefault="006C7B19" w:rsidP="006C7B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C82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Расходы предусмотрены исходя из количества получателей и возможности доходной части бюджета района.</w:t>
      </w:r>
    </w:p>
    <w:p w:rsidR="004C36DE" w:rsidRPr="004C36DE" w:rsidRDefault="006C7B19" w:rsidP="006C7B19">
      <w:pPr>
        <w:tabs>
          <w:tab w:val="left" w:pos="411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6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Предусмотренные</w:t>
      </w:r>
      <w:r w:rsidR="00CD5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бюджетные ассигнования уменьшены</w:t>
      </w:r>
      <w:r w:rsidRPr="004C3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сравнению с 201</w:t>
      </w:r>
      <w:r w:rsidR="004C36DE" w:rsidRPr="004C36D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4C3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годом на  сумму </w:t>
      </w:r>
      <w:r w:rsidR="004C36DE" w:rsidRPr="004C36DE">
        <w:rPr>
          <w:rFonts w:ascii="Times New Roman" w:eastAsia="Times New Roman" w:hAnsi="Times New Roman" w:cs="Times New Roman"/>
          <w:sz w:val="28"/>
          <w:szCs w:val="28"/>
          <w:lang w:eastAsia="ru-RU"/>
        </w:rPr>
        <w:t>6,9</w:t>
      </w:r>
      <w:r w:rsidRPr="004C3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и составили на 201</w:t>
      </w:r>
      <w:r w:rsidR="004C36DE" w:rsidRPr="004C36D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4C3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 w:rsidR="004C36DE" w:rsidRPr="004C36DE">
        <w:rPr>
          <w:rFonts w:ascii="Times New Roman" w:eastAsia="Times New Roman" w:hAnsi="Times New Roman" w:cs="Times New Roman"/>
          <w:sz w:val="28"/>
          <w:szCs w:val="28"/>
          <w:lang w:eastAsia="ru-RU"/>
        </w:rPr>
        <w:t>672,0</w:t>
      </w:r>
      <w:r w:rsidRPr="004C3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В 201</w:t>
      </w:r>
      <w:r w:rsidR="004C36DE" w:rsidRPr="004C36D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C36DE">
        <w:rPr>
          <w:rFonts w:ascii="Times New Roman" w:eastAsia="Times New Roman" w:hAnsi="Times New Roman" w:cs="Times New Roman"/>
          <w:sz w:val="28"/>
          <w:szCs w:val="28"/>
          <w:lang w:eastAsia="ru-RU"/>
        </w:rPr>
        <w:t>-201</w:t>
      </w:r>
      <w:r w:rsidR="004C36DE" w:rsidRPr="004C36D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4C3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годах </w:t>
      </w:r>
      <w:r w:rsidR="004C36DE" w:rsidRPr="004C3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</w:t>
      </w:r>
      <w:r w:rsidRPr="004C3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наблюдается тенденци</w:t>
      </w:r>
      <w:r w:rsidR="004C36DE" w:rsidRPr="004C36D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4C3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снижени</w:t>
      </w:r>
      <w:r w:rsidR="004C36DE" w:rsidRPr="004C36DE">
        <w:rPr>
          <w:rFonts w:ascii="Times New Roman" w:eastAsia="Times New Roman" w:hAnsi="Times New Roman" w:cs="Times New Roman"/>
          <w:sz w:val="28"/>
          <w:szCs w:val="28"/>
          <w:lang w:eastAsia="ru-RU"/>
        </w:rPr>
        <w:t>я на 43,7 тыс. рублей в сравнении с предыдущим годом.</w:t>
      </w:r>
    </w:p>
    <w:p w:rsidR="006C7B19" w:rsidRPr="00960D3F" w:rsidRDefault="006C7B19" w:rsidP="006C7B19">
      <w:pPr>
        <w:tabs>
          <w:tab w:val="left" w:pos="411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4C36D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данному подразделу предусмотрены расходы на  доплаты к пенсиям муниципальным служащим.</w:t>
      </w:r>
    </w:p>
    <w:p w:rsidR="006C7B19" w:rsidRPr="00960D3F" w:rsidRDefault="006C7B19" w:rsidP="006C7B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C00000"/>
          <w:spacing w:val="1"/>
          <w:sz w:val="28"/>
          <w:szCs w:val="28"/>
          <w:lang w:eastAsia="ru-RU"/>
        </w:rPr>
      </w:pPr>
    </w:p>
    <w:p w:rsidR="006C7B19" w:rsidRPr="007E68BA" w:rsidRDefault="006C7B19" w:rsidP="006C7B19">
      <w:pPr>
        <w:tabs>
          <w:tab w:val="left" w:pos="4111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E68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Подраздел «Социальное обеспечение населения» </w:t>
      </w:r>
    </w:p>
    <w:p w:rsidR="006C7B19" w:rsidRPr="00960D3F" w:rsidRDefault="006C7B19" w:rsidP="006C7B19">
      <w:pPr>
        <w:tabs>
          <w:tab w:val="left" w:pos="4111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</w:p>
    <w:p w:rsidR="006C7B19" w:rsidRPr="007E68BA" w:rsidRDefault="006C7B19" w:rsidP="006C7B19">
      <w:pPr>
        <w:widowControl w:val="0"/>
        <w:tabs>
          <w:tab w:val="left" w:pos="411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8BA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 xml:space="preserve">Расходные обязательства района в сфере социального обеспечения населения </w:t>
      </w:r>
      <w:r w:rsidRPr="007E68B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определены федеральными законами и законами области, а также принятыми в соответствии с ними нормативными правовыми актами.</w:t>
      </w:r>
    </w:p>
    <w:p w:rsidR="006C7B19" w:rsidRPr="007E68BA" w:rsidRDefault="006C7B19" w:rsidP="006C7B19">
      <w:pPr>
        <w:widowControl w:val="0"/>
        <w:tabs>
          <w:tab w:val="left" w:pos="411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8B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подразделу предусмотрены расходы на 201</w:t>
      </w:r>
      <w:r w:rsidR="007E68BA" w:rsidRPr="007E68B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7E6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 </w:t>
      </w:r>
      <w:r w:rsidR="007E68BA" w:rsidRPr="007E68BA">
        <w:rPr>
          <w:rFonts w:ascii="Times New Roman" w:eastAsia="Times New Roman" w:hAnsi="Times New Roman" w:cs="Times New Roman"/>
          <w:sz w:val="28"/>
          <w:szCs w:val="28"/>
          <w:lang w:eastAsia="ru-RU"/>
        </w:rPr>
        <w:t>1846,4</w:t>
      </w:r>
      <w:r w:rsidRPr="007E6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на 201</w:t>
      </w:r>
      <w:r w:rsidR="007E68BA" w:rsidRPr="007E68B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7E6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 w:rsidR="007E68BA" w:rsidRPr="007E68BA">
        <w:rPr>
          <w:rFonts w:ascii="Times New Roman" w:eastAsia="Times New Roman" w:hAnsi="Times New Roman" w:cs="Times New Roman"/>
          <w:sz w:val="28"/>
          <w:szCs w:val="28"/>
          <w:lang w:eastAsia="ru-RU"/>
        </w:rPr>
        <w:t>1762,7</w:t>
      </w:r>
      <w:r w:rsidRPr="007E6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201</w:t>
      </w:r>
      <w:r w:rsidR="007E68BA" w:rsidRPr="007E68B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7E6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 w:rsidR="007E68BA" w:rsidRPr="007E68BA">
        <w:rPr>
          <w:rFonts w:ascii="Times New Roman" w:eastAsia="Times New Roman" w:hAnsi="Times New Roman" w:cs="Times New Roman"/>
          <w:sz w:val="28"/>
          <w:szCs w:val="28"/>
          <w:lang w:eastAsia="ru-RU"/>
        </w:rPr>
        <w:t>1633,0</w:t>
      </w:r>
      <w:r w:rsidRPr="007E6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6C7B19" w:rsidRPr="006C7B19" w:rsidRDefault="006C7B19" w:rsidP="006C7B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6C7B1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Бюджетные ассигнования, предусмотренные на исполнение </w:t>
      </w:r>
      <w:r w:rsidR="007E68B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следующих </w:t>
      </w:r>
      <w:r w:rsidRPr="006C7B1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расходных обязательств:</w:t>
      </w:r>
      <w:r w:rsidRPr="006C7B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</w:p>
    <w:p w:rsidR="007E68BA" w:rsidRPr="007E68BA" w:rsidRDefault="007E68BA" w:rsidP="007E68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7E68B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- социальная поддержка детей, обучающихся в муниципальных общеобразовательных учреждениях, из числа многодетных семей в части предоставления денежных выплат на  проезд, на приобретение комплекта детской одежды для посещения школьных занятий  и спортивной формы для физической культуры   в 201</w:t>
      </w:r>
      <w:r w:rsidR="00AE21F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7-2019 годы – 334,1 тыс. рублей 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ежегодно;</w:t>
      </w:r>
    </w:p>
    <w:p w:rsidR="00521D1D" w:rsidRPr="00521D1D" w:rsidRDefault="00521D1D" w:rsidP="00521D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521D1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- оказание других видов социальной помощи в 201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7</w:t>
      </w:r>
      <w:r w:rsidRPr="00521D1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году-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687,3</w:t>
      </w:r>
      <w:r w:rsidRPr="00521D1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тыс. рублей, в 201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8</w:t>
      </w:r>
      <w:r w:rsidRPr="00521D1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году – 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642,6</w:t>
      </w:r>
      <w:r w:rsidRPr="00521D1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тыс. рублей, в 201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9</w:t>
      </w:r>
      <w:r w:rsidRPr="00521D1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году- 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615,6</w:t>
      </w:r>
      <w:r w:rsidRPr="00521D1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тыс. рублей;</w:t>
      </w:r>
    </w:p>
    <w:p w:rsidR="00521D1D" w:rsidRPr="00521D1D" w:rsidRDefault="006C7B19" w:rsidP="006C7B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521D1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- </w:t>
      </w:r>
      <w:r w:rsidR="00521D1D" w:rsidRPr="00521D1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мероприятия по муниципальной программе «Обеспечение жильем молодых семей в Междуреченском муниципальном районе на 2016-2020 годы» на 2017 год – 163,2 тыс. рублей, на 2018 год – 196,2 тыс. рублей, на 2019 год – 191,8 тыс. рублей;</w:t>
      </w:r>
    </w:p>
    <w:p w:rsidR="00521D1D" w:rsidRPr="00521D1D" w:rsidRDefault="00521D1D" w:rsidP="00521D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521D1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- мероприятия  по муниципальной программе «Устойчивое развитие сельских территорий  района на 2014-2017 годы и на период до 2020 года» в 2017 году – 361,8 тыс. рублей,  в 2018 году – 309,3 тыс. рублей, в 2019 году – 217,3 тыс. рублей;</w:t>
      </w:r>
    </w:p>
    <w:p w:rsidR="006C7B19" w:rsidRPr="008067BB" w:rsidRDefault="006C7B19" w:rsidP="008067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7E68BA">
        <w:rPr>
          <w:rFonts w:ascii="Times New Roman" w:eastAsia="Times New Roman" w:hAnsi="Times New Roman" w:cs="Times New Roman"/>
          <w:color w:val="C00000"/>
          <w:spacing w:val="1"/>
          <w:sz w:val="28"/>
          <w:szCs w:val="28"/>
          <w:lang w:eastAsia="ru-RU"/>
        </w:rPr>
        <w:t xml:space="preserve"> </w:t>
      </w:r>
      <w:r w:rsidR="00521D1D" w:rsidRPr="00521D1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- мероприятия по муниципальной программе «Демографическое развитие района на 2014-2017 годы и на период до 2020 года» в 2017 году – 300,0 тыс. рублей, в 2018 году- 280,5 тыс. рублей, в 2019 году -274,2</w:t>
      </w:r>
      <w:r w:rsidR="00903DA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тыс. рублей.</w:t>
      </w:r>
    </w:p>
    <w:p w:rsidR="006C7B19" w:rsidRPr="006C7B19" w:rsidRDefault="006C7B19" w:rsidP="006C7B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на 201</w:t>
      </w:r>
      <w:r w:rsidR="00903DA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6C7B19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 xml:space="preserve"> год планируются </w:t>
      </w:r>
      <w:r w:rsidR="00903DAD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ниже</w:t>
      </w:r>
      <w:r w:rsidRPr="006C7B19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 xml:space="preserve"> утвержденной суммы на 201</w:t>
      </w:r>
      <w:r w:rsidR="00903DAD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6</w:t>
      </w:r>
      <w:r w:rsidRPr="006C7B19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 xml:space="preserve"> год на </w:t>
      </w:r>
      <w:r w:rsidR="00903DAD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14193,1</w:t>
      </w:r>
      <w:r w:rsidRPr="006C7B19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 xml:space="preserve"> тыс. рублей, или на </w:t>
      </w:r>
      <w:r w:rsidR="00903DAD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88,5</w:t>
      </w:r>
      <w:r w:rsidRPr="006C7B19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 xml:space="preserve"> %, что связано с сокращением объема финансирования</w:t>
      </w:r>
      <w:r w:rsidR="00903DAD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 xml:space="preserve"> по некоторым муниципальным и государственным программам</w:t>
      </w:r>
      <w:r w:rsidRPr="006C7B19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.</w:t>
      </w:r>
    </w:p>
    <w:p w:rsidR="008067BB" w:rsidRPr="006C7B19" w:rsidRDefault="008067BB" w:rsidP="008067BB">
      <w:pPr>
        <w:tabs>
          <w:tab w:val="left" w:pos="4111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7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Удельный вес ассигнований по подразделу в 201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6C7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 в общем объеме расходов раздела составит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43,5</w:t>
      </w:r>
      <w:r w:rsidRPr="006C7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%, в 201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6C7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42,9</w:t>
      </w:r>
      <w:r w:rsidRPr="006C7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%, в 201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6C7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 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41,3</w:t>
      </w:r>
      <w:r w:rsidRPr="006C7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процента</w:t>
      </w:r>
      <w:r w:rsidRPr="006C7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067BB" w:rsidRPr="006C7B19" w:rsidRDefault="008067BB" w:rsidP="008067BB">
      <w:pPr>
        <w:tabs>
          <w:tab w:val="left" w:pos="4111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C7B19" w:rsidRPr="006C7B19" w:rsidRDefault="006C7B19" w:rsidP="006C7B19">
      <w:pPr>
        <w:tabs>
          <w:tab w:val="left" w:pos="4111"/>
        </w:tabs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C7B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Подраздел «Охрана семьи и детства»</w:t>
      </w:r>
    </w:p>
    <w:p w:rsidR="006C7B19" w:rsidRPr="006C7B19" w:rsidRDefault="006C7B19" w:rsidP="006C7B19">
      <w:pPr>
        <w:tabs>
          <w:tab w:val="left" w:pos="4111"/>
        </w:tabs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C7B19" w:rsidRPr="00F66E52" w:rsidRDefault="006C7B19" w:rsidP="006C7B19">
      <w:pPr>
        <w:tabs>
          <w:tab w:val="left" w:pos="4111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E5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по подразделу на 201</w:t>
      </w:r>
      <w:r w:rsidR="008067BB" w:rsidRPr="00F66E5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F66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67BB" w:rsidRPr="00F66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-2019 </w:t>
      </w:r>
      <w:r w:rsidRPr="00F66E5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 w:rsidR="008067BB" w:rsidRPr="00F66E52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F66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предусмотрены в сумме </w:t>
      </w:r>
      <w:r w:rsidR="008067BB" w:rsidRPr="00F66E52">
        <w:rPr>
          <w:rFonts w:ascii="Times New Roman" w:eastAsia="Times New Roman" w:hAnsi="Times New Roman" w:cs="Times New Roman"/>
          <w:sz w:val="28"/>
          <w:szCs w:val="28"/>
          <w:lang w:eastAsia="ru-RU"/>
        </w:rPr>
        <w:t>1550,6</w:t>
      </w:r>
      <w:r w:rsidRPr="00F66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8067BB" w:rsidRPr="00F66E52">
        <w:rPr>
          <w:rFonts w:ascii="Times New Roman" w:eastAsia="Times New Roman" w:hAnsi="Times New Roman" w:cs="Times New Roman"/>
          <w:sz w:val="28"/>
          <w:szCs w:val="28"/>
          <w:lang w:eastAsia="ru-RU"/>
        </w:rPr>
        <w:t>, ежегодно</w:t>
      </w:r>
      <w:r w:rsidRPr="00F66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C7B19" w:rsidRPr="00F66E52" w:rsidRDefault="006C7B19" w:rsidP="008067BB">
      <w:pPr>
        <w:widowControl w:val="0"/>
        <w:tabs>
          <w:tab w:val="left" w:pos="4111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</w:pPr>
      <w:r w:rsidRPr="00F66E52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>По данному подра</w:t>
      </w:r>
      <w:r w:rsidR="008067BB" w:rsidRPr="00F66E52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>зделу предусмотрены расходы на выплаты</w:t>
      </w:r>
      <w:r w:rsidR="008067BB" w:rsidRPr="00F66E5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компенсаций</w:t>
      </w:r>
      <w:r w:rsidRPr="00F66E5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родителям детей,  посещающие муниципальные  и частные образовательные организации, реализующие  общеобразовательные программы дошкольного образования</w:t>
      </w:r>
      <w:r w:rsidRPr="00F66E52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 xml:space="preserve">  </w:t>
      </w:r>
      <w:r w:rsidRPr="00F66E5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 201</w:t>
      </w:r>
      <w:r w:rsidR="008067BB" w:rsidRPr="00F66E5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7 -2019 </w:t>
      </w:r>
      <w:r w:rsidRPr="00F66E5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год</w:t>
      </w:r>
      <w:r w:rsidR="008067BB" w:rsidRPr="00F66E5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ах</w:t>
      </w:r>
      <w:r w:rsidRPr="00F66E5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– </w:t>
      </w:r>
      <w:r w:rsidR="008067BB" w:rsidRPr="00F66E5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1550,6</w:t>
      </w:r>
      <w:r w:rsidR="00AE21F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тыс. рублей</w:t>
      </w:r>
      <w:r w:rsidRPr="00F66E5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="00F66E52" w:rsidRPr="00F66E5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ежегодно.</w:t>
      </w:r>
    </w:p>
    <w:p w:rsidR="006C7B19" w:rsidRPr="00F66E52" w:rsidRDefault="006C7B19" w:rsidP="006C7B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F66E5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на 201</w:t>
      </w:r>
      <w:r w:rsidR="00F66E52" w:rsidRPr="00F66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7-2019 </w:t>
      </w:r>
      <w:r w:rsidRPr="00F66E52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 xml:space="preserve"> год</w:t>
      </w:r>
      <w:r w:rsidR="00F66E52" w:rsidRPr="00F66E52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ы</w:t>
      </w:r>
      <w:r w:rsidRPr="00F66E52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 xml:space="preserve"> планируются </w:t>
      </w:r>
      <w:r w:rsidR="00F66E52" w:rsidRPr="00F66E52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выше</w:t>
      </w:r>
      <w:r w:rsidRPr="00F66E52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 xml:space="preserve">  утвержденной суммы на 201</w:t>
      </w:r>
      <w:r w:rsidR="00F66E52" w:rsidRPr="00F66E52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6</w:t>
      </w:r>
      <w:r w:rsidRPr="00F66E52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 xml:space="preserve"> год на </w:t>
      </w:r>
      <w:r w:rsidR="00F66E52" w:rsidRPr="00F66E52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478,3</w:t>
      </w:r>
      <w:r w:rsidRPr="00F66E52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 xml:space="preserve"> тыс. рублей, или на </w:t>
      </w:r>
      <w:r w:rsidR="00F66E52" w:rsidRPr="00F66E52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44,6</w:t>
      </w:r>
      <w:r w:rsidRPr="00F66E52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 xml:space="preserve"> %,</w:t>
      </w:r>
      <w:r w:rsidR="00F66E52" w:rsidRPr="00F66E52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 xml:space="preserve"> что связано с увеличением затрат на содержание детей в дошкольном учреждении и ожидаемым увеличением числа льготников</w:t>
      </w:r>
      <w:r w:rsidRPr="00F66E52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.</w:t>
      </w:r>
    </w:p>
    <w:p w:rsidR="008067BB" w:rsidRPr="00F66E52" w:rsidRDefault="006C7B19" w:rsidP="008067BB">
      <w:pPr>
        <w:tabs>
          <w:tab w:val="left" w:pos="4111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E52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 xml:space="preserve"> </w:t>
      </w:r>
      <w:r w:rsidR="008067BB" w:rsidRPr="00F66E52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Удельный вес ассигнований по подразделу в 201</w:t>
      </w:r>
      <w:r w:rsidR="00F66E52" w:rsidRPr="00F66E5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8067BB" w:rsidRPr="00F66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в общем объеме расходов раздела составит </w:t>
      </w:r>
      <w:r w:rsidR="00F66E52" w:rsidRPr="00F66E52">
        <w:rPr>
          <w:rFonts w:ascii="Times New Roman" w:eastAsia="Times New Roman" w:hAnsi="Times New Roman" w:cs="Times New Roman"/>
          <w:sz w:val="28"/>
          <w:szCs w:val="28"/>
          <w:lang w:eastAsia="ru-RU"/>
        </w:rPr>
        <w:t>36,6</w:t>
      </w:r>
      <w:r w:rsidR="008067BB" w:rsidRPr="00F66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%, в 201</w:t>
      </w:r>
      <w:r w:rsidR="00F66E52" w:rsidRPr="00F66E5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8067BB" w:rsidRPr="00F66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году- </w:t>
      </w:r>
      <w:r w:rsidR="00F66E52" w:rsidRPr="00F66E52">
        <w:rPr>
          <w:rFonts w:ascii="Times New Roman" w:eastAsia="Times New Roman" w:hAnsi="Times New Roman" w:cs="Times New Roman"/>
          <w:sz w:val="28"/>
          <w:szCs w:val="28"/>
          <w:lang w:eastAsia="ru-RU"/>
        </w:rPr>
        <w:t>37,8</w:t>
      </w:r>
      <w:r w:rsidR="008067BB" w:rsidRPr="00F66E52">
        <w:rPr>
          <w:rFonts w:ascii="Times New Roman" w:eastAsia="Times New Roman" w:hAnsi="Times New Roman" w:cs="Times New Roman"/>
          <w:sz w:val="28"/>
          <w:szCs w:val="28"/>
          <w:lang w:eastAsia="ru-RU"/>
        </w:rPr>
        <w:t>%, в 201</w:t>
      </w:r>
      <w:r w:rsidR="00F66E52" w:rsidRPr="00F66E5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8067BB" w:rsidRPr="00F66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–</w:t>
      </w:r>
      <w:r w:rsidR="00F66E52" w:rsidRPr="00F66E52">
        <w:rPr>
          <w:rFonts w:ascii="Times New Roman" w:eastAsia="Times New Roman" w:hAnsi="Times New Roman" w:cs="Times New Roman"/>
          <w:sz w:val="28"/>
          <w:szCs w:val="28"/>
          <w:lang w:eastAsia="ru-RU"/>
        </w:rPr>
        <w:t>39,2</w:t>
      </w:r>
      <w:r w:rsidR="008067BB" w:rsidRPr="00F66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6E52" w:rsidRPr="00F66E5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процента</w:t>
      </w:r>
      <w:r w:rsidR="008067BB" w:rsidRPr="00F66E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C7B19" w:rsidRPr="008067BB" w:rsidRDefault="006C7B19" w:rsidP="006C7B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color w:val="C00000"/>
          <w:sz w:val="27"/>
          <w:szCs w:val="27"/>
          <w:lang w:eastAsia="ru-RU"/>
        </w:rPr>
      </w:pPr>
    </w:p>
    <w:p w:rsidR="006C7B19" w:rsidRPr="006C7B19" w:rsidRDefault="006C7B19" w:rsidP="006C7B19">
      <w:pPr>
        <w:tabs>
          <w:tab w:val="left" w:pos="411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C7B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Подраздел «Другие вопросы в области социальной политики»</w:t>
      </w:r>
    </w:p>
    <w:p w:rsidR="006C7B19" w:rsidRPr="006C7B19" w:rsidRDefault="006C7B19" w:rsidP="006C7B19">
      <w:pPr>
        <w:tabs>
          <w:tab w:val="left" w:pos="411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C7B19" w:rsidRPr="006C7B19" w:rsidRDefault="006C7B19" w:rsidP="00656CC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6C7B1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На другие вопросы в области социальной политики в  бюджете района на 201</w:t>
      </w:r>
      <w:r w:rsidR="001034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7</w:t>
      </w:r>
      <w:r w:rsidRPr="006C7B1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год предусмотрены расходы в сумме    </w:t>
      </w:r>
      <w:r w:rsidR="001034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174,0</w:t>
      </w:r>
      <w:r w:rsidRPr="006C7B1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тыс. рублей, на 201</w:t>
      </w:r>
      <w:r w:rsidR="001034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8</w:t>
      </w:r>
      <w:r w:rsidRPr="006C7B1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год –  </w:t>
      </w:r>
      <w:r w:rsidR="001034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162,7</w:t>
      </w:r>
      <w:r w:rsidRPr="006C7B1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 тыс.</w:t>
      </w:r>
      <w:r w:rsidRPr="006C7B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рублей, на 201</w:t>
      </w:r>
      <w:r w:rsidR="001034E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9</w:t>
      </w:r>
      <w:r w:rsidRPr="006C7B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год – </w:t>
      </w:r>
      <w:r w:rsidR="001034E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159,0</w:t>
      </w:r>
      <w:r w:rsidRPr="006C7B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тыс. рублей.</w:t>
      </w:r>
    </w:p>
    <w:p w:rsidR="00656CC8" w:rsidRPr="00656CC8" w:rsidRDefault="00656CC8" w:rsidP="00CD5AC7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CC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        </w:t>
      </w:r>
      <w:r w:rsidR="006C7B19" w:rsidRPr="00656CC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В рамках данного подраздела предусмотрены ассигнования на  </w:t>
      </w:r>
      <w:r w:rsidR="00372B0B" w:rsidRPr="00656CC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реализацию мероприятий в сфере государственной поддержки социально ориентированных некоммерческих организаций</w:t>
      </w:r>
      <w:r w:rsidRPr="00656CC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(</w:t>
      </w:r>
      <w:r w:rsidR="00372B0B" w:rsidRPr="00656CC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на поддержку</w:t>
      </w:r>
      <w:r w:rsidRPr="00656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Междуреченской   общественной  районной  организации  Всероссийского общества инвалидов).</w:t>
      </w:r>
    </w:p>
    <w:p w:rsidR="006C7B19" w:rsidRPr="00656CC8" w:rsidRDefault="006C7B19" w:rsidP="00656CC8">
      <w:pPr>
        <w:tabs>
          <w:tab w:val="left" w:pos="4111"/>
        </w:tabs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CC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по подразделу на 201</w:t>
      </w:r>
      <w:r w:rsidR="00656CC8" w:rsidRPr="00656CC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656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предусмотрены в сумме </w:t>
      </w:r>
      <w:r w:rsidR="00656CC8" w:rsidRPr="00656CC8">
        <w:rPr>
          <w:rFonts w:ascii="Times New Roman" w:eastAsia="Times New Roman" w:hAnsi="Times New Roman" w:cs="Times New Roman"/>
          <w:sz w:val="28"/>
          <w:szCs w:val="28"/>
          <w:lang w:eastAsia="ru-RU"/>
        </w:rPr>
        <w:t>174,0</w:t>
      </w:r>
      <w:r w:rsidRPr="00656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что ниже утвержденных бюджетных ассигнований в 201</w:t>
      </w:r>
      <w:r w:rsidR="00656CC8" w:rsidRPr="00656CC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656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на </w:t>
      </w:r>
      <w:r w:rsidR="00656CC8" w:rsidRPr="00656CC8">
        <w:rPr>
          <w:rFonts w:ascii="Times New Roman" w:eastAsia="Times New Roman" w:hAnsi="Times New Roman" w:cs="Times New Roman"/>
          <w:sz w:val="28"/>
          <w:szCs w:val="28"/>
          <w:lang w:eastAsia="ru-RU"/>
        </w:rPr>
        <w:t>878,4</w:t>
      </w:r>
      <w:r w:rsidRPr="00656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656CC8" w:rsidRPr="00656CC8">
        <w:rPr>
          <w:rFonts w:ascii="Times New Roman" w:eastAsia="Times New Roman" w:hAnsi="Times New Roman" w:cs="Times New Roman"/>
          <w:sz w:val="28"/>
          <w:szCs w:val="28"/>
          <w:lang w:eastAsia="ru-RU"/>
        </w:rPr>
        <w:t>83,5</w:t>
      </w:r>
      <w:r w:rsidRPr="00656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%. На 201</w:t>
      </w:r>
      <w:r w:rsidR="00656CC8" w:rsidRPr="00656CC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656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наблюдается  незначительное </w:t>
      </w:r>
      <w:r w:rsidR="00656CC8" w:rsidRPr="00656CC8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</w:t>
      </w:r>
      <w:r w:rsidRPr="00656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расходов по сравнению с 201</w:t>
      </w:r>
      <w:r w:rsidR="00656CC8" w:rsidRPr="00656CC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656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годом, на </w:t>
      </w:r>
      <w:r w:rsidR="00656CC8" w:rsidRPr="00656CC8">
        <w:rPr>
          <w:rFonts w:ascii="Times New Roman" w:eastAsia="Times New Roman" w:hAnsi="Times New Roman" w:cs="Times New Roman"/>
          <w:sz w:val="28"/>
          <w:szCs w:val="28"/>
          <w:lang w:eastAsia="ru-RU"/>
        </w:rPr>
        <w:t>11,3</w:t>
      </w:r>
      <w:r w:rsidRPr="00656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656CC8" w:rsidRPr="00656CC8">
        <w:rPr>
          <w:rFonts w:ascii="Times New Roman" w:eastAsia="Times New Roman" w:hAnsi="Times New Roman" w:cs="Times New Roman"/>
          <w:sz w:val="28"/>
          <w:szCs w:val="28"/>
          <w:lang w:eastAsia="ru-RU"/>
        </w:rPr>
        <w:t>6,5</w:t>
      </w:r>
      <w:r w:rsidRPr="00656CC8">
        <w:rPr>
          <w:rFonts w:ascii="Times New Roman" w:eastAsia="Times New Roman" w:hAnsi="Times New Roman" w:cs="Times New Roman"/>
          <w:sz w:val="28"/>
          <w:szCs w:val="28"/>
          <w:lang w:eastAsia="ru-RU"/>
        </w:rPr>
        <w:t>%. На 201</w:t>
      </w:r>
      <w:r w:rsidR="00656CC8" w:rsidRPr="00656CC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656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наблюдается </w:t>
      </w:r>
      <w:r w:rsidR="00656CC8" w:rsidRPr="00656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</w:t>
      </w:r>
      <w:r w:rsidRPr="00656CC8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 расходов по сравнению с 201</w:t>
      </w:r>
      <w:r w:rsidR="00656CC8" w:rsidRPr="00656CC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656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годов, на </w:t>
      </w:r>
      <w:r w:rsidR="00656CC8" w:rsidRPr="00656CC8">
        <w:rPr>
          <w:rFonts w:ascii="Times New Roman" w:eastAsia="Times New Roman" w:hAnsi="Times New Roman" w:cs="Times New Roman"/>
          <w:sz w:val="28"/>
          <w:szCs w:val="28"/>
          <w:lang w:eastAsia="ru-RU"/>
        </w:rPr>
        <w:t>3,7</w:t>
      </w:r>
      <w:r w:rsidRPr="00656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656CC8" w:rsidRPr="00656CC8">
        <w:rPr>
          <w:rFonts w:ascii="Times New Roman" w:eastAsia="Times New Roman" w:hAnsi="Times New Roman" w:cs="Times New Roman"/>
          <w:sz w:val="28"/>
          <w:szCs w:val="28"/>
          <w:lang w:eastAsia="ru-RU"/>
        </w:rPr>
        <w:t>2,3</w:t>
      </w:r>
      <w:r w:rsidRPr="00656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 </w:t>
      </w:r>
    </w:p>
    <w:p w:rsidR="006C7B19" w:rsidRDefault="00584255" w:rsidP="00656CC8">
      <w:pPr>
        <w:tabs>
          <w:tab w:val="left" w:pos="4111"/>
        </w:tabs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 связано с передачей полномочий по некоторым вопросам  с уровня района на уровень области.</w:t>
      </w:r>
    </w:p>
    <w:p w:rsidR="00584255" w:rsidRDefault="00584255" w:rsidP="00656CC8">
      <w:pPr>
        <w:tabs>
          <w:tab w:val="left" w:pos="4111"/>
        </w:tabs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4255" w:rsidRDefault="00584255" w:rsidP="00656CC8">
      <w:pPr>
        <w:tabs>
          <w:tab w:val="left" w:pos="4111"/>
        </w:tabs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4255" w:rsidRPr="00656CC8" w:rsidRDefault="00584255" w:rsidP="00656CC8">
      <w:pPr>
        <w:tabs>
          <w:tab w:val="left" w:pos="4111"/>
        </w:tabs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7B19" w:rsidRDefault="006C7B19" w:rsidP="006C7B19">
      <w:pPr>
        <w:tabs>
          <w:tab w:val="left" w:pos="4111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C7B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Выводы:</w:t>
      </w:r>
    </w:p>
    <w:p w:rsidR="00B80C0B" w:rsidRPr="006C7B19" w:rsidRDefault="00B80C0B" w:rsidP="006C7B19">
      <w:pPr>
        <w:tabs>
          <w:tab w:val="left" w:pos="4111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3556A" w:rsidRPr="00611E48" w:rsidRDefault="0003556A" w:rsidP="0003556A">
      <w:pPr>
        <w:tabs>
          <w:tab w:val="left" w:pos="4111"/>
        </w:tabs>
        <w:spacing w:after="0" w:line="240" w:lineRule="auto"/>
        <w:ind w:firstLine="708"/>
        <w:jc w:val="both"/>
        <w:rPr>
          <w:rFonts w:ascii="Times New Roman" w:hAnsi="Times New Roman" w:cs="Times New Roman"/>
          <w:snapToGrid w:val="0"/>
          <w:sz w:val="28"/>
        </w:rPr>
      </w:pPr>
      <w:r w:rsidRPr="00611E48">
        <w:rPr>
          <w:rFonts w:ascii="Times New Roman" w:hAnsi="Times New Roman" w:cs="Times New Roman"/>
          <w:snapToGrid w:val="0"/>
          <w:sz w:val="28"/>
        </w:rPr>
        <w:t>Статьи раздела «Социальная политика» являются приоритетными расходами бюджета района. Их удельный вес в общем объеме расходов бюджета района (без учета  межбюджетных трансфертов) составляет на 201</w:t>
      </w:r>
      <w:r w:rsidR="00B62BD5">
        <w:rPr>
          <w:rFonts w:ascii="Times New Roman" w:hAnsi="Times New Roman" w:cs="Times New Roman"/>
          <w:snapToGrid w:val="0"/>
          <w:sz w:val="28"/>
        </w:rPr>
        <w:t>7</w:t>
      </w:r>
      <w:r w:rsidRPr="00611E48">
        <w:rPr>
          <w:rFonts w:ascii="Times New Roman" w:hAnsi="Times New Roman" w:cs="Times New Roman"/>
          <w:snapToGrid w:val="0"/>
          <w:sz w:val="28"/>
        </w:rPr>
        <w:t xml:space="preserve"> год – </w:t>
      </w:r>
      <w:r w:rsidR="00B62BD5">
        <w:rPr>
          <w:rFonts w:ascii="Times New Roman" w:hAnsi="Times New Roman" w:cs="Times New Roman"/>
          <w:snapToGrid w:val="0"/>
          <w:sz w:val="28"/>
        </w:rPr>
        <w:t>2,5</w:t>
      </w:r>
      <w:r w:rsidRPr="00611E48">
        <w:rPr>
          <w:rFonts w:ascii="Times New Roman" w:hAnsi="Times New Roman" w:cs="Times New Roman"/>
          <w:snapToGrid w:val="0"/>
          <w:sz w:val="28"/>
        </w:rPr>
        <w:t>%, на 201</w:t>
      </w:r>
      <w:r w:rsidR="00B62BD5">
        <w:rPr>
          <w:rFonts w:ascii="Times New Roman" w:hAnsi="Times New Roman" w:cs="Times New Roman"/>
          <w:snapToGrid w:val="0"/>
          <w:sz w:val="28"/>
        </w:rPr>
        <w:t>8</w:t>
      </w:r>
      <w:r w:rsidRPr="00611E48">
        <w:rPr>
          <w:rFonts w:ascii="Times New Roman" w:hAnsi="Times New Roman" w:cs="Times New Roman"/>
          <w:snapToGrid w:val="0"/>
          <w:sz w:val="28"/>
        </w:rPr>
        <w:t xml:space="preserve"> год – </w:t>
      </w:r>
      <w:r w:rsidR="00B62BD5">
        <w:rPr>
          <w:rFonts w:ascii="Times New Roman" w:hAnsi="Times New Roman" w:cs="Times New Roman"/>
          <w:snapToGrid w:val="0"/>
          <w:sz w:val="28"/>
        </w:rPr>
        <w:t>2,6</w:t>
      </w:r>
      <w:r>
        <w:rPr>
          <w:rFonts w:ascii="Times New Roman" w:hAnsi="Times New Roman" w:cs="Times New Roman"/>
          <w:snapToGrid w:val="0"/>
          <w:sz w:val="28"/>
        </w:rPr>
        <w:t xml:space="preserve"> %</w:t>
      </w:r>
      <w:r w:rsidR="00B62BD5">
        <w:rPr>
          <w:rFonts w:ascii="Times New Roman" w:hAnsi="Times New Roman" w:cs="Times New Roman"/>
          <w:snapToGrid w:val="0"/>
          <w:sz w:val="28"/>
        </w:rPr>
        <w:t>, на 2019 год – 2,4%</w:t>
      </w:r>
      <w:r>
        <w:rPr>
          <w:rFonts w:ascii="Times New Roman" w:hAnsi="Times New Roman" w:cs="Times New Roman"/>
          <w:snapToGrid w:val="0"/>
          <w:sz w:val="28"/>
        </w:rPr>
        <w:t xml:space="preserve">. </w:t>
      </w:r>
      <w:r w:rsidRPr="00611E48">
        <w:rPr>
          <w:rFonts w:ascii="Times New Roman" w:hAnsi="Times New Roman" w:cs="Times New Roman"/>
          <w:snapToGrid w:val="0"/>
          <w:sz w:val="28"/>
        </w:rPr>
        <w:t>Основными факторами, влияющими на расходы по разделу «Социальная политика», по-прежнему, являются численность категорий граждан, получающих меры социальной поддержки, и доходы областного бюджета, влияющие на объем дополнительных мер социальной поддержки.</w:t>
      </w:r>
    </w:p>
    <w:p w:rsidR="0003556A" w:rsidRPr="00611E48" w:rsidRDefault="0003556A" w:rsidP="0003556A">
      <w:pPr>
        <w:tabs>
          <w:tab w:val="left" w:pos="4111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1E48">
        <w:rPr>
          <w:rFonts w:ascii="Times New Roman" w:hAnsi="Times New Roman" w:cs="Times New Roman"/>
          <w:sz w:val="28"/>
          <w:szCs w:val="28"/>
        </w:rPr>
        <w:t>Задача, определе</w:t>
      </w:r>
      <w:r>
        <w:rPr>
          <w:rFonts w:ascii="Times New Roman" w:hAnsi="Times New Roman" w:cs="Times New Roman"/>
          <w:sz w:val="28"/>
          <w:szCs w:val="28"/>
        </w:rPr>
        <w:t>ния</w:t>
      </w:r>
      <w:r w:rsidRPr="00611E48">
        <w:rPr>
          <w:rFonts w:ascii="Times New Roman" w:hAnsi="Times New Roman" w:cs="Times New Roman"/>
          <w:sz w:val="28"/>
          <w:szCs w:val="28"/>
        </w:rPr>
        <w:t xml:space="preserve"> бюджетной и налоговой политикой области на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611E48">
        <w:rPr>
          <w:rFonts w:ascii="Times New Roman" w:hAnsi="Times New Roman" w:cs="Times New Roman"/>
          <w:sz w:val="28"/>
          <w:szCs w:val="28"/>
        </w:rPr>
        <w:t>-201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611E48">
        <w:rPr>
          <w:rFonts w:ascii="Times New Roman" w:hAnsi="Times New Roman" w:cs="Times New Roman"/>
          <w:sz w:val="28"/>
          <w:szCs w:val="28"/>
        </w:rPr>
        <w:t xml:space="preserve"> годы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11E48">
        <w:rPr>
          <w:rFonts w:ascii="Times New Roman" w:hAnsi="Times New Roman" w:cs="Times New Roman"/>
          <w:sz w:val="28"/>
          <w:szCs w:val="28"/>
        </w:rPr>
        <w:t xml:space="preserve">   направлена на сохранение мер социальной поддержки отдельных категорий граждан, установленн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611E48">
        <w:rPr>
          <w:rFonts w:ascii="Times New Roman" w:hAnsi="Times New Roman" w:cs="Times New Roman"/>
          <w:sz w:val="28"/>
          <w:szCs w:val="28"/>
        </w:rPr>
        <w:t xml:space="preserve"> в соответствии с областным законодательством.</w:t>
      </w:r>
    </w:p>
    <w:p w:rsidR="0003556A" w:rsidRPr="00866B5F" w:rsidRDefault="0003556A" w:rsidP="0003556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Сокращение расходов по разделу «Социальная политика» связано тем, что </w:t>
      </w:r>
      <w:r>
        <w:rPr>
          <w:rFonts w:ascii="Times New Roman" w:hAnsi="Times New Roman" w:cs="Times New Roman"/>
          <w:snapToGrid w:val="0"/>
          <w:sz w:val="28"/>
        </w:rPr>
        <w:t>с 01 января 2016 года все расходы по подразделу «Социальное обслуживание населению» и с 01 марта 2016 года по разделу «Другие вопросы в области социальной политики» в части содержание учреждения «Управления труда и социальной защиты населения», перешли на уровень  областного бюджета.</w:t>
      </w:r>
    </w:p>
    <w:p w:rsidR="006C7B19" w:rsidRPr="006C7B19" w:rsidRDefault="006C7B19" w:rsidP="006C7B19">
      <w:pPr>
        <w:tabs>
          <w:tab w:val="left" w:pos="4111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C7B19" w:rsidRPr="0003556A" w:rsidRDefault="006C7B19" w:rsidP="006C7B19">
      <w:pPr>
        <w:tabs>
          <w:tab w:val="left" w:pos="4111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6C7B19" w:rsidRPr="006C7B19" w:rsidRDefault="006C7B19" w:rsidP="006C7B19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</w:pPr>
      <w:bookmarkStart w:id="24" w:name="_Toc340744305"/>
      <w:r w:rsidRPr="006C7B19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 xml:space="preserve">                  Раздел «Физическая культура и спорт»</w:t>
      </w:r>
      <w:bookmarkEnd w:id="24"/>
    </w:p>
    <w:p w:rsidR="006C7B19" w:rsidRPr="006C7B19" w:rsidRDefault="006C7B19" w:rsidP="006C7B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Расходные обязательства района, бюджетные ассигнования на исполнение которых  предусмотрены по данному разделу</w:t>
      </w:r>
      <w:r w:rsidR="00B53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определены Федеральными законами  от 6.10.2003 года №131-ФЗ «Об общих принципах организации  местного самоуправления в РФ» и от 04.12.2007 года № 329-ФЗ «О физической культуре и спорте в РФ», Законом области от 29.09.2008 года № 1844-ОЗ «О физической культуре и спорту». </w:t>
      </w:r>
    </w:p>
    <w:p w:rsidR="006C7B19" w:rsidRPr="006C7B19" w:rsidRDefault="006C7B19" w:rsidP="006C7B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проекте решения  расходы  бюджета района  по разделу «Физическая культура и спорт» на 201</w:t>
      </w:r>
      <w:r w:rsidR="00B65A0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предусмотрены в объеме  </w:t>
      </w:r>
      <w:r w:rsidR="00B65A0F">
        <w:rPr>
          <w:rFonts w:ascii="Times New Roman" w:eastAsia="Times New Roman" w:hAnsi="Times New Roman" w:cs="Times New Roman"/>
          <w:sz w:val="28"/>
          <w:szCs w:val="28"/>
          <w:lang w:eastAsia="ru-RU"/>
        </w:rPr>
        <w:t>2771,2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</w:t>
      </w:r>
      <w:r w:rsidRPr="006C7B19">
        <w:rPr>
          <w:rFonts w:ascii="Times New Roman" w:eastAsia="Times New Roman" w:hAnsi="Times New Roman" w:cs="Times New Roman"/>
          <w:color w:val="993300"/>
          <w:sz w:val="28"/>
          <w:szCs w:val="28"/>
          <w:lang w:eastAsia="ru-RU"/>
        </w:rPr>
        <w:t xml:space="preserve"> 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</w:t>
      </w:r>
      <w:r w:rsidR="00B65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незначительно выше 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уровня утвержденного на 201</w:t>
      </w:r>
      <w:r w:rsidR="00B65A0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суммы на </w:t>
      </w:r>
      <w:r w:rsidR="00B65A0F">
        <w:rPr>
          <w:rFonts w:ascii="Times New Roman" w:eastAsia="Times New Roman" w:hAnsi="Times New Roman" w:cs="Times New Roman"/>
          <w:sz w:val="28"/>
          <w:szCs w:val="28"/>
          <w:lang w:eastAsia="ru-RU"/>
        </w:rPr>
        <w:t>129,4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B65A0F">
        <w:rPr>
          <w:rFonts w:ascii="Times New Roman" w:eastAsia="Times New Roman" w:hAnsi="Times New Roman" w:cs="Times New Roman"/>
          <w:sz w:val="28"/>
          <w:szCs w:val="28"/>
          <w:lang w:eastAsia="ru-RU"/>
        </w:rPr>
        <w:t>4,9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%.  В 201</w:t>
      </w:r>
      <w:r w:rsidR="00B65A0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объем расходов по разделу составил </w:t>
      </w:r>
      <w:r w:rsidR="00B65A0F">
        <w:rPr>
          <w:rFonts w:ascii="Times New Roman" w:eastAsia="Times New Roman" w:hAnsi="Times New Roman" w:cs="Times New Roman"/>
          <w:sz w:val="28"/>
          <w:szCs w:val="28"/>
          <w:lang w:eastAsia="ru-RU"/>
        </w:rPr>
        <w:t>2641,8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6C7B19" w:rsidRPr="006C7B19" w:rsidRDefault="006C7B19" w:rsidP="006C7B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201</w:t>
      </w:r>
      <w:r w:rsidR="00B65A0F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201</w:t>
      </w:r>
      <w:r w:rsidR="00B65A0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годах расходы предусмотрены в суммах </w:t>
      </w:r>
      <w:r w:rsidR="00B65A0F">
        <w:rPr>
          <w:rFonts w:ascii="Times New Roman" w:eastAsia="Times New Roman" w:hAnsi="Times New Roman" w:cs="Times New Roman"/>
          <w:sz w:val="28"/>
          <w:szCs w:val="28"/>
          <w:lang w:eastAsia="ru-RU"/>
        </w:rPr>
        <w:t>2591,1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и </w:t>
      </w:r>
      <w:r w:rsidR="00B65A0F">
        <w:rPr>
          <w:rFonts w:ascii="Times New Roman" w:eastAsia="Times New Roman" w:hAnsi="Times New Roman" w:cs="Times New Roman"/>
          <w:sz w:val="28"/>
          <w:szCs w:val="28"/>
          <w:lang w:eastAsia="ru-RU"/>
        </w:rPr>
        <w:t>2532,9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соответственно.</w:t>
      </w:r>
      <w:r w:rsidRPr="006C7B19">
        <w:rPr>
          <w:rFonts w:ascii="Times New Roman" w:eastAsia="Times New Roman" w:hAnsi="Times New Roman" w:cs="Times New Roman"/>
          <w:color w:val="993300"/>
          <w:sz w:val="28"/>
          <w:szCs w:val="28"/>
          <w:lang w:eastAsia="ru-RU"/>
        </w:rPr>
        <w:t xml:space="preserve"> 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 расходов по сравнению с 201</w:t>
      </w:r>
      <w:r w:rsidR="00AE21F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годом планируется в 201</w:t>
      </w:r>
      <w:r w:rsidR="00AE21F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на </w:t>
      </w:r>
      <w:r w:rsidR="00AE21FC">
        <w:rPr>
          <w:rFonts w:ascii="Times New Roman" w:eastAsia="Times New Roman" w:hAnsi="Times New Roman" w:cs="Times New Roman"/>
          <w:sz w:val="28"/>
          <w:szCs w:val="28"/>
          <w:lang w:eastAsia="ru-RU"/>
        </w:rPr>
        <w:t>180,1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(на  </w:t>
      </w:r>
      <w:r w:rsidR="00AE21FC">
        <w:rPr>
          <w:rFonts w:ascii="Times New Roman" w:eastAsia="Times New Roman" w:hAnsi="Times New Roman" w:cs="Times New Roman"/>
          <w:sz w:val="28"/>
          <w:szCs w:val="28"/>
          <w:lang w:eastAsia="ru-RU"/>
        </w:rPr>
        <w:t>6,5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>%), в 201</w:t>
      </w:r>
      <w:r w:rsidR="00AE2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году  на 58,2 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 (на </w:t>
      </w:r>
      <w:r w:rsidR="00AE21FC">
        <w:rPr>
          <w:rFonts w:ascii="Times New Roman" w:eastAsia="Times New Roman" w:hAnsi="Times New Roman" w:cs="Times New Roman"/>
          <w:sz w:val="28"/>
          <w:szCs w:val="28"/>
          <w:lang w:eastAsia="ru-RU"/>
        </w:rPr>
        <w:t>2,2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%).</w:t>
      </w:r>
    </w:p>
    <w:p w:rsidR="00AE21FC" w:rsidRDefault="006C7B19" w:rsidP="006C7B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Удельный вес расходов на финансирование физической культуры и спорта в общем объеме расходов бюджета района  в 201</w:t>
      </w:r>
      <w:r w:rsidR="00AE21F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-201</w:t>
      </w:r>
      <w:r w:rsidR="00AE21FC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 </w:t>
      </w:r>
      <w:r w:rsidR="00AE2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выше уровня 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AE21F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AE2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0,4% 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составит </w:t>
      </w:r>
      <w:r w:rsidR="00AE21FC">
        <w:rPr>
          <w:rFonts w:ascii="Times New Roman" w:eastAsia="Times New Roman" w:hAnsi="Times New Roman" w:cs="Times New Roman"/>
          <w:sz w:val="28"/>
          <w:szCs w:val="28"/>
          <w:lang w:eastAsia="ru-RU"/>
        </w:rPr>
        <w:t>1,6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</w:t>
      </w:r>
      <w:r w:rsidR="00AE21FC">
        <w:rPr>
          <w:rFonts w:ascii="Times New Roman" w:eastAsia="Times New Roman" w:hAnsi="Times New Roman" w:cs="Times New Roman"/>
          <w:sz w:val="28"/>
          <w:szCs w:val="28"/>
          <w:lang w:eastAsia="ru-RU"/>
        </w:rPr>
        <w:t>, 1,6%, и 1,5% соответственно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C7B19" w:rsidRPr="006C7B19" w:rsidRDefault="00AE21FC" w:rsidP="006C7B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9933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7B19"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бюджета района по разделу «Физическая культура и спорт» в соответствии с ведомственной структурой расходов на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6C7B19"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>-201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584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 будут</w:t>
      </w:r>
      <w:r w:rsidR="006C7B19"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осуществлять 1 главный распорядитель бюджетных средств – администрация района.</w:t>
      </w:r>
      <w:r w:rsidR="006C7B19" w:rsidRPr="006C7B19">
        <w:rPr>
          <w:rFonts w:ascii="Times New Roman" w:eastAsia="Times New Roman" w:hAnsi="Times New Roman" w:cs="Times New Roman"/>
          <w:color w:val="993300"/>
          <w:sz w:val="28"/>
          <w:szCs w:val="28"/>
          <w:lang w:eastAsia="ru-RU"/>
        </w:rPr>
        <w:t xml:space="preserve"> </w:t>
      </w:r>
    </w:p>
    <w:p w:rsidR="006C7B19" w:rsidRDefault="006C7B19" w:rsidP="006C7B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B537E8" w:rsidRDefault="00B537E8" w:rsidP="006C7B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B537E8" w:rsidRPr="006C7B19" w:rsidRDefault="00B537E8" w:rsidP="006C7B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6C7B19" w:rsidRPr="006C7B19" w:rsidRDefault="006C7B19" w:rsidP="006C7B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6C7B19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Подраздел  «Физическая культура» </w:t>
      </w:r>
    </w:p>
    <w:p w:rsidR="006C7B19" w:rsidRPr="006C7B19" w:rsidRDefault="006C7B19" w:rsidP="006C7B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D601B1" w:rsidRDefault="006C7B19" w:rsidP="006C7B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B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подразделу «Физическая культура» предусмотрены расходы на 201</w:t>
      </w:r>
      <w:r w:rsidR="00D60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 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 в сумме </w:t>
      </w:r>
      <w:r w:rsidR="00D601B1">
        <w:rPr>
          <w:rFonts w:ascii="Times New Roman" w:eastAsia="Times New Roman" w:hAnsi="Times New Roman" w:cs="Times New Roman"/>
          <w:sz w:val="28"/>
          <w:szCs w:val="28"/>
          <w:lang w:eastAsia="ru-RU"/>
        </w:rPr>
        <w:t>127,2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что ниже  уровня 201</w:t>
      </w:r>
      <w:r w:rsidR="00D601B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на </w:t>
      </w:r>
      <w:r w:rsidR="00D601B1">
        <w:rPr>
          <w:rFonts w:ascii="Times New Roman" w:eastAsia="Times New Roman" w:hAnsi="Times New Roman" w:cs="Times New Roman"/>
          <w:sz w:val="28"/>
          <w:szCs w:val="28"/>
          <w:lang w:eastAsia="ru-RU"/>
        </w:rPr>
        <w:t>35,0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В 201</w:t>
      </w:r>
      <w:r w:rsidR="00D601B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201</w:t>
      </w:r>
      <w:r w:rsidR="00D601B1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годах расходы по данному подразделу предусмотрены 118,9 тыс. рублей и </w:t>
      </w:r>
      <w:r w:rsidR="00D601B1">
        <w:rPr>
          <w:rFonts w:ascii="Times New Roman" w:eastAsia="Times New Roman" w:hAnsi="Times New Roman" w:cs="Times New Roman"/>
          <w:sz w:val="28"/>
          <w:szCs w:val="28"/>
          <w:lang w:eastAsia="ru-RU"/>
        </w:rPr>
        <w:t>116,9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соответственно, что ниже уровня 201</w:t>
      </w:r>
      <w:r w:rsidR="00D601B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года на 8,3 тыс. рублей и </w:t>
      </w:r>
      <w:r w:rsidR="00D601B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10,9 тыс. рублей.</w:t>
      </w:r>
    </w:p>
    <w:p w:rsidR="006C7B19" w:rsidRPr="006C7B19" w:rsidRDefault="006C7B19" w:rsidP="006C7B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В 201</w:t>
      </w:r>
      <w:r w:rsidR="00D601B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в данном подразделе бюджетные ассигнования предусмотрены на   реализацию</w:t>
      </w:r>
      <w:r w:rsidR="00D60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«Развитие физической культуры и спорта в Междуреченском муниципальном районе на 201</w:t>
      </w:r>
      <w:r w:rsidR="00D601B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>-201</w:t>
      </w:r>
      <w:r w:rsidR="00D601B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</w:t>
      </w:r>
      <w:r w:rsidR="00D60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плановый период до 2020 года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</w:p>
    <w:p w:rsidR="006C7B19" w:rsidRDefault="006C7B19" w:rsidP="006C7B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Снижение  расходов в 201</w:t>
      </w:r>
      <w:r w:rsidR="0002554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</w:t>
      </w:r>
      <w:r w:rsidR="000255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данному подразделу 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обусловлено недостаточностью бюджетных средств.</w:t>
      </w:r>
    </w:p>
    <w:p w:rsidR="0002554D" w:rsidRPr="006C7B19" w:rsidRDefault="0002554D" w:rsidP="006C7B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7B19" w:rsidRPr="006C7B19" w:rsidRDefault="006C7B19" w:rsidP="0002554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7B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Подраздел «Массовый спорт»</w:t>
      </w:r>
    </w:p>
    <w:p w:rsidR="006C7B19" w:rsidRPr="006C7B19" w:rsidRDefault="006C7B19" w:rsidP="006C7B1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7B19" w:rsidRPr="006C7B19" w:rsidRDefault="006C7B19" w:rsidP="006C7B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B19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ab/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подразделу «Массовый спорт» предусмотрены расходы на 201</w:t>
      </w:r>
      <w:r w:rsidR="0002554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 w:rsidR="0002554D">
        <w:rPr>
          <w:rFonts w:ascii="Times New Roman" w:eastAsia="Times New Roman" w:hAnsi="Times New Roman" w:cs="Times New Roman"/>
          <w:sz w:val="28"/>
          <w:szCs w:val="28"/>
          <w:lang w:eastAsia="ru-RU"/>
        </w:rPr>
        <w:t>2644,0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рублей, что </w:t>
      </w:r>
      <w:r w:rsidR="0002554D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уровня 201</w:t>
      </w:r>
      <w:r w:rsidR="0002554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на </w:t>
      </w:r>
      <w:r w:rsidR="0002554D">
        <w:rPr>
          <w:rFonts w:ascii="Times New Roman" w:eastAsia="Times New Roman" w:hAnsi="Times New Roman" w:cs="Times New Roman"/>
          <w:sz w:val="28"/>
          <w:szCs w:val="28"/>
          <w:lang w:eastAsia="ru-RU"/>
        </w:rPr>
        <w:t>164,4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02554D">
        <w:rPr>
          <w:rFonts w:ascii="Times New Roman" w:eastAsia="Times New Roman" w:hAnsi="Times New Roman" w:cs="Times New Roman"/>
          <w:sz w:val="28"/>
          <w:szCs w:val="28"/>
          <w:lang w:eastAsia="ru-RU"/>
        </w:rPr>
        <w:t>6,6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%. В 201</w:t>
      </w:r>
      <w:r w:rsidR="0002554D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снижаются </w:t>
      </w:r>
      <w:r w:rsidR="000255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расходы 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отношению к 201</w:t>
      </w:r>
      <w:r w:rsidR="0002554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на </w:t>
      </w:r>
      <w:r w:rsidR="0002554D">
        <w:rPr>
          <w:rFonts w:ascii="Times New Roman" w:eastAsia="Times New Roman" w:hAnsi="Times New Roman" w:cs="Times New Roman"/>
          <w:sz w:val="28"/>
          <w:szCs w:val="28"/>
          <w:lang w:eastAsia="ru-RU"/>
        </w:rPr>
        <w:t>171,8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02554D">
        <w:rPr>
          <w:rFonts w:ascii="Times New Roman" w:eastAsia="Times New Roman" w:hAnsi="Times New Roman" w:cs="Times New Roman"/>
          <w:sz w:val="28"/>
          <w:szCs w:val="28"/>
          <w:lang w:eastAsia="ru-RU"/>
        </w:rPr>
        <w:t>6,5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%. В 201</w:t>
      </w:r>
      <w:r w:rsidR="0002554D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 наблюдается незначительное увеличение по отношению к 201</w:t>
      </w:r>
      <w:r w:rsidR="00AA5976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на </w:t>
      </w:r>
      <w:r w:rsidR="00AA5976">
        <w:rPr>
          <w:rFonts w:ascii="Times New Roman" w:eastAsia="Times New Roman" w:hAnsi="Times New Roman" w:cs="Times New Roman"/>
          <w:sz w:val="28"/>
          <w:szCs w:val="28"/>
          <w:lang w:eastAsia="ru-RU"/>
        </w:rPr>
        <w:t>55,6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 или на </w:t>
      </w:r>
      <w:r w:rsidR="00AA5976">
        <w:rPr>
          <w:rFonts w:ascii="Times New Roman" w:eastAsia="Times New Roman" w:hAnsi="Times New Roman" w:cs="Times New Roman"/>
          <w:sz w:val="28"/>
          <w:szCs w:val="28"/>
          <w:lang w:eastAsia="ru-RU"/>
        </w:rPr>
        <w:t>2,2 процента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C7B19" w:rsidRPr="006C7B19" w:rsidRDefault="006C7B19" w:rsidP="006C7B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993300"/>
          <w:sz w:val="28"/>
          <w:szCs w:val="28"/>
          <w:lang w:eastAsia="ru-RU"/>
        </w:rPr>
      </w:pPr>
      <w:r w:rsidRPr="006C7B19">
        <w:rPr>
          <w:rFonts w:ascii="Times New Roman" w:eastAsia="Times New Roman" w:hAnsi="Times New Roman" w:cs="Times New Roman"/>
          <w:color w:val="993300"/>
          <w:sz w:val="28"/>
          <w:szCs w:val="28"/>
          <w:lang w:eastAsia="ru-RU"/>
        </w:rPr>
        <w:tab/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Структуру бюджетных ассигнований по данному подразделу составляет субсидия на финансовое обеспечение выполнения муниципального задания МБУ «Физкультурно-оздоровительный комплекс «Сухона».</w:t>
      </w:r>
    </w:p>
    <w:p w:rsidR="006C7B19" w:rsidRPr="006C7B19" w:rsidRDefault="006C7B19" w:rsidP="006C7B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993300"/>
          <w:sz w:val="28"/>
          <w:szCs w:val="28"/>
          <w:lang w:eastAsia="ru-RU"/>
        </w:rPr>
      </w:pPr>
    </w:p>
    <w:p w:rsidR="006C7B19" w:rsidRPr="006C7B19" w:rsidRDefault="006C7B19" w:rsidP="006C7B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7B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Выводы:</w:t>
      </w:r>
    </w:p>
    <w:p w:rsidR="00E737F8" w:rsidRDefault="006C7B19" w:rsidP="00E737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1. Расходы по разделу «Физическая культура и спорт» в 201</w:t>
      </w:r>
      <w:r w:rsidR="00BA5A0C" w:rsidRPr="00E737F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E73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r w:rsidR="00E737F8" w:rsidRPr="00E73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увеличены </w:t>
      </w:r>
      <w:r w:rsidRPr="00E73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E737F8" w:rsidRPr="00E737F8">
        <w:rPr>
          <w:rFonts w:ascii="Times New Roman" w:eastAsia="Times New Roman" w:hAnsi="Times New Roman" w:cs="Times New Roman"/>
          <w:sz w:val="28"/>
          <w:szCs w:val="28"/>
          <w:lang w:eastAsia="ru-RU"/>
        </w:rPr>
        <w:t>4,9</w:t>
      </w:r>
      <w:r w:rsidRPr="00E73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при общем снижении расходов  бюджета района в 201</w:t>
      </w:r>
      <w:r w:rsidR="0063514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E73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по сравнению с предыдущим годом. </w:t>
      </w:r>
      <w:r w:rsidR="00E737F8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</w:t>
      </w:r>
      <w:r w:rsidR="00E737F8" w:rsidRPr="00E737F8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</w:t>
      </w:r>
      <w:r w:rsidRPr="00E73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объема расходов по разделу связано с </w:t>
      </w:r>
      <w:r w:rsidR="00E737F8" w:rsidRPr="00E73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увеличением </w:t>
      </w:r>
      <w:r w:rsidRPr="00E73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объема субсидии на финансовое обеспечение выполнения муниципального задания МБУ «Физкультурно-оз</w:t>
      </w:r>
      <w:r w:rsidR="00E737F8" w:rsidRPr="00E737F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доровительный комплекс «Сухона».</w:t>
      </w:r>
      <w:r w:rsidRPr="00E73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C7B19" w:rsidRDefault="006C7B19" w:rsidP="006C7B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993300"/>
          <w:sz w:val="24"/>
          <w:szCs w:val="24"/>
          <w:lang w:eastAsia="ru-RU"/>
        </w:rPr>
      </w:pPr>
      <w:r w:rsidRPr="00E73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2. В  плановом периоде 201</w:t>
      </w:r>
      <w:r w:rsidR="00E737F8" w:rsidRPr="00E737F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E73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года  по отношению к 201</w:t>
      </w:r>
      <w:r w:rsidR="00E737F8" w:rsidRPr="00E737F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E73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расходы по разделу «Физическая культура и спорт» снизятся  на </w:t>
      </w:r>
      <w:r w:rsidR="00E737F8" w:rsidRPr="00E737F8">
        <w:rPr>
          <w:rFonts w:ascii="Times New Roman" w:eastAsia="Times New Roman" w:hAnsi="Times New Roman" w:cs="Times New Roman"/>
          <w:sz w:val="28"/>
          <w:szCs w:val="28"/>
          <w:lang w:eastAsia="ru-RU"/>
        </w:rPr>
        <w:t>180,1</w:t>
      </w:r>
      <w:r w:rsidRPr="00E73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E737F8" w:rsidRPr="00E737F8">
        <w:rPr>
          <w:rFonts w:ascii="Times New Roman" w:eastAsia="Times New Roman" w:hAnsi="Times New Roman" w:cs="Times New Roman"/>
          <w:sz w:val="28"/>
          <w:szCs w:val="28"/>
          <w:lang w:eastAsia="ru-RU"/>
        </w:rPr>
        <w:t>6,5</w:t>
      </w:r>
      <w:r w:rsidRPr="00E737F8">
        <w:rPr>
          <w:rFonts w:ascii="Times New Roman" w:eastAsia="Times New Roman" w:hAnsi="Times New Roman" w:cs="Times New Roman"/>
          <w:sz w:val="28"/>
          <w:szCs w:val="28"/>
          <w:lang w:eastAsia="ru-RU"/>
        </w:rPr>
        <w:t>%. В 201</w:t>
      </w:r>
      <w:r w:rsidR="00E737F8" w:rsidRPr="00E737F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E73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по отношению к 201</w:t>
      </w:r>
      <w:r w:rsidR="00E737F8" w:rsidRPr="00E737F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E73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расходы </w:t>
      </w:r>
      <w:r w:rsidR="00E737F8" w:rsidRPr="00E73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снижаются </w:t>
      </w:r>
      <w:r w:rsidRPr="00E73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E737F8" w:rsidRPr="00E737F8">
        <w:rPr>
          <w:rFonts w:ascii="Times New Roman" w:eastAsia="Times New Roman" w:hAnsi="Times New Roman" w:cs="Times New Roman"/>
          <w:sz w:val="28"/>
          <w:szCs w:val="28"/>
          <w:lang w:eastAsia="ru-RU"/>
        </w:rPr>
        <w:t>58,2</w:t>
      </w:r>
      <w:r w:rsidRPr="00E73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E737F8" w:rsidRPr="00E737F8">
        <w:rPr>
          <w:rFonts w:ascii="Times New Roman" w:eastAsia="Times New Roman" w:hAnsi="Times New Roman" w:cs="Times New Roman"/>
          <w:sz w:val="28"/>
          <w:szCs w:val="28"/>
          <w:lang w:eastAsia="ru-RU"/>
        </w:rPr>
        <w:t>2,2</w:t>
      </w:r>
      <w:r w:rsidRPr="00E73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</w:t>
      </w:r>
    </w:p>
    <w:p w:rsidR="00E737F8" w:rsidRPr="006C7B19" w:rsidRDefault="00E737F8" w:rsidP="006C7B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993300"/>
          <w:sz w:val="24"/>
          <w:szCs w:val="24"/>
          <w:lang w:eastAsia="ru-RU"/>
        </w:rPr>
      </w:pPr>
    </w:p>
    <w:p w:rsidR="006C7B19" w:rsidRPr="006C7B19" w:rsidRDefault="006C7B19" w:rsidP="006C7B19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</w:pPr>
      <w:bookmarkStart w:id="25" w:name="_Toc340744306"/>
      <w:r w:rsidRPr="006C7B19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>Раздел «Средства массовой информации»</w:t>
      </w:r>
      <w:bookmarkEnd w:id="25"/>
    </w:p>
    <w:p w:rsidR="006C7B19" w:rsidRPr="006C7B19" w:rsidRDefault="006C7B19" w:rsidP="006C7B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7B19" w:rsidRDefault="006C7B19" w:rsidP="006C7B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В проекте решения расходы бюджета района по разделу «Средства массовой информации» на 201</w:t>
      </w:r>
      <w:r w:rsidR="00690B22">
        <w:rPr>
          <w:rFonts w:ascii="Times New Roman" w:eastAsia="Times New Roman" w:hAnsi="Times New Roman" w:cs="Times New Roman"/>
          <w:sz w:val="28"/>
          <w:szCs w:val="28"/>
          <w:lang w:eastAsia="ru-RU"/>
        </w:rPr>
        <w:t>7 год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предусмотрены в объеме 641,5 тыс. рублей, что соответствует   утвержденным бюджетным назначениям 201</w:t>
      </w:r>
      <w:r w:rsidR="00690B2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 </w:t>
      </w:r>
    </w:p>
    <w:p w:rsidR="00690B22" w:rsidRPr="006C7B19" w:rsidRDefault="00690B22" w:rsidP="00690B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годах расходы предусмотрены в суммах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599,8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586,3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соответственно.</w:t>
      </w:r>
      <w:r w:rsidRPr="006C7B19">
        <w:rPr>
          <w:rFonts w:ascii="Times New Roman" w:eastAsia="Times New Roman" w:hAnsi="Times New Roman" w:cs="Times New Roman"/>
          <w:color w:val="993300"/>
          <w:sz w:val="28"/>
          <w:szCs w:val="28"/>
          <w:lang w:eastAsia="ru-RU"/>
        </w:rPr>
        <w:t xml:space="preserve"> 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 расходов по сравнению с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годом планируется в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41,7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(на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6,5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>%), в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году  на 13,5 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 (на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2,2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%).</w:t>
      </w:r>
    </w:p>
    <w:p w:rsidR="00690B22" w:rsidRPr="006C7B19" w:rsidRDefault="00690B22" w:rsidP="006C7B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7B19" w:rsidRPr="006C7B19" w:rsidRDefault="006C7B19" w:rsidP="006C7B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указанных расходов в общем объеме расходов  бюджета района  в 201</w:t>
      </w:r>
      <w:r w:rsidR="0036598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– составляет </w:t>
      </w:r>
      <w:r w:rsidR="00365982">
        <w:rPr>
          <w:rFonts w:ascii="Times New Roman" w:eastAsia="Times New Roman" w:hAnsi="Times New Roman" w:cs="Times New Roman"/>
          <w:sz w:val="28"/>
          <w:szCs w:val="28"/>
          <w:lang w:eastAsia="ru-RU"/>
        </w:rPr>
        <w:t>0,4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%. Удельный вес в общем объеме расходов в 201</w:t>
      </w:r>
      <w:r w:rsidR="0036598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>-201</w:t>
      </w:r>
      <w:r w:rsidR="0036598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годах останется на уровне 201</w:t>
      </w:r>
      <w:r w:rsidR="0036598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6C7B19" w:rsidRPr="006C7B19" w:rsidRDefault="006C7B19" w:rsidP="006C7B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бюджета района по разделу «Средства массовой информации» в соответствии с ведомственной структурой расходов на 201</w:t>
      </w:r>
      <w:r w:rsidR="0036598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>-201</w:t>
      </w:r>
      <w:r w:rsidR="0036598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 будет осуществлять один главный распорядитель бюджетных средств – администрация района.</w:t>
      </w:r>
    </w:p>
    <w:p w:rsidR="006C7B19" w:rsidRPr="006C7B19" w:rsidRDefault="006C7B19" w:rsidP="006C7B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составе бюджетных ассигнований на 201</w:t>
      </w:r>
      <w:r w:rsidR="0036598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>-201</w:t>
      </w:r>
      <w:r w:rsidR="0036598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 предусмотрены расходы на выплату субсидий автономному муниципальному учреждению «Редакция газеты «Междуречье» на финансовое обеспечение муниципального задания.</w:t>
      </w:r>
    </w:p>
    <w:p w:rsidR="006C7B19" w:rsidRPr="006C7B19" w:rsidRDefault="006C7B19" w:rsidP="006C7B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7B19" w:rsidRPr="006C7B19" w:rsidRDefault="006C7B19" w:rsidP="006C7B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7B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Выводы:</w:t>
      </w:r>
    </w:p>
    <w:p w:rsidR="006C7B19" w:rsidRPr="006C7B19" w:rsidRDefault="006C7B19" w:rsidP="006C7B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53BB" w:rsidRDefault="001F53BB" w:rsidP="001F53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1.</w:t>
      </w:r>
      <w:r w:rsidR="006C7B19"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разделу «Средства массовой информации» объем  бюджетных ассигнований  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 год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объеме 641,5 тыс. рублей, что соответствует   утвержденным бюджетным назначениям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 </w:t>
      </w:r>
    </w:p>
    <w:p w:rsidR="006C7B19" w:rsidRPr="006C7B19" w:rsidRDefault="001F53BB" w:rsidP="001F53B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2. </w:t>
      </w:r>
      <w:r w:rsidR="006C7B19"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расходов раздела «Средства массовой информации» в общем объеме расходов  бюджета района  в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6C7B19"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>-201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</w:t>
      </w:r>
      <w:r w:rsidR="006C7B19"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годах  составит 0,3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процента</w:t>
      </w:r>
      <w:r w:rsidR="006C7B19"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C7B19" w:rsidRDefault="006C7B19" w:rsidP="006C7B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993300"/>
          <w:sz w:val="28"/>
          <w:szCs w:val="28"/>
          <w:lang w:eastAsia="ru-RU"/>
        </w:rPr>
      </w:pPr>
      <w:r w:rsidRPr="006C7B19">
        <w:rPr>
          <w:rFonts w:ascii="Times New Roman" w:eastAsia="Times New Roman" w:hAnsi="Times New Roman" w:cs="Times New Roman"/>
          <w:b/>
          <w:color w:val="993300"/>
          <w:sz w:val="28"/>
          <w:szCs w:val="28"/>
          <w:lang w:eastAsia="ru-RU"/>
        </w:rPr>
        <w:t xml:space="preserve">                             </w:t>
      </w:r>
    </w:p>
    <w:p w:rsidR="000153E5" w:rsidRPr="006C7B19" w:rsidRDefault="000153E5" w:rsidP="006C7B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993300"/>
          <w:sz w:val="28"/>
          <w:szCs w:val="28"/>
          <w:lang w:eastAsia="ru-RU"/>
        </w:rPr>
      </w:pPr>
    </w:p>
    <w:p w:rsidR="006C7B19" w:rsidRPr="006C7B19" w:rsidRDefault="006C7B19" w:rsidP="006C7B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7B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Межбюджетные трансферты общего характера  бюджетам субъектов Российской Федерации и муниципальных образований</w:t>
      </w:r>
    </w:p>
    <w:p w:rsidR="006C7B19" w:rsidRPr="006C7B19" w:rsidRDefault="006C7B19" w:rsidP="006C7B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7B19" w:rsidRPr="006C7B19" w:rsidRDefault="006C7B19" w:rsidP="006C7B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В проекте решения  расходы  бюджета района  по разделу «Межбюджетные трансферты общего характера  бюджетам субъектов Российской Федерации и муниципальных образований» на 201</w:t>
      </w:r>
      <w:r w:rsidR="000153E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предусмотрены в объеме </w:t>
      </w:r>
      <w:r w:rsidR="000153E5">
        <w:rPr>
          <w:rFonts w:ascii="Times New Roman" w:eastAsia="Times New Roman" w:hAnsi="Times New Roman" w:cs="Times New Roman"/>
          <w:sz w:val="28"/>
          <w:szCs w:val="28"/>
          <w:lang w:eastAsia="ru-RU"/>
        </w:rPr>
        <w:t>19240,6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рублей, </w:t>
      </w:r>
      <w:r w:rsidR="000153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на 192,0 тыс. рублей (1,0%) больше уровня 2016 года.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53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0153E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="000153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прогнозируется 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</w:t>
      </w:r>
      <w:r w:rsidR="000153E5">
        <w:rPr>
          <w:rFonts w:ascii="Times New Roman" w:eastAsia="Times New Roman" w:hAnsi="Times New Roman" w:cs="Times New Roman"/>
          <w:sz w:val="28"/>
          <w:szCs w:val="28"/>
          <w:lang w:eastAsia="ru-RU"/>
        </w:rPr>
        <w:t>а - 19243,1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что на </w:t>
      </w:r>
      <w:r w:rsidR="000153E5">
        <w:rPr>
          <w:rFonts w:ascii="Times New Roman" w:eastAsia="Times New Roman" w:hAnsi="Times New Roman" w:cs="Times New Roman"/>
          <w:sz w:val="28"/>
          <w:szCs w:val="28"/>
          <w:lang w:eastAsia="ru-RU"/>
        </w:rPr>
        <w:t>2,5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0153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(0,01%)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53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выше 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уровня 201</w:t>
      </w:r>
      <w:r w:rsidR="000153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 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="000153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201</w:t>
      </w:r>
      <w:r w:rsidR="000153E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объем расходов по разделу составил </w:t>
      </w:r>
      <w:r w:rsidR="000153E5">
        <w:rPr>
          <w:rFonts w:ascii="Times New Roman" w:eastAsia="Times New Roman" w:hAnsi="Times New Roman" w:cs="Times New Roman"/>
          <w:sz w:val="28"/>
          <w:szCs w:val="28"/>
          <w:lang w:eastAsia="ru-RU"/>
        </w:rPr>
        <w:t>19250,4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рублей,  что  </w:t>
      </w:r>
      <w:r w:rsidR="000153E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уровня предыдущего года на </w:t>
      </w:r>
      <w:r w:rsidR="000153E5">
        <w:rPr>
          <w:rFonts w:ascii="Times New Roman" w:eastAsia="Times New Roman" w:hAnsi="Times New Roman" w:cs="Times New Roman"/>
          <w:sz w:val="28"/>
          <w:szCs w:val="28"/>
          <w:lang w:eastAsia="ru-RU"/>
        </w:rPr>
        <w:t>7,3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</w:t>
      </w:r>
      <w:r w:rsidR="000153E5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на 0,04 процента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C0A20" w:rsidRDefault="006C7B19" w:rsidP="006C7B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Удельный вес расходов на финансирование Межбюджетных трансфертов общего характера  бюджетам субъектов Российской Федерации и муниципальных образований  в общем объеме расходов бюджета района  в 201</w:t>
      </w:r>
      <w:r w:rsidR="00DC0A2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– </w:t>
      </w:r>
      <w:r w:rsidR="00DC0A20">
        <w:rPr>
          <w:rFonts w:ascii="Times New Roman" w:eastAsia="Times New Roman" w:hAnsi="Times New Roman" w:cs="Times New Roman"/>
          <w:sz w:val="28"/>
          <w:szCs w:val="28"/>
          <w:lang w:eastAsia="ru-RU"/>
        </w:rPr>
        <w:t>11,5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, в 201</w:t>
      </w:r>
      <w:r w:rsidR="00DC0A20">
        <w:rPr>
          <w:rFonts w:ascii="Times New Roman" w:eastAsia="Times New Roman" w:hAnsi="Times New Roman" w:cs="Times New Roman"/>
          <w:sz w:val="28"/>
          <w:szCs w:val="28"/>
          <w:lang w:eastAsia="ru-RU"/>
        </w:rPr>
        <w:t>8-2019 годах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DC0A20">
        <w:rPr>
          <w:rFonts w:ascii="Times New Roman" w:eastAsia="Times New Roman" w:hAnsi="Times New Roman" w:cs="Times New Roman"/>
          <w:sz w:val="28"/>
          <w:szCs w:val="28"/>
          <w:lang w:eastAsia="ru-RU"/>
        </w:rPr>
        <w:t>11,7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</w:t>
      </w:r>
      <w:r w:rsidR="00DC0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соответственно.</w:t>
      </w:r>
    </w:p>
    <w:p w:rsidR="006C7B19" w:rsidRPr="006C7B19" w:rsidRDefault="00DC0A20" w:rsidP="006C7B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Увеличение </w:t>
      </w:r>
      <w:r w:rsidR="006C7B19"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6C7B19"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>ежбюджетных трансфертов общего характера  бюджетам субъектов Российской Федерации и муниципальных образований на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6C7B19"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>-201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6C7B19"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 обусловлено изменением  бюджетной политики в Вологодской  области. </w:t>
      </w:r>
    </w:p>
    <w:p w:rsidR="006C7B19" w:rsidRPr="006C7B19" w:rsidRDefault="006C7B19" w:rsidP="006C7B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6C7B1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Проектом решения (пункт </w:t>
      </w:r>
      <w:r w:rsidR="0098683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15,16,17,18,19,20</w:t>
      </w:r>
      <w:r w:rsidRPr="006C7B1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) предусматривается установить:</w:t>
      </w:r>
    </w:p>
    <w:p w:rsidR="006C7B19" w:rsidRPr="006C7B19" w:rsidRDefault="006C7B19" w:rsidP="006C7B19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6C7B1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   -  значения критери</w:t>
      </w:r>
      <w:r w:rsidR="004C7CA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й</w:t>
      </w:r>
      <w:r w:rsidRPr="006C7B1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выравнивания  расчетной бюджетной обеспеченности сельских поселений района:</w:t>
      </w:r>
    </w:p>
    <w:p w:rsidR="006C7B19" w:rsidRPr="006C7B19" w:rsidRDefault="006C7B19" w:rsidP="006C7B19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6C7B1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         на 201</w:t>
      </w:r>
      <w:r w:rsidR="0098683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7</w:t>
      </w:r>
      <w:r w:rsidRPr="006C7B1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год – </w:t>
      </w:r>
      <w:r w:rsidR="0098683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2,956</w:t>
      </w:r>
      <w:r w:rsidRPr="006C7B1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;</w:t>
      </w:r>
    </w:p>
    <w:p w:rsidR="006C7B19" w:rsidRPr="006C7B19" w:rsidRDefault="006C7B19" w:rsidP="006C7B19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6C7B1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         на  2016 -2017 годы  - </w:t>
      </w:r>
      <w:r w:rsidR="0098683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2,956</w:t>
      </w:r>
      <w:r w:rsidRPr="006C7B1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</w:t>
      </w:r>
    </w:p>
    <w:p w:rsidR="006C7B19" w:rsidRPr="006C7B19" w:rsidRDefault="006C7B19" w:rsidP="006C7B19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6C7B1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  -объем  дотаций на выравнивание  бюджетной обеспеченности  сельских поселений района:</w:t>
      </w:r>
    </w:p>
    <w:p w:rsidR="006C7B19" w:rsidRPr="006C7B19" w:rsidRDefault="006C7B19" w:rsidP="006C7B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6C7B1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на 201</w:t>
      </w:r>
      <w:r w:rsidR="0098683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7</w:t>
      </w:r>
      <w:r w:rsidRPr="006C7B1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год в сумме </w:t>
      </w:r>
      <w:r w:rsidR="0098683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6756,8</w:t>
      </w:r>
      <w:r w:rsidRPr="006C7B1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тыс. рублей;</w:t>
      </w:r>
    </w:p>
    <w:p w:rsidR="006C7B19" w:rsidRPr="006C7B19" w:rsidRDefault="006C7B19" w:rsidP="006C7B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6C7B1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на 201</w:t>
      </w:r>
      <w:r w:rsidR="0098683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8</w:t>
      </w:r>
      <w:r w:rsidRPr="006C7B1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год в сумме </w:t>
      </w:r>
      <w:r w:rsidR="0098683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6418,8</w:t>
      </w:r>
      <w:r w:rsidRPr="006C7B1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тыс. рублей;</w:t>
      </w:r>
    </w:p>
    <w:p w:rsidR="006C7B19" w:rsidRPr="006C7B19" w:rsidRDefault="006C7B19" w:rsidP="006C7B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6C7B1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на 201</w:t>
      </w:r>
      <w:r w:rsidR="0098683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9</w:t>
      </w:r>
      <w:r w:rsidRPr="006C7B1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год в сумме </w:t>
      </w:r>
      <w:r w:rsidR="0098683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6231,7</w:t>
      </w:r>
      <w:r w:rsidRPr="006C7B1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тыс. рублей.</w:t>
      </w:r>
    </w:p>
    <w:p w:rsidR="00296B52" w:rsidRDefault="006C7B19" w:rsidP="006C7B19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98683E">
        <w:rPr>
          <w:rFonts w:ascii="Times New Roman" w:eastAsia="Times New Roman" w:hAnsi="Times New Roman" w:cs="Times New Roman"/>
          <w:snapToGrid w:val="0"/>
          <w:color w:val="C00000"/>
          <w:sz w:val="28"/>
          <w:szCs w:val="28"/>
          <w:lang w:eastAsia="ru-RU"/>
        </w:rPr>
        <w:t xml:space="preserve">    </w:t>
      </w:r>
      <w:r w:rsidRPr="0098683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</w:t>
      </w:r>
      <w:r w:rsidR="00296B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в том числе:</w:t>
      </w:r>
    </w:p>
    <w:p w:rsidR="006C7B19" w:rsidRPr="0098683E" w:rsidRDefault="006C7B19" w:rsidP="006C7B19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98683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объем дотаций на выравнивание бюджетной обеспеченности сельских поселений района, </w:t>
      </w:r>
      <w:r w:rsidRPr="00296B52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>за счет</w:t>
      </w:r>
      <w:r w:rsidR="0098683E" w:rsidRPr="00296B52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 xml:space="preserve"> собственных доходов бюджета района</w:t>
      </w:r>
      <w:r w:rsidRPr="0098683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:</w:t>
      </w:r>
    </w:p>
    <w:p w:rsidR="006C7B19" w:rsidRPr="0098683E" w:rsidRDefault="0098683E" w:rsidP="006C7B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98683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на 2017</w:t>
      </w:r>
      <w:r w:rsidR="006C7B19" w:rsidRPr="0098683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год в сумме </w:t>
      </w:r>
      <w:r w:rsidRPr="0098683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6139,5</w:t>
      </w:r>
      <w:r w:rsidR="006C7B19" w:rsidRPr="0098683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тыс. рублей;</w:t>
      </w:r>
    </w:p>
    <w:p w:rsidR="006C7B19" w:rsidRPr="0098683E" w:rsidRDefault="006C7B19" w:rsidP="006C7B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98683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на 201</w:t>
      </w:r>
      <w:r w:rsidR="0098683E" w:rsidRPr="0098683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8</w:t>
      </w:r>
      <w:r w:rsidRPr="0098683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год в сумме </w:t>
      </w:r>
      <w:r w:rsidR="0098683E" w:rsidRPr="0098683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5662,7</w:t>
      </w:r>
      <w:r w:rsidRPr="0098683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тыс. рублей;</w:t>
      </w:r>
    </w:p>
    <w:p w:rsidR="006C7B19" w:rsidRDefault="006C7B19" w:rsidP="006C7B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98683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на 201</w:t>
      </w:r>
      <w:r w:rsidR="0098683E" w:rsidRPr="0098683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9</w:t>
      </w:r>
      <w:r w:rsidRPr="0098683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год в сумме </w:t>
      </w:r>
      <w:r w:rsidR="0098683E" w:rsidRPr="0098683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5754,7</w:t>
      </w:r>
      <w:r w:rsidRPr="0098683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тыс. рублей.</w:t>
      </w:r>
    </w:p>
    <w:p w:rsidR="003F5D61" w:rsidRDefault="003F5D61" w:rsidP="006C7B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объем дотации на выравнивание бюджетной обеспеченности  сельских поселений района </w:t>
      </w:r>
      <w:r w:rsidRPr="00296B52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>за счет средств субвенции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на осуществление отдельных государственных полномочий в соответствии с законом области «О наделении органов местного самоуправления отдельными государственными полномочиями области по расчету и предоставлению дотаций на выравнивание бюджетной обеспеченности поселений бюджетам поселений за счет средств областного бюджета»:</w:t>
      </w:r>
    </w:p>
    <w:p w:rsidR="003F5D61" w:rsidRDefault="003F5D61" w:rsidP="006C7B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на 2017 год в сумме 617,3 тыс. рублей;</w:t>
      </w:r>
    </w:p>
    <w:p w:rsidR="003F5D61" w:rsidRDefault="003F5D61" w:rsidP="006C7B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на 2018 год в сумме 486,1 тыс. рублей;</w:t>
      </w:r>
    </w:p>
    <w:p w:rsidR="003F5D61" w:rsidRPr="0098683E" w:rsidRDefault="003F5D61" w:rsidP="006C7B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на 2019 год в сумме 477,0 тыс. рублей.</w:t>
      </w:r>
    </w:p>
    <w:p w:rsidR="006C7B19" w:rsidRPr="003F5D61" w:rsidRDefault="006C7B19" w:rsidP="006C7B19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98683E">
        <w:rPr>
          <w:rFonts w:ascii="Times New Roman" w:eastAsia="Times New Roman" w:hAnsi="Times New Roman" w:cs="Times New Roman"/>
          <w:snapToGrid w:val="0"/>
          <w:color w:val="C00000"/>
          <w:sz w:val="28"/>
          <w:szCs w:val="28"/>
          <w:lang w:eastAsia="ru-RU"/>
        </w:rPr>
        <w:t xml:space="preserve">   </w:t>
      </w:r>
      <w:r w:rsidRPr="003F5D6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-объем дотаций на поддержку  мер по обеспечению сбалансированности бюджетов </w:t>
      </w:r>
      <w:r w:rsidR="003F5D61" w:rsidRPr="003F5D6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сельских </w:t>
      </w:r>
      <w:r w:rsidRPr="003F5D6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поселений района:</w:t>
      </w:r>
    </w:p>
    <w:p w:rsidR="006C7B19" w:rsidRPr="003F5D61" w:rsidRDefault="006C7B19" w:rsidP="006C7B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F5D6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на 201</w:t>
      </w:r>
      <w:r w:rsidR="003F5D61" w:rsidRPr="003F5D6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7 </w:t>
      </w:r>
      <w:r w:rsidRPr="003F5D6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год в сумме </w:t>
      </w:r>
      <w:r w:rsidR="003F5D61" w:rsidRPr="003F5D6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12483,8</w:t>
      </w:r>
      <w:r w:rsidRPr="003F5D6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тыс. рублей;</w:t>
      </w:r>
    </w:p>
    <w:p w:rsidR="006C7B19" w:rsidRPr="003F5D61" w:rsidRDefault="006C7B19" w:rsidP="006C7B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F5D6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на 201</w:t>
      </w:r>
      <w:r w:rsidR="003F5D61" w:rsidRPr="003F5D6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8</w:t>
      </w:r>
      <w:r w:rsidRPr="003F5D6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год в сумме </w:t>
      </w:r>
      <w:r w:rsidR="003F5D61" w:rsidRPr="003F5D6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13094,3</w:t>
      </w:r>
      <w:r w:rsidRPr="003F5D6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тыс. рублей;</w:t>
      </w:r>
    </w:p>
    <w:p w:rsidR="00F32051" w:rsidRDefault="006C7B19" w:rsidP="006C7B19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F5D6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          на 201</w:t>
      </w:r>
      <w:r w:rsidR="003F5D61" w:rsidRPr="003F5D6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9</w:t>
      </w:r>
      <w:r w:rsidRPr="003F5D6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год в сумме </w:t>
      </w:r>
      <w:r w:rsidR="003F5D61" w:rsidRPr="003F5D6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13018,7</w:t>
      </w:r>
      <w:r w:rsidRPr="003F5D6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тыс. рублей.</w:t>
      </w:r>
    </w:p>
    <w:p w:rsidR="00F32051" w:rsidRDefault="00F32051" w:rsidP="006C7B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    </w:t>
      </w:r>
      <w:r w:rsidRPr="00F32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Методика определения районного фонда финансовой поддержки поселений и распределения дотаций на выравнивание бюджетной обеспеченности поселений из бюджета района утверждена решением Представительного Собрания района от 20 декабря 2013 года №61. Планируется  внести изменения в данное решение одновременно с проектом бюджета на 2017 год и плановый период 2018-2019 годы.  </w:t>
      </w:r>
    </w:p>
    <w:p w:rsidR="00F32051" w:rsidRDefault="00F32051" w:rsidP="006C7B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7B19" w:rsidRPr="00F32051" w:rsidRDefault="00F32051" w:rsidP="00F32051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     </w:t>
      </w:r>
      <w:r w:rsidRPr="00F3205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Иные  </w:t>
      </w:r>
      <w:r w:rsidR="006C7B19" w:rsidRPr="00F3205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межбюджетных трансфертов, передаваемых бюджетам поселений  на ос</w:t>
      </w:r>
      <w:r w:rsidRPr="00F3205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уществление части полномочий, передаваемых бюджетам сельских поселений района, на осуществление части  полномочий по дорожной деятельности</w:t>
      </w:r>
      <w:r w:rsidR="006C7B19" w:rsidRPr="00F3205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в соответстви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 с заключенными соглашениями предусмотрены в бюджете района на 2017-201</w:t>
      </w:r>
      <w:r w:rsidRPr="00F3205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9 годы  в сумме 809,4</w:t>
      </w:r>
      <w:r w:rsidR="006C7B19" w:rsidRPr="00F3205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тыс. рублей ежегодно.</w:t>
      </w:r>
    </w:p>
    <w:p w:rsidR="006C7B19" w:rsidRPr="0098683E" w:rsidRDefault="006C7B19" w:rsidP="006C7B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98683E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       </w:t>
      </w:r>
    </w:p>
    <w:p w:rsidR="006C7B19" w:rsidRDefault="006C7B19" w:rsidP="00296B52">
      <w:pPr>
        <w:keepNext/>
        <w:spacing w:before="240"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kern w:val="32"/>
          <w:sz w:val="28"/>
          <w:szCs w:val="28"/>
          <w:lang w:eastAsia="ru-RU"/>
        </w:rPr>
      </w:pPr>
      <w:bookmarkStart w:id="26" w:name="_Toc340744309"/>
      <w:r w:rsidRPr="00524816">
        <w:rPr>
          <w:rFonts w:ascii="Times New Roman" w:eastAsia="Times New Roman" w:hAnsi="Times New Roman" w:cs="Times New Roman"/>
          <w:b/>
          <w:kern w:val="32"/>
          <w:sz w:val="28"/>
          <w:szCs w:val="28"/>
          <w:lang w:val="en-US" w:eastAsia="ru-RU"/>
        </w:rPr>
        <w:t>VI</w:t>
      </w:r>
      <w:r w:rsidRPr="00524816">
        <w:rPr>
          <w:rFonts w:ascii="Times New Roman" w:eastAsia="Times New Roman" w:hAnsi="Times New Roman" w:cs="Times New Roman"/>
          <w:b/>
          <w:kern w:val="32"/>
          <w:sz w:val="28"/>
          <w:szCs w:val="28"/>
          <w:lang w:eastAsia="ru-RU"/>
        </w:rPr>
        <w:t>. Источники внутреннего финансирования дефицита бюджета</w:t>
      </w:r>
      <w:bookmarkEnd w:id="26"/>
      <w:r w:rsidRPr="00524816">
        <w:rPr>
          <w:rFonts w:ascii="Times New Roman" w:eastAsia="Times New Roman" w:hAnsi="Times New Roman" w:cs="Times New Roman"/>
          <w:b/>
          <w:kern w:val="32"/>
          <w:sz w:val="28"/>
          <w:szCs w:val="28"/>
          <w:lang w:eastAsia="ru-RU"/>
        </w:rPr>
        <w:t xml:space="preserve"> района</w:t>
      </w:r>
    </w:p>
    <w:p w:rsidR="00296B52" w:rsidRDefault="00296B52" w:rsidP="00296B52">
      <w:pPr>
        <w:keepNext/>
        <w:spacing w:before="240"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kern w:val="32"/>
          <w:sz w:val="28"/>
          <w:szCs w:val="28"/>
          <w:lang w:eastAsia="ru-RU"/>
        </w:rPr>
      </w:pPr>
    </w:p>
    <w:p w:rsidR="005C4504" w:rsidRPr="005C4504" w:rsidRDefault="005C4504" w:rsidP="00296B52">
      <w:pPr>
        <w:tabs>
          <w:tab w:val="left" w:pos="540"/>
        </w:tabs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5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Проектом решения  «О бюджете района  на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5C4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5C4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5C4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 (пункт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,2,3</w:t>
      </w:r>
      <w:r w:rsidRPr="005C4504">
        <w:rPr>
          <w:rFonts w:ascii="Times New Roman" w:eastAsia="Times New Roman" w:hAnsi="Times New Roman" w:cs="Times New Roman"/>
          <w:sz w:val="28"/>
          <w:szCs w:val="28"/>
          <w:lang w:eastAsia="ru-RU"/>
        </w:rPr>
        <w:t>) планируется утвердить основные характеристики бюджета района, в том числе:</w:t>
      </w:r>
    </w:p>
    <w:p w:rsidR="005C4504" w:rsidRPr="005C4504" w:rsidRDefault="005C4504" w:rsidP="00296B52">
      <w:pPr>
        <w:tabs>
          <w:tab w:val="left" w:pos="540"/>
        </w:tabs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50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5C4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год:   </w:t>
      </w:r>
    </w:p>
    <w:p w:rsidR="005C4504" w:rsidRPr="005C4504" w:rsidRDefault="005C4504" w:rsidP="00296B52">
      <w:pPr>
        <w:tabs>
          <w:tab w:val="left" w:pos="540"/>
        </w:tabs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дефицит бюджета района   в сумме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2713,0</w:t>
      </w:r>
      <w:r w:rsidRPr="005C4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12,8</w:t>
      </w:r>
      <w:r w:rsidRPr="005C4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от общего объема доходов без учета объема безвозмездных поступлений и поступлений налоговых доходов по допол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нительным нормативам отчислений;</w:t>
      </w:r>
    </w:p>
    <w:p w:rsidR="005C4504" w:rsidRPr="005C4504" w:rsidRDefault="005C4504" w:rsidP="00296B52">
      <w:pPr>
        <w:tabs>
          <w:tab w:val="left" w:pos="540"/>
        </w:tabs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5C4504">
        <w:rPr>
          <w:rFonts w:ascii="Times New Roman" w:eastAsia="Times New Roman" w:hAnsi="Times New Roman" w:cs="Times New Roman"/>
          <w:sz w:val="28"/>
          <w:szCs w:val="28"/>
          <w:lang w:eastAsia="ru-RU"/>
        </w:rPr>
        <w:t>а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5C4504">
        <w:rPr>
          <w:rFonts w:ascii="Times New Roman" w:eastAsia="Times New Roman" w:hAnsi="Times New Roman" w:cs="Times New Roman"/>
          <w:sz w:val="28"/>
          <w:szCs w:val="28"/>
          <w:lang w:eastAsia="ru-RU"/>
        </w:rPr>
        <w:t>-201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5C4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годы бюджет района предлагается к утверждению без дефицита.</w:t>
      </w:r>
    </w:p>
    <w:p w:rsidR="005C4504" w:rsidRPr="005C4504" w:rsidRDefault="005C4504" w:rsidP="00296B52">
      <w:pPr>
        <w:tabs>
          <w:tab w:val="left" w:pos="540"/>
        </w:tabs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Согласно приложению 5 к проекту решения главным администратором источников внутреннего финансирования дефицита  бюджета района на 201</w:t>
      </w:r>
      <w:r w:rsidR="00296B5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5C4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является Управление финансов Междуреченского муниципального района.</w:t>
      </w:r>
    </w:p>
    <w:p w:rsidR="005C4504" w:rsidRPr="005C4504" w:rsidRDefault="005C4504" w:rsidP="005C4504">
      <w:pPr>
        <w:tabs>
          <w:tab w:val="left" w:pos="5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Источником внутреннего финансирования дефицита  бюджета района  на 201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5C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предусмотрено установить изменение остатков средств на счетах по учету средств бюджета района.</w:t>
      </w:r>
    </w:p>
    <w:p w:rsidR="00800D99" w:rsidRPr="00800D99" w:rsidRDefault="00800D99" w:rsidP="00800D99">
      <w:pPr>
        <w:keepNext/>
        <w:spacing w:before="240" w:after="60" w:line="240" w:lineRule="auto"/>
        <w:jc w:val="both"/>
        <w:outlineLvl w:val="0"/>
        <w:rPr>
          <w:rFonts w:ascii="Times New Roman" w:eastAsia="Times New Roman" w:hAnsi="Times New Roman" w:cs="Times New Roman"/>
          <w:i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kern w:val="32"/>
          <w:sz w:val="28"/>
          <w:szCs w:val="28"/>
          <w:lang w:eastAsia="ru-RU"/>
        </w:rPr>
        <w:t xml:space="preserve">        </w:t>
      </w:r>
      <w:r w:rsidRPr="00800D99">
        <w:rPr>
          <w:rFonts w:ascii="Times New Roman" w:eastAsia="Times New Roman" w:hAnsi="Times New Roman" w:cs="Times New Roman"/>
          <w:i/>
          <w:kern w:val="32"/>
          <w:sz w:val="28"/>
          <w:szCs w:val="28"/>
          <w:lang w:eastAsia="ru-RU"/>
        </w:rPr>
        <w:t xml:space="preserve">В тексте проекта решения  «О бюджете района на 2017 год и плановый период 2018-2019 годов»  подпункт 3  пункта 1 после слов  «дефицит бюджета района в сумме 2713,0 тыс. рублей» дополнить текстом следующего содержания «, </w:t>
      </w:r>
      <w:r w:rsidRPr="005C450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или  </w:t>
      </w:r>
      <w:r w:rsidRPr="00800D9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12,8</w:t>
      </w:r>
      <w:r w:rsidRPr="005C450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% от общего объема доходов без учета объема безвозмездных поступлений и поступлений налоговых доходов по допол</w:t>
      </w:r>
      <w:r w:rsidRPr="00800D9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нительным нормативам отчислений.»</w:t>
      </w:r>
      <w:r w:rsidRPr="00800D99">
        <w:rPr>
          <w:rFonts w:ascii="Times New Roman" w:eastAsia="Times New Roman" w:hAnsi="Times New Roman" w:cs="Times New Roman"/>
          <w:i/>
          <w:kern w:val="32"/>
          <w:sz w:val="28"/>
          <w:szCs w:val="28"/>
          <w:lang w:eastAsia="ru-RU"/>
        </w:rPr>
        <w:t xml:space="preserve">. </w:t>
      </w:r>
    </w:p>
    <w:p w:rsidR="005A30C1" w:rsidRDefault="00296B52" w:rsidP="005C4504">
      <w:pPr>
        <w:tabs>
          <w:tab w:val="left" w:pos="5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A30C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В приложении </w:t>
      </w:r>
      <w:r w:rsidR="005A30C1" w:rsidRPr="005A30C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7 к проекту решения «О бюджете района на 2017 год и плановый период 2018 и 2019 годов» имеется опечатка, в строке «Основн</w:t>
      </w:r>
      <w:r w:rsidR="005A30C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ое мероприятие </w:t>
      </w:r>
      <w:r w:rsidR="005A30C1" w:rsidRPr="005A30C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«Организация предоставления общедоступного  и бесплатного начального общего, основного общего, среднего общего образования в  муниципальных образовательных организациях» 07 02 01 2 01 00000</w:t>
      </w:r>
      <w:r w:rsidR="005A30C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5A30C1" w:rsidRPr="005A30C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5A30C1" w:rsidRPr="005A30C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609988,4</w:t>
      </w:r>
      <w:r w:rsidR="005A30C1" w:rsidRPr="005A30C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», заменить </w:t>
      </w:r>
      <w:r w:rsidR="0042632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строкой следующего содержания </w:t>
      </w:r>
      <w:r w:rsidR="005A30C1" w:rsidRPr="005A30C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«Основн</w:t>
      </w:r>
      <w:r w:rsidR="005A30C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ое</w:t>
      </w:r>
      <w:r w:rsidR="005A30C1" w:rsidRPr="005A30C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мероприяти</w:t>
      </w:r>
      <w:r w:rsidR="005A30C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е </w:t>
      </w:r>
      <w:r w:rsidR="005A30C1" w:rsidRPr="005A30C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«Организация предоставления общедоступного  и бесплатного начального общего, основного общего, среднего общего образования в  муниципальных образовательных организациях» 07 02 01 2 01 00000</w:t>
      </w:r>
      <w:r w:rsidR="005A30C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5A30C1" w:rsidRPr="005A30C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5A30C1" w:rsidRPr="005A30C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60998,4</w:t>
      </w:r>
      <w:r w:rsidR="005A30C1" w:rsidRPr="005A30C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».</w:t>
      </w:r>
    </w:p>
    <w:p w:rsidR="004E0FB4" w:rsidRPr="005A30C1" w:rsidRDefault="004E0FB4" w:rsidP="005C4504">
      <w:pPr>
        <w:tabs>
          <w:tab w:val="left" w:pos="5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5C4504" w:rsidRPr="005C4504" w:rsidRDefault="005C4504" w:rsidP="005C4504">
      <w:pPr>
        <w:tabs>
          <w:tab w:val="left" w:pos="5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45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Выводы:</w:t>
      </w:r>
    </w:p>
    <w:p w:rsidR="005C4504" w:rsidRPr="005C4504" w:rsidRDefault="005C4504" w:rsidP="005C4504">
      <w:pPr>
        <w:tabs>
          <w:tab w:val="left" w:pos="54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5C45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Дефицит  бюджета района в 201</w:t>
      </w:r>
      <w:r w:rsidR="00800D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Pr="005C45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году прогнозируется </w:t>
      </w:r>
      <w:r w:rsidRPr="005C4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объеме </w:t>
      </w:r>
      <w:r w:rsidR="00800D99">
        <w:rPr>
          <w:rFonts w:ascii="Times New Roman" w:eastAsia="Times New Roman" w:hAnsi="Times New Roman" w:cs="Times New Roman"/>
          <w:sz w:val="28"/>
          <w:szCs w:val="28"/>
          <w:lang w:eastAsia="ru-RU"/>
        </w:rPr>
        <w:t>2713,0</w:t>
      </w:r>
      <w:r w:rsidRPr="005C4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Pr="005C45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</w:t>
      </w:r>
      <w:r w:rsidR="00800D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увеличением к </w:t>
      </w:r>
      <w:r w:rsidRPr="005C45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утвержденному уровню 201</w:t>
      </w:r>
      <w:r w:rsidR="00800D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5C45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на </w:t>
      </w:r>
      <w:r w:rsidR="00800D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15878,9 тыс. рублей</w:t>
      </w:r>
      <w:r w:rsidRPr="005C45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Б</w:t>
      </w:r>
      <w:r w:rsidRPr="005C4504">
        <w:rPr>
          <w:rFonts w:ascii="Times New Roman" w:eastAsia="Times New Roman" w:hAnsi="Times New Roman" w:cs="Times New Roman"/>
          <w:sz w:val="28"/>
          <w:szCs w:val="28"/>
          <w:lang w:eastAsia="ru-RU"/>
        </w:rPr>
        <w:t>юджет района  на 201</w:t>
      </w:r>
      <w:r w:rsidR="00800D9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5C4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201</w:t>
      </w:r>
      <w:r w:rsidR="00800D9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5C4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 запланирован без дефицита.</w:t>
      </w:r>
    </w:p>
    <w:p w:rsidR="005C4504" w:rsidRPr="005C4504" w:rsidRDefault="005C4504" w:rsidP="005C45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 источниках внутреннего финансирования дефицита  бюджета района  на 201</w:t>
      </w:r>
      <w:r w:rsidR="00800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5C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предусмотрено изменение остатков средств на счетах по учету средств бюджета района.</w:t>
      </w:r>
    </w:p>
    <w:p w:rsidR="007E5EE8" w:rsidRDefault="005C4504" w:rsidP="007E5EE8">
      <w:pPr>
        <w:keepNext/>
        <w:spacing w:before="240" w:after="6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</w:pPr>
      <w:r w:rsidRPr="007E5EE8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 xml:space="preserve"> </w:t>
      </w:r>
      <w:r w:rsidR="00800D99" w:rsidRPr="007E5EE8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 xml:space="preserve">     </w:t>
      </w:r>
      <w:r w:rsidR="007E5EE8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 xml:space="preserve">     </w:t>
      </w:r>
      <w:r w:rsidR="007E5EE8" w:rsidRPr="007E5EE8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 xml:space="preserve">3.В тексте проекта решения  «О бюджете района на 2017 год и плановый период 2018-2019 годов» </w:t>
      </w:r>
      <w:r w:rsidR="007E5EE8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 xml:space="preserve"> и в приложении 7 к нему имеются опечатки.</w:t>
      </w:r>
    </w:p>
    <w:p w:rsidR="006C7B19" w:rsidRPr="007E5EE8" w:rsidRDefault="007E5EE8" w:rsidP="00800D99">
      <w:pPr>
        <w:keepNext/>
        <w:spacing w:before="240" w:after="6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kern w:val="32"/>
          <w:sz w:val="28"/>
          <w:szCs w:val="28"/>
          <w:lang w:eastAsia="ru-RU"/>
        </w:rPr>
        <w:t xml:space="preserve">         </w:t>
      </w:r>
      <w:r w:rsidR="0042632B">
        <w:rPr>
          <w:rFonts w:ascii="Times New Roman" w:eastAsia="Times New Roman" w:hAnsi="Times New Roman" w:cs="Times New Roman"/>
          <w:b/>
          <w:kern w:val="32"/>
          <w:sz w:val="28"/>
          <w:szCs w:val="28"/>
          <w:lang w:eastAsia="ru-RU"/>
        </w:rPr>
        <w:t>Рекомендации</w:t>
      </w:r>
      <w:r w:rsidRPr="007E5EE8">
        <w:rPr>
          <w:rFonts w:ascii="Times New Roman" w:eastAsia="Times New Roman" w:hAnsi="Times New Roman" w:cs="Times New Roman"/>
          <w:b/>
          <w:kern w:val="32"/>
          <w:sz w:val="28"/>
          <w:szCs w:val="28"/>
          <w:lang w:eastAsia="ru-RU"/>
        </w:rPr>
        <w:t>:</w:t>
      </w:r>
    </w:p>
    <w:p w:rsidR="006C7B19" w:rsidRPr="006C7B19" w:rsidRDefault="006C7B19" w:rsidP="006C7B19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7E5EE8" w:rsidRPr="007E5EE8" w:rsidRDefault="007E5EE8" w:rsidP="007E5EE8">
      <w:pPr>
        <w:keepNext/>
        <w:spacing w:before="240" w:after="6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</w:pPr>
      <w:bookmarkStart w:id="27" w:name="_Toc340744310"/>
      <w:r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 xml:space="preserve">            1</w:t>
      </w:r>
      <w:r w:rsidRPr="007E5EE8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>.В тексте проекта решения  «О бюджете района на 2017 год и плановый период 2018-2019 годов»  подпункт 3  пункта 1 после слов  «дефицит бюджета района в сумме 2713,0 тыс. рублей»</w:t>
      </w:r>
      <w:r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 xml:space="preserve"> </w:t>
      </w:r>
      <w:r w:rsidRPr="007E5EE8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 xml:space="preserve"> </w:t>
      </w:r>
      <w:r w:rsidRPr="007E5EE8">
        <w:rPr>
          <w:rFonts w:ascii="Times New Roman" w:eastAsia="Times New Roman" w:hAnsi="Times New Roman" w:cs="Times New Roman"/>
          <w:i/>
          <w:kern w:val="32"/>
          <w:sz w:val="28"/>
          <w:szCs w:val="28"/>
          <w:lang w:eastAsia="ru-RU"/>
        </w:rPr>
        <w:t xml:space="preserve">дополнить текстом следующего содержания «, </w:t>
      </w:r>
      <w:r w:rsidRPr="007E5EE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или  12,8 % от общего объема доходов без учета объема безвозмездных поступлений и поступлений налоговых доходов по дополнительным нормативам отчислений.»</w:t>
      </w:r>
      <w:r w:rsidRPr="007E5EE8">
        <w:rPr>
          <w:rFonts w:ascii="Times New Roman" w:eastAsia="Times New Roman" w:hAnsi="Times New Roman" w:cs="Times New Roman"/>
          <w:i/>
          <w:kern w:val="32"/>
          <w:sz w:val="28"/>
          <w:szCs w:val="28"/>
          <w:lang w:eastAsia="ru-RU"/>
        </w:rPr>
        <w:t>.</w:t>
      </w:r>
      <w:r w:rsidRPr="007E5EE8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 xml:space="preserve"> </w:t>
      </w:r>
    </w:p>
    <w:p w:rsidR="007E5EE8" w:rsidRPr="007E5EE8" w:rsidRDefault="007E5EE8" w:rsidP="007E5EE8">
      <w:pPr>
        <w:tabs>
          <w:tab w:val="left" w:pos="5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Pr="007E5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приложении 7 к проекту решения «О бюджете района на 2017 год и плановый период 2018 и 2019 годов»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устранить </w:t>
      </w:r>
      <w:r w:rsidRPr="007E5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опечатк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7E5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строку</w:t>
      </w:r>
      <w:r w:rsidRPr="007E5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«Основное мероприятие  «Организация предоставления общедоступного  и бесплатного начального общего, основного общего, среднего общего образования в  муниципальных образовательных организациях» 07 02 01 2 01 00000  </w:t>
      </w:r>
      <w:r w:rsidRPr="007E5E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609988,4</w:t>
      </w:r>
      <w:r w:rsidRPr="007E5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7E5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заменить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строкой</w:t>
      </w:r>
      <w:r w:rsidRPr="007E5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5EE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«Основное мероприятие «Организация предоставления общедоступного  и бесплатного начального общего, основного общего, среднего общего образования в  муниципальных образовательных организациях» 07 02 01 2 01 00000  </w:t>
      </w:r>
      <w:r w:rsidRPr="007E5EE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60998,4</w:t>
      </w:r>
      <w:r w:rsidRPr="007E5EE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».</w:t>
      </w:r>
    </w:p>
    <w:p w:rsidR="006C7B19" w:rsidRPr="006C7B19" w:rsidRDefault="006C7B19" w:rsidP="006C7B19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2"/>
          <w:sz w:val="28"/>
          <w:szCs w:val="28"/>
          <w:lang w:eastAsia="ru-RU"/>
        </w:rPr>
      </w:pPr>
      <w:r w:rsidRPr="006C7B19">
        <w:rPr>
          <w:rFonts w:ascii="Times New Roman" w:eastAsia="Times New Roman" w:hAnsi="Times New Roman" w:cs="Times New Roman"/>
          <w:b/>
          <w:kern w:val="32"/>
          <w:sz w:val="28"/>
          <w:szCs w:val="28"/>
          <w:lang w:val="en-US" w:eastAsia="ru-RU"/>
        </w:rPr>
        <w:t>VII</w:t>
      </w:r>
      <w:r w:rsidRPr="006C7B19">
        <w:rPr>
          <w:rFonts w:ascii="Times New Roman" w:eastAsia="Times New Roman" w:hAnsi="Times New Roman" w:cs="Times New Roman"/>
          <w:b/>
          <w:kern w:val="32"/>
          <w:sz w:val="28"/>
          <w:szCs w:val="28"/>
          <w:lang w:eastAsia="ru-RU"/>
        </w:rPr>
        <w:t>. Долговые обязательства бюджета района</w:t>
      </w:r>
      <w:bookmarkEnd w:id="27"/>
    </w:p>
    <w:p w:rsidR="006C7B19" w:rsidRPr="006C7B19" w:rsidRDefault="006C7B19" w:rsidP="006C7B19">
      <w:pPr>
        <w:keepNext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28" w:name="_Toc340744311"/>
      <w:r w:rsidRPr="006C7B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Общая характеристика муниципального внутреннего долга </w:t>
      </w:r>
      <w:bookmarkEnd w:id="28"/>
      <w:r w:rsidRPr="006C7B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района</w:t>
      </w:r>
    </w:p>
    <w:p w:rsidR="006C7B19" w:rsidRPr="006C7B19" w:rsidRDefault="006C7B19" w:rsidP="006C7B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7B19" w:rsidRPr="00017456" w:rsidRDefault="006C7B19" w:rsidP="006C7B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01745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Постановлением Правительства области от 2</w:t>
      </w:r>
      <w:r w:rsidR="00017456" w:rsidRPr="0001745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4</w:t>
      </w:r>
      <w:r w:rsidRPr="0001745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октября 201</w:t>
      </w:r>
      <w:r w:rsidR="00017456" w:rsidRPr="0001745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6</w:t>
      </w:r>
      <w:r w:rsidRPr="0001745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г. № 94</w:t>
      </w:r>
      <w:r w:rsidR="00017456" w:rsidRPr="0001745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2</w:t>
      </w:r>
      <w:r w:rsidRPr="0001745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утверждены основные направления бюджетной и налоговой политики Вологодской области на 2015 год и плановый период 2016 и 2017 годов. Главной задачей долговой политики района  также как и в основных направлениях на 201</w:t>
      </w:r>
      <w:r w:rsidR="00017456" w:rsidRPr="0001745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7</w:t>
      </w:r>
      <w:r w:rsidRPr="0001745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-201</w:t>
      </w:r>
      <w:r w:rsidR="00017456" w:rsidRPr="0001745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8</w:t>
      </w:r>
      <w:r w:rsidRPr="0001745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годы будет являться сдерживание роста муниципального долга района при умеренном проведении кредитной политики, обеспечении выполнения принятых обязательств.</w:t>
      </w:r>
    </w:p>
    <w:p w:rsidR="006C7B19" w:rsidRPr="00017456" w:rsidRDefault="006C7B19" w:rsidP="006C7B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01745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В  2015-2017 годах запланированы нулевые показатели  внутреннего муниципального долга района. </w:t>
      </w:r>
    </w:p>
    <w:p w:rsidR="006C7B19" w:rsidRPr="0007021B" w:rsidRDefault="006C7B19" w:rsidP="006C7B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07021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 результате главная задача долговой политики по сдерживанию дальнейшего роста муниципального долга района  выполняется.</w:t>
      </w:r>
    </w:p>
    <w:p w:rsidR="006C7B19" w:rsidRPr="006C7B19" w:rsidRDefault="006C7B19" w:rsidP="00800D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6C7B1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Проектом решения  (пункт 2</w:t>
      </w:r>
      <w:r w:rsidR="00800D9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5) предусматривается утвердить  верхний придел </w:t>
      </w:r>
      <w:r w:rsidRPr="006C7B1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муниципального  внутреннего долга района</w:t>
      </w:r>
      <w:r w:rsidR="00800D9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по состоянию</w:t>
      </w:r>
      <w:r w:rsidRPr="006C7B1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: </w:t>
      </w:r>
    </w:p>
    <w:p w:rsidR="006C7B19" w:rsidRPr="006C7B19" w:rsidRDefault="006C7B19" w:rsidP="006C7B19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6C7B1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       - на 1 января 201</w:t>
      </w:r>
      <w:r w:rsidR="00800D9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8</w:t>
      </w:r>
      <w:r w:rsidRPr="006C7B1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года в сумме 0,0 тыс. рублей;</w:t>
      </w:r>
    </w:p>
    <w:p w:rsidR="006C7B19" w:rsidRPr="006C7B19" w:rsidRDefault="006C7B19" w:rsidP="006C7B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6C7B1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 на 1 января 201</w:t>
      </w:r>
      <w:r w:rsidR="00800D9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9</w:t>
      </w:r>
      <w:r w:rsidRPr="006C7B1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года в сумме 0,0 тыс. рублей;</w:t>
      </w:r>
    </w:p>
    <w:p w:rsidR="006C7B19" w:rsidRPr="006C7B19" w:rsidRDefault="006C7B19" w:rsidP="006C7B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6C7B1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 на 1 января 20</w:t>
      </w:r>
      <w:r w:rsidR="00800D9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20</w:t>
      </w:r>
      <w:r w:rsidRPr="006C7B1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года в сумме 0,0 тыс. рублей.</w:t>
      </w:r>
    </w:p>
    <w:p w:rsidR="00017456" w:rsidRDefault="00017456" w:rsidP="00017456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Пунктом 26 проекта решения  устанавливается предельный объем муниципального внутреннего долга района:</w:t>
      </w:r>
      <w:r w:rsidRPr="006C7B1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 </w:t>
      </w:r>
    </w:p>
    <w:p w:rsidR="00017456" w:rsidRPr="006C7B19" w:rsidRDefault="00017456" w:rsidP="00017456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 </w:t>
      </w:r>
      <w:r w:rsidRPr="006C7B1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    - на 1 января 201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7</w:t>
      </w:r>
      <w:r w:rsidRPr="006C7B1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года в сумме 0,0 тыс. рублей;</w:t>
      </w:r>
    </w:p>
    <w:p w:rsidR="00017456" w:rsidRPr="006C7B19" w:rsidRDefault="00017456" w:rsidP="000174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6C7B1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 на 1 января 201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8</w:t>
      </w:r>
      <w:r w:rsidRPr="006C7B1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года в сумме 0,0 тыс. рублей;</w:t>
      </w:r>
    </w:p>
    <w:p w:rsidR="00017456" w:rsidRPr="006C7B19" w:rsidRDefault="00017456" w:rsidP="000174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6C7B1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 на 1 января 20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19</w:t>
      </w:r>
      <w:r w:rsidRPr="006C7B1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года в сумме 0,0 тыс. рублей.</w:t>
      </w:r>
    </w:p>
    <w:p w:rsidR="00017456" w:rsidRDefault="00017456" w:rsidP="006C7B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7B19" w:rsidRPr="006C7B19" w:rsidRDefault="006C7B19" w:rsidP="006C7B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Предельный объем муниципального внутреннего долга района на 201</w:t>
      </w:r>
      <w:r w:rsidR="00017456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каждый год планового периода предусматривается не более 50 % общего годового объема доходов  бюджета района  без учета утвержденного объема безвозмездных поступлений и (или) поступлений налоговых доходов по дополнительным нормативам отчислений (</w:t>
      </w:r>
      <w:hyperlink r:id="rId10" w:history="1">
        <w:r w:rsidRPr="006C7B1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ст. 107 Бюджетного кодекса Российской Федерации).  </w:t>
        </w:r>
      </w:hyperlink>
    </w:p>
    <w:p w:rsidR="006C7B19" w:rsidRPr="006C7B19" w:rsidRDefault="006C7B19" w:rsidP="006C7B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6C7B1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Муниципальная гарантия  представляется согласно статье 110.2. Бюджетного кодекса Российской Федерации. Проектом решения на 201</w:t>
      </w:r>
      <w:r w:rsidR="000174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7</w:t>
      </w:r>
      <w:r w:rsidRPr="006C7B1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год и плановый период 201</w:t>
      </w:r>
      <w:r w:rsidR="000174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8</w:t>
      </w:r>
      <w:r w:rsidRPr="006C7B1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-201</w:t>
      </w:r>
      <w:r w:rsidR="000174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9</w:t>
      </w:r>
      <w:r w:rsidRPr="006C7B1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годы п</w:t>
      </w:r>
      <w:r w:rsidRPr="006C7B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редоставление муниципальных гарантий не планируется.</w:t>
      </w:r>
    </w:p>
    <w:p w:rsidR="006C7B19" w:rsidRPr="006C7B19" w:rsidRDefault="006C7B19" w:rsidP="006C7B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7B19" w:rsidRPr="006C7B19" w:rsidRDefault="006C7B19" w:rsidP="006C7B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7B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Выводы:</w:t>
      </w:r>
    </w:p>
    <w:p w:rsidR="006C7B19" w:rsidRPr="006C7B19" w:rsidRDefault="006C7B19" w:rsidP="006C7B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7B19" w:rsidRPr="006C7B19" w:rsidRDefault="006C7B19" w:rsidP="006C7B19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6C7B1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1.</w:t>
      </w:r>
      <w:r w:rsidRPr="006C7B1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6C7B1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При формировании и исполнении  бюджета района выполняется главная задача долговой политики по сдерживанию роста муниципального долга района.</w:t>
      </w:r>
    </w:p>
    <w:p w:rsidR="006C7B19" w:rsidRPr="006C7B19" w:rsidRDefault="006C7B19" w:rsidP="006C7B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Объем муниципального долга района  не превышает предельных значений, установленных</w:t>
      </w:r>
      <w:r w:rsidRPr="006C7B1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статьей 107 Бюджетного кодекса Российской Федерации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C7B19" w:rsidRPr="006C7B19" w:rsidRDefault="006C7B19" w:rsidP="006C7B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6C7B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Предоставление муниципальных гарантий в 201</w:t>
      </w:r>
      <w:r w:rsidR="000702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7</w:t>
      </w:r>
      <w:r w:rsidRPr="006C7B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- 201</w:t>
      </w:r>
      <w:r w:rsidR="000702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9</w:t>
      </w:r>
      <w:r w:rsidRPr="006C7B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годах не планируется. Внешние заимствования планируется осуществлять в соответствии с бюджетным законодательством Российской Федерации с учетом предельного объема муниципального долга района.</w:t>
      </w:r>
    </w:p>
    <w:p w:rsidR="006C7B19" w:rsidRPr="006C7B19" w:rsidRDefault="006C7B19" w:rsidP="006C7B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7B19" w:rsidRPr="006C7B19" w:rsidRDefault="006C7B19" w:rsidP="006C7B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7B19" w:rsidRPr="006C7B19" w:rsidRDefault="006C7B19" w:rsidP="006C7B19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8"/>
          <w:szCs w:val="28"/>
          <w:lang w:eastAsia="ru-RU"/>
        </w:rPr>
      </w:pPr>
      <w:r w:rsidRPr="006C7B19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</w:p>
    <w:p w:rsidR="007F1A31" w:rsidRDefault="006C7B19" w:rsidP="006C7B19"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Инспектор ревизионной комиссии                   </w:t>
      </w:r>
      <w:r w:rsidR="00AE40A8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112FA5">
        <w:rPr>
          <w:rFonts w:ascii="Times New Roman" w:eastAsia="Times New Roman" w:hAnsi="Times New Roman" w:cs="Times New Roman"/>
          <w:sz w:val="28"/>
          <w:szCs w:val="28"/>
          <w:lang w:eastAsia="ru-RU"/>
        </w:rPr>
        <w:t>М.И.</w:t>
      </w:r>
      <w:r w:rsidRPr="006C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Шеста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кова</w:t>
      </w:r>
    </w:p>
    <w:sectPr w:rsidR="007F1A31">
      <w:head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64EE" w:rsidRDefault="009164EE" w:rsidP="00E21B18">
      <w:pPr>
        <w:spacing w:after="0" w:line="240" w:lineRule="auto"/>
      </w:pPr>
      <w:r>
        <w:separator/>
      </w:r>
    </w:p>
  </w:endnote>
  <w:endnote w:type="continuationSeparator" w:id="0">
    <w:p w:rsidR="009164EE" w:rsidRDefault="009164EE" w:rsidP="00E21B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64EE" w:rsidRDefault="009164EE" w:rsidP="00E21B18">
      <w:pPr>
        <w:spacing w:after="0" w:line="240" w:lineRule="auto"/>
      </w:pPr>
      <w:r>
        <w:separator/>
      </w:r>
    </w:p>
  </w:footnote>
  <w:footnote w:type="continuationSeparator" w:id="0">
    <w:p w:rsidR="009164EE" w:rsidRDefault="009164EE" w:rsidP="00E21B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37081529"/>
      <w:docPartObj>
        <w:docPartGallery w:val="Page Numbers (Top of Page)"/>
        <w:docPartUnique/>
      </w:docPartObj>
    </w:sdtPr>
    <w:sdtEndPr/>
    <w:sdtContent>
      <w:p w:rsidR="007C4396" w:rsidRDefault="007C4396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6733">
          <w:rPr>
            <w:noProof/>
          </w:rPr>
          <w:t>1</w:t>
        </w:r>
        <w:r>
          <w:fldChar w:fldCharType="end"/>
        </w:r>
      </w:p>
    </w:sdtContent>
  </w:sdt>
  <w:p w:rsidR="007C4396" w:rsidRDefault="007C439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F63BA"/>
    <w:multiLevelType w:val="hybridMultilevel"/>
    <w:tmpl w:val="89EEEC8C"/>
    <w:lvl w:ilvl="0" w:tplc="63FE8FFA">
      <w:start w:val="1"/>
      <w:numFmt w:val="bullet"/>
      <w:lvlText w:val="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">
    <w:nsid w:val="17D155A4"/>
    <w:multiLevelType w:val="hybridMultilevel"/>
    <w:tmpl w:val="F4D29E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EC514CF"/>
    <w:multiLevelType w:val="hybridMultilevel"/>
    <w:tmpl w:val="2154E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972874"/>
    <w:multiLevelType w:val="hybridMultilevel"/>
    <w:tmpl w:val="3086FB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8DE58CC"/>
    <w:multiLevelType w:val="hybridMultilevel"/>
    <w:tmpl w:val="59B4D04A"/>
    <w:lvl w:ilvl="0" w:tplc="4BA0B3AE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B963769"/>
    <w:multiLevelType w:val="hybridMultilevel"/>
    <w:tmpl w:val="23C0E5A8"/>
    <w:lvl w:ilvl="0" w:tplc="5094D612">
      <w:start w:val="1"/>
      <w:numFmt w:val="decimal"/>
      <w:lvlText w:val="%1."/>
      <w:lvlJc w:val="left"/>
      <w:pPr>
        <w:tabs>
          <w:tab w:val="num" w:pos="1130"/>
        </w:tabs>
        <w:ind w:left="1130" w:hanging="4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6">
    <w:nsid w:val="400A7395"/>
    <w:multiLevelType w:val="hybridMultilevel"/>
    <w:tmpl w:val="72CC924E"/>
    <w:lvl w:ilvl="0" w:tplc="5830C2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8D14063"/>
    <w:multiLevelType w:val="hybridMultilevel"/>
    <w:tmpl w:val="FDEA936A"/>
    <w:lvl w:ilvl="0" w:tplc="CC543FBA">
      <w:start w:val="1"/>
      <w:numFmt w:val="decimal"/>
      <w:lvlText w:val="%1."/>
      <w:lvlJc w:val="left"/>
      <w:pPr>
        <w:tabs>
          <w:tab w:val="num" w:pos="2007"/>
        </w:tabs>
        <w:ind w:left="200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27"/>
        </w:tabs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47"/>
        </w:tabs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67"/>
        </w:tabs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87"/>
        </w:tabs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07"/>
        </w:tabs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27"/>
        </w:tabs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47"/>
        </w:tabs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67"/>
        </w:tabs>
        <w:ind w:left="7767" w:hanging="180"/>
      </w:pPr>
    </w:lvl>
  </w:abstractNum>
  <w:abstractNum w:abstractNumId="8">
    <w:nsid w:val="5A507EB9"/>
    <w:multiLevelType w:val="hybridMultilevel"/>
    <w:tmpl w:val="8FC61B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F5C0AD0"/>
    <w:multiLevelType w:val="hybridMultilevel"/>
    <w:tmpl w:val="E31EBC46"/>
    <w:lvl w:ilvl="0" w:tplc="0419000F">
      <w:start w:val="1"/>
      <w:numFmt w:val="decimal"/>
      <w:lvlText w:val="%1."/>
      <w:lvlJc w:val="left"/>
      <w:pPr>
        <w:tabs>
          <w:tab w:val="num" w:pos="2007"/>
        </w:tabs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69541211"/>
    <w:multiLevelType w:val="hybridMultilevel"/>
    <w:tmpl w:val="A89E6008"/>
    <w:lvl w:ilvl="0" w:tplc="E692032A">
      <w:start w:val="1"/>
      <w:numFmt w:val="decimal"/>
      <w:lvlText w:val="%1."/>
      <w:lvlJc w:val="left"/>
      <w:pPr>
        <w:tabs>
          <w:tab w:val="num" w:pos="2220"/>
        </w:tabs>
        <w:ind w:left="2220" w:hanging="15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79CF5C7A"/>
    <w:multiLevelType w:val="hybridMultilevel"/>
    <w:tmpl w:val="9A483E82"/>
    <w:lvl w:ilvl="0" w:tplc="A0427C30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ED76412"/>
    <w:multiLevelType w:val="hybridMultilevel"/>
    <w:tmpl w:val="2F867A34"/>
    <w:lvl w:ilvl="0" w:tplc="CBA2B982">
      <w:start w:val="1"/>
      <w:numFmt w:val="decimal"/>
      <w:lvlText w:val="%1."/>
      <w:lvlJc w:val="left"/>
      <w:pPr>
        <w:tabs>
          <w:tab w:val="num" w:pos="809"/>
        </w:tabs>
        <w:ind w:left="809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0"/>
  </w:num>
  <w:num w:numId="4">
    <w:abstractNumId w:val="4"/>
  </w:num>
  <w:num w:numId="5">
    <w:abstractNumId w:val="5"/>
  </w:num>
  <w:num w:numId="6">
    <w:abstractNumId w:val="12"/>
  </w:num>
  <w:num w:numId="7">
    <w:abstractNumId w:val="11"/>
  </w:num>
  <w:num w:numId="8">
    <w:abstractNumId w:val="7"/>
  </w:num>
  <w:num w:numId="9">
    <w:abstractNumId w:val="8"/>
  </w:num>
  <w:num w:numId="10">
    <w:abstractNumId w:val="6"/>
  </w:num>
  <w:num w:numId="11">
    <w:abstractNumId w:val="2"/>
  </w:num>
  <w:num w:numId="12">
    <w:abstractNumId w:val="1"/>
  </w:num>
  <w:num w:numId="13">
    <w:abstractNumId w:val="0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14B"/>
    <w:rsid w:val="00012701"/>
    <w:rsid w:val="00013D7A"/>
    <w:rsid w:val="00014EFB"/>
    <w:rsid w:val="000153E5"/>
    <w:rsid w:val="00017456"/>
    <w:rsid w:val="0002173A"/>
    <w:rsid w:val="000239FD"/>
    <w:rsid w:val="0002554D"/>
    <w:rsid w:val="0002725C"/>
    <w:rsid w:val="000331A5"/>
    <w:rsid w:val="000341CE"/>
    <w:rsid w:val="0003556A"/>
    <w:rsid w:val="000632B7"/>
    <w:rsid w:val="00065F80"/>
    <w:rsid w:val="0007021B"/>
    <w:rsid w:val="00072E20"/>
    <w:rsid w:val="00075486"/>
    <w:rsid w:val="00097DE3"/>
    <w:rsid w:val="000A5A9F"/>
    <w:rsid w:val="000A701B"/>
    <w:rsid w:val="000B0E43"/>
    <w:rsid w:val="000B724D"/>
    <w:rsid w:val="000C5A42"/>
    <w:rsid w:val="00102CDE"/>
    <w:rsid w:val="001034E6"/>
    <w:rsid w:val="00112FA5"/>
    <w:rsid w:val="00113431"/>
    <w:rsid w:val="001169C7"/>
    <w:rsid w:val="0011715D"/>
    <w:rsid w:val="001224D9"/>
    <w:rsid w:val="00130817"/>
    <w:rsid w:val="00140A84"/>
    <w:rsid w:val="001503A3"/>
    <w:rsid w:val="00152A43"/>
    <w:rsid w:val="00181718"/>
    <w:rsid w:val="001824D7"/>
    <w:rsid w:val="001B3C71"/>
    <w:rsid w:val="001B7439"/>
    <w:rsid w:val="001B7C43"/>
    <w:rsid w:val="001C619B"/>
    <w:rsid w:val="001D1822"/>
    <w:rsid w:val="001E019E"/>
    <w:rsid w:val="001E2AC6"/>
    <w:rsid w:val="001E6D0F"/>
    <w:rsid w:val="001F1098"/>
    <w:rsid w:val="001F53BB"/>
    <w:rsid w:val="001F7033"/>
    <w:rsid w:val="00211AE7"/>
    <w:rsid w:val="0021461D"/>
    <w:rsid w:val="00214674"/>
    <w:rsid w:val="002440B8"/>
    <w:rsid w:val="00247C90"/>
    <w:rsid w:val="0025500A"/>
    <w:rsid w:val="00263723"/>
    <w:rsid w:val="0026377E"/>
    <w:rsid w:val="00263CF7"/>
    <w:rsid w:val="0026549D"/>
    <w:rsid w:val="00273F06"/>
    <w:rsid w:val="002819C6"/>
    <w:rsid w:val="00296B52"/>
    <w:rsid w:val="002A4BEC"/>
    <w:rsid w:val="002A7BF2"/>
    <w:rsid w:val="002D5E20"/>
    <w:rsid w:val="002E029B"/>
    <w:rsid w:val="0030114D"/>
    <w:rsid w:val="003029E4"/>
    <w:rsid w:val="003063D3"/>
    <w:rsid w:val="00312529"/>
    <w:rsid w:val="0032520F"/>
    <w:rsid w:val="00325CE8"/>
    <w:rsid w:val="00332AC1"/>
    <w:rsid w:val="00341DB8"/>
    <w:rsid w:val="003421AA"/>
    <w:rsid w:val="00342F1A"/>
    <w:rsid w:val="00365982"/>
    <w:rsid w:val="00366ED2"/>
    <w:rsid w:val="00372B0B"/>
    <w:rsid w:val="003826ED"/>
    <w:rsid w:val="003B677E"/>
    <w:rsid w:val="003C4270"/>
    <w:rsid w:val="003D2ACF"/>
    <w:rsid w:val="003D6A7A"/>
    <w:rsid w:val="003D7A24"/>
    <w:rsid w:val="003E5D3B"/>
    <w:rsid w:val="003F5D61"/>
    <w:rsid w:val="004008EB"/>
    <w:rsid w:val="00414006"/>
    <w:rsid w:val="00422D8B"/>
    <w:rsid w:val="0042632B"/>
    <w:rsid w:val="004265E0"/>
    <w:rsid w:val="00445EA5"/>
    <w:rsid w:val="00451587"/>
    <w:rsid w:val="00453171"/>
    <w:rsid w:val="00462184"/>
    <w:rsid w:val="00466F20"/>
    <w:rsid w:val="00467A09"/>
    <w:rsid w:val="00470211"/>
    <w:rsid w:val="004976B8"/>
    <w:rsid w:val="004A480C"/>
    <w:rsid w:val="004B1A9F"/>
    <w:rsid w:val="004C2B8D"/>
    <w:rsid w:val="004C36DE"/>
    <w:rsid w:val="004C7CA1"/>
    <w:rsid w:val="004D1AF2"/>
    <w:rsid w:val="004D7F69"/>
    <w:rsid w:val="004E096E"/>
    <w:rsid w:val="004E0FB4"/>
    <w:rsid w:val="004E1657"/>
    <w:rsid w:val="004E65D9"/>
    <w:rsid w:val="004F54A3"/>
    <w:rsid w:val="004F7297"/>
    <w:rsid w:val="005128EA"/>
    <w:rsid w:val="005134CE"/>
    <w:rsid w:val="00513549"/>
    <w:rsid w:val="005212BB"/>
    <w:rsid w:val="00521D1D"/>
    <w:rsid w:val="00524816"/>
    <w:rsid w:val="00527B1C"/>
    <w:rsid w:val="00532A49"/>
    <w:rsid w:val="00545D9F"/>
    <w:rsid w:val="005528F1"/>
    <w:rsid w:val="005601E8"/>
    <w:rsid w:val="00566B7C"/>
    <w:rsid w:val="005712BC"/>
    <w:rsid w:val="00572AD4"/>
    <w:rsid w:val="00584255"/>
    <w:rsid w:val="005875F9"/>
    <w:rsid w:val="0059012A"/>
    <w:rsid w:val="005A30C1"/>
    <w:rsid w:val="005A504D"/>
    <w:rsid w:val="005B5B65"/>
    <w:rsid w:val="005C265B"/>
    <w:rsid w:val="005C4504"/>
    <w:rsid w:val="005C7817"/>
    <w:rsid w:val="005D00D5"/>
    <w:rsid w:val="005D1A4C"/>
    <w:rsid w:val="005D2A2C"/>
    <w:rsid w:val="005D6B79"/>
    <w:rsid w:val="005E1525"/>
    <w:rsid w:val="005E4F81"/>
    <w:rsid w:val="005F0DFB"/>
    <w:rsid w:val="006041E8"/>
    <w:rsid w:val="00606922"/>
    <w:rsid w:val="00611AA7"/>
    <w:rsid w:val="0061469F"/>
    <w:rsid w:val="00635140"/>
    <w:rsid w:val="006352C7"/>
    <w:rsid w:val="00637600"/>
    <w:rsid w:val="006401AC"/>
    <w:rsid w:val="00654490"/>
    <w:rsid w:val="00656CC8"/>
    <w:rsid w:val="00657A1F"/>
    <w:rsid w:val="0067098B"/>
    <w:rsid w:val="00673341"/>
    <w:rsid w:val="00684D77"/>
    <w:rsid w:val="006877C4"/>
    <w:rsid w:val="00690B22"/>
    <w:rsid w:val="006A64DD"/>
    <w:rsid w:val="006B5619"/>
    <w:rsid w:val="006C7B19"/>
    <w:rsid w:val="006D4827"/>
    <w:rsid w:val="006E159F"/>
    <w:rsid w:val="006F16E5"/>
    <w:rsid w:val="006F4D8D"/>
    <w:rsid w:val="006F55B3"/>
    <w:rsid w:val="00704C98"/>
    <w:rsid w:val="007134AE"/>
    <w:rsid w:val="00714EB0"/>
    <w:rsid w:val="00721E7C"/>
    <w:rsid w:val="00726BF5"/>
    <w:rsid w:val="007347F3"/>
    <w:rsid w:val="00751474"/>
    <w:rsid w:val="0076359E"/>
    <w:rsid w:val="0079284C"/>
    <w:rsid w:val="0079384E"/>
    <w:rsid w:val="007939A7"/>
    <w:rsid w:val="007A0819"/>
    <w:rsid w:val="007A187B"/>
    <w:rsid w:val="007B2380"/>
    <w:rsid w:val="007B2544"/>
    <w:rsid w:val="007B5A2F"/>
    <w:rsid w:val="007C0DC6"/>
    <w:rsid w:val="007C4396"/>
    <w:rsid w:val="007C4B84"/>
    <w:rsid w:val="007C7273"/>
    <w:rsid w:val="007D08B8"/>
    <w:rsid w:val="007D5FB8"/>
    <w:rsid w:val="007D7B82"/>
    <w:rsid w:val="007D7C46"/>
    <w:rsid w:val="007E5EE8"/>
    <w:rsid w:val="007E68BA"/>
    <w:rsid w:val="007F1158"/>
    <w:rsid w:val="007F1A31"/>
    <w:rsid w:val="007F314E"/>
    <w:rsid w:val="007F318C"/>
    <w:rsid w:val="00800D99"/>
    <w:rsid w:val="00804380"/>
    <w:rsid w:val="008067BB"/>
    <w:rsid w:val="008069E9"/>
    <w:rsid w:val="008078F5"/>
    <w:rsid w:val="00812363"/>
    <w:rsid w:val="0083295A"/>
    <w:rsid w:val="008410C2"/>
    <w:rsid w:val="0084233A"/>
    <w:rsid w:val="00853E8B"/>
    <w:rsid w:val="00855762"/>
    <w:rsid w:val="008560EF"/>
    <w:rsid w:val="008731A0"/>
    <w:rsid w:val="00882B47"/>
    <w:rsid w:val="00887B3E"/>
    <w:rsid w:val="008960C5"/>
    <w:rsid w:val="008C2414"/>
    <w:rsid w:val="008C7646"/>
    <w:rsid w:val="008C77B7"/>
    <w:rsid w:val="008E1591"/>
    <w:rsid w:val="008E3016"/>
    <w:rsid w:val="008F415C"/>
    <w:rsid w:val="00903DAD"/>
    <w:rsid w:val="00905C8E"/>
    <w:rsid w:val="009077C7"/>
    <w:rsid w:val="009164EE"/>
    <w:rsid w:val="00920FFC"/>
    <w:rsid w:val="00925ABC"/>
    <w:rsid w:val="00945014"/>
    <w:rsid w:val="009452F0"/>
    <w:rsid w:val="00950E4D"/>
    <w:rsid w:val="00951FEE"/>
    <w:rsid w:val="00960D3F"/>
    <w:rsid w:val="009666A7"/>
    <w:rsid w:val="00967C7A"/>
    <w:rsid w:val="00970006"/>
    <w:rsid w:val="00973A8C"/>
    <w:rsid w:val="0098683E"/>
    <w:rsid w:val="00997435"/>
    <w:rsid w:val="009A3615"/>
    <w:rsid w:val="009A5487"/>
    <w:rsid w:val="009B6486"/>
    <w:rsid w:val="009D3246"/>
    <w:rsid w:val="009E4B2D"/>
    <w:rsid w:val="009F4A58"/>
    <w:rsid w:val="00A02DA2"/>
    <w:rsid w:val="00A31D81"/>
    <w:rsid w:val="00A42565"/>
    <w:rsid w:val="00A52FF7"/>
    <w:rsid w:val="00A540D1"/>
    <w:rsid w:val="00A5614B"/>
    <w:rsid w:val="00A61371"/>
    <w:rsid w:val="00A66ABE"/>
    <w:rsid w:val="00A67089"/>
    <w:rsid w:val="00A9052B"/>
    <w:rsid w:val="00A92AD3"/>
    <w:rsid w:val="00A9755A"/>
    <w:rsid w:val="00AA41AA"/>
    <w:rsid w:val="00AA5976"/>
    <w:rsid w:val="00AA67E8"/>
    <w:rsid w:val="00AA724A"/>
    <w:rsid w:val="00AB0E40"/>
    <w:rsid w:val="00AC221A"/>
    <w:rsid w:val="00AD365A"/>
    <w:rsid w:val="00AD6896"/>
    <w:rsid w:val="00AD7FA7"/>
    <w:rsid w:val="00AE21FC"/>
    <w:rsid w:val="00AE40A8"/>
    <w:rsid w:val="00AE664A"/>
    <w:rsid w:val="00AE6D78"/>
    <w:rsid w:val="00AE7503"/>
    <w:rsid w:val="00AF33B5"/>
    <w:rsid w:val="00AF565C"/>
    <w:rsid w:val="00AF7172"/>
    <w:rsid w:val="00B276A7"/>
    <w:rsid w:val="00B30C21"/>
    <w:rsid w:val="00B32C82"/>
    <w:rsid w:val="00B4498B"/>
    <w:rsid w:val="00B516D6"/>
    <w:rsid w:val="00B537E8"/>
    <w:rsid w:val="00B62A4C"/>
    <w:rsid w:val="00B62BD5"/>
    <w:rsid w:val="00B65A0F"/>
    <w:rsid w:val="00B705E1"/>
    <w:rsid w:val="00B73EA6"/>
    <w:rsid w:val="00B80C0B"/>
    <w:rsid w:val="00B80CB5"/>
    <w:rsid w:val="00B86451"/>
    <w:rsid w:val="00BA5A0C"/>
    <w:rsid w:val="00BB79E5"/>
    <w:rsid w:val="00BC6C25"/>
    <w:rsid w:val="00BE59D5"/>
    <w:rsid w:val="00C018CB"/>
    <w:rsid w:val="00C1237B"/>
    <w:rsid w:val="00C26954"/>
    <w:rsid w:val="00C30D27"/>
    <w:rsid w:val="00C33577"/>
    <w:rsid w:val="00C615FD"/>
    <w:rsid w:val="00C7080A"/>
    <w:rsid w:val="00C735A7"/>
    <w:rsid w:val="00C77605"/>
    <w:rsid w:val="00C86733"/>
    <w:rsid w:val="00C9185A"/>
    <w:rsid w:val="00CB246C"/>
    <w:rsid w:val="00CC012E"/>
    <w:rsid w:val="00CD5AC7"/>
    <w:rsid w:val="00CD61DC"/>
    <w:rsid w:val="00CE29CE"/>
    <w:rsid w:val="00CE5084"/>
    <w:rsid w:val="00CF1FD1"/>
    <w:rsid w:val="00CF3DA5"/>
    <w:rsid w:val="00D00F41"/>
    <w:rsid w:val="00D1005A"/>
    <w:rsid w:val="00D20AA8"/>
    <w:rsid w:val="00D24E06"/>
    <w:rsid w:val="00D27FC7"/>
    <w:rsid w:val="00D53FF0"/>
    <w:rsid w:val="00D57CBA"/>
    <w:rsid w:val="00D601B1"/>
    <w:rsid w:val="00D61F63"/>
    <w:rsid w:val="00D64BE6"/>
    <w:rsid w:val="00D83735"/>
    <w:rsid w:val="00D837BA"/>
    <w:rsid w:val="00D85612"/>
    <w:rsid w:val="00D9694D"/>
    <w:rsid w:val="00DA002E"/>
    <w:rsid w:val="00DB1D3A"/>
    <w:rsid w:val="00DB3AD2"/>
    <w:rsid w:val="00DC0A20"/>
    <w:rsid w:val="00DC1832"/>
    <w:rsid w:val="00DC72E7"/>
    <w:rsid w:val="00DE4286"/>
    <w:rsid w:val="00E02D63"/>
    <w:rsid w:val="00E21B18"/>
    <w:rsid w:val="00E247B0"/>
    <w:rsid w:val="00E31735"/>
    <w:rsid w:val="00E6503D"/>
    <w:rsid w:val="00E65496"/>
    <w:rsid w:val="00E737F8"/>
    <w:rsid w:val="00E77E70"/>
    <w:rsid w:val="00E8001E"/>
    <w:rsid w:val="00E803E0"/>
    <w:rsid w:val="00E83F5C"/>
    <w:rsid w:val="00E85C16"/>
    <w:rsid w:val="00E92DF7"/>
    <w:rsid w:val="00EB189B"/>
    <w:rsid w:val="00EB4FBE"/>
    <w:rsid w:val="00EB6F3E"/>
    <w:rsid w:val="00ED3B22"/>
    <w:rsid w:val="00ED5E30"/>
    <w:rsid w:val="00EE43F4"/>
    <w:rsid w:val="00EE7168"/>
    <w:rsid w:val="00F130F9"/>
    <w:rsid w:val="00F23595"/>
    <w:rsid w:val="00F32051"/>
    <w:rsid w:val="00F32818"/>
    <w:rsid w:val="00F54FBA"/>
    <w:rsid w:val="00F57E2B"/>
    <w:rsid w:val="00F63604"/>
    <w:rsid w:val="00F66E52"/>
    <w:rsid w:val="00F77088"/>
    <w:rsid w:val="00F93967"/>
    <w:rsid w:val="00F973B0"/>
    <w:rsid w:val="00FC529F"/>
    <w:rsid w:val="00FD490C"/>
    <w:rsid w:val="00FD4B7D"/>
    <w:rsid w:val="00FD6B3D"/>
    <w:rsid w:val="00FE0E18"/>
    <w:rsid w:val="00FE49FF"/>
    <w:rsid w:val="00FE4C03"/>
    <w:rsid w:val="00FE58EA"/>
    <w:rsid w:val="00FF0E66"/>
    <w:rsid w:val="00FF2D43"/>
    <w:rsid w:val="00FF4BD7"/>
    <w:rsid w:val="00FF6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C7B19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6C7B19"/>
    <w:pPr>
      <w:keepNext/>
      <w:spacing w:after="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6C7B19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6C7B19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6C7B19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6C7B19"/>
    <w:pPr>
      <w:keepNext/>
      <w:spacing w:after="0" w:line="240" w:lineRule="auto"/>
      <w:ind w:left="57" w:firstLine="510"/>
      <w:jc w:val="center"/>
      <w:outlineLvl w:val="5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6C7B19"/>
    <w:pPr>
      <w:keepNext/>
      <w:spacing w:after="0" w:line="240" w:lineRule="auto"/>
      <w:ind w:firstLine="54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7B1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6C7B1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C7B19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6C7B1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6C7B1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6C7B1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6C7B19"/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C7B19"/>
  </w:style>
  <w:style w:type="table" w:styleId="a3">
    <w:name w:val="Table Grid"/>
    <w:basedOn w:val="a1"/>
    <w:rsid w:val="006C7B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6C7B1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6C7B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6C7B1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6C7B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6C7B1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6C7B1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page number"/>
    <w:basedOn w:val="a0"/>
    <w:rsid w:val="006C7B19"/>
  </w:style>
  <w:style w:type="paragraph" w:customStyle="1" w:styleId="ConsPlusTitle">
    <w:name w:val="ConsPlusTitle"/>
    <w:rsid w:val="006C7B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Normal (Web)"/>
    <w:basedOn w:val="a"/>
    <w:rsid w:val="006C7B19"/>
    <w:pPr>
      <w:spacing w:before="100" w:beforeAutospacing="1" w:after="100" w:afterAutospacing="1" w:line="240" w:lineRule="auto"/>
      <w:ind w:firstLine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"/>
    <w:link w:val="ab"/>
    <w:qFormat/>
    <w:rsid w:val="006C7B1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b">
    <w:name w:val="Название Знак"/>
    <w:basedOn w:val="a0"/>
    <w:link w:val="aa"/>
    <w:rsid w:val="006C7B1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c">
    <w:name w:val="Body Text"/>
    <w:basedOn w:val="a"/>
    <w:link w:val="12"/>
    <w:rsid w:val="006C7B1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d">
    <w:name w:val="Основной текст Знак"/>
    <w:basedOn w:val="a0"/>
    <w:uiPriority w:val="99"/>
    <w:semiHidden/>
    <w:rsid w:val="006C7B19"/>
  </w:style>
  <w:style w:type="character" w:customStyle="1" w:styleId="12">
    <w:name w:val="Основной текст Знак1"/>
    <w:basedOn w:val="a0"/>
    <w:link w:val="ac"/>
    <w:rsid w:val="006C7B1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e">
    <w:name w:val="Body Text Indent"/>
    <w:basedOn w:val="a"/>
    <w:link w:val="af"/>
    <w:rsid w:val="006C7B1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6C7B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C7B1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rvps698610">
    <w:name w:val="rvps698610"/>
    <w:basedOn w:val="a"/>
    <w:rsid w:val="006C7B19"/>
    <w:pPr>
      <w:spacing w:after="150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Нормальный"/>
    <w:rsid w:val="006C7B19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21">
    <w:name w:val="Body Text 2"/>
    <w:basedOn w:val="a"/>
    <w:link w:val="22"/>
    <w:rsid w:val="006C7B1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6C7B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Indent 2"/>
    <w:basedOn w:val="a"/>
    <w:link w:val="24"/>
    <w:rsid w:val="006C7B1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6C7B1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3"/>
    <w:basedOn w:val="a"/>
    <w:link w:val="32"/>
    <w:rsid w:val="006C7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C7B1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6C7B19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6C7B1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3">
    <w:name w:val="Обычный1"/>
    <w:link w:val="Normal"/>
    <w:rsid w:val="006C7B19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1">
    <w:name w:val="footnote text"/>
    <w:basedOn w:val="a"/>
    <w:link w:val="af2"/>
    <w:semiHidden/>
    <w:rsid w:val="006C7B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Текст сноски Знак"/>
    <w:basedOn w:val="a0"/>
    <w:link w:val="af1"/>
    <w:semiHidden/>
    <w:rsid w:val="006C7B1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semiHidden/>
    <w:rsid w:val="006C7B19"/>
    <w:rPr>
      <w:vertAlign w:val="superscript"/>
    </w:rPr>
  </w:style>
  <w:style w:type="paragraph" w:styleId="af4">
    <w:name w:val="caption"/>
    <w:basedOn w:val="a"/>
    <w:next w:val="a"/>
    <w:qFormat/>
    <w:rsid w:val="006C7B19"/>
    <w:pPr>
      <w:spacing w:before="120" w:after="12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Normal">
    <w:name w:val="ConsNormal"/>
    <w:rsid w:val="006C7B1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6C7B1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Document Map"/>
    <w:basedOn w:val="a"/>
    <w:link w:val="af6"/>
    <w:semiHidden/>
    <w:rsid w:val="006C7B19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6">
    <w:name w:val="Схема документа Знак"/>
    <w:basedOn w:val="a0"/>
    <w:link w:val="af5"/>
    <w:semiHidden/>
    <w:rsid w:val="006C7B19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7">
    <w:name w:val="annotation reference"/>
    <w:semiHidden/>
    <w:rsid w:val="006C7B19"/>
    <w:rPr>
      <w:sz w:val="16"/>
      <w:szCs w:val="16"/>
    </w:rPr>
  </w:style>
  <w:style w:type="paragraph" w:styleId="af8">
    <w:name w:val="annotation text"/>
    <w:basedOn w:val="a"/>
    <w:link w:val="af9"/>
    <w:semiHidden/>
    <w:rsid w:val="006C7B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Текст примечания Знак"/>
    <w:basedOn w:val="a0"/>
    <w:link w:val="af8"/>
    <w:semiHidden/>
    <w:rsid w:val="006C7B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semiHidden/>
    <w:rsid w:val="006C7B19"/>
    <w:rPr>
      <w:b/>
      <w:bCs/>
    </w:rPr>
  </w:style>
  <w:style w:type="character" w:customStyle="1" w:styleId="afb">
    <w:name w:val="Тема примечания Знак"/>
    <w:basedOn w:val="af9"/>
    <w:link w:val="afa"/>
    <w:semiHidden/>
    <w:rsid w:val="006C7B1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c">
    <w:name w:val="Balloon Text"/>
    <w:basedOn w:val="a"/>
    <w:link w:val="afd"/>
    <w:semiHidden/>
    <w:rsid w:val="006C7B1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d">
    <w:name w:val="Текст выноски Знак"/>
    <w:basedOn w:val="a0"/>
    <w:link w:val="afc"/>
    <w:semiHidden/>
    <w:rsid w:val="006C7B19"/>
    <w:rPr>
      <w:rFonts w:ascii="Tahoma" w:eastAsia="Times New Roman" w:hAnsi="Tahoma" w:cs="Tahoma"/>
      <w:sz w:val="16"/>
      <w:szCs w:val="16"/>
      <w:lang w:eastAsia="ru-RU"/>
    </w:rPr>
  </w:style>
  <w:style w:type="paragraph" w:styleId="afe">
    <w:name w:val="Subtitle"/>
    <w:basedOn w:val="a"/>
    <w:link w:val="aff"/>
    <w:qFormat/>
    <w:rsid w:val="006C7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f">
    <w:name w:val="Подзаголовок Знак"/>
    <w:basedOn w:val="a0"/>
    <w:link w:val="afe"/>
    <w:rsid w:val="006C7B1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4">
    <w:name w:val="Основной текст1"/>
    <w:basedOn w:val="13"/>
    <w:rsid w:val="006C7B19"/>
    <w:pPr>
      <w:jc w:val="both"/>
    </w:pPr>
  </w:style>
  <w:style w:type="paragraph" w:customStyle="1" w:styleId="140">
    <w:name w:val="Документ 14"/>
    <w:basedOn w:val="a"/>
    <w:rsid w:val="006C7B19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onsPlusNonformat0">
    <w:name w:val="ConsPlusNonformat Знак"/>
    <w:link w:val="ConsPlusNonformat1"/>
    <w:rsid w:val="006C7B1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1">
    <w:name w:val="ConsPlusNonformat Знак Знак"/>
    <w:link w:val="ConsPlusNonformat0"/>
    <w:locked/>
    <w:rsid w:val="006C7B1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ormalANX">
    <w:name w:val="NormalANX"/>
    <w:basedOn w:val="a"/>
    <w:rsid w:val="006C7B19"/>
    <w:pPr>
      <w:spacing w:before="240" w:after="24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0">
    <w:name w:val="Plain Text"/>
    <w:basedOn w:val="a"/>
    <w:link w:val="aff1"/>
    <w:rsid w:val="006C7B1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1">
    <w:name w:val="Текст Знак"/>
    <w:basedOn w:val="a0"/>
    <w:link w:val="aff0"/>
    <w:rsid w:val="006C7B19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Style3">
    <w:name w:val="Style3"/>
    <w:basedOn w:val="a"/>
    <w:rsid w:val="006C7B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6C7B19"/>
    <w:rPr>
      <w:rFonts w:ascii="Times New Roman" w:hAnsi="Times New Roman" w:cs="Times New Roman"/>
      <w:sz w:val="24"/>
      <w:szCs w:val="24"/>
    </w:rPr>
  </w:style>
  <w:style w:type="character" w:customStyle="1" w:styleId="FontStyle19">
    <w:name w:val="Font Style19"/>
    <w:rsid w:val="006C7B19"/>
    <w:rPr>
      <w:rFonts w:ascii="Times New Roman" w:hAnsi="Times New Roman" w:cs="Times New Roman"/>
      <w:sz w:val="24"/>
      <w:szCs w:val="24"/>
    </w:rPr>
  </w:style>
  <w:style w:type="paragraph" w:customStyle="1" w:styleId="aff2">
    <w:name w:val="Нормальный (таблица)"/>
    <w:rsid w:val="006C7B1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aff3">
    <w:name w:val="Знак Знак Знак Знак"/>
    <w:basedOn w:val="a"/>
    <w:rsid w:val="006C7B1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Normal">
    <w:name w:val="Normal Знак"/>
    <w:link w:val="13"/>
    <w:rsid w:val="006C7B19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ff4">
    <w:name w:val="Основной текст Знак Знак Знак"/>
    <w:semiHidden/>
    <w:locked/>
    <w:rsid w:val="006C7B19"/>
    <w:rPr>
      <w:sz w:val="24"/>
      <w:lang w:val="ru-RU" w:eastAsia="ru-RU" w:bidi="ar-SA"/>
    </w:rPr>
  </w:style>
  <w:style w:type="paragraph" w:customStyle="1" w:styleId="aff5">
    <w:name w:val="Знак Знак Знак"/>
    <w:basedOn w:val="a"/>
    <w:rsid w:val="006C7B1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25">
    <w:name w:val="заголовок2"/>
    <w:basedOn w:val="23"/>
    <w:rsid w:val="006C7B19"/>
    <w:pPr>
      <w:ind w:firstLine="709"/>
    </w:pPr>
    <w:rPr>
      <w:b/>
      <w:bCs/>
      <w:sz w:val="28"/>
      <w:szCs w:val="28"/>
    </w:rPr>
  </w:style>
  <w:style w:type="paragraph" w:customStyle="1" w:styleId="CharChar">
    <w:name w:val="Char Char"/>
    <w:basedOn w:val="a"/>
    <w:rsid w:val="006C7B1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msonormalcxspmiddle">
    <w:name w:val="msonormalcxspmiddle"/>
    <w:basedOn w:val="a"/>
    <w:rsid w:val="006C7B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6">
    <w:name w:val="Документ"/>
    <w:basedOn w:val="a"/>
    <w:rsid w:val="006C7B19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ENo">
    <w:name w:val="E?No?"/>
    <w:basedOn w:val="a"/>
    <w:rsid w:val="006C7B19"/>
    <w:pPr>
      <w:spacing w:after="0" w:line="240" w:lineRule="auto"/>
      <w:ind w:firstLine="284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15">
    <w:name w:val="заголовок 1"/>
    <w:basedOn w:val="a"/>
    <w:next w:val="a"/>
    <w:rsid w:val="006C7B19"/>
    <w:pPr>
      <w:keepNext/>
      <w:spacing w:after="0" w:line="240" w:lineRule="auto"/>
      <w:ind w:firstLine="567"/>
      <w:jc w:val="center"/>
      <w:outlineLvl w:val="0"/>
    </w:pPr>
    <w:rPr>
      <w:rFonts w:ascii="Times New Roman" w:eastAsia="Times New Roman" w:hAnsi="Times New Roman" w:cs="Times New Roman"/>
      <w:sz w:val="24"/>
      <w:szCs w:val="20"/>
      <w:u w:val="single"/>
      <w:lang w:eastAsia="ru-RU"/>
    </w:rPr>
  </w:style>
  <w:style w:type="paragraph" w:customStyle="1" w:styleId="26">
    <w:name w:val="заголовок 2"/>
    <w:basedOn w:val="a"/>
    <w:next w:val="a"/>
    <w:rsid w:val="006C7B1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  <w:u w:val="single"/>
      <w:lang w:eastAsia="ru-RU"/>
    </w:rPr>
  </w:style>
  <w:style w:type="paragraph" w:customStyle="1" w:styleId="Style9">
    <w:name w:val="Style9"/>
    <w:basedOn w:val="a"/>
    <w:rsid w:val="006C7B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6C7B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6C7B19"/>
    <w:rPr>
      <w:rFonts w:ascii="Times New Roman" w:hAnsi="Times New Roman" w:cs="Times New Roman"/>
      <w:sz w:val="24"/>
      <w:szCs w:val="24"/>
    </w:rPr>
  </w:style>
  <w:style w:type="character" w:customStyle="1" w:styleId="FontStyle33">
    <w:name w:val="Font Style33"/>
    <w:rsid w:val="006C7B19"/>
    <w:rPr>
      <w:rFonts w:ascii="Sylfaen" w:hAnsi="Sylfaen" w:cs="Sylfaen"/>
      <w:sz w:val="14"/>
      <w:szCs w:val="14"/>
    </w:rPr>
  </w:style>
  <w:style w:type="paragraph" w:customStyle="1" w:styleId="Style8">
    <w:name w:val="Style8"/>
    <w:basedOn w:val="a"/>
    <w:rsid w:val="006C7B19"/>
    <w:pPr>
      <w:widowControl w:val="0"/>
      <w:autoSpaceDE w:val="0"/>
      <w:autoSpaceDN w:val="0"/>
      <w:adjustRightInd w:val="0"/>
      <w:spacing w:after="0" w:line="494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6C7B19"/>
    <w:pPr>
      <w:widowControl w:val="0"/>
      <w:autoSpaceDE w:val="0"/>
      <w:autoSpaceDN w:val="0"/>
      <w:adjustRightInd w:val="0"/>
      <w:spacing w:after="0" w:line="301" w:lineRule="exact"/>
      <w:ind w:firstLine="34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6C7B19"/>
    <w:rPr>
      <w:rFonts w:ascii="Times New Roman" w:hAnsi="Times New Roman" w:cs="Times New Roman" w:hint="default"/>
      <w:sz w:val="24"/>
      <w:szCs w:val="24"/>
    </w:rPr>
  </w:style>
  <w:style w:type="paragraph" w:customStyle="1" w:styleId="Style2">
    <w:name w:val="Style2"/>
    <w:basedOn w:val="a"/>
    <w:rsid w:val="006C7B19"/>
    <w:pPr>
      <w:widowControl w:val="0"/>
      <w:autoSpaceDE w:val="0"/>
      <w:autoSpaceDN w:val="0"/>
      <w:adjustRightInd w:val="0"/>
      <w:spacing w:after="0" w:line="306" w:lineRule="exact"/>
      <w:ind w:firstLine="65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6C7B1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8">
    <w:name w:val="Знак Знак8"/>
    <w:semiHidden/>
    <w:locked/>
    <w:rsid w:val="006C7B19"/>
    <w:rPr>
      <w:lang w:val="ru-RU" w:eastAsia="ru-RU" w:bidi="ar-SA"/>
    </w:rPr>
  </w:style>
  <w:style w:type="paragraph" w:styleId="HTML">
    <w:name w:val="HTML Preformatted"/>
    <w:basedOn w:val="a"/>
    <w:link w:val="HTML0"/>
    <w:rsid w:val="006C7B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6C7B1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6">
    <w:name w:val="Font Style16"/>
    <w:rsid w:val="006C7B19"/>
    <w:rPr>
      <w:rFonts w:ascii="Times New Roman" w:hAnsi="Times New Roman" w:cs="Times New Roman"/>
      <w:sz w:val="26"/>
      <w:szCs w:val="26"/>
    </w:rPr>
  </w:style>
  <w:style w:type="paragraph" w:customStyle="1" w:styleId="aff7">
    <w:name w:val="Номер"/>
    <w:basedOn w:val="a"/>
    <w:rsid w:val="006C7B1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u">
    <w:name w:val="u"/>
    <w:basedOn w:val="a"/>
    <w:rsid w:val="006C7B19"/>
    <w:pPr>
      <w:spacing w:after="0" w:line="240" w:lineRule="auto"/>
      <w:ind w:firstLine="26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8">
    <w:name w:val="Hyperlink"/>
    <w:rsid w:val="006C7B19"/>
    <w:rPr>
      <w:color w:val="0000FF"/>
      <w:u w:val="single"/>
    </w:rPr>
  </w:style>
  <w:style w:type="paragraph" w:customStyle="1" w:styleId="CharChar0">
    <w:name w:val="Char Знак Знак Char Знак Знак Знак Знак Знак Знак Знак Знак Знак Знак Знак Знак Знак Знак Знак Знак"/>
    <w:basedOn w:val="a"/>
    <w:rsid w:val="006C7B1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16">
    <w:name w:val="toc 1"/>
    <w:basedOn w:val="a"/>
    <w:next w:val="a"/>
    <w:autoRedefine/>
    <w:rsid w:val="006C7B19"/>
    <w:pPr>
      <w:tabs>
        <w:tab w:val="right" w:leader="dot" w:pos="9173"/>
      </w:tabs>
      <w:spacing w:before="120" w:after="120" w:line="240" w:lineRule="auto"/>
    </w:pPr>
    <w:rPr>
      <w:rFonts w:ascii="Times New Roman" w:eastAsia="Times New Roman" w:hAnsi="Times New Roman" w:cs="Times New Roman"/>
      <w:b/>
      <w:bCs/>
      <w:caps/>
      <w:noProof/>
      <w:sz w:val="24"/>
      <w:szCs w:val="24"/>
      <w:lang w:eastAsia="ru-RU"/>
    </w:rPr>
  </w:style>
  <w:style w:type="paragraph" w:styleId="27">
    <w:name w:val="toc 2"/>
    <w:basedOn w:val="a"/>
    <w:next w:val="a"/>
    <w:autoRedefine/>
    <w:rsid w:val="006C7B19"/>
    <w:pPr>
      <w:tabs>
        <w:tab w:val="right" w:leader="dot" w:pos="9173"/>
      </w:tabs>
      <w:spacing w:after="0" w:line="240" w:lineRule="auto"/>
      <w:ind w:left="200"/>
    </w:pPr>
    <w:rPr>
      <w:rFonts w:ascii="Times New Roman" w:eastAsia="Times New Roman" w:hAnsi="Times New Roman" w:cs="Times New Roman"/>
      <w:b/>
      <w:smallCaps/>
      <w:noProof/>
      <w:sz w:val="24"/>
      <w:szCs w:val="24"/>
      <w:lang w:eastAsia="ru-RU"/>
    </w:rPr>
  </w:style>
  <w:style w:type="paragraph" w:styleId="35">
    <w:name w:val="toc 3"/>
    <w:basedOn w:val="a"/>
    <w:next w:val="a"/>
    <w:autoRedefine/>
    <w:rsid w:val="006C7B19"/>
    <w:pPr>
      <w:spacing w:after="0" w:line="240" w:lineRule="auto"/>
      <w:ind w:left="400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styleId="41">
    <w:name w:val="toc 4"/>
    <w:basedOn w:val="a"/>
    <w:next w:val="a"/>
    <w:autoRedefine/>
    <w:semiHidden/>
    <w:rsid w:val="006C7B19"/>
    <w:pPr>
      <w:spacing w:after="0" w:line="240" w:lineRule="auto"/>
      <w:ind w:left="60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51">
    <w:name w:val="toc 5"/>
    <w:basedOn w:val="a"/>
    <w:next w:val="a"/>
    <w:autoRedefine/>
    <w:semiHidden/>
    <w:rsid w:val="006C7B19"/>
    <w:pPr>
      <w:spacing w:after="0" w:line="240" w:lineRule="auto"/>
      <w:ind w:left="80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61">
    <w:name w:val="toc 6"/>
    <w:basedOn w:val="a"/>
    <w:next w:val="a"/>
    <w:autoRedefine/>
    <w:semiHidden/>
    <w:rsid w:val="006C7B19"/>
    <w:pPr>
      <w:spacing w:after="0" w:line="240" w:lineRule="auto"/>
      <w:ind w:left="100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71">
    <w:name w:val="toc 7"/>
    <w:basedOn w:val="a"/>
    <w:next w:val="a"/>
    <w:autoRedefine/>
    <w:semiHidden/>
    <w:rsid w:val="006C7B19"/>
    <w:pPr>
      <w:spacing w:after="0" w:line="240" w:lineRule="auto"/>
      <w:ind w:left="120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80">
    <w:name w:val="toc 8"/>
    <w:basedOn w:val="a"/>
    <w:next w:val="a"/>
    <w:autoRedefine/>
    <w:semiHidden/>
    <w:rsid w:val="006C7B19"/>
    <w:pPr>
      <w:spacing w:after="0" w:line="240" w:lineRule="auto"/>
      <w:ind w:left="140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9">
    <w:name w:val="toc 9"/>
    <w:basedOn w:val="a"/>
    <w:next w:val="a"/>
    <w:autoRedefine/>
    <w:semiHidden/>
    <w:rsid w:val="006C7B19"/>
    <w:pPr>
      <w:spacing w:after="0" w:line="240" w:lineRule="auto"/>
      <w:ind w:left="160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Style7">
    <w:name w:val="Style7"/>
    <w:basedOn w:val="a"/>
    <w:rsid w:val="006C7B19"/>
    <w:pPr>
      <w:widowControl w:val="0"/>
      <w:autoSpaceDE w:val="0"/>
      <w:autoSpaceDN w:val="0"/>
      <w:adjustRightInd w:val="0"/>
      <w:spacing w:after="0" w:line="389" w:lineRule="exact"/>
      <w:ind w:firstLine="49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rsid w:val="006C7B19"/>
    <w:rPr>
      <w:rFonts w:ascii="Times New Roman" w:hAnsi="Times New Roman" w:cs="Times New Roman"/>
      <w:sz w:val="26"/>
      <w:szCs w:val="26"/>
    </w:rPr>
  </w:style>
  <w:style w:type="paragraph" w:customStyle="1" w:styleId="141">
    <w:name w:val="Обычный + 14 пт"/>
    <w:aliases w:val="По ширине,Первая строка:  0,95 см"/>
    <w:basedOn w:val="a"/>
    <w:rsid w:val="006C7B19"/>
    <w:pPr>
      <w:autoSpaceDE w:val="0"/>
      <w:autoSpaceDN w:val="0"/>
      <w:adjustRightInd w:val="0"/>
      <w:spacing w:after="0" w:line="240" w:lineRule="auto"/>
      <w:ind w:firstLine="540"/>
      <w:jc w:val="both"/>
      <w:outlineLvl w:val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f9">
    <w:name w:val="List Paragraph"/>
    <w:basedOn w:val="a"/>
    <w:qFormat/>
    <w:rsid w:val="006C7B19"/>
    <w:pPr>
      <w:ind w:left="720"/>
      <w:contextualSpacing/>
    </w:pPr>
    <w:rPr>
      <w:rFonts w:ascii="Calibri" w:eastAsia="Calibri" w:hAnsi="Calibri" w:cs="Times New Roman"/>
    </w:rPr>
  </w:style>
  <w:style w:type="character" w:styleId="affa">
    <w:name w:val="Strong"/>
    <w:qFormat/>
    <w:rsid w:val="006C7B19"/>
    <w:rPr>
      <w:b/>
      <w:bCs/>
    </w:rPr>
  </w:style>
  <w:style w:type="numbering" w:customStyle="1" w:styleId="110">
    <w:name w:val="Нет списка11"/>
    <w:next w:val="a2"/>
    <w:semiHidden/>
    <w:unhideWhenUsed/>
    <w:rsid w:val="006C7B19"/>
  </w:style>
  <w:style w:type="character" w:customStyle="1" w:styleId="apple-converted-space">
    <w:name w:val="apple-converted-space"/>
    <w:basedOn w:val="a0"/>
    <w:rsid w:val="004263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C7B19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6C7B19"/>
    <w:pPr>
      <w:keepNext/>
      <w:spacing w:after="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6C7B19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6C7B19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6C7B19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6C7B19"/>
    <w:pPr>
      <w:keepNext/>
      <w:spacing w:after="0" w:line="240" w:lineRule="auto"/>
      <w:ind w:left="57" w:firstLine="510"/>
      <w:jc w:val="center"/>
      <w:outlineLvl w:val="5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6C7B19"/>
    <w:pPr>
      <w:keepNext/>
      <w:spacing w:after="0" w:line="240" w:lineRule="auto"/>
      <w:ind w:firstLine="54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7B1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6C7B1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C7B19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6C7B1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6C7B1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6C7B1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6C7B19"/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C7B19"/>
  </w:style>
  <w:style w:type="table" w:styleId="a3">
    <w:name w:val="Table Grid"/>
    <w:basedOn w:val="a1"/>
    <w:rsid w:val="006C7B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6C7B1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6C7B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6C7B1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6C7B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6C7B1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6C7B1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page number"/>
    <w:basedOn w:val="a0"/>
    <w:rsid w:val="006C7B19"/>
  </w:style>
  <w:style w:type="paragraph" w:customStyle="1" w:styleId="ConsPlusTitle">
    <w:name w:val="ConsPlusTitle"/>
    <w:rsid w:val="006C7B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Normal (Web)"/>
    <w:basedOn w:val="a"/>
    <w:rsid w:val="006C7B19"/>
    <w:pPr>
      <w:spacing w:before="100" w:beforeAutospacing="1" w:after="100" w:afterAutospacing="1" w:line="240" w:lineRule="auto"/>
      <w:ind w:firstLine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"/>
    <w:link w:val="ab"/>
    <w:qFormat/>
    <w:rsid w:val="006C7B1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b">
    <w:name w:val="Название Знак"/>
    <w:basedOn w:val="a0"/>
    <w:link w:val="aa"/>
    <w:rsid w:val="006C7B1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c">
    <w:name w:val="Body Text"/>
    <w:basedOn w:val="a"/>
    <w:link w:val="12"/>
    <w:rsid w:val="006C7B1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d">
    <w:name w:val="Основной текст Знак"/>
    <w:basedOn w:val="a0"/>
    <w:uiPriority w:val="99"/>
    <w:semiHidden/>
    <w:rsid w:val="006C7B19"/>
  </w:style>
  <w:style w:type="character" w:customStyle="1" w:styleId="12">
    <w:name w:val="Основной текст Знак1"/>
    <w:basedOn w:val="a0"/>
    <w:link w:val="ac"/>
    <w:rsid w:val="006C7B1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e">
    <w:name w:val="Body Text Indent"/>
    <w:basedOn w:val="a"/>
    <w:link w:val="af"/>
    <w:rsid w:val="006C7B1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6C7B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C7B1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rvps698610">
    <w:name w:val="rvps698610"/>
    <w:basedOn w:val="a"/>
    <w:rsid w:val="006C7B19"/>
    <w:pPr>
      <w:spacing w:after="150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Нормальный"/>
    <w:rsid w:val="006C7B19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21">
    <w:name w:val="Body Text 2"/>
    <w:basedOn w:val="a"/>
    <w:link w:val="22"/>
    <w:rsid w:val="006C7B1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6C7B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Indent 2"/>
    <w:basedOn w:val="a"/>
    <w:link w:val="24"/>
    <w:rsid w:val="006C7B1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6C7B1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3"/>
    <w:basedOn w:val="a"/>
    <w:link w:val="32"/>
    <w:rsid w:val="006C7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C7B1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6C7B19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6C7B1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3">
    <w:name w:val="Обычный1"/>
    <w:link w:val="Normal"/>
    <w:rsid w:val="006C7B19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1">
    <w:name w:val="footnote text"/>
    <w:basedOn w:val="a"/>
    <w:link w:val="af2"/>
    <w:semiHidden/>
    <w:rsid w:val="006C7B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Текст сноски Знак"/>
    <w:basedOn w:val="a0"/>
    <w:link w:val="af1"/>
    <w:semiHidden/>
    <w:rsid w:val="006C7B1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semiHidden/>
    <w:rsid w:val="006C7B19"/>
    <w:rPr>
      <w:vertAlign w:val="superscript"/>
    </w:rPr>
  </w:style>
  <w:style w:type="paragraph" w:styleId="af4">
    <w:name w:val="caption"/>
    <w:basedOn w:val="a"/>
    <w:next w:val="a"/>
    <w:qFormat/>
    <w:rsid w:val="006C7B19"/>
    <w:pPr>
      <w:spacing w:before="120" w:after="12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Normal">
    <w:name w:val="ConsNormal"/>
    <w:rsid w:val="006C7B1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6C7B1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Document Map"/>
    <w:basedOn w:val="a"/>
    <w:link w:val="af6"/>
    <w:semiHidden/>
    <w:rsid w:val="006C7B19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6">
    <w:name w:val="Схема документа Знак"/>
    <w:basedOn w:val="a0"/>
    <w:link w:val="af5"/>
    <w:semiHidden/>
    <w:rsid w:val="006C7B19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7">
    <w:name w:val="annotation reference"/>
    <w:semiHidden/>
    <w:rsid w:val="006C7B19"/>
    <w:rPr>
      <w:sz w:val="16"/>
      <w:szCs w:val="16"/>
    </w:rPr>
  </w:style>
  <w:style w:type="paragraph" w:styleId="af8">
    <w:name w:val="annotation text"/>
    <w:basedOn w:val="a"/>
    <w:link w:val="af9"/>
    <w:semiHidden/>
    <w:rsid w:val="006C7B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Текст примечания Знак"/>
    <w:basedOn w:val="a0"/>
    <w:link w:val="af8"/>
    <w:semiHidden/>
    <w:rsid w:val="006C7B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semiHidden/>
    <w:rsid w:val="006C7B19"/>
    <w:rPr>
      <w:b/>
      <w:bCs/>
    </w:rPr>
  </w:style>
  <w:style w:type="character" w:customStyle="1" w:styleId="afb">
    <w:name w:val="Тема примечания Знак"/>
    <w:basedOn w:val="af9"/>
    <w:link w:val="afa"/>
    <w:semiHidden/>
    <w:rsid w:val="006C7B1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c">
    <w:name w:val="Balloon Text"/>
    <w:basedOn w:val="a"/>
    <w:link w:val="afd"/>
    <w:semiHidden/>
    <w:rsid w:val="006C7B1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d">
    <w:name w:val="Текст выноски Знак"/>
    <w:basedOn w:val="a0"/>
    <w:link w:val="afc"/>
    <w:semiHidden/>
    <w:rsid w:val="006C7B19"/>
    <w:rPr>
      <w:rFonts w:ascii="Tahoma" w:eastAsia="Times New Roman" w:hAnsi="Tahoma" w:cs="Tahoma"/>
      <w:sz w:val="16"/>
      <w:szCs w:val="16"/>
      <w:lang w:eastAsia="ru-RU"/>
    </w:rPr>
  </w:style>
  <w:style w:type="paragraph" w:styleId="afe">
    <w:name w:val="Subtitle"/>
    <w:basedOn w:val="a"/>
    <w:link w:val="aff"/>
    <w:qFormat/>
    <w:rsid w:val="006C7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f">
    <w:name w:val="Подзаголовок Знак"/>
    <w:basedOn w:val="a0"/>
    <w:link w:val="afe"/>
    <w:rsid w:val="006C7B1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4">
    <w:name w:val="Основной текст1"/>
    <w:basedOn w:val="13"/>
    <w:rsid w:val="006C7B19"/>
    <w:pPr>
      <w:jc w:val="both"/>
    </w:pPr>
  </w:style>
  <w:style w:type="paragraph" w:customStyle="1" w:styleId="140">
    <w:name w:val="Документ 14"/>
    <w:basedOn w:val="a"/>
    <w:rsid w:val="006C7B19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onsPlusNonformat0">
    <w:name w:val="ConsPlusNonformat Знак"/>
    <w:link w:val="ConsPlusNonformat1"/>
    <w:rsid w:val="006C7B1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1">
    <w:name w:val="ConsPlusNonformat Знак Знак"/>
    <w:link w:val="ConsPlusNonformat0"/>
    <w:locked/>
    <w:rsid w:val="006C7B1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ormalANX">
    <w:name w:val="NormalANX"/>
    <w:basedOn w:val="a"/>
    <w:rsid w:val="006C7B19"/>
    <w:pPr>
      <w:spacing w:before="240" w:after="24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0">
    <w:name w:val="Plain Text"/>
    <w:basedOn w:val="a"/>
    <w:link w:val="aff1"/>
    <w:rsid w:val="006C7B1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1">
    <w:name w:val="Текст Знак"/>
    <w:basedOn w:val="a0"/>
    <w:link w:val="aff0"/>
    <w:rsid w:val="006C7B19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Style3">
    <w:name w:val="Style3"/>
    <w:basedOn w:val="a"/>
    <w:rsid w:val="006C7B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6C7B19"/>
    <w:rPr>
      <w:rFonts w:ascii="Times New Roman" w:hAnsi="Times New Roman" w:cs="Times New Roman"/>
      <w:sz w:val="24"/>
      <w:szCs w:val="24"/>
    </w:rPr>
  </w:style>
  <w:style w:type="character" w:customStyle="1" w:styleId="FontStyle19">
    <w:name w:val="Font Style19"/>
    <w:rsid w:val="006C7B19"/>
    <w:rPr>
      <w:rFonts w:ascii="Times New Roman" w:hAnsi="Times New Roman" w:cs="Times New Roman"/>
      <w:sz w:val="24"/>
      <w:szCs w:val="24"/>
    </w:rPr>
  </w:style>
  <w:style w:type="paragraph" w:customStyle="1" w:styleId="aff2">
    <w:name w:val="Нормальный (таблица)"/>
    <w:rsid w:val="006C7B1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aff3">
    <w:name w:val="Знак Знак Знак Знак"/>
    <w:basedOn w:val="a"/>
    <w:rsid w:val="006C7B1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Normal">
    <w:name w:val="Normal Знак"/>
    <w:link w:val="13"/>
    <w:rsid w:val="006C7B19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ff4">
    <w:name w:val="Основной текст Знак Знак Знак"/>
    <w:semiHidden/>
    <w:locked/>
    <w:rsid w:val="006C7B19"/>
    <w:rPr>
      <w:sz w:val="24"/>
      <w:lang w:val="ru-RU" w:eastAsia="ru-RU" w:bidi="ar-SA"/>
    </w:rPr>
  </w:style>
  <w:style w:type="paragraph" w:customStyle="1" w:styleId="aff5">
    <w:name w:val="Знак Знак Знак"/>
    <w:basedOn w:val="a"/>
    <w:rsid w:val="006C7B1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25">
    <w:name w:val="заголовок2"/>
    <w:basedOn w:val="23"/>
    <w:rsid w:val="006C7B19"/>
    <w:pPr>
      <w:ind w:firstLine="709"/>
    </w:pPr>
    <w:rPr>
      <w:b/>
      <w:bCs/>
      <w:sz w:val="28"/>
      <w:szCs w:val="28"/>
    </w:rPr>
  </w:style>
  <w:style w:type="paragraph" w:customStyle="1" w:styleId="CharChar">
    <w:name w:val="Char Char"/>
    <w:basedOn w:val="a"/>
    <w:rsid w:val="006C7B1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msonormalcxspmiddle">
    <w:name w:val="msonormalcxspmiddle"/>
    <w:basedOn w:val="a"/>
    <w:rsid w:val="006C7B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6">
    <w:name w:val="Документ"/>
    <w:basedOn w:val="a"/>
    <w:rsid w:val="006C7B19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ENo">
    <w:name w:val="E?No?"/>
    <w:basedOn w:val="a"/>
    <w:rsid w:val="006C7B19"/>
    <w:pPr>
      <w:spacing w:after="0" w:line="240" w:lineRule="auto"/>
      <w:ind w:firstLine="284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15">
    <w:name w:val="заголовок 1"/>
    <w:basedOn w:val="a"/>
    <w:next w:val="a"/>
    <w:rsid w:val="006C7B19"/>
    <w:pPr>
      <w:keepNext/>
      <w:spacing w:after="0" w:line="240" w:lineRule="auto"/>
      <w:ind w:firstLine="567"/>
      <w:jc w:val="center"/>
      <w:outlineLvl w:val="0"/>
    </w:pPr>
    <w:rPr>
      <w:rFonts w:ascii="Times New Roman" w:eastAsia="Times New Roman" w:hAnsi="Times New Roman" w:cs="Times New Roman"/>
      <w:sz w:val="24"/>
      <w:szCs w:val="20"/>
      <w:u w:val="single"/>
      <w:lang w:eastAsia="ru-RU"/>
    </w:rPr>
  </w:style>
  <w:style w:type="paragraph" w:customStyle="1" w:styleId="26">
    <w:name w:val="заголовок 2"/>
    <w:basedOn w:val="a"/>
    <w:next w:val="a"/>
    <w:rsid w:val="006C7B1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  <w:u w:val="single"/>
      <w:lang w:eastAsia="ru-RU"/>
    </w:rPr>
  </w:style>
  <w:style w:type="paragraph" w:customStyle="1" w:styleId="Style9">
    <w:name w:val="Style9"/>
    <w:basedOn w:val="a"/>
    <w:rsid w:val="006C7B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6C7B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6C7B19"/>
    <w:rPr>
      <w:rFonts w:ascii="Times New Roman" w:hAnsi="Times New Roman" w:cs="Times New Roman"/>
      <w:sz w:val="24"/>
      <w:szCs w:val="24"/>
    </w:rPr>
  </w:style>
  <w:style w:type="character" w:customStyle="1" w:styleId="FontStyle33">
    <w:name w:val="Font Style33"/>
    <w:rsid w:val="006C7B19"/>
    <w:rPr>
      <w:rFonts w:ascii="Sylfaen" w:hAnsi="Sylfaen" w:cs="Sylfaen"/>
      <w:sz w:val="14"/>
      <w:szCs w:val="14"/>
    </w:rPr>
  </w:style>
  <w:style w:type="paragraph" w:customStyle="1" w:styleId="Style8">
    <w:name w:val="Style8"/>
    <w:basedOn w:val="a"/>
    <w:rsid w:val="006C7B19"/>
    <w:pPr>
      <w:widowControl w:val="0"/>
      <w:autoSpaceDE w:val="0"/>
      <w:autoSpaceDN w:val="0"/>
      <w:adjustRightInd w:val="0"/>
      <w:spacing w:after="0" w:line="494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6C7B19"/>
    <w:pPr>
      <w:widowControl w:val="0"/>
      <w:autoSpaceDE w:val="0"/>
      <w:autoSpaceDN w:val="0"/>
      <w:adjustRightInd w:val="0"/>
      <w:spacing w:after="0" w:line="301" w:lineRule="exact"/>
      <w:ind w:firstLine="34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6C7B19"/>
    <w:rPr>
      <w:rFonts w:ascii="Times New Roman" w:hAnsi="Times New Roman" w:cs="Times New Roman" w:hint="default"/>
      <w:sz w:val="24"/>
      <w:szCs w:val="24"/>
    </w:rPr>
  </w:style>
  <w:style w:type="paragraph" w:customStyle="1" w:styleId="Style2">
    <w:name w:val="Style2"/>
    <w:basedOn w:val="a"/>
    <w:rsid w:val="006C7B19"/>
    <w:pPr>
      <w:widowControl w:val="0"/>
      <w:autoSpaceDE w:val="0"/>
      <w:autoSpaceDN w:val="0"/>
      <w:adjustRightInd w:val="0"/>
      <w:spacing w:after="0" w:line="306" w:lineRule="exact"/>
      <w:ind w:firstLine="65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6C7B1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8">
    <w:name w:val="Знак Знак8"/>
    <w:semiHidden/>
    <w:locked/>
    <w:rsid w:val="006C7B19"/>
    <w:rPr>
      <w:lang w:val="ru-RU" w:eastAsia="ru-RU" w:bidi="ar-SA"/>
    </w:rPr>
  </w:style>
  <w:style w:type="paragraph" w:styleId="HTML">
    <w:name w:val="HTML Preformatted"/>
    <w:basedOn w:val="a"/>
    <w:link w:val="HTML0"/>
    <w:rsid w:val="006C7B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6C7B1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6">
    <w:name w:val="Font Style16"/>
    <w:rsid w:val="006C7B19"/>
    <w:rPr>
      <w:rFonts w:ascii="Times New Roman" w:hAnsi="Times New Roman" w:cs="Times New Roman"/>
      <w:sz w:val="26"/>
      <w:szCs w:val="26"/>
    </w:rPr>
  </w:style>
  <w:style w:type="paragraph" w:customStyle="1" w:styleId="aff7">
    <w:name w:val="Номер"/>
    <w:basedOn w:val="a"/>
    <w:rsid w:val="006C7B1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u">
    <w:name w:val="u"/>
    <w:basedOn w:val="a"/>
    <w:rsid w:val="006C7B19"/>
    <w:pPr>
      <w:spacing w:after="0" w:line="240" w:lineRule="auto"/>
      <w:ind w:firstLine="26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8">
    <w:name w:val="Hyperlink"/>
    <w:rsid w:val="006C7B19"/>
    <w:rPr>
      <w:color w:val="0000FF"/>
      <w:u w:val="single"/>
    </w:rPr>
  </w:style>
  <w:style w:type="paragraph" w:customStyle="1" w:styleId="CharChar0">
    <w:name w:val="Char Знак Знак Char Знак Знак Знак Знак Знак Знак Знак Знак Знак Знак Знак Знак Знак Знак Знак Знак"/>
    <w:basedOn w:val="a"/>
    <w:rsid w:val="006C7B1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16">
    <w:name w:val="toc 1"/>
    <w:basedOn w:val="a"/>
    <w:next w:val="a"/>
    <w:autoRedefine/>
    <w:rsid w:val="006C7B19"/>
    <w:pPr>
      <w:tabs>
        <w:tab w:val="right" w:leader="dot" w:pos="9173"/>
      </w:tabs>
      <w:spacing w:before="120" w:after="120" w:line="240" w:lineRule="auto"/>
    </w:pPr>
    <w:rPr>
      <w:rFonts w:ascii="Times New Roman" w:eastAsia="Times New Roman" w:hAnsi="Times New Roman" w:cs="Times New Roman"/>
      <w:b/>
      <w:bCs/>
      <w:caps/>
      <w:noProof/>
      <w:sz w:val="24"/>
      <w:szCs w:val="24"/>
      <w:lang w:eastAsia="ru-RU"/>
    </w:rPr>
  </w:style>
  <w:style w:type="paragraph" w:styleId="27">
    <w:name w:val="toc 2"/>
    <w:basedOn w:val="a"/>
    <w:next w:val="a"/>
    <w:autoRedefine/>
    <w:rsid w:val="006C7B19"/>
    <w:pPr>
      <w:tabs>
        <w:tab w:val="right" w:leader="dot" w:pos="9173"/>
      </w:tabs>
      <w:spacing w:after="0" w:line="240" w:lineRule="auto"/>
      <w:ind w:left="200"/>
    </w:pPr>
    <w:rPr>
      <w:rFonts w:ascii="Times New Roman" w:eastAsia="Times New Roman" w:hAnsi="Times New Roman" w:cs="Times New Roman"/>
      <w:b/>
      <w:smallCaps/>
      <w:noProof/>
      <w:sz w:val="24"/>
      <w:szCs w:val="24"/>
      <w:lang w:eastAsia="ru-RU"/>
    </w:rPr>
  </w:style>
  <w:style w:type="paragraph" w:styleId="35">
    <w:name w:val="toc 3"/>
    <w:basedOn w:val="a"/>
    <w:next w:val="a"/>
    <w:autoRedefine/>
    <w:rsid w:val="006C7B19"/>
    <w:pPr>
      <w:spacing w:after="0" w:line="240" w:lineRule="auto"/>
      <w:ind w:left="400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styleId="41">
    <w:name w:val="toc 4"/>
    <w:basedOn w:val="a"/>
    <w:next w:val="a"/>
    <w:autoRedefine/>
    <w:semiHidden/>
    <w:rsid w:val="006C7B19"/>
    <w:pPr>
      <w:spacing w:after="0" w:line="240" w:lineRule="auto"/>
      <w:ind w:left="60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51">
    <w:name w:val="toc 5"/>
    <w:basedOn w:val="a"/>
    <w:next w:val="a"/>
    <w:autoRedefine/>
    <w:semiHidden/>
    <w:rsid w:val="006C7B19"/>
    <w:pPr>
      <w:spacing w:after="0" w:line="240" w:lineRule="auto"/>
      <w:ind w:left="80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61">
    <w:name w:val="toc 6"/>
    <w:basedOn w:val="a"/>
    <w:next w:val="a"/>
    <w:autoRedefine/>
    <w:semiHidden/>
    <w:rsid w:val="006C7B19"/>
    <w:pPr>
      <w:spacing w:after="0" w:line="240" w:lineRule="auto"/>
      <w:ind w:left="100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71">
    <w:name w:val="toc 7"/>
    <w:basedOn w:val="a"/>
    <w:next w:val="a"/>
    <w:autoRedefine/>
    <w:semiHidden/>
    <w:rsid w:val="006C7B19"/>
    <w:pPr>
      <w:spacing w:after="0" w:line="240" w:lineRule="auto"/>
      <w:ind w:left="120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80">
    <w:name w:val="toc 8"/>
    <w:basedOn w:val="a"/>
    <w:next w:val="a"/>
    <w:autoRedefine/>
    <w:semiHidden/>
    <w:rsid w:val="006C7B19"/>
    <w:pPr>
      <w:spacing w:after="0" w:line="240" w:lineRule="auto"/>
      <w:ind w:left="140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9">
    <w:name w:val="toc 9"/>
    <w:basedOn w:val="a"/>
    <w:next w:val="a"/>
    <w:autoRedefine/>
    <w:semiHidden/>
    <w:rsid w:val="006C7B19"/>
    <w:pPr>
      <w:spacing w:after="0" w:line="240" w:lineRule="auto"/>
      <w:ind w:left="160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Style7">
    <w:name w:val="Style7"/>
    <w:basedOn w:val="a"/>
    <w:rsid w:val="006C7B19"/>
    <w:pPr>
      <w:widowControl w:val="0"/>
      <w:autoSpaceDE w:val="0"/>
      <w:autoSpaceDN w:val="0"/>
      <w:adjustRightInd w:val="0"/>
      <w:spacing w:after="0" w:line="389" w:lineRule="exact"/>
      <w:ind w:firstLine="49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rsid w:val="006C7B19"/>
    <w:rPr>
      <w:rFonts w:ascii="Times New Roman" w:hAnsi="Times New Roman" w:cs="Times New Roman"/>
      <w:sz w:val="26"/>
      <w:szCs w:val="26"/>
    </w:rPr>
  </w:style>
  <w:style w:type="paragraph" w:customStyle="1" w:styleId="141">
    <w:name w:val="Обычный + 14 пт"/>
    <w:aliases w:val="По ширине,Первая строка:  0,95 см"/>
    <w:basedOn w:val="a"/>
    <w:rsid w:val="006C7B19"/>
    <w:pPr>
      <w:autoSpaceDE w:val="0"/>
      <w:autoSpaceDN w:val="0"/>
      <w:adjustRightInd w:val="0"/>
      <w:spacing w:after="0" w:line="240" w:lineRule="auto"/>
      <w:ind w:firstLine="540"/>
      <w:jc w:val="both"/>
      <w:outlineLvl w:val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f9">
    <w:name w:val="List Paragraph"/>
    <w:basedOn w:val="a"/>
    <w:qFormat/>
    <w:rsid w:val="006C7B19"/>
    <w:pPr>
      <w:ind w:left="720"/>
      <w:contextualSpacing/>
    </w:pPr>
    <w:rPr>
      <w:rFonts w:ascii="Calibri" w:eastAsia="Calibri" w:hAnsi="Calibri" w:cs="Times New Roman"/>
    </w:rPr>
  </w:style>
  <w:style w:type="character" w:styleId="affa">
    <w:name w:val="Strong"/>
    <w:qFormat/>
    <w:rsid w:val="006C7B19"/>
    <w:rPr>
      <w:b/>
      <w:bCs/>
    </w:rPr>
  </w:style>
  <w:style w:type="numbering" w:customStyle="1" w:styleId="110">
    <w:name w:val="Нет списка11"/>
    <w:next w:val="a2"/>
    <w:semiHidden/>
    <w:unhideWhenUsed/>
    <w:rsid w:val="006C7B19"/>
  </w:style>
  <w:style w:type="character" w:customStyle="1" w:styleId="apple-converted-space">
    <w:name w:val="apple-converted-space"/>
    <w:basedOn w:val="a0"/>
    <w:rsid w:val="004263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81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7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7AD7DFA1EE30208DD01C83BDF63B6F5F3032EE8624FB8B340E969F37A43A7C7E46C82D2EAAD0W1F4O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2E3AE0-8F0F-455B-98FA-267D24741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18371</Words>
  <Characters>104717</Characters>
  <Application>Microsoft Office Word</Application>
  <DocSecurity>0</DocSecurity>
  <Lines>872</Lines>
  <Paragraphs>245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2</cp:revision>
  <cp:lastPrinted>2016-12-05T11:07:00Z</cp:lastPrinted>
  <dcterms:created xsi:type="dcterms:W3CDTF">2023-06-28T11:13:00Z</dcterms:created>
  <dcterms:modified xsi:type="dcterms:W3CDTF">2023-06-28T11:13:00Z</dcterms:modified>
</cp:coreProperties>
</file>