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41" w:rsidRPr="00681141" w:rsidRDefault="00C67773" w:rsidP="00681141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</w:t>
      </w:r>
      <w:r w:rsidR="00681141" w:rsidRPr="00681141"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41" w:rsidRPr="00681141" w:rsidRDefault="00681141" w:rsidP="0068114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356B" w:rsidRDefault="0063356B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681141" w:rsidRPr="00681141">
        <w:rPr>
          <w:b/>
          <w:bCs/>
          <w:sz w:val="28"/>
          <w:szCs w:val="28"/>
        </w:rPr>
        <w:t xml:space="preserve"> </w:t>
      </w:r>
      <w:proofErr w:type="gramStart"/>
      <w:r w:rsidR="00681141" w:rsidRPr="00681141">
        <w:rPr>
          <w:b/>
          <w:bCs/>
          <w:sz w:val="28"/>
          <w:szCs w:val="28"/>
        </w:rPr>
        <w:t>МЕЖДУРЕЧЕНСКОГО</w:t>
      </w:r>
      <w:proofErr w:type="gramEnd"/>
    </w:p>
    <w:p w:rsidR="00681141" w:rsidRPr="00681141" w:rsidRDefault="00681141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 xml:space="preserve"> МУНИЦИПАЛЬНОГО </w:t>
      </w:r>
      <w:r w:rsidR="00821D59">
        <w:rPr>
          <w:b/>
          <w:bCs/>
          <w:sz w:val="28"/>
          <w:szCs w:val="28"/>
        </w:rPr>
        <w:t>ОКРУГА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ВОЛОГОДСКОЙ ОБЛАСТИ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ПОСТАНОВЛЕНИЕ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141" w:rsidRPr="00681141" w:rsidRDefault="00681141" w:rsidP="0068114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81141" w:rsidRPr="00681141" w:rsidRDefault="00681141" w:rsidP="00681141">
      <w:pPr>
        <w:rPr>
          <w:rFonts w:eastAsiaTheme="minorHAnsi"/>
          <w:sz w:val="28"/>
          <w:szCs w:val="28"/>
          <w:u w:val="single"/>
          <w:lang w:eastAsia="en-US"/>
        </w:rPr>
      </w:pPr>
      <w:r w:rsidRPr="00681141">
        <w:rPr>
          <w:rFonts w:eastAsiaTheme="minorHAnsi"/>
          <w:sz w:val="28"/>
          <w:szCs w:val="28"/>
          <w:u w:val="single"/>
          <w:lang w:eastAsia="en-US"/>
        </w:rPr>
        <w:t>От   0</w:t>
      </w:r>
      <w:r w:rsidR="00F9232A">
        <w:rPr>
          <w:rFonts w:eastAsiaTheme="minorHAnsi"/>
          <w:sz w:val="28"/>
          <w:szCs w:val="28"/>
          <w:u w:val="single"/>
          <w:lang w:eastAsia="en-US"/>
        </w:rPr>
        <w:t>2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>.0</w:t>
      </w:r>
      <w:r w:rsidR="00F9232A">
        <w:rPr>
          <w:rFonts w:eastAsiaTheme="minorHAnsi"/>
          <w:sz w:val="28"/>
          <w:szCs w:val="28"/>
          <w:u w:val="single"/>
          <w:lang w:eastAsia="en-US"/>
        </w:rPr>
        <w:t>2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>.20</w:t>
      </w:r>
      <w:r w:rsidR="00821D59">
        <w:rPr>
          <w:rFonts w:eastAsiaTheme="minorHAnsi"/>
          <w:sz w:val="28"/>
          <w:szCs w:val="28"/>
          <w:u w:val="single"/>
          <w:lang w:eastAsia="en-US"/>
        </w:rPr>
        <w:t>23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    №</w:t>
      </w:r>
      <w:r w:rsidR="00F9232A">
        <w:rPr>
          <w:rFonts w:eastAsiaTheme="minorHAnsi"/>
          <w:sz w:val="28"/>
          <w:szCs w:val="28"/>
          <w:u w:val="single"/>
          <w:lang w:eastAsia="en-US"/>
        </w:rPr>
        <w:t>63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681141" w:rsidRPr="00681141" w:rsidRDefault="00681141" w:rsidP="00681141">
      <w:pPr>
        <w:rPr>
          <w:rFonts w:eastAsiaTheme="minorHAnsi"/>
          <w:sz w:val="18"/>
          <w:szCs w:val="18"/>
          <w:lang w:eastAsia="en-US"/>
        </w:rPr>
      </w:pPr>
      <w:r w:rsidRPr="00681141">
        <w:rPr>
          <w:rFonts w:eastAsiaTheme="minorHAnsi"/>
          <w:sz w:val="18"/>
          <w:szCs w:val="18"/>
          <w:lang w:eastAsia="en-US"/>
        </w:rPr>
        <w:t xml:space="preserve">                с. Шуйское</w:t>
      </w:r>
    </w:p>
    <w:p w:rsidR="00681141" w:rsidRPr="00681141" w:rsidRDefault="00681141" w:rsidP="00681141">
      <w:pPr>
        <w:rPr>
          <w:rFonts w:eastAsiaTheme="minorHAnsi"/>
          <w:sz w:val="28"/>
          <w:szCs w:val="28"/>
          <w:lang w:eastAsia="en-US"/>
        </w:rPr>
      </w:pPr>
    </w:p>
    <w:p w:rsidR="00681141" w:rsidRDefault="00681141" w:rsidP="00681141">
      <w:pPr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>О</w:t>
      </w:r>
      <w:r w:rsidR="00A813AC">
        <w:rPr>
          <w:rFonts w:eastAsiaTheme="minorHAnsi"/>
          <w:sz w:val="28"/>
          <w:szCs w:val="28"/>
          <w:lang w:eastAsia="en-US"/>
        </w:rPr>
        <w:t>б</w:t>
      </w:r>
      <w:r w:rsidRPr="00681141">
        <w:rPr>
          <w:rFonts w:eastAsiaTheme="minorHAnsi"/>
          <w:sz w:val="28"/>
          <w:szCs w:val="28"/>
          <w:lang w:eastAsia="en-US"/>
        </w:rPr>
        <w:t xml:space="preserve">  Инвестиционно</w:t>
      </w:r>
      <w:r w:rsidR="00A813AC">
        <w:rPr>
          <w:rFonts w:eastAsiaTheme="minorHAnsi"/>
          <w:sz w:val="28"/>
          <w:szCs w:val="28"/>
          <w:lang w:eastAsia="en-US"/>
        </w:rPr>
        <w:t>м</w:t>
      </w:r>
      <w:r w:rsidRPr="00681141">
        <w:rPr>
          <w:rFonts w:eastAsiaTheme="minorHAnsi"/>
          <w:sz w:val="28"/>
          <w:szCs w:val="28"/>
          <w:lang w:eastAsia="en-US"/>
        </w:rPr>
        <w:t xml:space="preserve">  совет</w:t>
      </w:r>
      <w:r w:rsidR="00A813AC">
        <w:rPr>
          <w:rFonts w:eastAsiaTheme="minorHAnsi"/>
          <w:sz w:val="28"/>
          <w:szCs w:val="28"/>
          <w:lang w:eastAsia="en-US"/>
        </w:rPr>
        <w:t>е</w:t>
      </w:r>
    </w:p>
    <w:p w:rsidR="00A813AC" w:rsidRDefault="00A813AC" w:rsidP="00A813AC">
      <w:pPr>
        <w:pStyle w:val="2"/>
        <w:shd w:val="clear" w:color="auto" w:fill="auto"/>
        <w:tabs>
          <w:tab w:val="right" w:pos="7993"/>
          <w:tab w:val="right" w:pos="9380"/>
        </w:tabs>
        <w:ind w:left="20" w:right="20" w:hanging="20"/>
        <w:jc w:val="both"/>
        <w:rPr>
          <w:sz w:val="28"/>
          <w:szCs w:val="28"/>
        </w:rPr>
      </w:pPr>
      <w:r w:rsidRPr="00751036">
        <w:rPr>
          <w:sz w:val="28"/>
          <w:szCs w:val="28"/>
        </w:rPr>
        <w:t>Междуреченско</w:t>
      </w:r>
      <w:r>
        <w:rPr>
          <w:sz w:val="28"/>
          <w:szCs w:val="28"/>
        </w:rPr>
        <w:t xml:space="preserve">го </w:t>
      </w:r>
      <w:r w:rsidRPr="00751036">
        <w:rPr>
          <w:sz w:val="28"/>
          <w:szCs w:val="28"/>
        </w:rPr>
        <w:t>муниципально</w:t>
      </w:r>
      <w:r>
        <w:rPr>
          <w:sz w:val="28"/>
          <w:szCs w:val="28"/>
        </w:rPr>
        <w:t>го округа</w:t>
      </w:r>
      <w:r w:rsidRPr="00751036">
        <w:rPr>
          <w:sz w:val="28"/>
          <w:szCs w:val="28"/>
        </w:rPr>
        <w:t xml:space="preserve"> </w:t>
      </w:r>
    </w:p>
    <w:p w:rsidR="00A813AC" w:rsidRPr="00681141" w:rsidRDefault="00A813AC" w:rsidP="00681141">
      <w:pPr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   В целях повышения эффективности формирования инвестиционной политики Междуреченского муниципального </w:t>
      </w:r>
      <w:r w:rsidR="00C67773">
        <w:rPr>
          <w:rFonts w:eastAsiaTheme="minorHAnsi"/>
          <w:sz w:val="28"/>
          <w:szCs w:val="28"/>
          <w:lang w:eastAsia="en-US"/>
        </w:rPr>
        <w:t>округа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Pr="00681141" w:rsidRDefault="0063356B" w:rsidP="006811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  <w:r w:rsidR="00681141" w:rsidRPr="00681141">
        <w:rPr>
          <w:rFonts w:eastAsiaTheme="minorHAnsi"/>
          <w:b/>
          <w:sz w:val="28"/>
          <w:szCs w:val="28"/>
          <w:lang w:eastAsia="en-US"/>
        </w:rPr>
        <w:t>ПОСТАНОВЛЯ</w:t>
      </w:r>
      <w:r>
        <w:rPr>
          <w:rFonts w:eastAsiaTheme="minorHAnsi"/>
          <w:b/>
          <w:sz w:val="28"/>
          <w:szCs w:val="28"/>
          <w:lang w:eastAsia="en-US"/>
        </w:rPr>
        <w:t>ЕТ</w:t>
      </w:r>
      <w:r w:rsidR="00681141" w:rsidRPr="00681141">
        <w:rPr>
          <w:rFonts w:eastAsiaTheme="minorHAnsi"/>
          <w:sz w:val="28"/>
          <w:szCs w:val="28"/>
          <w:lang w:eastAsia="en-US"/>
        </w:rPr>
        <w:t>:</w:t>
      </w:r>
    </w:p>
    <w:p w:rsidR="00681141" w:rsidRPr="00681141" w:rsidRDefault="00681141" w:rsidP="00681141">
      <w:pPr>
        <w:tabs>
          <w:tab w:val="left" w:pos="8130"/>
        </w:tabs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ab/>
      </w:r>
    </w:p>
    <w:p w:rsidR="00681141" w:rsidRPr="00681141" w:rsidRDefault="00681141" w:rsidP="00A813AC">
      <w:pPr>
        <w:pStyle w:val="2"/>
        <w:shd w:val="clear" w:color="auto" w:fill="auto"/>
        <w:tabs>
          <w:tab w:val="right" w:pos="7993"/>
          <w:tab w:val="right" w:pos="9380"/>
        </w:tabs>
        <w:ind w:left="20" w:right="20" w:hanging="20"/>
        <w:jc w:val="both"/>
        <w:rPr>
          <w:rFonts w:eastAsiaTheme="minorHAnsi"/>
          <w:sz w:val="28"/>
          <w:szCs w:val="28"/>
        </w:rPr>
      </w:pPr>
      <w:r w:rsidRPr="00681141">
        <w:rPr>
          <w:rFonts w:eastAsiaTheme="minorHAnsi"/>
          <w:sz w:val="28"/>
          <w:szCs w:val="28"/>
        </w:rPr>
        <w:t xml:space="preserve">           1. Создать</w:t>
      </w:r>
      <w:r w:rsidR="00A813AC">
        <w:rPr>
          <w:rFonts w:eastAsiaTheme="minorHAnsi"/>
          <w:sz w:val="28"/>
          <w:szCs w:val="28"/>
        </w:rPr>
        <w:t xml:space="preserve">  Инвестиционный совет </w:t>
      </w:r>
      <w:r w:rsidR="00A813AC" w:rsidRPr="00A813AC">
        <w:rPr>
          <w:sz w:val="28"/>
          <w:szCs w:val="28"/>
        </w:rPr>
        <w:t xml:space="preserve"> </w:t>
      </w:r>
      <w:r w:rsidR="00A813AC" w:rsidRPr="00751036">
        <w:rPr>
          <w:sz w:val="28"/>
          <w:szCs w:val="28"/>
        </w:rPr>
        <w:t xml:space="preserve"> Междуреченско</w:t>
      </w:r>
      <w:r w:rsidR="00A813AC">
        <w:rPr>
          <w:sz w:val="28"/>
          <w:szCs w:val="28"/>
        </w:rPr>
        <w:t>го</w:t>
      </w:r>
      <w:r w:rsidR="00A813AC" w:rsidRPr="00751036">
        <w:rPr>
          <w:sz w:val="28"/>
          <w:szCs w:val="28"/>
        </w:rPr>
        <w:t xml:space="preserve"> муниципально</w:t>
      </w:r>
      <w:r w:rsidR="00A813AC">
        <w:rPr>
          <w:sz w:val="28"/>
          <w:szCs w:val="28"/>
        </w:rPr>
        <w:t>го округа.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  2. Утвердить Положение о</w:t>
      </w:r>
      <w:r w:rsidR="00A813AC">
        <w:rPr>
          <w:rFonts w:eastAsiaTheme="minorHAnsi"/>
          <w:sz w:val="28"/>
          <w:szCs w:val="28"/>
          <w:lang w:eastAsia="en-US"/>
        </w:rPr>
        <w:t>б</w:t>
      </w:r>
      <w:r w:rsidRPr="00681141">
        <w:rPr>
          <w:rFonts w:eastAsiaTheme="minorHAnsi"/>
          <w:sz w:val="28"/>
          <w:szCs w:val="28"/>
          <w:lang w:eastAsia="en-US"/>
        </w:rPr>
        <w:t xml:space="preserve"> Инвестиционном совете Междуреченского муниципального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 (приложение №1).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   3. Утвердить состав Инвестиционного совета</w:t>
      </w:r>
      <w:r w:rsidR="00821D59" w:rsidRPr="00821D59">
        <w:rPr>
          <w:rFonts w:eastAsiaTheme="minorHAnsi"/>
          <w:sz w:val="28"/>
          <w:szCs w:val="28"/>
          <w:lang w:eastAsia="en-US"/>
        </w:rPr>
        <w:t xml:space="preserve"> </w:t>
      </w:r>
      <w:r w:rsidR="00821D59" w:rsidRPr="00681141">
        <w:rPr>
          <w:rFonts w:eastAsiaTheme="minorHAnsi"/>
          <w:sz w:val="28"/>
          <w:szCs w:val="28"/>
          <w:lang w:eastAsia="en-US"/>
        </w:rPr>
        <w:t xml:space="preserve">Междуреченского муниципального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="00821D59" w:rsidRPr="00681141">
        <w:rPr>
          <w:rFonts w:eastAsiaTheme="minorHAnsi"/>
          <w:sz w:val="28"/>
          <w:szCs w:val="28"/>
          <w:lang w:eastAsia="en-US"/>
        </w:rPr>
        <w:t xml:space="preserve">  </w:t>
      </w:r>
      <w:r w:rsidRPr="00681141">
        <w:rPr>
          <w:rFonts w:eastAsiaTheme="minorHAnsi"/>
          <w:sz w:val="28"/>
          <w:szCs w:val="28"/>
          <w:lang w:eastAsia="en-US"/>
        </w:rPr>
        <w:t>(приложение № 2).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  4. Утвердить порядок отбора  приоритетных инвестиционных проектов Междуреченского муниципального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(приложение №3). 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 5. </w:t>
      </w:r>
      <w:proofErr w:type="gramStart"/>
      <w:r w:rsidRPr="0068114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81141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 6. Настоящее постановление подлежит официальному опубликованию в газете «Междуречье» и размещению на сайте Представительного Собрания </w:t>
      </w:r>
      <w:r w:rsidR="00AD2403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821D59" w:rsidRDefault="00821D59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821D59" w:rsidRPr="00681141" w:rsidRDefault="00821D59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Глава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</w:t>
      </w:r>
      <w:r w:rsidR="00821D59">
        <w:rPr>
          <w:rFonts w:eastAsiaTheme="minorHAnsi"/>
          <w:sz w:val="28"/>
          <w:szCs w:val="28"/>
          <w:lang w:eastAsia="en-US"/>
        </w:rPr>
        <w:t>А.А. Титов</w:t>
      </w:r>
    </w:p>
    <w:p w:rsidR="00681141" w:rsidRPr="00681141" w:rsidRDefault="00681141" w:rsidP="00681141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DF5DC0" w:rsidRDefault="00DF5DC0" w:rsidP="00F049C5">
      <w:pPr>
        <w:rPr>
          <w:sz w:val="28"/>
          <w:szCs w:val="28"/>
        </w:rPr>
      </w:pPr>
    </w:p>
    <w:tbl>
      <w:tblPr>
        <w:tblW w:w="12022" w:type="dxa"/>
        <w:tblLook w:val="01E0" w:firstRow="1" w:lastRow="1" w:firstColumn="1" w:lastColumn="1" w:noHBand="0" w:noVBand="0"/>
      </w:tblPr>
      <w:tblGrid>
        <w:gridCol w:w="9595"/>
        <w:gridCol w:w="2427"/>
      </w:tblGrid>
      <w:tr w:rsidR="00DF5DC0" w:rsidRPr="004740B8" w:rsidTr="00E744D4">
        <w:trPr>
          <w:trHeight w:val="1270"/>
        </w:trPr>
        <w:tc>
          <w:tcPr>
            <w:tcW w:w="9595" w:type="dxa"/>
          </w:tcPr>
          <w:p w:rsidR="00A40286" w:rsidRDefault="000D40F9" w:rsidP="000D40F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ab/>
            </w:r>
          </w:p>
          <w:p w:rsidR="00A40286" w:rsidRDefault="00A40286" w:rsidP="00A40286">
            <w:pPr>
              <w:pStyle w:val="ConsPlusTitle"/>
              <w:ind w:right="-29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3720"/>
              </w:tabs>
              <w:rPr>
                <w:b/>
                <w:sz w:val="26"/>
                <w:szCs w:val="26"/>
              </w:rPr>
            </w:pPr>
          </w:p>
          <w:p w:rsidR="00A40286" w:rsidRDefault="00A40286" w:rsidP="00A4028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  <w:tbl>
            <w:tblPr>
              <w:tblW w:w="9379" w:type="dxa"/>
              <w:tblLook w:val="01E0" w:firstRow="1" w:lastRow="1" w:firstColumn="1" w:lastColumn="1" w:noHBand="0" w:noVBand="0"/>
            </w:tblPr>
            <w:tblGrid>
              <w:gridCol w:w="5546"/>
              <w:gridCol w:w="3833"/>
            </w:tblGrid>
            <w:tr w:rsidR="00A40286" w:rsidTr="0009250D">
              <w:trPr>
                <w:trHeight w:val="1568"/>
              </w:trPr>
              <w:tc>
                <w:tcPr>
                  <w:tcW w:w="5546" w:type="dxa"/>
                  <w:hideMark/>
                </w:tcPr>
                <w:p w:rsidR="0009250D" w:rsidRDefault="0009250D" w:rsidP="0009250D">
                  <w:pPr>
                    <w:ind w:right="245"/>
                    <w:rPr>
                      <w:sz w:val="28"/>
                      <w:szCs w:val="28"/>
                    </w:rPr>
                  </w:pPr>
                </w:p>
                <w:p w:rsidR="00A40286" w:rsidRDefault="00A40286" w:rsidP="0009250D">
                  <w:pPr>
                    <w:ind w:right="24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3" w:type="dxa"/>
                  <w:hideMark/>
                </w:tcPr>
                <w:p w:rsidR="00EE4379" w:rsidRDefault="00A40286" w:rsidP="00EE43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 </w:t>
                  </w:r>
                  <w:r w:rsidR="0009250D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1  </w:t>
                  </w:r>
                </w:p>
                <w:p w:rsidR="0009250D" w:rsidRDefault="00EE4379" w:rsidP="00EE43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  <w:r w:rsidR="001717D6">
                    <w:rPr>
                      <w:sz w:val="28"/>
                      <w:szCs w:val="28"/>
                    </w:rPr>
                    <w:t>о</w:t>
                  </w:r>
                  <w:r w:rsidR="00821D5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постановле</w:t>
                  </w:r>
                  <w:r w:rsidR="001717D6">
                    <w:rPr>
                      <w:sz w:val="28"/>
                      <w:szCs w:val="28"/>
                    </w:rPr>
                    <w:t>нием</w:t>
                  </w:r>
                </w:p>
                <w:p w:rsidR="0009250D" w:rsidRDefault="0063356B" w:rsidP="00EE43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администрации</w:t>
                  </w:r>
                  <w:r w:rsidR="0009250D">
                    <w:rPr>
                      <w:sz w:val="28"/>
                      <w:szCs w:val="28"/>
                    </w:rPr>
                    <w:t xml:space="preserve"> </w:t>
                  </w:r>
                  <w:r w:rsidR="00AD2403">
                    <w:rPr>
                      <w:sz w:val="28"/>
                      <w:szCs w:val="28"/>
                    </w:rPr>
                    <w:t>округа</w:t>
                  </w:r>
                </w:p>
                <w:p w:rsidR="00A40286" w:rsidRDefault="003C285F" w:rsidP="00832A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</w:t>
                  </w:r>
                  <w:r w:rsidR="00832AF2">
                    <w:rPr>
                      <w:sz w:val="28"/>
                      <w:szCs w:val="28"/>
                    </w:rPr>
                    <w:t>02</w:t>
                  </w:r>
                  <w:r>
                    <w:rPr>
                      <w:sz w:val="28"/>
                      <w:szCs w:val="28"/>
                    </w:rPr>
                    <w:t>.0</w:t>
                  </w:r>
                  <w:r w:rsidR="00832AF2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.2023</w:t>
                  </w:r>
                  <w:r w:rsidR="0009250D">
                    <w:rPr>
                      <w:sz w:val="28"/>
                      <w:szCs w:val="28"/>
                    </w:rPr>
                    <w:t xml:space="preserve">  № </w:t>
                  </w:r>
                  <w:r w:rsidR="00832AF2">
                    <w:rPr>
                      <w:sz w:val="28"/>
                      <w:szCs w:val="28"/>
                    </w:rPr>
                    <w:t>63</w:t>
                  </w:r>
                </w:p>
              </w:tc>
            </w:tr>
          </w:tbl>
          <w:p w:rsidR="00A40286" w:rsidRDefault="0009250D" w:rsidP="00E744D4">
            <w:pPr>
              <w:tabs>
                <w:tab w:val="left" w:pos="67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:rsidR="00A40286" w:rsidRDefault="0009250D" w:rsidP="00E74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813AC">
              <w:rPr>
                <w:b/>
                <w:sz w:val="28"/>
                <w:szCs w:val="28"/>
              </w:rPr>
              <w:t>б</w:t>
            </w:r>
            <w:r w:rsidR="00A40286">
              <w:rPr>
                <w:b/>
                <w:sz w:val="28"/>
                <w:szCs w:val="28"/>
              </w:rPr>
              <w:t xml:space="preserve">  Инвестиционном совете </w:t>
            </w:r>
          </w:p>
          <w:p w:rsidR="00A40286" w:rsidRDefault="00A40286" w:rsidP="00E744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Междуреченского муниципального </w:t>
            </w:r>
            <w:r w:rsidR="003C285F">
              <w:rPr>
                <w:b/>
                <w:sz w:val="28"/>
                <w:szCs w:val="28"/>
              </w:rPr>
              <w:t>округа</w:t>
            </w:r>
          </w:p>
          <w:p w:rsidR="00A40286" w:rsidRDefault="00A40286" w:rsidP="00E74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- Положение)     </w:t>
            </w:r>
          </w:p>
          <w:p w:rsidR="00A40286" w:rsidRDefault="00A40286" w:rsidP="00A40286">
            <w:pPr>
              <w:jc w:val="center"/>
              <w:rPr>
                <w:sz w:val="28"/>
                <w:szCs w:val="28"/>
              </w:rPr>
            </w:pPr>
          </w:p>
          <w:p w:rsidR="00A40286" w:rsidRDefault="00A40286" w:rsidP="00A813AC">
            <w:pPr>
              <w:pStyle w:val="2"/>
              <w:shd w:val="clear" w:color="auto" w:fill="auto"/>
              <w:tabs>
                <w:tab w:val="right" w:pos="7993"/>
                <w:tab w:val="right" w:pos="9380"/>
              </w:tabs>
              <w:ind w:left="20" w:right="20" w:hanging="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Настоящее Положение определяет основные цели, задачи, полномочия и порядок деятельности Инвестиционного совета</w:t>
            </w:r>
            <w:r w:rsidR="00A813AC" w:rsidRPr="00751036">
              <w:rPr>
                <w:sz w:val="28"/>
                <w:szCs w:val="28"/>
              </w:rPr>
              <w:t xml:space="preserve">  Междуреченско</w:t>
            </w:r>
            <w:r w:rsidR="00A813AC">
              <w:rPr>
                <w:sz w:val="28"/>
                <w:szCs w:val="28"/>
              </w:rPr>
              <w:t>го</w:t>
            </w:r>
            <w:r w:rsidR="00A813AC" w:rsidRPr="00751036">
              <w:rPr>
                <w:sz w:val="28"/>
                <w:szCs w:val="28"/>
              </w:rPr>
              <w:t xml:space="preserve"> муниципально</w:t>
            </w:r>
            <w:r w:rsidR="00A813AC">
              <w:rPr>
                <w:sz w:val="28"/>
                <w:szCs w:val="28"/>
              </w:rPr>
              <w:t xml:space="preserve">го округа </w:t>
            </w:r>
            <w:r>
              <w:rPr>
                <w:sz w:val="28"/>
                <w:szCs w:val="28"/>
              </w:rPr>
              <w:t xml:space="preserve"> (далее - Совет).</w:t>
            </w:r>
          </w:p>
          <w:p w:rsidR="00A40286" w:rsidRDefault="00A40286" w:rsidP="00A40286">
            <w:pPr>
              <w:ind w:left="720"/>
              <w:rPr>
                <w:b/>
                <w:sz w:val="28"/>
                <w:szCs w:val="28"/>
              </w:rPr>
            </w:pPr>
          </w:p>
          <w:p w:rsidR="00A40286" w:rsidRPr="006F1793" w:rsidRDefault="00A40286" w:rsidP="006F1793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F1793">
              <w:rPr>
                <w:b/>
                <w:sz w:val="28"/>
                <w:szCs w:val="28"/>
              </w:rPr>
              <w:t>Общие положения</w:t>
            </w:r>
          </w:p>
          <w:p w:rsidR="006F1793" w:rsidRPr="006F1793" w:rsidRDefault="006F1793" w:rsidP="006F1793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  <w:p w:rsidR="00A40286" w:rsidRDefault="00A40286" w:rsidP="00AD2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1.1. Совет  является постоянно действующим совещательным органом  по развитию инвестиционного потенциала  Междуреченского </w:t>
            </w:r>
            <w:r w:rsidR="00AD2403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униципального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  <w:p w:rsidR="00A40286" w:rsidRDefault="00A40286" w:rsidP="0009250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своей деятельности Совет руководствуется Конституцией Российской Федерации, федеральными законами, нормативными правовыми актами  Вологодской области, Междуреченского муниципального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а также настоящим Положением.</w:t>
            </w:r>
          </w:p>
          <w:p w:rsidR="006F1793" w:rsidRDefault="006F1793" w:rsidP="0009250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40286" w:rsidRDefault="00A40286" w:rsidP="00A40286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2. Цели и задачи  Совета</w:t>
            </w:r>
          </w:p>
          <w:p w:rsidR="00A40286" w:rsidRDefault="00A40286" w:rsidP="00A4028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2.1.Основными целями Совета являются:</w:t>
            </w:r>
          </w:p>
          <w:p w:rsidR="00A40286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-формирование благоприятных условий для привлечения инвестиций и реализации инвестиционных проектов на территории Междуреченского муниципального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A40286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-формирование открытого информационного пространства при осуществлении инвестиционной деятельности на территории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  <w:p w:rsidR="00A40286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Основными задачами Совета являются:</w:t>
            </w:r>
          </w:p>
          <w:p w:rsidR="00A40286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-определение приоритетных направлений и стратегии инвестиционного развития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AD2403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-содействие экономическому развитию </w:t>
            </w:r>
            <w:r w:rsidR="00AD2403">
              <w:rPr>
                <w:sz w:val="28"/>
                <w:szCs w:val="28"/>
              </w:rPr>
              <w:t>округа;</w:t>
            </w:r>
          </w:p>
          <w:p w:rsidR="00A40286" w:rsidRDefault="00AD2403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активное сотрудничество с </w:t>
            </w:r>
            <w:r w:rsidR="00A40286">
              <w:rPr>
                <w:sz w:val="28"/>
                <w:szCs w:val="28"/>
              </w:rPr>
              <w:t xml:space="preserve"> инвестиционной инфраструктур</w:t>
            </w:r>
            <w:r>
              <w:rPr>
                <w:sz w:val="28"/>
                <w:szCs w:val="28"/>
              </w:rPr>
              <w:t>ой области</w:t>
            </w:r>
            <w:r w:rsidR="00A40286">
              <w:rPr>
                <w:sz w:val="28"/>
                <w:szCs w:val="28"/>
              </w:rPr>
              <w:t>;</w:t>
            </w:r>
          </w:p>
          <w:p w:rsidR="00A40286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-создание и развитие механизмов роста инвестиционной активности в </w:t>
            </w:r>
            <w:r w:rsidR="00AD2403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>;</w:t>
            </w:r>
          </w:p>
          <w:p w:rsidR="00A40286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-рассмотрение и анализ результатов инвестиционной деятельности, осуществляемой на территории </w:t>
            </w:r>
            <w:r w:rsidR="00AD240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A40286" w:rsidRDefault="00A40286" w:rsidP="00A40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</w:t>
            </w:r>
            <w:r w:rsidRPr="0063356B">
              <w:rPr>
                <w:sz w:val="28"/>
                <w:szCs w:val="28"/>
              </w:rPr>
              <w:t xml:space="preserve">отбор приоритетных инвестиционных проектов Междуреченского муниципального </w:t>
            </w:r>
            <w:r w:rsidR="00AD2403" w:rsidRPr="0063356B">
              <w:rPr>
                <w:sz w:val="28"/>
                <w:szCs w:val="28"/>
              </w:rPr>
              <w:t>округа</w:t>
            </w:r>
            <w:r w:rsidR="0063356B">
              <w:rPr>
                <w:sz w:val="28"/>
                <w:szCs w:val="28"/>
              </w:rPr>
              <w:t xml:space="preserve"> и их одобрение для инвестиционного Совета при Губернаторе Вологодской области.</w:t>
            </w:r>
          </w:p>
          <w:p w:rsidR="00A40286" w:rsidRDefault="00A40286" w:rsidP="00A40286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Полномочия  Совета</w:t>
            </w:r>
          </w:p>
          <w:p w:rsidR="006F1793" w:rsidRDefault="006F1793" w:rsidP="00A40286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A40286" w:rsidRDefault="00A40286" w:rsidP="00A4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3.1. К полномочиям Совета относятся:</w:t>
            </w:r>
          </w:p>
          <w:p w:rsidR="00A40286" w:rsidRDefault="00A40286" w:rsidP="00A4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оценка местных ресурсов и определение точек роста;</w:t>
            </w:r>
          </w:p>
          <w:p w:rsidR="00A40286" w:rsidRDefault="00B764C1" w:rsidP="00A40286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подготовка и </w:t>
            </w:r>
            <w:r w:rsidR="00A40286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ирование</w:t>
            </w:r>
            <w:r w:rsidR="00A40286">
              <w:rPr>
                <w:sz w:val="28"/>
                <w:szCs w:val="28"/>
              </w:rPr>
              <w:t xml:space="preserve"> инвестиционных площадок;</w:t>
            </w:r>
          </w:p>
          <w:p w:rsidR="00A40286" w:rsidRDefault="001B185B" w:rsidP="00A40286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40286">
              <w:rPr>
                <w:sz w:val="28"/>
                <w:szCs w:val="28"/>
              </w:rPr>
              <w:t>решение вопросов взаимоотношений с местными предприятиями,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реализующие программы развития;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- подготовка и корректировка инвестиционного паспорта </w:t>
            </w:r>
            <w:r w:rsidR="00B764C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197F95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3356B">
              <w:rPr>
                <w:sz w:val="28"/>
                <w:szCs w:val="28"/>
              </w:rPr>
              <w:t xml:space="preserve">- </w:t>
            </w:r>
            <w:r w:rsidR="00734C85" w:rsidRPr="0063356B">
              <w:rPr>
                <w:sz w:val="28"/>
                <w:szCs w:val="28"/>
              </w:rPr>
              <w:t>внесение предложений в Стратегию</w:t>
            </w:r>
            <w:r w:rsidR="00197F95" w:rsidRPr="0063356B">
              <w:rPr>
                <w:sz w:val="28"/>
                <w:szCs w:val="28"/>
              </w:rPr>
              <w:t xml:space="preserve"> </w:t>
            </w:r>
            <w:r w:rsidR="00734C85" w:rsidRPr="0063356B">
              <w:rPr>
                <w:sz w:val="28"/>
                <w:szCs w:val="28"/>
              </w:rPr>
              <w:t xml:space="preserve"> социально-</w:t>
            </w:r>
            <w:proofErr w:type="spellStart"/>
            <w:r w:rsidR="00734C85" w:rsidRPr="0063356B">
              <w:rPr>
                <w:sz w:val="28"/>
                <w:szCs w:val="28"/>
              </w:rPr>
              <w:t>экономичского</w:t>
            </w:r>
            <w:proofErr w:type="spellEnd"/>
            <w:r w:rsidR="00734C85" w:rsidRPr="0063356B">
              <w:rPr>
                <w:sz w:val="28"/>
                <w:szCs w:val="28"/>
              </w:rPr>
              <w:t xml:space="preserve">  </w:t>
            </w:r>
            <w:r w:rsidR="00197F95" w:rsidRPr="0063356B">
              <w:rPr>
                <w:sz w:val="28"/>
                <w:szCs w:val="28"/>
              </w:rPr>
              <w:t>развития территории</w:t>
            </w:r>
            <w:r w:rsidR="00197F95">
              <w:rPr>
                <w:sz w:val="28"/>
                <w:szCs w:val="28"/>
              </w:rPr>
              <w:t>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подготовка предложений по внесен</w:t>
            </w:r>
            <w:r w:rsidR="00734C85">
              <w:rPr>
                <w:sz w:val="28"/>
                <w:szCs w:val="28"/>
              </w:rPr>
              <w:t xml:space="preserve">ию изменений в нормативную базу с целью </w:t>
            </w:r>
            <w:r>
              <w:rPr>
                <w:sz w:val="28"/>
                <w:szCs w:val="28"/>
              </w:rPr>
              <w:t xml:space="preserve"> сняти</w:t>
            </w:r>
            <w:r w:rsidR="00734C8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административных барьеров.</w:t>
            </w:r>
          </w:p>
          <w:p w:rsidR="0009250D" w:rsidRDefault="0009250D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0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4. Состав и организация Совета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4.1. Совет состоит из председателя Совета, заместителя председателя Совета, секретаря и  членов Совета. Все члены Совета при принятии решений обладают равными правами.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4.2. Председателем Совета является Глава </w:t>
            </w:r>
            <w:r w:rsidR="00197F9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который: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-руководит работой Совета и планирует его деятельность;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-председательствует на заседаниях Совета;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-определяет повестку заседания Совета;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-назначает дату и время, место проведения заседаний;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-ведет заседание, утверждает протокол Совета;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-ставит на голосование принимаемые Советом решения, организует голосование и подсчет голосов, оглашает результаты голосования;</w:t>
            </w:r>
          </w:p>
          <w:p w:rsidR="00A40286" w:rsidRDefault="00A40286" w:rsidP="00A40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-осуществляет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решений, принятых Советом.</w:t>
            </w:r>
          </w:p>
          <w:p w:rsidR="0009250D" w:rsidRDefault="00A40286" w:rsidP="0009250D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4.3. В случае отсутствия  председателя Совета его полномочия исполняет заместитель председателя Совета.</w:t>
            </w:r>
          </w:p>
          <w:p w:rsidR="00A40286" w:rsidRDefault="00A40286" w:rsidP="0009250D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0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5. Порядок работы Совета</w:t>
            </w:r>
          </w:p>
          <w:p w:rsidR="0009250D" w:rsidRDefault="0009250D" w:rsidP="00A40286">
            <w:pPr>
              <w:tabs>
                <w:tab w:val="left" w:pos="0"/>
              </w:tabs>
              <w:ind w:left="720"/>
              <w:rPr>
                <w:b/>
                <w:sz w:val="28"/>
                <w:szCs w:val="28"/>
              </w:rPr>
            </w:pPr>
          </w:p>
          <w:p w:rsidR="00A40286" w:rsidRDefault="00A40286" w:rsidP="00A40286">
            <w:pPr>
              <w:tabs>
                <w:tab w:val="left" w:pos="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Формой работы Совета являются заседания.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проводятся по мере необходимости, но не реже одного раза в </w:t>
            </w:r>
            <w:r w:rsidR="00197F95" w:rsidRPr="0063356B">
              <w:rPr>
                <w:sz w:val="28"/>
                <w:szCs w:val="28"/>
              </w:rPr>
              <w:t>квартал</w:t>
            </w:r>
            <w:r w:rsidRPr="0063356B">
              <w:rPr>
                <w:sz w:val="28"/>
                <w:szCs w:val="28"/>
              </w:rPr>
              <w:t>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Заседание Совета правомочно, если на нем присутствует не менее двух третей его членов.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Заседание  Совета протоколиру</w:t>
            </w:r>
            <w:r w:rsidR="00197F9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 секретарем Совета. Оформленный протокол в течение трех рабочих дней после заседания Совета представляется на утверждение председателю Совета.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протоколе фиксируются вопросы, поставленные на обсуждение в ходе заседания Совета, и принятые по ним решения.</w:t>
            </w:r>
          </w:p>
          <w:p w:rsidR="00A40286" w:rsidRDefault="00A40286" w:rsidP="00A4028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Совета принимаются открытым голосованием простым </w:t>
            </w:r>
            <w:r>
              <w:rPr>
                <w:sz w:val="28"/>
                <w:szCs w:val="28"/>
              </w:rPr>
              <w:lastRenderedPageBreak/>
              <w:t>большинством голосов его членов, присутствующих на заседании. При равенстве голосов решающим голосом является голос председателя Совета или заместителя председателя Совета, исполняющего его обязанности.</w:t>
            </w:r>
          </w:p>
          <w:p w:rsidR="00E744D4" w:rsidRPr="00E744D4" w:rsidRDefault="00A40286" w:rsidP="00E744D4">
            <w:pPr>
              <w:tabs>
                <w:tab w:val="left" w:pos="0"/>
              </w:tabs>
              <w:ind w:firstLine="720"/>
              <w:jc w:val="both"/>
            </w:pPr>
            <w:r>
              <w:rPr>
                <w:sz w:val="28"/>
                <w:szCs w:val="28"/>
              </w:rPr>
              <w:t xml:space="preserve">5.4. Для участия в обсуждении отдельных вопросов на заседания Совета могут быть приглашены должностные лица администрации </w:t>
            </w:r>
            <w:r w:rsidR="00197F9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</w:t>
            </w:r>
            <w:r w:rsidR="00197F95">
              <w:rPr>
                <w:sz w:val="28"/>
                <w:szCs w:val="28"/>
              </w:rPr>
              <w:t xml:space="preserve"> структурных подразделений администрации округа,</w:t>
            </w:r>
            <w:r>
              <w:rPr>
                <w:sz w:val="28"/>
                <w:szCs w:val="28"/>
              </w:rPr>
              <w:t xml:space="preserve"> представители общественных и иных органи</w:t>
            </w:r>
            <w:r w:rsidR="00E744D4">
              <w:rPr>
                <w:sz w:val="28"/>
                <w:szCs w:val="28"/>
              </w:rPr>
              <w:t>заций.</w:t>
            </w:r>
          </w:p>
          <w:tbl>
            <w:tblPr>
              <w:tblStyle w:val="a5"/>
              <w:tblpPr w:leftFromText="180" w:rightFromText="180" w:vertAnchor="text" w:horzAnchor="margin" w:tblpXSpec="right" w:tblpY="390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792"/>
            </w:tblGrid>
            <w:tr w:rsidR="00E744D4" w:rsidTr="00E744D4">
              <w:tc>
                <w:tcPr>
                  <w:tcW w:w="3792" w:type="dxa"/>
                </w:tcPr>
                <w:p w:rsidR="00E744D4" w:rsidRDefault="00E744D4" w:rsidP="007F4F3D">
                  <w:pPr>
                    <w:tabs>
                      <w:tab w:val="left" w:pos="3478"/>
                    </w:tabs>
                    <w:rPr>
                      <w:sz w:val="28"/>
                      <w:szCs w:val="28"/>
                    </w:rPr>
                  </w:pPr>
                  <w:r w:rsidRPr="00E744D4">
                    <w:rPr>
                      <w:sz w:val="28"/>
                      <w:szCs w:val="28"/>
                    </w:rPr>
                    <w:t xml:space="preserve">Приложение № 2                                     </w:t>
                  </w:r>
                  <w:r>
                    <w:rPr>
                      <w:sz w:val="28"/>
                      <w:szCs w:val="28"/>
                    </w:rPr>
                    <w:t>Утвержден</w:t>
                  </w:r>
                  <w:r w:rsidR="00197F95">
                    <w:rPr>
                      <w:sz w:val="28"/>
                      <w:szCs w:val="28"/>
                    </w:rPr>
                    <w:t xml:space="preserve">о  </w:t>
                  </w:r>
                  <w:r w:rsidRPr="00E744D4">
                    <w:rPr>
                      <w:sz w:val="28"/>
                      <w:szCs w:val="28"/>
                    </w:rPr>
                    <w:t xml:space="preserve">постановлением                                                                 </w:t>
                  </w:r>
                  <w:r w:rsidR="0063356B">
                    <w:rPr>
                      <w:sz w:val="28"/>
                      <w:szCs w:val="28"/>
                    </w:rPr>
                    <w:t>администрации</w:t>
                  </w:r>
                  <w:r w:rsidRPr="00E744D4">
                    <w:rPr>
                      <w:sz w:val="28"/>
                      <w:szCs w:val="28"/>
                    </w:rPr>
                    <w:t xml:space="preserve"> </w:t>
                  </w:r>
                  <w:r w:rsidR="00197F95">
                    <w:rPr>
                      <w:sz w:val="28"/>
                      <w:szCs w:val="28"/>
                    </w:rPr>
                    <w:t>округа</w:t>
                  </w:r>
                  <w:r w:rsidRPr="00E744D4">
                    <w:rPr>
                      <w:sz w:val="28"/>
                      <w:szCs w:val="28"/>
                    </w:rPr>
                    <w:t xml:space="preserve">                                                                от </w:t>
                  </w:r>
                  <w:r w:rsidR="007F4F3D">
                    <w:rPr>
                      <w:sz w:val="28"/>
                      <w:szCs w:val="28"/>
                    </w:rPr>
                    <w:t>02.</w:t>
                  </w:r>
                  <w:r w:rsidRPr="00E744D4">
                    <w:rPr>
                      <w:sz w:val="28"/>
                      <w:szCs w:val="28"/>
                    </w:rPr>
                    <w:t>0</w:t>
                  </w:r>
                  <w:r w:rsidR="007F4F3D">
                    <w:rPr>
                      <w:sz w:val="28"/>
                      <w:szCs w:val="28"/>
                    </w:rPr>
                    <w:t>2</w:t>
                  </w:r>
                  <w:r w:rsidR="00197F95">
                    <w:rPr>
                      <w:sz w:val="28"/>
                      <w:szCs w:val="28"/>
                    </w:rPr>
                    <w:t>.2023</w:t>
                  </w:r>
                  <w:r w:rsidRPr="00E744D4">
                    <w:rPr>
                      <w:sz w:val="28"/>
                      <w:szCs w:val="28"/>
                    </w:rPr>
                    <w:t xml:space="preserve"> №</w:t>
                  </w:r>
                  <w:r w:rsidR="007F4F3D">
                    <w:rPr>
                      <w:sz w:val="28"/>
                      <w:szCs w:val="28"/>
                    </w:rPr>
                    <w:t>63</w:t>
                  </w:r>
                </w:p>
              </w:tc>
            </w:tr>
          </w:tbl>
          <w:p w:rsidR="00E744D4" w:rsidRPr="00E744D4" w:rsidRDefault="00E744D4" w:rsidP="00E744D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27" w:type="dxa"/>
          </w:tcPr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Default="00DF5DC0" w:rsidP="00CD20B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5DC0" w:rsidRPr="00893E9D" w:rsidRDefault="00DF5DC0" w:rsidP="00A4028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F5DC0" w:rsidRDefault="00DF5DC0" w:rsidP="00DF5DC0">
      <w:pPr>
        <w:tabs>
          <w:tab w:val="left" w:pos="3478"/>
        </w:tabs>
        <w:rPr>
          <w:sz w:val="28"/>
          <w:szCs w:val="28"/>
        </w:rPr>
      </w:pPr>
    </w:p>
    <w:p w:rsidR="00A813AC" w:rsidRDefault="00DF5DC0" w:rsidP="00A813AC">
      <w:pPr>
        <w:tabs>
          <w:tab w:val="left" w:pos="3478"/>
        </w:tabs>
        <w:jc w:val="center"/>
        <w:rPr>
          <w:b/>
          <w:sz w:val="28"/>
          <w:szCs w:val="28"/>
        </w:rPr>
      </w:pPr>
      <w:r w:rsidRPr="0065648E">
        <w:rPr>
          <w:b/>
          <w:sz w:val="28"/>
          <w:szCs w:val="28"/>
        </w:rPr>
        <w:t>Состав</w:t>
      </w:r>
    </w:p>
    <w:p w:rsidR="00A813AC" w:rsidRDefault="00DF5DC0" w:rsidP="00A813AC">
      <w:pPr>
        <w:tabs>
          <w:tab w:val="left" w:pos="347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Инвестиционного с</w:t>
      </w:r>
      <w:r w:rsidRPr="0065648E">
        <w:rPr>
          <w:b/>
          <w:sz w:val="28"/>
          <w:szCs w:val="28"/>
        </w:rPr>
        <w:t>овета</w:t>
      </w:r>
      <w:r w:rsidR="00A813AC" w:rsidRPr="00A813AC">
        <w:rPr>
          <w:sz w:val="28"/>
          <w:szCs w:val="28"/>
        </w:rPr>
        <w:t xml:space="preserve"> </w:t>
      </w:r>
      <w:r w:rsidR="00A813AC" w:rsidRPr="00A813AC">
        <w:rPr>
          <w:b/>
          <w:sz w:val="28"/>
          <w:szCs w:val="28"/>
        </w:rPr>
        <w:t>Междуреченского муниципального округа</w:t>
      </w:r>
    </w:p>
    <w:p w:rsidR="00DF5DC0" w:rsidRDefault="00DF5DC0" w:rsidP="00197F95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DF5DC0" w:rsidRDefault="00DF5DC0" w:rsidP="00197F95">
      <w:pPr>
        <w:tabs>
          <w:tab w:val="left" w:pos="3478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9"/>
        <w:gridCol w:w="238"/>
        <w:gridCol w:w="5953"/>
      </w:tblGrid>
      <w:tr w:rsidR="00DF5DC0" w:rsidRPr="004740B8" w:rsidTr="00F65341">
        <w:tc>
          <w:tcPr>
            <w:tcW w:w="2989" w:type="dxa"/>
          </w:tcPr>
          <w:p w:rsidR="00DF5DC0" w:rsidRPr="004740B8" w:rsidRDefault="00197F95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А.А.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F5DC0" w:rsidRPr="004740B8" w:rsidRDefault="00DF5DC0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97F95">
              <w:rPr>
                <w:sz w:val="28"/>
                <w:szCs w:val="28"/>
              </w:rPr>
              <w:t>округа</w:t>
            </w:r>
            <w:r w:rsidRPr="004740B8">
              <w:rPr>
                <w:sz w:val="28"/>
                <w:szCs w:val="28"/>
              </w:rPr>
              <w:t>, председатель Совета;</w:t>
            </w:r>
          </w:p>
        </w:tc>
      </w:tr>
      <w:tr w:rsidR="00DF5DC0" w:rsidRPr="004740B8" w:rsidTr="00F65341">
        <w:tc>
          <w:tcPr>
            <w:tcW w:w="2989" w:type="dxa"/>
          </w:tcPr>
          <w:p w:rsidR="00DF5DC0" w:rsidRDefault="00197F95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Т.Г.</w:t>
            </w:r>
            <w:r w:rsidR="00DF5DC0">
              <w:rPr>
                <w:sz w:val="28"/>
                <w:szCs w:val="28"/>
              </w:rPr>
              <w:t xml:space="preserve"> </w:t>
            </w:r>
          </w:p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Елина</w:t>
            </w:r>
            <w:proofErr w:type="spellEnd"/>
            <w:r>
              <w:rPr>
                <w:sz w:val="28"/>
                <w:szCs w:val="28"/>
              </w:rPr>
              <w:t xml:space="preserve"> Т.А.                                                                                                 </w:t>
            </w:r>
          </w:p>
        </w:tc>
        <w:tc>
          <w:tcPr>
            <w:tcW w:w="238" w:type="dxa"/>
          </w:tcPr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лавы администрации </w:t>
            </w:r>
            <w:r w:rsidR="00197F95">
              <w:rPr>
                <w:sz w:val="28"/>
                <w:szCs w:val="28"/>
              </w:rPr>
              <w:t>округа</w:t>
            </w:r>
            <w:r w:rsidRPr="004740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председателя Совета;</w:t>
            </w:r>
          </w:p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63356B">
              <w:rPr>
                <w:sz w:val="28"/>
                <w:szCs w:val="28"/>
              </w:rPr>
              <w:t xml:space="preserve">экономики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63356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секретарь Совета.</w:t>
            </w:r>
          </w:p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F65341">
        <w:tc>
          <w:tcPr>
            <w:tcW w:w="2989" w:type="dxa"/>
          </w:tcPr>
          <w:p w:rsidR="00DF5DC0" w:rsidRPr="00573C05" w:rsidRDefault="00DF5DC0" w:rsidP="00CD20B6">
            <w:pPr>
              <w:tabs>
                <w:tab w:val="left" w:pos="3478"/>
              </w:tabs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573C05" w:rsidRDefault="00DF5DC0" w:rsidP="00CD20B6">
            <w:pPr>
              <w:rPr>
                <w:sz w:val="28"/>
                <w:szCs w:val="28"/>
              </w:rPr>
            </w:pPr>
          </w:p>
        </w:tc>
      </w:tr>
      <w:tr w:rsidR="00DF5DC0" w:rsidRPr="004740B8" w:rsidTr="00F65341">
        <w:tc>
          <w:tcPr>
            <w:tcW w:w="2989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4740B8" w:rsidRDefault="00DF5DC0" w:rsidP="00CD20B6">
            <w:pPr>
              <w:tabs>
                <w:tab w:val="left" w:pos="3478"/>
              </w:tabs>
              <w:ind w:left="-371"/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F65341">
        <w:tc>
          <w:tcPr>
            <w:tcW w:w="2989" w:type="dxa"/>
          </w:tcPr>
          <w:p w:rsidR="00DF5DC0" w:rsidRDefault="00197F95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3D2739" w:rsidRDefault="003D2739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3D2739" w:rsidRDefault="003D2739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Пур</w:t>
            </w:r>
            <w:r w:rsidR="0063356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вец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C67773" w:rsidRDefault="00C67773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C67773" w:rsidRPr="004740B8" w:rsidRDefault="00C67773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 А.А.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D2739" w:rsidRDefault="0063356B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F5DC0">
              <w:rPr>
                <w:sz w:val="28"/>
                <w:szCs w:val="28"/>
              </w:rPr>
              <w:t>н</w:t>
            </w:r>
            <w:proofErr w:type="gramEnd"/>
            <w:r w:rsidR="00DF5DC0">
              <w:rPr>
                <w:sz w:val="28"/>
                <w:szCs w:val="28"/>
              </w:rPr>
              <w:t>ачальник управления финансов</w:t>
            </w:r>
            <w:r w:rsidR="003D2739">
              <w:rPr>
                <w:sz w:val="28"/>
                <w:szCs w:val="28"/>
              </w:rPr>
              <w:t xml:space="preserve"> администрации округа</w:t>
            </w:r>
          </w:p>
          <w:p w:rsidR="003D2739" w:rsidRDefault="003D2739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отношений администрации округа</w:t>
            </w:r>
          </w:p>
          <w:p w:rsidR="00C67773" w:rsidRPr="004740B8" w:rsidRDefault="00C67773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63356B">
              <w:rPr>
                <w:sz w:val="28"/>
                <w:szCs w:val="28"/>
              </w:rPr>
              <w:t>отдела имущественных отношений администрации округа</w:t>
            </w:r>
          </w:p>
        </w:tc>
      </w:tr>
      <w:tr w:rsidR="003D2739" w:rsidRPr="004740B8" w:rsidTr="00F65341">
        <w:tc>
          <w:tcPr>
            <w:tcW w:w="2989" w:type="dxa"/>
          </w:tcPr>
          <w:p w:rsidR="003D2739" w:rsidRDefault="003D2739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3D2739" w:rsidRPr="004740B8" w:rsidRDefault="003D273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D2739" w:rsidRDefault="003D2739" w:rsidP="003D2739">
            <w:pPr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F65341">
        <w:tc>
          <w:tcPr>
            <w:tcW w:w="2989" w:type="dxa"/>
          </w:tcPr>
          <w:p w:rsidR="00DF5DC0" w:rsidRDefault="003D2739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Душенькин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3D2739" w:rsidRDefault="003D2739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3D2739" w:rsidRPr="004740B8" w:rsidRDefault="003D2739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Пальникова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F5DC0" w:rsidRDefault="00DF5DC0" w:rsidP="003D27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строительства и </w:t>
            </w:r>
            <w:r w:rsidR="003D2739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63356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062597" w:rsidRDefault="003C285F" w:rsidP="00AA6EE9">
            <w:pPr>
              <w:tabs>
                <w:tab w:val="left" w:pos="3478"/>
              </w:tabs>
              <w:ind w:lef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2739">
              <w:rPr>
                <w:sz w:val="28"/>
                <w:szCs w:val="28"/>
              </w:rPr>
              <w:t xml:space="preserve"> </w:t>
            </w:r>
            <w:r w:rsidR="00062597">
              <w:rPr>
                <w:sz w:val="28"/>
                <w:szCs w:val="28"/>
              </w:rPr>
              <w:t xml:space="preserve"> </w:t>
            </w:r>
            <w:r w:rsidR="003D2739">
              <w:rPr>
                <w:sz w:val="28"/>
                <w:szCs w:val="28"/>
              </w:rPr>
              <w:t xml:space="preserve"> начальник управления по развитию территории </w:t>
            </w:r>
          </w:p>
          <w:p w:rsidR="003D2739" w:rsidRPr="004740B8" w:rsidRDefault="00062597" w:rsidP="0063356B">
            <w:pPr>
              <w:tabs>
                <w:tab w:val="left" w:pos="3478"/>
              </w:tabs>
              <w:ind w:lef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C2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3D2739">
              <w:rPr>
                <w:sz w:val="28"/>
                <w:szCs w:val="28"/>
              </w:rPr>
              <w:t>округа</w:t>
            </w:r>
            <w:r w:rsidR="00AA6EE9">
              <w:rPr>
                <w:sz w:val="28"/>
                <w:szCs w:val="28"/>
              </w:rPr>
              <w:t>;</w:t>
            </w:r>
          </w:p>
        </w:tc>
      </w:tr>
      <w:tr w:rsidR="00DF5DC0" w:rsidRPr="004740B8" w:rsidTr="00F65341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Гоглев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A6EE9" w:rsidRPr="004740B8" w:rsidRDefault="00AA6EE9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Монза</w:t>
            </w:r>
            <w:proofErr w:type="spellEnd"/>
            <w:r>
              <w:rPr>
                <w:sz w:val="28"/>
                <w:szCs w:val="28"/>
              </w:rPr>
              <w:t>»*;</w:t>
            </w:r>
          </w:p>
        </w:tc>
      </w:tr>
      <w:tr w:rsidR="00DF5DC0" w:rsidRPr="004740B8" w:rsidTr="00F65341">
        <w:tc>
          <w:tcPr>
            <w:tcW w:w="2989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F65341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238" w:type="dxa"/>
          </w:tcPr>
          <w:p w:rsidR="00DF5DC0" w:rsidRPr="00B62D90" w:rsidRDefault="00DF5DC0" w:rsidP="00CD20B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573C05" w:rsidRDefault="00AA6EE9" w:rsidP="00CD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ИП*</w:t>
            </w:r>
          </w:p>
        </w:tc>
      </w:tr>
      <w:tr w:rsidR="00DF5DC0" w:rsidRPr="004740B8" w:rsidTr="00F65341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Дрелинский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F5DC0" w:rsidRPr="004740B8" w:rsidRDefault="00AA6EE9" w:rsidP="00E744D4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ИП*</w:t>
            </w:r>
          </w:p>
        </w:tc>
      </w:tr>
      <w:tr w:rsidR="00DF5DC0" w:rsidRPr="004740B8" w:rsidTr="00F65341">
        <w:tc>
          <w:tcPr>
            <w:tcW w:w="2989" w:type="dxa"/>
          </w:tcPr>
          <w:p w:rsidR="00DF5DC0" w:rsidRPr="004740B8" w:rsidRDefault="00DF5DC0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  <w:r w:rsidR="00AA6EE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F5DC0" w:rsidRPr="004740B8" w:rsidRDefault="00DF5DC0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Холбит</w:t>
            </w:r>
            <w:proofErr w:type="spellEnd"/>
            <w:r>
              <w:rPr>
                <w:sz w:val="28"/>
                <w:szCs w:val="28"/>
              </w:rPr>
              <w:t>»*;</w:t>
            </w:r>
          </w:p>
        </w:tc>
      </w:tr>
      <w:tr w:rsidR="00DF5DC0" w:rsidRPr="004740B8" w:rsidTr="00F65341">
        <w:tc>
          <w:tcPr>
            <w:tcW w:w="2989" w:type="dxa"/>
          </w:tcPr>
          <w:p w:rsidR="00DF5DC0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 Д.Г.</w:t>
            </w:r>
          </w:p>
          <w:p w:rsidR="00AA6EE9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</w:t>
            </w:r>
            <w:r w:rsidR="008A33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Н.К.</w:t>
            </w:r>
          </w:p>
          <w:p w:rsidR="00062597" w:rsidRDefault="00062597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2597" w:rsidRDefault="00062597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2597" w:rsidRPr="004740B8" w:rsidRDefault="00A813AC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Ветюков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38" w:type="dxa"/>
          </w:tcPr>
          <w:p w:rsidR="00DF5DC0" w:rsidRDefault="00AA6EE9" w:rsidP="00ED181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</w:t>
            </w: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062597" w:rsidRDefault="00062597" w:rsidP="00ED181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062597" w:rsidRPr="004740B8" w:rsidRDefault="00062597" w:rsidP="00ED181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</w:tcPr>
          <w:p w:rsidR="00DF5DC0" w:rsidRDefault="00AA6EE9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ООО «Приток»</w:t>
            </w:r>
            <w:r w:rsidR="003C285F">
              <w:rPr>
                <w:sz w:val="28"/>
                <w:szCs w:val="28"/>
              </w:rPr>
              <w:t>*</w:t>
            </w:r>
          </w:p>
          <w:p w:rsidR="00ED1818" w:rsidRDefault="00ED1818" w:rsidP="00062597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62597">
              <w:rPr>
                <w:sz w:val="28"/>
                <w:szCs w:val="28"/>
              </w:rPr>
              <w:t xml:space="preserve">Междуреченского </w:t>
            </w:r>
            <w:r w:rsidR="00062597">
              <w:rPr>
                <w:sz w:val="28"/>
                <w:szCs w:val="28"/>
              </w:rPr>
              <w:lastRenderedPageBreak/>
              <w:t xml:space="preserve">лесохозяйственного участка </w:t>
            </w:r>
            <w:proofErr w:type="spellStart"/>
            <w:r w:rsidR="00062597">
              <w:rPr>
                <w:sz w:val="28"/>
                <w:szCs w:val="28"/>
              </w:rPr>
              <w:t>Грязовецкого</w:t>
            </w:r>
            <w:proofErr w:type="spellEnd"/>
            <w:r w:rsidR="00062597">
              <w:rPr>
                <w:sz w:val="28"/>
                <w:szCs w:val="28"/>
              </w:rPr>
              <w:t xml:space="preserve"> </w:t>
            </w:r>
            <w:proofErr w:type="gramStart"/>
            <w:r w:rsidR="00062597">
              <w:rPr>
                <w:sz w:val="28"/>
                <w:szCs w:val="28"/>
              </w:rPr>
              <w:t>лесхоз-филиала</w:t>
            </w:r>
            <w:proofErr w:type="gramEnd"/>
            <w:r w:rsidR="00062597">
              <w:rPr>
                <w:sz w:val="28"/>
                <w:szCs w:val="28"/>
              </w:rPr>
              <w:t xml:space="preserve"> САУ ЛХ ВО «</w:t>
            </w:r>
            <w:proofErr w:type="spellStart"/>
            <w:r w:rsidR="00062597">
              <w:rPr>
                <w:sz w:val="28"/>
                <w:szCs w:val="28"/>
              </w:rPr>
              <w:t>Вологдалесхоз</w:t>
            </w:r>
            <w:proofErr w:type="spellEnd"/>
            <w:r w:rsidR="00062597">
              <w:rPr>
                <w:sz w:val="28"/>
                <w:szCs w:val="28"/>
              </w:rPr>
              <w:t>»</w:t>
            </w:r>
            <w:r w:rsidR="003C285F">
              <w:rPr>
                <w:sz w:val="28"/>
                <w:szCs w:val="28"/>
              </w:rPr>
              <w:t>*</w:t>
            </w:r>
          </w:p>
          <w:p w:rsidR="003C285F" w:rsidRDefault="00A813AC" w:rsidP="00E9453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Представительного Собрания Междуреченского муниципального округа</w:t>
            </w:r>
            <w:r w:rsidR="00E94536">
              <w:rPr>
                <w:sz w:val="28"/>
                <w:szCs w:val="28"/>
              </w:rPr>
              <w:t>*</w:t>
            </w:r>
          </w:p>
          <w:p w:rsidR="003C285F" w:rsidRPr="004740B8" w:rsidRDefault="003C285F" w:rsidP="003C285F">
            <w:pPr>
              <w:tabs>
                <w:tab w:val="left" w:pos="3478"/>
              </w:tabs>
              <w:ind w:left="-26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Ветюков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DF5DC0" w:rsidRPr="004740B8" w:rsidTr="00F65341">
        <w:tc>
          <w:tcPr>
            <w:tcW w:w="2989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F65341">
        <w:tc>
          <w:tcPr>
            <w:tcW w:w="2989" w:type="dxa"/>
          </w:tcPr>
          <w:p w:rsidR="00DF5DC0" w:rsidRDefault="00DF5DC0" w:rsidP="003C285F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A813AC" w:rsidRPr="004740B8" w:rsidRDefault="00A813AC" w:rsidP="003C285F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813AC" w:rsidRPr="004740B8" w:rsidRDefault="00A813AC" w:rsidP="003C285F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F5DC0" w:rsidRDefault="00DF5DC0" w:rsidP="00DF5DC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по согласованию                                                                                             </w:t>
      </w:r>
    </w:p>
    <w:p w:rsidR="007F386C" w:rsidRDefault="007F386C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D3B9E" w:rsidRDefault="001D3B9E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D3B9E" w:rsidRDefault="001D3B9E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D3B9E" w:rsidRDefault="001D3B9E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D3B9E" w:rsidRDefault="001D3B9E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7F386C" w:rsidRDefault="007F386C" w:rsidP="007F386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Приложение  </w:t>
      </w:r>
      <w:r w:rsidR="005D1B64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544"/>
      </w:tblGrid>
      <w:tr w:rsidR="007F386C" w:rsidTr="007F386C">
        <w:tc>
          <w:tcPr>
            <w:tcW w:w="5778" w:type="dxa"/>
          </w:tcPr>
          <w:p w:rsidR="007F386C" w:rsidRDefault="007F386C">
            <w:pPr>
              <w:tabs>
                <w:tab w:val="left" w:pos="6946"/>
              </w:tabs>
              <w:ind w:right="601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7F386C" w:rsidRDefault="007F386C" w:rsidP="007F4F3D">
            <w:pPr>
              <w:tabs>
                <w:tab w:val="left" w:pos="6946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постановлением           </w:t>
            </w:r>
            <w:r w:rsidR="0063356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 </w:t>
            </w:r>
            <w:r w:rsidR="0006259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                   от  0</w:t>
            </w:r>
            <w:r w:rsidR="007F4F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7F4F3D">
              <w:rPr>
                <w:sz w:val="28"/>
                <w:szCs w:val="28"/>
              </w:rPr>
              <w:t>2</w:t>
            </w:r>
            <w:r w:rsidR="00062597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  № </w:t>
            </w:r>
            <w:r w:rsidR="007F4F3D">
              <w:rPr>
                <w:sz w:val="28"/>
                <w:szCs w:val="28"/>
              </w:rPr>
              <w:t>63</w:t>
            </w:r>
            <w:bookmarkStart w:id="0" w:name="_GoBack"/>
            <w:bookmarkEnd w:id="0"/>
          </w:p>
        </w:tc>
      </w:tr>
    </w:tbl>
    <w:p w:rsidR="007F386C" w:rsidRDefault="007F386C" w:rsidP="007F386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ОТБОРА </w:t>
      </w:r>
      <w:proofErr w:type="gramStart"/>
      <w:r>
        <w:rPr>
          <w:b/>
          <w:bCs/>
          <w:sz w:val="28"/>
          <w:szCs w:val="28"/>
        </w:rPr>
        <w:t>ПРИОРИТЕТНЫХ</w:t>
      </w:r>
      <w:proofErr w:type="gramEnd"/>
      <w:r>
        <w:rPr>
          <w:b/>
          <w:bCs/>
          <w:sz w:val="28"/>
          <w:szCs w:val="28"/>
        </w:rPr>
        <w:t xml:space="preserve"> ИНВЕСТИЦИОННЫХ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ПРОЕКТОВ МЕЖДУРЕЧЕНСКОГО МУНИЦИПАЛЬНОГО </w:t>
      </w:r>
      <w:r w:rsidR="00436D72">
        <w:rPr>
          <w:b/>
          <w:bCs/>
          <w:sz w:val="28"/>
          <w:szCs w:val="28"/>
        </w:rPr>
        <w:t>ОКРУГА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0"/>
      <w:bookmarkEnd w:id="1"/>
      <w:r>
        <w:rPr>
          <w:sz w:val="28"/>
          <w:szCs w:val="28"/>
        </w:rPr>
        <w:t>1. Общие положения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отбора приоритетных инвестиционных проектов Междуреченского муниципального </w:t>
      </w:r>
      <w:r w:rsidR="003C28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- Порядок) определяет механизм отбора инвестиционных проектов, претендующих на получение статуса приоритетного инвестиционного проекта Междуреченского муниципального </w:t>
      </w:r>
      <w:r w:rsidR="003C285F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Порядка используются следующие понятия: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отбор приоритетных инвестиционных проектов Междуреченского муниципального района (далее - Отбор) - комплекс действий, направленных на выявление соответствия инвестиционного проекта, представленного к отбору, критериям, установленным Порядком;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заявитель - любой заинтересованный субъект инвестиционной деятельности, подающий заявку на присвоение инвестиционному проекту статуса приоритетного инвестиционного проекта Междуреченского муниципального </w:t>
      </w:r>
      <w:r w:rsidR="003C28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соответствии с Порядком (далее - Заявитель).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7"/>
      <w:bookmarkEnd w:id="2"/>
      <w:r>
        <w:rPr>
          <w:sz w:val="28"/>
          <w:szCs w:val="28"/>
        </w:rPr>
        <w:t>2. Организация проведения Отбора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Отбор проводится инвестиционным Советом.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0"/>
      <w:bookmarkEnd w:id="3"/>
      <w:r>
        <w:rPr>
          <w:sz w:val="28"/>
          <w:szCs w:val="28"/>
        </w:rPr>
        <w:t xml:space="preserve">2.2. Для получения статуса приоритетного инвестиционного проекта </w:t>
      </w:r>
      <w:r>
        <w:rPr>
          <w:sz w:val="28"/>
          <w:szCs w:val="28"/>
        </w:rPr>
        <w:lastRenderedPageBreak/>
        <w:t>Между</w:t>
      </w:r>
      <w:r w:rsidR="008A334F">
        <w:rPr>
          <w:sz w:val="28"/>
          <w:szCs w:val="28"/>
        </w:rPr>
        <w:t xml:space="preserve">реченского муниципального округа </w:t>
      </w:r>
      <w:r>
        <w:rPr>
          <w:sz w:val="28"/>
          <w:szCs w:val="28"/>
        </w:rPr>
        <w:t xml:space="preserve"> Заявитель представляет заместителю председателя Совета следующие документы: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заявление (в произвольной форме);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бизнес-план с расчетом критериев экономической и социальной значимости инвестиционного проекта, налоговых поступлений с учетом и без учета предоставления муниципальной поддержки, объемов требуемой муниципальной поддержки, а также срока окупаемости инвестиционных затрат;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эскизный проект, техническую или иную документацию, отражающую соответствие инвестиционного проекта критериям, установленным Порядком.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 своей инициативе может представить любые дополнительные документы.</w:t>
      </w:r>
    </w:p>
    <w:p w:rsidR="007F386C" w:rsidRDefault="008A334F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  <w:r w:rsidR="007F386C">
        <w:rPr>
          <w:sz w:val="28"/>
          <w:szCs w:val="28"/>
        </w:rPr>
        <w:t>может дополнительно запросить у Заявителя представление иных документов в зависимости от момента подачи заявления и специфики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Указанные в </w:t>
      </w:r>
      <w:hyperlink r:id="rId8" w:anchor="Par40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пункте 2.2</w:t>
        </w:r>
      </w:hyperlink>
      <w:r>
        <w:rPr>
          <w:sz w:val="28"/>
          <w:szCs w:val="28"/>
        </w:rPr>
        <w:t xml:space="preserve"> Порядка документы могут подаваться Заявителем на стадии структурирования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подготовке к реализации комплекса инвестиционных проектов документы, перечисленные в </w:t>
      </w:r>
      <w:hyperlink r:id="rId9" w:anchor="Par40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пункте 2.2</w:t>
        </w:r>
      </w:hyperlink>
      <w:r>
        <w:rPr>
          <w:sz w:val="28"/>
          <w:szCs w:val="28"/>
        </w:rPr>
        <w:t xml:space="preserve"> настоящего раздела, представляются по каждому инвестиционному проекту. Решение о присвоении инвестиционному проекту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принимается по каждому инвестиционному проекту отдельно.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t>3. Процедура проведения Отбора</w:t>
      </w:r>
    </w:p>
    <w:p w:rsidR="007F386C" w:rsidRDefault="007F386C" w:rsidP="007F38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 Организатором Отбора является заместитель председателя Совета.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приеме документов от Заявителя  заместитель председателя Совета в течение 10 рабочих дней проверяет их на соответствие требованиям, изложенным в </w:t>
      </w:r>
      <w:hyperlink r:id="rId10" w:anchor="Par37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разделе 2</w:t>
        </w:r>
      </w:hyperlink>
      <w:r>
        <w:rPr>
          <w:sz w:val="28"/>
          <w:szCs w:val="28"/>
        </w:rPr>
        <w:t xml:space="preserve"> Порядка. В случае выявления несоответствий  заместитель председателя Совета возвращает Заявителю документы на доработку с письменным обоснованием возврата.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3"/>
      <w:bookmarkEnd w:id="5"/>
      <w:r>
        <w:rPr>
          <w:sz w:val="28"/>
          <w:szCs w:val="28"/>
        </w:rPr>
        <w:t xml:space="preserve">3.3. Документация по инвестиционным проектам, претендующим на получение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, в случае соответствия требованиям Порядка направляется для рассмотрения на ближайшее заседание Совета.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Совет рассматривает инвестиционный проект и выносит заключение о присвоении или об отказе в присвоении инвестиционному проекту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проводит комплексную экспертизу инвестиционного проекта на соответствие следующим критериям Отбора: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Ярко выраженный социальный характер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3.4.2. Направленность инвестиционного проекта на диверсификацию экономики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Существенное улучшение имиджа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 внешней среде при реализации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Направленность инвестиционного проекта на решение инфраструктурных проблем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Развитие высокотехнологичных отраслей/производств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 реализации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3.4.6. Применение кластерного подхода при реализации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3.4.7. Высокая экономическая эффективность инвестиционного проекта.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 результатам экспертизы инвестиционного проекта на его соответствие критериям, указанным в </w:t>
      </w:r>
      <w:hyperlink r:id="rId11" w:anchor="Par53" w:history="1">
        <w:r w:rsidRPr="0063356B">
          <w:rPr>
            <w:rStyle w:val="a3"/>
            <w:color w:val="000000" w:themeColor="text1"/>
            <w:sz w:val="28"/>
            <w:szCs w:val="28"/>
            <w:u w:val="none"/>
          </w:rPr>
          <w:t>пункте 3.3</w:t>
        </w:r>
      </w:hyperlink>
      <w:r>
        <w:rPr>
          <w:sz w:val="28"/>
          <w:szCs w:val="28"/>
        </w:rPr>
        <w:t xml:space="preserve"> Порядка, происходит голосование членов Совета на предмет соответствия инвестиционного проекта каждому из критериев Отбора поочередно (квалифицированным большинством голосов).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присвоения инвестиционному проекту по результатам голосования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инвестиционный проект должен соответствовать не менее пяти перечисленным критериям.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принятия решения о соответствии инвестиционного проекта тому или иному критерию Отбора Совет вправе привлекать экспертов.</w:t>
      </w:r>
    </w:p>
    <w:p w:rsidR="00AB31C1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Решение Совета оформляется протоколом, в котором помимо решения о присвоении или об отказе в присвоении инвестиционному проекту статуса приоритетного инвестиционного проекта Междуреченского муниципального </w:t>
      </w:r>
      <w:r w:rsidR="00B764C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указыва</w:t>
      </w:r>
      <w:r w:rsidR="00AB31C1">
        <w:rPr>
          <w:sz w:val="28"/>
          <w:szCs w:val="28"/>
        </w:rPr>
        <w:t>ются конкретные формы поддержки (в случае их наличия) и рекомендации о направлении проекта на Инвестиционный Совет при Губернаторе Вологодской области.</w:t>
      </w:r>
      <w:r>
        <w:rPr>
          <w:sz w:val="28"/>
          <w:szCs w:val="28"/>
        </w:rPr>
        <w:t xml:space="preserve"> </w:t>
      </w:r>
    </w:p>
    <w:p w:rsidR="007F386C" w:rsidRDefault="007F386C" w:rsidP="007F3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Заявителем, либо сокрытия фактов, указывающих на несоответствие инвестиционного проекта требованиям</w:t>
      </w:r>
      <w:r w:rsidR="00B7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</w:t>
      </w:r>
      <w:r w:rsidR="00B76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вправе снять с инвестиционного проекта статус приоритетного инвестиционного проекта Междуреченского муниципального </w:t>
      </w:r>
      <w:r w:rsidR="00436D7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B764C1">
        <w:rPr>
          <w:sz w:val="28"/>
          <w:szCs w:val="28"/>
        </w:rPr>
        <w:t xml:space="preserve"> </w:t>
      </w:r>
      <w:r>
        <w:rPr>
          <w:sz w:val="28"/>
          <w:szCs w:val="28"/>
        </w:rPr>
        <w:t>на любом этапе подготовки к реализации или реализации решением, закрепленным протоколом очередного заседания  Совета, в части предоставления форм поддержки, установленных для данного инвестиционного проекта.</w:t>
      </w:r>
      <w:proofErr w:type="gramEnd"/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ind w:left="360"/>
        <w:jc w:val="center"/>
        <w:rPr>
          <w:b/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F386C" w:rsidRDefault="007F386C" w:rsidP="007F386C">
      <w:pPr>
        <w:rPr>
          <w:sz w:val="28"/>
          <w:szCs w:val="28"/>
        </w:rPr>
      </w:pPr>
    </w:p>
    <w:p w:rsidR="007F386C" w:rsidRDefault="007F386C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D40F9" w:rsidRDefault="000D40F9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D40F9" w:rsidRDefault="000D40F9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0D40F9" w:rsidRDefault="000D40F9" w:rsidP="007F386C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7F386C" w:rsidRDefault="007F386C" w:rsidP="007F386C">
      <w:pPr>
        <w:rPr>
          <w:sz w:val="28"/>
          <w:szCs w:val="28"/>
        </w:rPr>
      </w:pPr>
    </w:p>
    <w:p w:rsidR="00F049C5" w:rsidRDefault="00F049C5" w:rsidP="00F049C5">
      <w:pPr>
        <w:rPr>
          <w:sz w:val="28"/>
          <w:szCs w:val="28"/>
        </w:rPr>
      </w:pPr>
    </w:p>
    <w:sectPr w:rsidR="00F049C5" w:rsidSect="00E744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298C"/>
    <w:multiLevelType w:val="hybridMultilevel"/>
    <w:tmpl w:val="179C2618"/>
    <w:lvl w:ilvl="0" w:tplc="CD54C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9C5"/>
    <w:rsid w:val="00062597"/>
    <w:rsid w:val="0009250D"/>
    <w:rsid w:val="000937E5"/>
    <w:rsid w:val="000B206B"/>
    <w:rsid w:val="000D03BC"/>
    <w:rsid w:val="000D40F9"/>
    <w:rsid w:val="00112A77"/>
    <w:rsid w:val="00132ED3"/>
    <w:rsid w:val="00135122"/>
    <w:rsid w:val="00140B4D"/>
    <w:rsid w:val="001717D6"/>
    <w:rsid w:val="00197F95"/>
    <w:rsid w:val="001B185B"/>
    <w:rsid w:val="001D3B9E"/>
    <w:rsid w:val="001E20A5"/>
    <w:rsid w:val="001E24DC"/>
    <w:rsid w:val="001E7114"/>
    <w:rsid w:val="00211A29"/>
    <w:rsid w:val="002238C8"/>
    <w:rsid w:val="00225186"/>
    <w:rsid w:val="00281DCD"/>
    <w:rsid w:val="002A0F5C"/>
    <w:rsid w:val="002B03C3"/>
    <w:rsid w:val="002C01B4"/>
    <w:rsid w:val="002E5A30"/>
    <w:rsid w:val="002F22B1"/>
    <w:rsid w:val="00306D32"/>
    <w:rsid w:val="00364995"/>
    <w:rsid w:val="00390B1A"/>
    <w:rsid w:val="003C285F"/>
    <w:rsid w:val="003C703A"/>
    <w:rsid w:val="003D2739"/>
    <w:rsid w:val="003F4956"/>
    <w:rsid w:val="00436D72"/>
    <w:rsid w:val="0044422F"/>
    <w:rsid w:val="004739C5"/>
    <w:rsid w:val="00486199"/>
    <w:rsid w:val="00493224"/>
    <w:rsid w:val="004A5631"/>
    <w:rsid w:val="00506CA4"/>
    <w:rsid w:val="00535D2A"/>
    <w:rsid w:val="00551D2E"/>
    <w:rsid w:val="00553B68"/>
    <w:rsid w:val="00561E4D"/>
    <w:rsid w:val="005B61B9"/>
    <w:rsid w:val="005D1B64"/>
    <w:rsid w:val="00600644"/>
    <w:rsid w:val="006041D8"/>
    <w:rsid w:val="006234AE"/>
    <w:rsid w:val="0063356B"/>
    <w:rsid w:val="00651EB3"/>
    <w:rsid w:val="006603EA"/>
    <w:rsid w:val="00681141"/>
    <w:rsid w:val="00682C8E"/>
    <w:rsid w:val="006F1793"/>
    <w:rsid w:val="007064A9"/>
    <w:rsid w:val="00716071"/>
    <w:rsid w:val="00734C85"/>
    <w:rsid w:val="007444F8"/>
    <w:rsid w:val="007C02D2"/>
    <w:rsid w:val="007C7DAC"/>
    <w:rsid w:val="007F386C"/>
    <w:rsid w:val="007F4F3D"/>
    <w:rsid w:val="00802E24"/>
    <w:rsid w:val="00821D59"/>
    <w:rsid w:val="0082797C"/>
    <w:rsid w:val="00832AF2"/>
    <w:rsid w:val="00893E9D"/>
    <w:rsid w:val="008A334F"/>
    <w:rsid w:val="008A679E"/>
    <w:rsid w:val="008B2B62"/>
    <w:rsid w:val="008C7492"/>
    <w:rsid w:val="008F13B4"/>
    <w:rsid w:val="00906EE0"/>
    <w:rsid w:val="00970AFE"/>
    <w:rsid w:val="009A3C36"/>
    <w:rsid w:val="009D3F29"/>
    <w:rsid w:val="009E025E"/>
    <w:rsid w:val="009E49B9"/>
    <w:rsid w:val="00A34FC9"/>
    <w:rsid w:val="00A40286"/>
    <w:rsid w:val="00A63986"/>
    <w:rsid w:val="00A65CB4"/>
    <w:rsid w:val="00A80722"/>
    <w:rsid w:val="00A813AC"/>
    <w:rsid w:val="00AA6EE9"/>
    <w:rsid w:val="00AB31C1"/>
    <w:rsid w:val="00AD2403"/>
    <w:rsid w:val="00AE3150"/>
    <w:rsid w:val="00B12EAA"/>
    <w:rsid w:val="00B26960"/>
    <w:rsid w:val="00B30D7B"/>
    <w:rsid w:val="00B62D90"/>
    <w:rsid w:val="00B6326A"/>
    <w:rsid w:val="00B764C1"/>
    <w:rsid w:val="00B83870"/>
    <w:rsid w:val="00BA4B7F"/>
    <w:rsid w:val="00BD503D"/>
    <w:rsid w:val="00BF1FB6"/>
    <w:rsid w:val="00C110E7"/>
    <w:rsid w:val="00C13191"/>
    <w:rsid w:val="00C156BD"/>
    <w:rsid w:val="00C2530C"/>
    <w:rsid w:val="00C3069A"/>
    <w:rsid w:val="00C4119F"/>
    <w:rsid w:val="00C51DD4"/>
    <w:rsid w:val="00C62ACC"/>
    <w:rsid w:val="00C67773"/>
    <w:rsid w:val="00C749AF"/>
    <w:rsid w:val="00C8464A"/>
    <w:rsid w:val="00CB7EBE"/>
    <w:rsid w:val="00D27567"/>
    <w:rsid w:val="00D44203"/>
    <w:rsid w:val="00DD194A"/>
    <w:rsid w:val="00DE784F"/>
    <w:rsid w:val="00DF5DC0"/>
    <w:rsid w:val="00DF7AF8"/>
    <w:rsid w:val="00E203A1"/>
    <w:rsid w:val="00E64310"/>
    <w:rsid w:val="00E744D4"/>
    <w:rsid w:val="00E94536"/>
    <w:rsid w:val="00EA68A0"/>
    <w:rsid w:val="00EB3AD6"/>
    <w:rsid w:val="00ED1818"/>
    <w:rsid w:val="00EE4379"/>
    <w:rsid w:val="00F049C5"/>
    <w:rsid w:val="00F206F9"/>
    <w:rsid w:val="00F57BA9"/>
    <w:rsid w:val="00F61310"/>
    <w:rsid w:val="00F65341"/>
    <w:rsid w:val="00F85F00"/>
    <w:rsid w:val="00F9232A"/>
    <w:rsid w:val="00FC6178"/>
    <w:rsid w:val="00FD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4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793"/>
    <w:pPr>
      <w:ind w:left="720"/>
      <w:contextualSpacing/>
    </w:pPr>
  </w:style>
  <w:style w:type="table" w:styleId="a5">
    <w:name w:val="Table Grid"/>
    <w:basedOn w:val="a1"/>
    <w:uiPriority w:val="59"/>
    <w:rsid w:val="00E7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1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A813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A813AC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4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793"/>
    <w:pPr>
      <w:ind w:left="720"/>
      <w:contextualSpacing/>
    </w:pPr>
  </w:style>
  <w:style w:type="table" w:styleId="a5">
    <w:name w:val="Table Grid"/>
    <w:basedOn w:val="a1"/>
    <w:uiPriority w:val="59"/>
    <w:rsid w:val="00E7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1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&#1043;&#1072;&#1083;&#1080;&#1085;&#1072;\&#1052;&#1086;&#1080;%20&#1076;&#1086;&#1082;&#1091;&#1084;&#1077;&#1085;&#1090;&#1099;\&#1080;&#1085;&#1074;&#1077;&#1089;&#1090;&#1080;&#1094;&#1080;&#1086;&#1085;&#1085;&#1099;&#1081;%20&#1089;&#1086;&#1074;&#1077;&#1090;\&#1082;&#1086;&#1086;&#1088;&#1076;&#1080;&#1085;&#1072;&#1094;&#1080;&#1086;&#1085;&#1085;&#1099;&#1081;%20&#1089;&#1086;&#1074;&#1077;&#1090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B142-799C-4EB4-BEEA-01344E48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Логинова Татьяна</cp:lastModifiedBy>
  <cp:revision>16</cp:revision>
  <cp:lastPrinted>2023-04-13T06:02:00Z</cp:lastPrinted>
  <dcterms:created xsi:type="dcterms:W3CDTF">2017-02-02T06:04:00Z</dcterms:created>
  <dcterms:modified xsi:type="dcterms:W3CDTF">2023-06-21T11:58:00Z</dcterms:modified>
</cp:coreProperties>
</file>