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B" w:rsidRPr="00013697" w:rsidRDefault="006103B3" w:rsidP="000136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97">
        <w:rPr>
          <w:rFonts w:ascii="Times New Roman" w:hAnsi="Times New Roman" w:cs="Times New Roman"/>
          <w:b/>
          <w:sz w:val="32"/>
          <w:szCs w:val="32"/>
        </w:rPr>
        <w:t>Механизм</w:t>
      </w:r>
      <w:r w:rsidR="00984E2B" w:rsidRPr="00013697">
        <w:rPr>
          <w:rFonts w:ascii="Times New Roman" w:hAnsi="Times New Roman" w:cs="Times New Roman"/>
          <w:b/>
          <w:sz w:val="32"/>
          <w:szCs w:val="32"/>
        </w:rPr>
        <w:t xml:space="preserve"> обратной связи</w:t>
      </w:r>
    </w:p>
    <w:p w:rsidR="006103B3" w:rsidRPr="00013697" w:rsidRDefault="00984E2B" w:rsidP="000136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97">
        <w:rPr>
          <w:rFonts w:ascii="Times New Roman" w:hAnsi="Times New Roman" w:cs="Times New Roman"/>
          <w:b/>
          <w:sz w:val="32"/>
          <w:szCs w:val="32"/>
        </w:rPr>
        <w:t>между инвесторами и администрацией муниципального образования</w:t>
      </w:r>
    </w:p>
    <w:p w:rsidR="00451470" w:rsidRDefault="00451470" w:rsidP="00984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B3" w:rsidRPr="00984E2B" w:rsidRDefault="006103B3" w:rsidP="00984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b/>
          <w:bCs/>
          <w:sz w:val="28"/>
          <w:szCs w:val="28"/>
        </w:rPr>
        <w:t>Уважаемый инвестор!</w:t>
      </w:r>
    </w:p>
    <w:p w:rsidR="006103B3" w:rsidRPr="00984E2B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>            Предлагаем Вам несколько способов взаимодействия с органами местного самоуправления:</w:t>
      </w:r>
    </w:p>
    <w:p w:rsidR="006103B3" w:rsidRPr="00984E2B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 xml:space="preserve">            1. </w:t>
      </w:r>
      <w:r w:rsidR="00984E2B">
        <w:rPr>
          <w:rFonts w:ascii="Times New Roman" w:hAnsi="Times New Roman" w:cs="Times New Roman"/>
          <w:sz w:val="28"/>
          <w:szCs w:val="28"/>
        </w:rPr>
        <w:t>Н</w:t>
      </w:r>
      <w:r w:rsidRPr="00984E2B">
        <w:rPr>
          <w:rFonts w:ascii="Times New Roman" w:hAnsi="Times New Roman" w:cs="Times New Roman"/>
          <w:sz w:val="28"/>
          <w:szCs w:val="28"/>
        </w:rPr>
        <w:t xml:space="preserve">аправить обращение, предложение,   вопрос (далее – обращение) в адрес главы </w:t>
      </w:r>
      <w:r w:rsidR="00984E2B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984E2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84E2B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984E2B">
        <w:rPr>
          <w:rFonts w:ascii="Times New Roman" w:hAnsi="Times New Roman" w:cs="Times New Roman"/>
          <w:sz w:val="28"/>
          <w:szCs w:val="28"/>
        </w:rPr>
        <w:t xml:space="preserve"> и (или) инвестиционного уполномоченного</w:t>
      </w:r>
      <w:r w:rsidR="00013697">
        <w:rPr>
          <w:rFonts w:ascii="Times New Roman" w:hAnsi="Times New Roman" w:cs="Times New Roman"/>
          <w:sz w:val="28"/>
          <w:szCs w:val="28"/>
        </w:rPr>
        <w:t xml:space="preserve"> </w:t>
      </w:r>
      <w:r w:rsidRPr="00984E2B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реализация инвестиционного проекта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взаимодействие инвестора с органами местного самоуправления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оказание инвестору в инфраструктурном обеспечении земельного участка при реализации инвестиционного проекта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 оказание содействия инвестору в подборе земельного участка для реализации инвестиционного проекта</w:t>
      </w:r>
      <w:r w:rsidR="00451470">
        <w:rPr>
          <w:rFonts w:ascii="Times New Roman" w:hAnsi="Times New Roman" w:cs="Times New Roman"/>
          <w:sz w:val="28"/>
          <w:szCs w:val="28"/>
        </w:rPr>
        <w:t>;</w:t>
      </w:r>
    </w:p>
    <w:p w:rsidR="006103B3" w:rsidRPr="00451470" w:rsidRDefault="006103B3" w:rsidP="00451470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470">
        <w:rPr>
          <w:rFonts w:ascii="Times New Roman" w:hAnsi="Times New Roman" w:cs="Times New Roman"/>
          <w:sz w:val="28"/>
          <w:szCs w:val="28"/>
        </w:rPr>
        <w:t>-иные вопросы, возникающие у инвестора, реализующего и предполагаемого к реализации инвестиционного проекта.</w:t>
      </w:r>
    </w:p>
    <w:p w:rsidR="00451470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>          </w:t>
      </w:r>
    </w:p>
    <w:p w:rsidR="00BC3D50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> </w:t>
      </w:r>
      <w:r w:rsidR="00451470">
        <w:rPr>
          <w:rFonts w:ascii="Times New Roman" w:hAnsi="Times New Roman" w:cs="Times New Roman"/>
          <w:sz w:val="28"/>
          <w:szCs w:val="28"/>
        </w:rPr>
        <w:tab/>
      </w:r>
      <w:r w:rsidRPr="00984E2B">
        <w:rPr>
          <w:rFonts w:ascii="Times New Roman" w:hAnsi="Times New Roman" w:cs="Times New Roman"/>
          <w:sz w:val="28"/>
          <w:szCs w:val="28"/>
        </w:rPr>
        <w:t xml:space="preserve"> 2.</w:t>
      </w:r>
      <w:r w:rsidR="00BC3D50" w:rsidRP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D50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обратиться в </w:t>
      </w:r>
      <w:r w:rsid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C3D50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Междуреченского </w:t>
      </w:r>
      <w:r w:rsidR="00BC3D50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н</w:t>
      </w:r>
      <w:r w:rsidRPr="00984E2B">
        <w:rPr>
          <w:rFonts w:ascii="Times New Roman" w:hAnsi="Times New Roman" w:cs="Times New Roman"/>
          <w:sz w:val="28"/>
          <w:szCs w:val="28"/>
        </w:rPr>
        <w:t>аправить обращение - на адрес электронной почты</w:t>
      </w:r>
      <w:r w:rsidR="00BC3D50">
        <w:rPr>
          <w:rFonts w:ascii="Times New Roman" w:hAnsi="Times New Roman" w:cs="Times New Roman"/>
          <w:sz w:val="28"/>
          <w:szCs w:val="28"/>
        </w:rPr>
        <w:t>:</w:t>
      </w:r>
    </w:p>
    <w:p w:rsidR="00984E2B" w:rsidRDefault="00BC3D50" w:rsidP="00610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инвестиционного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C3D50">
        <w:rPr>
          <w:rFonts w:ascii="Times New Roman" w:hAnsi="Times New Roman" w:cs="Times New Roman"/>
          <w:sz w:val="28"/>
          <w:szCs w:val="28"/>
        </w:rPr>
        <w:t xml:space="preserve"> </w:t>
      </w:r>
      <w:r w:rsidRPr="00984E2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E2B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Логиновой Татьяны Геннадьевны</w:t>
      </w:r>
      <w:r w:rsidR="006103B3" w:rsidRPr="00984E2B">
        <w:rPr>
          <w:rFonts w:ascii="Times New Roman" w:hAnsi="Times New Roman" w:cs="Times New Roman"/>
          <w:sz w:val="28"/>
          <w:szCs w:val="28"/>
        </w:rPr>
        <w:t>  </w:t>
      </w:r>
      <w:hyperlink r:id="rId6" w:history="1">
        <w:r w:rsidR="00984E2B" w:rsidRPr="006001AC">
          <w:rPr>
            <w:rStyle w:val="a3"/>
            <w:rFonts w:ascii="Times New Roman" w:hAnsi="Times New Roman" w:cs="Times New Roman"/>
            <w:sz w:val="28"/>
            <w:szCs w:val="28"/>
          </w:rPr>
          <w:t>loginovatg@yandex.ru</w:t>
        </w:r>
      </w:hyperlink>
      <w:r w:rsidR="00984E2B">
        <w:rPr>
          <w:rFonts w:ascii="Times New Roman" w:hAnsi="Times New Roman" w:cs="Times New Roman"/>
          <w:sz w:val="28"/>
          <w:szCs w:val="28"/>
        </w:rPr>
        <w:t>.</w:t>
      </w:r>
    </w:p>
    <w:p w:rsidR="00BC3D50" w:rsidRDefault="00BC3D50" w:rsidP="006103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-отдела экономики</w:t>
      </w:r>
      <w:r w:rsidRPr="00BC3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751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Междуреченского муниципального округа</w:t>
      </w:r>
      <w:r w:rsidRPr="00BC3D50">
        <w:t xml:space="preserve"> </w:t>
      </w:r>
      <w:hyperlink r:id="rId7" w:history="1">
        <w:r w:rsidRPr="006001A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ekonomikamr@mail.ru</w:t>
        </w:r>
      </w:hyperlink>
    </w:p>
    <w:p w:rsidR="008F393A" w:rsidRDefault="006103B3" w:rsidP="006103B3">
      <w:pPr>
        <w:rPr>
          <w:rFonts w:ascii="Times New Roman" w:hAnsi="Times New Roman" w:cs="Times New Roman"/>
          <w:sz w:val="28"/>
          <w:szCs w:val="28"/>
        </w:rPr>
      </w:pPr>
      <w:r w:rsidRPr="00984E2B">
        <w:rPr>
          <w:rFonts w:ascii="Times New Roman" w:hAnsi="Times New Roman" w:cs="Times New Roman"/>
          <w:sz w:val="28"/>
          <w:szCs w:val="28"/>
        </w:rPr>
        <w:t> </w:t>
      </w:r>
      <w:r w:rsidR="00984E2B" w:rsidRPr="00984E2B">
        <w:rPr>
          <w:rFonts w:ascii="Times New Roman" w:hAnsi="Times New Roman" w:cs="Times New Roman"/>
          <w:sz w:val="28"/>
          <w:szCs w:val="28"/>
        </w:rPr>
        <w:t xml:space="preserve"> </w:t>
      </w:r>
      <w:r w:rsidRPr="00984E2B">
        <w:rPr>
          <w:rFonts w:ascii="Times New Roman" w:hAnsi="Times New Roman" w:cs="Times New Roman"/>
          <w:sz w:val="28"/>
          <w:szCs w:val="28"/>
        </w:rPr>
        <w:t>            3.</w:t>
      </w:r>
      <w:r w:rsidR="008F393A" w:rsidRPr="008F393A">
        <w:rPr>
          <w:rFonts w:ascii="Segoe-UI" w:hAnsi="Segoe-UI"/>
          <w:color w:val="575757"/>
          <w:sz w:val="21"/>
          <w:szCs w:val="21"/>
          <w:shd w:val="clear" w:color="auto" w:fill="FFFFFF"/>
        </w:rPr>
        <w:t xml:space="preserve"> 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можете обратиться в </w:t>
      </w:r>
      <w:r w:rsidR="0001369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Междуреченского 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8F393A"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телефонам:</w:t>
      </w:r>
    </w:p>
    <w:p w:rsidR="006103B3" w:rsidRDefault="008F393A" w:rsidP="008F393A">
      <w:pPr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84E2B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</w:t>
      </w:r>
      <w:r w:rsidR="00984E2B">
        <w:rPr>
          <w:rFonts w:ascii="Times New Roman" w:hAnsi="Times New Roman" w:cs="Times New Roman"/>
          <w:sz w:val="28"/>
          <w:szCs w:val="28"/>
        </w:rPr>
        <w:t>Логинов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84E2B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4E2B">
        <w:rPr>
          <w:rFonts w:ascii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по телефону 8 </w:t>
      </w:r>
      <w:r w:rsidR="0058251F">
        <w:rPr>
          <w:rFonts w:ascii="Times New Roman" w:hAnsi="Times New Roman" w:cs="Times New Roman"/>
          <w:sz w:val="28"/>
          <w:szCs w:val="28"/>
        </w:rPr>
        <w:t>(81749)2-13-51</w:t>
      </w:r>
      <w:r w:rsidR="006103B3" w:rsidRPr="00984E2B">
        <w:rPr>
          <w:rFonts w:ascii="Times New Roman" w:hAnsi="Times New Roman" w:cs="Times New Roman"/>
          <w:sz w:val="28"/>
          <w:szCs w:val="28"/>
        </w:rPr>
        <w:t xml:space="preserve"> или </w:t>
      </w:r>
      <w:r w:rsidR="005825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8 </w:t>
      </w:r>
      <w:r w:rsidR="0058251F" w:rsidRPr="005825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921 235-13-15</w:t>
      </w:r>
    </w:p>
    <w:p w:rsidR="008F393A" w:rsidRPr="00DB751F" w:rsidRDefault="008F393A" w:rsidP="008F39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DB751F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экономики администрации Междуреченского муниципального округа</w:t>
      </w:r>
      <w:r w:rsidR="00DB7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8(81749)2-13-10, 2-13-40</w:t>
      </w:r>
    </w:p>
    <w:p w:rsidR="006103B3" w:rsidRDefault="006103B3" w:rsidP="006103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E2B">
        <w:rPr>
          <w:rFonts w:ascii="Times New Roman" w:hAnsi="Times New Roman" w:cs="Times New Roman"/>
          <w:sz w:val="28"/>
          <w:szCs w:val="28"/>
        </w:rPr>
        <w:t xml:space="preserve">            4. </w:t>
      </w:r>
      <w:r w:rsidR="0058251F">
        <w:rPr>
          <w:rFonts w:ascii="Times New Roman" w:hAnsi="Times New Roman" w:cs="Times New Roman"/>
          <w:sz w:val="28"/>
          <w:szCs w:val="28"/>
        </w:rPr>
        <w:t>О</w:t>
      </w:r>
      <w:r w:rsidRPr="00984E2B">
        <w:rPr>
          <w:rFonts w:ascii="Times New Roman" w:hAnsi="Times New Roman" w:cs="Times New Roman"/>
          <w:sz w:val="28"/>
          <w:szCs w:val="28"/>
        </w:rPr>
        <w:t xml:space="preserve">братиться лично </w:t>
      </w:r>
      <w:r w:rsidR="0058251F">
        <w:rPr>
          <w:rFonts w:ascii="Times New Roman" w:hAnsi="Times New Roman" w:cs="Times New Roman"/>
          <w:sz w:val="28"/>
          <w:szCs w:val="28"/>
        </w:rPr>
        <w:t>к главе Междуреченского</w:t>
      </w:r>
      <w:r w:rsidRPr="00984E2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58251F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984E2B">
        <w:rPr>
          <w:rFonts w:ascii="Times New Roman" w:hAnsi="Times New Roman" w:cs="Times New Roman"/>
          <w:sz w:val="28"/>
          <w:szCs w:val="28"/>
        </w:rPr>
        <w:t xml:space="preserve"> </w:t>
      </w:r>
      <w:r w:rsidR="0058251F">
        <w:rPr>
          <w:rFonts w:ascii="Times New Roman" w:hAnsi="Times New Roman" w:cs="Times New Roman"/>
          <w:sz w:val="28"/>
          <w:szCs w:val="28"/>
        </w:rPr>
        <w:t>Титову Александру Алексеевичу,</w:t>
      </w:r>
      <w:r w:rsidR="0058251F" w:rsidRPr="0058251F">
        <w:rPr>
          <w:rFonts w:ascii="Montserrat" w:hAnsi="Montserrat"/>
          <w:color w:val="273350"/>
          <w:shd w:val="clear" w:color="auto" w:fill="FFFFFF"/>
        </w:rPr>
        <w:t xml:space="preserve"> </w:t>
      </w:r>
      <w:r w:rsidR="0058251F" w:rsidRPr="0058251F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телефона приемной администрации 8(8</w:t>
      </w:r>
      <w:r w:rsidR="0058251F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58251F" w:rsidRPr="0058251F">
        <w:rPr>
          <w:rFonts w:ascii="Times New Roman" w:hAnsi="Times New Roman" w:cs="Times New Roman"/>
          <w:sz w:val="28"/>
          <w:szCs w:val="28"/>
          <w:shd w:val="clear" w:color="auto" w:fill="FFFFFF"/>
        </w:rPr>
        <w:t>49) 2-1</w:t>
      </w:r>
      <w:r w:rsidR="0058251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8251F" w:rsidRPr="0058251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8251F">
        <w:rPr>
          <w:rFonts w:ascii="Times New Roman" w:hAnsi="Times New Roman" w:cs="Times New Roman"/>
          <w:sz w:val="28"/>
          <w:szCs w:val="28"/>
          <w:shd w:val="clear" w:color="auto" w:fill="FFFFFF"/>
        </w:rPr>
        <w:t>92</w:t>
      </w:r>
    </w:p>
    <w:p w:rsidR="008F393A" w:rsidRPr="008F393A" w:rsidRDefault="008F393A" w:rsidP="008F393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Перед направлением обращения рекомендуется </w:t>
      </w:r>
      <w:proofErr w:type="gramStart"/>
      <w:r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ознакомится</w:t>
      </w:r>
      <w:proofErr w:type="gramEnd"/>
      <w:r w:rsidRPr="008F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Памяткой по механизму работы с обращениями инвесторов по каналу прямой и обратной связи.</w:t>
      </w:r>
    </w:p>
    <w:p w:rsidR="00451470" w:rsidRDefault="00451470" w:rsidP="008F3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93A" w:rsidRPr="00451470" w:rsidRDefault="008F39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70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8F393A" w:rsidRPr="00451470" w:rsidRDefault="008F39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70">
        <w:rPr>
          <w:rFonts w:ascii="Times New Roman" w:hAnsi="Times New Roman" w:cs="Times New Roman"/>
          <w:b/>
          <w:sz w:val="28"/>
          <w:szCs w:val="28"/>
        </w:rPr>
        <w:t>по механизму работы с обращениями инвесторов по каналу прямой</w:t>
      </w:r>
    </w:p>
    <w:p w:rsidR="008F393A" w:rsidRPr="00451470" w:rsidRDefault="008F393A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70">
        <w:rPr>
          <w:rFonts w:ascii="Times New Roman" w:hAnsi="Times New Roman" w:cs="Times New Roman"/>
          <w:b/>
          <w:sz w:val="28"/>
          <w:szCs w:val="28"/>
        </w:rPr>
        <w:t>и обратной связи на территории муниципального образования</w:t>
      </w:r>
    </w:p>
    <w:p w:rsidR="008F393A" w:rsidRPr="00451470" w:rsidRDefault="00451470" w:rsidP="004514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F393A" w:rsidRPr="00451470">
        <w:rPr>
          <w:rFonts w:ascii="Times New Roman" w:hAnsi="Times New Roman" w:cs="Times New Roman"/>
          <w:b/>
          <w:sz w:val="28"/>
          <w:szCs w:val="28"/>
        </w:rPr>
        <w:t>Междуреченский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Вологодская область»</w:t>
      </w:r>
    </w:p>
    <w:p w:rsidR="008F393A" w:rsidRDefault="008F393A" w:rsidP="008F3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93A" w:rsidRDefault="008F393A" w:rsidP="008F393A">
      <w:pPr>
        <w:numPr>
          <w:ilvl w:val="0"/>
          <w:numId w:val="1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Канал прямой и обратной связи создан в целях обеспечения беспрепятственной стабильной прямой связи инвесторов, осуществляющих или планирующих осуществлять инвестиционную деятельность на территории </w:t>
      </w:r>
      <w:r w:rsidR="00DB751F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751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с уполномоченным структурным подразделением </w:t>
      </w:r>
      <w:r w:rsidR="00DB751F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для оперативного решения вопросов, возникающих в процессе инвестиционной деятельности с использованием средств телефонной связи, электронной почты и официального сайта </w:t>
      </w:r>
      <w:r w:rsidR="00DB751F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F393A" w:rsidRDefault="008F393A" w:rsidP="008F393A">
      <w:pPr>
        <w:numPr>
          <w:ilvl w:val="0"/>
          <w:numId w:val="1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</w:t>
      </w:r>
      <w:r w:rsidR="00DB751F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563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обеспечивающим работу канала прямой и обратной связи для инвесторов, осуществляющих или планирующих осуществлять инвестиционную деятельность на территории </w:t>
      </w:r>
      <w:r w:rsidR="00DB751F">
        <w:rPr>
          <w:rFonts w:ascii="Times New Roman" w:hAnsi="Times New Roman" w:cs="Times New Roman"/>
          <w:sz w:val="28"/>
          <w:szCs w:val="28"/>
        </w:rPr>
        <w:t>Ме</w:t>
      </w:r>
      <w:bookmarkStart w:id="0" w:name="_GoBack"/>
      <w:bookmarkEnd w:id="0"/>
      <w:r w:rsidR="00DB751F">
        <w:rPr>
          <w:rFonts w:ascii="Times New Roman" w:hAnsi="Times New Roman" w:cs="Times New Roman"/>
          <w:sz w:val="28"/>
          <w:szCs w:val="28"/>
        </w:rPr>
        <w:t>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», является </w:t>
      </w:r>
      <w:r w:rsidR="00DB75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DB75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5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751F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B751F">
        <w:rPr>
          <w:rFonts w:ascii="Times New Roman" w:hAnsi="Times New Roman" w:cs="Times New Roman"/>
          <w:sz w:val="28"/>
          <w:szCs w:val="28"/>
        </w:rPr>
        <w:t>уполномоченное структурное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подразделение). </w:t>
      </w:r>
    </w:p>
    <w:p w:rsidR="008F393A" w:rsidRDefault="008F393A" w:rsidP="008F393A">
      <w:pPr>
        <w:numPr>
          <w:ilvl w:val="0"/>
          <w:numId w:val="1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Канал прямой и обратной связи для принятия обращений инвесторов отвечает требованиям: </w:t>
      </w:r>
    </w:p>
    <w:p w:rsidR="008F393A" w:rsidRDefault="008F393A" w:rsidP="008F393A">
      <w:pPr>
        <w:numPr>
          <w:ilvl w:val="0"/>
          <w:numId w:val="2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равного доступа инвесторов к информации, связанной с осуществлением инвестиционной деятельности на территории </w:t>
      </w:r>
      <w:r w:rsidR="00DB751F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93A" w:rsidRDefault="008F393A" w:rsidP="008F393A">
      <w:pPr>
        <w:numPr>
          <w:ilvl w:val="0"/>
          <w:numId w:val="2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результатов и сроков рассмотрения обозначенных инвестором вопросов и проблем; </w:t>
      </w:r>
    </w:p>
    <w:p w:rsidR="008F393A" w:rsidRDefault="008F393A" w:rsidP="008F393A">
      <w:pPr>
        <w:numPr>
          <w:ilvl w:val="0"/>
          <w:numId w:val="2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объективного, всестороннего и оперативного решения возникающих в процессе инвестиционной деятельности вопросов. </w:t>
      </w:r>
    </w:p>
    <w:p w:rsidR="008F393A" w:rsidRDefault="008F393A" w:rsidP="00DB751F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Функцию канала прямой и обратной связи выполняют доступные для заявителя номер телефона и адрес электронной почты канала прямой связи, информация о которых размещается на официальном сайте </w:t>
      </w:r>
      <w:r w:rsidR="00DB751F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DB75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7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вкладке </w:t>
      </w:r>
      <w:r w:rsidRPr="00DB751F">
        <w:rPr>
          <w:rFonts w:ascii="Times New Roman" w:hAnsi="Times New Roman" w:cs="Times New Roman"/>
          <w:sz w:val="28"/>
          <w:szCs w:val="28"/>
        </w:rPr>
        <w:t>«</w:t>
      </w:r>
      <w:r w:rsidR="00DB751F" w:rsidRPr="00DB751F">
        <w:rPr>
          <w:rFonts w:ascii="Times New Roman" w:hAnsi="Times New Roman" w:cs="Times New Roman"/>
          <w:bCs/>
          <w:sz w:val="28"/>
          <w:szCs w:val="28"/>
        </w:rPr>
        <w:t>Механизм обратной связи</w:t>
      </w:r>
      <w:r w:rsidR="00DB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51F" w:rsidRPr="00DB751F">
        <w:rPr>
          <w:rFonts w:ascii="Times New Roman" w:hAnsi="Times New Roman" w:cs="Times New Roman"/>
          <w:bCs/>
          <w:sz w:val="28"/>
          <w:szCs w:val="28"/>
        </w:rPr>
        <w:t>между инвесторами и администрацией муниципального образования</w:t>
      </w:r>
      <w:r w:rsidR="00DB751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подраздела «Инвестици</w:t>
      </w:r>
      <w:r w:rsidR="00DB751F">
        <w:rPr>
          <w:rFonts w:ascii="Times New Roman" w:hAnsi="Times New Roman" w:cs="Times New Roman"/>
          <w:sz w:val="28"/>
          <w:szCs w:val="28"/>
        </w:rPr>
        <w:t>онная деятельность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393A" w:rsidRDefault="008F393A" w:rsidP="008F393A">
      <w:pPr>
        <w:ind w:right="-7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Инвесторы имеют право воспользоваться любым способом осуществления прямой связи.</w:t>
      </w:r>
    </w:p>
    <w:p w:rsidR="008F393A" w:rsidRDefault="008F393A" w:rsidP="008F393A">
      <w:pPr>
        <w:numPr>
          <w:ilvl w:val="0"/>
          <w:numId w:val="3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инвесторов должны относиться к вопросам осуществления инвестиционной деятельности на территории </w:t>
      </w:r>
      <w:r w:rsidR="00DB751F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таким как:</w:t>
      </w:r>
    </w:p>
    <w:p w:rsidR="008F393A" w:rsidRDefault="008F393A" w:rsidP="008F393A">
      <w:pPr>
        <w:numPr>
          <w:ilvl w:val="0"/>
          <w:numId w:val="4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или намерение реализации инвестиционного проекта на территории </w:t>
      </w:r>
      <w:r w:rsidR="00DB751F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DB751F">
        <w:rPr>
          <w:rFonts w:ascii="Times New Roman" w:hAnsi="Times New Roman" w:cs="Times New Roman"/>
          <w:sz w:val="28"/>
          <w:szCs w:val="28"/>
        </w:rPr>
        <w:t>;</w:t>
      </w:r>
    </w:p>
    <w:p w:rsidR="008F393A" w:rsidRDefault="008F393A" w:rsidP="008F393A">
      <w:pPr>
        <w:numPr>
          <w:ilvl w:val="0"/>
          <w:numId w:val="4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инвестору в подборе земельного участка для реализации инвестиционного проекта;</w:t>
      </w:r>
    </w:p>
    <w:p w:rsidR="008F393A" w:rsidRDefault="008F393A" w:rsidP="008F393A">
      <w:pPr>
        <w:numPr>
          <w:ilvl w:val="0"/>
          <w:numId w:val="4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инвестору в инфраструктурном обеспечении земельного участка для реализации инвестиционного проекта;</w:t>
      </w:r>
    </w:p>
    <w:p w:rsidR="00451470" w:rsidRDefault="00451470" w:rsidP="00451470">
      <w:pPr>
        <w:autoSpaceDN w:val="0"/>
        <w:spacing w:after="0" w:line="240" w:lineRule="auto"/>
        <w:ind w:left="698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F393A" w:rsidRDefault="008F393A" w:rsidP="008F393A">
      <w:pPr>
        <w:numPr>
          <w:ilvl w:val="0"/>
          <w:numId w:val="4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инвестора с органами местного самоуправления, содействие во взаимодействии с органами региональной власти;</w:t>
      </w:r>
    </w:p>
    <w:p w:rsidR="008F393A" w:rsidRDefault="008F393A" w:rsidP="008F393A">
      <w:pPr>
        <w:numPr>
          <w:ilvl w:val="0"/>
          <w:numId w:val="4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инвестору информации о доступных формах государственной и муниципальной поддержки, установленных региональным законодательством и муниципальными нормативными правовыми актами;</w:t>
      </w:r>
    </w:p>
    <w:p w:rsidR="008F393A" w:rsidRDefault="008F393A" w:rsidP="008F393A">
      <w:pPr>
        <w:numPr>
          <w:ilvl w:val="0"/>
          <w:numId w:val="4"/>
        </w:numPr>
        <w:autoSpaceDN w:val="0"/>
        <w:spacing w:after="0" w:line="240" w:lineRule="auto"/>
        <w:ind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вопросы, возникающие у инвестора, реализующего или предполагающего реализацию инвестиционного проекта.</w:t>
      </w:r>
    </w:p>
    <w:p w:rsidR="008F393A" w:rsidRDefault="008F393A" w:rsidP="008F393A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Инвестор вне зависимости от выбранного способа осуществления прямой связи при обращении сообщает: </w:t>
      </w:r>
    </w:p>
    <w:p w:rsidR="008F393A" w:rsidRDefault="008F393A" w:rsidP="008F393A">
      <w:pPr>
        <w:numPr>
          <w:ilvl w:val="0"/>
          <w:numId w:val="5"/>
        </w:numPr>
        <w:autoSpaceDN w:val="0"/>
        <w:spacing w:after="0" w:line="240" w:lineRule="auto"/>
        <w:ind w:left="0"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обращения с приложением при необходимости копий документов и материалов в электронной форме; </w:t>
      </w:r>
    </w:p>
    <w:p w:rsidR="008F393A" w:rsidRDefault="008F393A" w:rsidP="008F393A">
      <w:pPr>
        <w:numPr>
          <w:ilvl w:val="0"/>
          <w:numId w:val="5"/>
        </w:numPr>
        <w:autoSpaceDN w:val="0"/>
        <w:spacing w:after="0" w:line="240" w:lineRule="auto"/>
        <w:ind w:left="0"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фамилию, имя, отчество лица, обратившегося для оперативного решения вопросов; </w:t>
      </w:r>
    </w:p>
    <w:p w:rsidR="008F393A" w:rsidRDefault="008F393A" w:rsidP="008F393A">
      <w:pPr>
        <w:numPr>
          <w:ilvl w:val="0"/>
          <w:numId w:val="5"/>
        </w:numPr>
        <w:autoSpaceDN w:val="0"/>
        <w:spacing w:after="0" w:line="240" w:lineRule="auto"/>
        <w:ind w:left="0"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(индивидуального предпринимателя); </w:t>
      </w:r>
    </w:p>
    <w:p w:rsidR="008F393A" w:rsidRDefault="008F393A" w:rsidP="008F393A">
      <w:pPr>
        <w:numPr>
          <w:ilvl w:val="0"/>
          <w:numId w:val="5"/>
        </w:numPr>
        <w:autoSpaceDN w:val="0"/>
        <w:spacing w:after="0" w:line="240" w:lineRule="auto"/>
        <w:ind w:left="0"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номер телефона, юридический адрес и адрес электронной почты для получения ответа на обращение; </w:t>
      </w:r>
    </w:p>
    <w:p w:rsidR="008F393A" w:rsidRDefault="008F393A" w:rsidP="008F393A">
      <w:pPr>
        <w:numPr>
          <w:ilvl w:val="0"/>
          <w:numId w:val="5"/>
        </w:numPr>
        <w:autoSpaceDN w:val="0"/>
        <w:spacing w:after="0" w:line="240" w:lineRule="auto"/>
        <w:ind w:left="0" w:right="-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желаемый способ получения ответа на обращение. </w:t>
      </w:r>
    </w:p>
    <w:p w:rsidR="008F393A" w:rsidRDefault="008F393A" w:rsidP="008F393A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</w:t>
      </w:r>
      <w:r w:rsidR="00BC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в обращении отсутствуют наименование организации, (ФИО индивидуального предпринимателя), телефон, адрес электронной почты или почтовый адрес для обратной связи, ответ на обращение не предоставляется. </w:t>
      </w:r>
    </w:p>
    <w:p w:rsidR="008F393A" w:rsidRDefault="008F393A" w:rsidP="008F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C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обращение не относится к вопросам инвестиционной деятельности, оно рассматривается в порядке, установленном законодательством Российской Федерации.</w:t>
      </w:r>
    </w:p>
    <w:p w:rsidR="008F393A" w:rsidRPr="0058251F" w:rsidRDefault="008F393A" w:rsidP="006103B3">
      <w:pPr>
        <w:rPr>
          <w:rFonts w:ascii="Times New Roman" w:hAnsi="Times New Roman" w:cs="Times New Roman"/>
          <w:sz w:val="28"/>
          <w:szCs w:val="28"/>
        </w:rPr>
      </w:pPr>
    </w:p>
    <w:p w:rsidR="006103B3" w:rsidRPr="006103B3" w:rsidRDefault="006103B3" w:rsidP="006103B3"/>
    <w:p w:rsidR="00067095" w:rsidRDefault="00067095"/>
    <w:sectPr w:rsidR="00067095" w:rsidSect="00451470">
      <w:pgSz w:w="11906" w:h="16838"/>
      <w:pgMar w:top="567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-UI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4D0"/>
    <w:multiLevelType w:val="hybridMultilevel"/>
    <w:tmpl w:val="AB7AFA96"/>
    <w:lvl w:ilvl="0" w:tplc="E312DD3A">
      <w:start w:val="1"/>
      <w:numFmt w:val="bullet"/>
      <w:lvlText w:val="-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7E6A3184">
      <w:start w:val="1"/>
      <w:numFmt w:val="lowerLetter"/>
      <w:lvlText w:val="%2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F9527622">
      <w:start w:val="1"/>
      <w:numFmt w:val="lowerRoman"/>
      <w:lvlText w:val="%3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6E844958">
      <w:start w:val="1"/>
      <w:numFmt w:val="decimal"/>
      <w:lvlText w:val="%4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1F124894">
      <w:start w:val="1"/>
      <w:numFmt w:val="lowerLetter"/>
      <w:lvlText w:val="%5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B13A858C">
      <w:start w:val="1"/>
      <w:numFmt w:val="lowerRoman"/>
      <w:lvlText w:val="%6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ADE475F2">
      <w:start w:val="1"/>
      <w:numFmt w:val="decimal"/>
      <w:lvlText w:val="%7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5A38AC58">
      <w:start w:val="1"/>
      <w:numFmt w:val="lowerLetter"/>
      <w:lvlText w:val="%8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5358E13C">
      <w:start w:val="1"/>
      <w:numFmt w:val="lowerRoman"/>
      <w:lvlText w:val="%9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5365CB0"/>
    <w:multiLevelType w:val="hybridMultilevel"/>
    <w:tmpl w:val="85DA8496"/>
    <w:lvl w:ilvl="0" w:tplc="E312DD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8F4868D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EE0CD0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3E20B3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299479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E17CDF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D51A00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CDF47F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F9CE08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E3E705E"/>
    <w:multiLevelType w:val="hybridMultilevel"/>
    <w:tmpl w:val="319459EA"/>
    <w:lvl w:ilvl="0" w:tplc="E312DD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8C04F24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4140C7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C03E7B7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AF9EB19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F2F2BC3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22B017F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DFD4652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344CD0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50C6CE2"/>
    <w:multiLevelType w:val="hybridMultilevel"/>
    <w:tmpl w:val="D2D6FCB4"/>
    <w:lvl w:ilvl="0" w:tplc="43046B9C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DCE4AA9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C3982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B380D9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DABAAC7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E724F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9D8EC1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7278E8F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A6488D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5DF3B6F"/>
    <w:multiLevelType w:val="hybridMultilevel"/>
    <w:tmpl w:val="9A44B666"/>
    <w:lvl w:ilvl="0" w:tplc="01B4B6D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F3CCA0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5D34F0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A96AF0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19BA54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30DA83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91A01F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E702F5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DBDAB7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B3"/>
    <w:rsid w:val="00013697"/>
    <w:rsid w:val="00067095"/>
    <w:rsid w:val="00451470"/>
    <w:rsid w:val="00563531"/>
    <w:rsid w:val="0058251F"/>
    <w:rsid w:val="006103B3"/>
    <w:rsid w:val="008F393A"/>
    <w:rsid w:val="00984E2B"/>
    <w:rsid w:val="00BC3D50"/>
    <w:rsid w:val="00D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3B3"/>
    <w:rPr>
      <w:color w:val="0000FF" w:themeColor="hyperlink"/>
      <w:u w:val="single"/>
    </w:rPr>
  </w:style>
  <w:style w:type="paragraph" w:styleId="a4">
    <w:name w:val="No Spacing"/>
    <w:uiPriority w:val="1"/>
    <w:qFormat/>
    <w:rsid w:val="00013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3B3"/>
    <w:rPr>
      <w:color w:val="0000FF" w:themeColor="hyperlink"/>
      <w:u w:val="single"/>
    </w:rPr>
  </w:style>
  <w:style w:type="paragraph" w:styleId="a4">
    <w:name w:val="No Spacing"/>
    <w:uiPriority w:val="1"/>
    <w:qFormat/>
    <w:rsid w:val="00013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nomika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inovat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Ekon</cp:lastModifiedBy>
  <cp:revision>2</cp:revision>
  <dcterms:created xsi:type="dcterms:W3CDTF">2024-03-18T07:12:00Z</dcterms:created>
  <dcterms:modified xsi:type="dcterms:W3CDTF">2024-03-18T12:43:00Z</dcterms:modified>
</cp:coreProperties>
</file>