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DD4" w:rsidRPr="008C0DD4" w:rsidRDefault="008C0DD4" w:rsidP="008C0DD4">
      <w:pPr>
        <w:jc w:val="center"/>
        <w:rPr>
          <w:rStyle w:val="fontstyle01"/>
          <w:b/>
        </w:rPr>
      </w:pPr>
      <w:r w:rsidRPr="008C0DD4">
        <w:rPr>
          <w:rStyle w:val="fontstyle01"/>
          <w:b/>
        </w:rPr>
        <w:t xml:space="preserve">План </w:t>
      </w:r>
      <w:proofErr w:type="spellStart"/>
      <w:r w:rsidRPr="008C0DD4">
        <w:rPr>
          <w:rStyle w:val="fontstyle01"/>
          <w:b/>
        </w:rPr>
        <w:t>вебинаров</w:t>
      </w:r>
      <w:proofErr w:type="spellEnd"/>
      <w:r w:rsidRPr="008C0DD4">
        <w:rPr>
          <w:rStyle w:val="fontstyle01"/>
          <w:b/>
        </w:rPr>
        <w:t xml:space="preserve"> на декабрь</w:t>
      </w:r>
    </w:p>
    <w:p w:rsidR="008C0DD4" w:rsidRDefault="008C0DD4" w:rsidP="008C0DD4">
      <w:pPr>
        <w:spacing w:after="0"/>
        <w:ind w:firstLine="709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>Справочные материалы по вопросу введения запрета продажи товаров,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подлежащих обязательной марки</w:t>
      </w:r>
      <w:r>
        <w:rPr>
          <w:rStyle w:val="fontstyle01"/>
        </w:rPr>
        <w:t xml:space="preserve">ровке средствами идентификации </w:t>
      </w:r>
      <w:r>
        <w:rPr>
          <w:rStyle w:val="fontstyle01"/>
        </w:rPr>
        <w:t>доступны по ссылкам:</w:t>
      </w:r>
    </w:p>
    <w:p w:rsidR="008C0DD4" w:rsidRDefault="008C0DD4" w:rsidP="008C0DD4">
      <w:pPr>
        <w:spacing w:after="0"/>
        <w:ind w:firstLine="709"/>
        <w:rPr>
          <w:rStyle w:val="fontstyle01"/>
        </w:rPr>
      </w:pPr>
      <w:r>
        <w:rPr>
          <w:rStyle w:val="fontstyle01"/>
        </w:rPr>
        <w:t xml:space="preserve">- Разрешительный режим на кассах </w:t>
      </w:r>
      <w:hyperlink r:id="rId4" w:history="1">
        <w:r w:rsidRPr="0063080F">
          <w:rPr>
            <w:rStyle w:val="a3"/>
            <w:rFonts w:ascii="TimesNewRomanPSMT" w:hAnsi="TimesNewRomanPSMT"/>
            <w:sz w:val="28"/>
            <w:szCs w:val="28"/>
          </w:rPr>
          <w:t>https://markirovka.ru/community/rezhimproverok-na-kassakh/rezhim-proverok-na-kassakh</w:t>
        </w:r>
      </w:hyperlink>
      <w:r>
        <w:rPr>
          <w:rStyle w:val="fontstyle01"/>
        </w:rPr>
        <w:t>.</w:t>
      </w:r>
    </w:p>
    <w:p w:rsidR="008C0DD4" w:rsidRDefault="008C0DD4" w:rsidP="008C0DD4">
      <w:pPr>
        <w:spacing w:after="0"/>
        <w:ind w:firstLine="709"/>
        <w:rPr>
          <w:rStyle w:val="fontstyle01"/>
        </w:rPr>
      </w:pPr>
      <w:r>
        <w:rPr>
          <w:rStyle w:val="fontstyle01"/>
        </w:rPr>
        <w:t>В целях всестороннего рассмотрения актуальных вопросов участников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оборота товаров предусмотренных Постановлением, Правилами запретов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Перечнем случаев, ООО «Оператор – ЦРПТ» проводит в декабре 2024 года (5, 12,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19, 26 декабря) серию </w:t>
      </w:r>
      <w:proofErr w:type="spellStart"/>
      <w:r>
        <w:rPr>
          <w:rStyle w:val="fontstyle01"/>
        </w:rPr>
        <w:t>вебинаров</w:t>
      </w:r>
      <w:proofErr w:type="spellEnd"/>
      <w:r>
        <w:rPr>
          <w:rStyle w:val="fontstyle01"/>
        </w:rPr>
        <w:t xml:space="preserve"> на тему «Разрешительный режим. Ответы на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вопросы».</w:t>
      </w:r>
    </w:p>
    <w:p w:rsidR="008C0DD4" w:rsidRDefault="008C0DD4" w:rsidP="008C0DD4">
      <w:pPr>
        <w:spacing w:after="0"/>
        <w:ind w:firstLine="709"/>
        <w:rPr>
          <w:rStyle w:val="fontstyle01"/>
          <w:color w:val="0000FF"/>
        </w:rPr>
      </w:pPr>
      <w:r>
        <w:rPr>
          <w:rStyle w:val="fontstyle01"/>
        </w:rPr>
        <w:t xml:space="preserve">Для участия на </w:t>
      </w:r>
      <w:proofErr w:type="spellStart"/>
      <w:r>
        <w:rPr>
          <w:rStyle w:val="fontstyle01"/>
        </w:rPr>
        <w:t>вебинарах</w:t>
      </w:r>
      <w:proofErr w:type="spellEnd"/>
      <w:r>
        <w:rPr>
          <w:rStyle w:val="fontstyle01"/>
        </w:rPr>
        <w:t xml:space="preserve"> необходимо пройти регистрацию по адресам: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- </w:t>
      </w:r>
      <w:hyperlink r:id="rId5" w:history="1">
        <w:r w:rsidRPr="0063080F">
          <w:rPr>
            <w:rStyle w:val="a3"/>
            <w:rFonts w:ascii="TimesNewRomanPSMT" w:hAnsi="TimesNewRomanPSMT"/>
            <w:sz w:val="28"/>
            <w:szCs w:val="28"/>
          </w:rPr>
          <w:t>https://честныйзнак.р/lectures/vebinary/?ELEMENT_ID=445898</w:t>
        </w:r>
      </w:hyperlink>
    </w:p>
    <w:p w:rsidR="008C0DD4" w:rsidRDefault="008C0DD4" w:rsidP="008C0DD4">
      <w:pPr>
        <w:spacing w:after="0"/>
        <w:ind w:firstLine="709"/>
        <w:rPr>
          <w:rStyle w:val="fontstyle01"/>
          <w:color w:val="0000FF"/>
        </w:rPr>
      </w:pPr>
      <w:r>
        <w:rPr>
          <w:rStyle w:val="fontstyle01"/>
        </w:rPr>
        <w:t>(5 декабря2024 года в 12.00 по московскому времени);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- </w:t>
      </w:r>
      <w:hyperlink r:id="rId6" w:history="1">
        <w:r w:rsidRPr="0063080F">
          <w:rPr>
            <w:rStyle w:val="a3"/>
            <w:rFonts w:ascii="TimesNewRomanPSMT" w:hAnsi="TimesNewRomanPSMT"/>
            <w:sz w:val="28"/>
            <w:szCs w:val="28"/>
          </w:rPr>
          <w:t>https://честныйзнак.р/lectures/vebinary/?ELEMENT_ID=445902</w:t>
        </w:r>
      </w:hyperlink>
    </w:p>
    <w:p w:rsidR="008C0DD4" w:rsidRDefault="008C0DD4" w:rsidP="008C0DD4">
      <w:pPr>
        <w:spacing w:after="0"/>
        <w:ind w:firstLine="709"/>
        <w:rPr>
          <w:rStyle w:val="fontstyle01"/>
          <w:color w:val="0000FF"/>
        </w:rPr>
      </w:pPr>
      <w:r>
        <w:rPr>
          <w:rStyle w:val="fontstyle01"/>
          <w:color w:val="0000FF"/>
        </w:rPr>
        <w:t xml:space="preserve"> </w:t>
      </w:r>
      <w:r>
        <w:rPr>
          <w:rStyle w:val="fontstyle01"/>
        </w:rPr>
        <w:t>(12 декабря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2024 года в 10.00 по московскому времени);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- </w:t>
      </w:r>
      <w:hyperlink r:id="rId7" w:history="1">
        <w:r w:rsidRPr="0063080F">
          <w:rPr>
            <w:rStyle w:val="a3"/>
            <w:rFonts w:ascii="TimesNewRomanPSMT" w:hAnsi="TimesNewRomanPSMT"/>
            <w:sz w:val="28"/>
            <w:szCs w:val="28"/>
          </w:rPr>
          <w:t>https://честныйзнак.р/lectures/vebinary/?ELEMENT_ID=445907</w:t>
        </w:r>
      </w:hyperlink>
    </w:p>
    <w:p w:rsidR="008C0DD4" w:rsidRDefault="008C0DD4" w:rsidP="008C0DD4">
      <w:pPr>
        <w:spacing w:after="0"/>
        <w:ind w:firstLine="709"/>
        <w:rPr>
          <w:rStyle w:val="fontstyle01"/>
          <w:color w:val="0000FF"/>
        </w:rPr>
      </w:pPr>
      <w:r>
        <w:rPr>
          <w:rStyle w:val="fontstyle01"/>
        </w:rPr>
        <w:t>(19 декабря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2024 года в 12.00 по московскому времени);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- </w:t>
      </w:r>
      <w:hyperlink r:id="rId8" w:history="1">
        <w:r w:rsidRPr="0063080F">
          <w:rPr>
            <w:rStyle w:val="a3"/>
            <w:rFonts w:ascii="TimesNewRomanPSMT" w:hAnsi="TimesNewRomanPSMT"/>
            <w:sz w:val="28"/>
            <w:szCs w:val="28"/>
          </w:rPr>
          <w:t>https://честныйзнак.р/lectures/vebinary/?ELEMENT_ID=445911</w:t>
        </w:r>
      </w:hyperlink>
    </w:p>
    <w:p w:rsidR="00031327" w:rsidRDefault="008C0DD4" w:rsidP="008C0DD4">
      <w:pPr>
        <w:spacing w:after="0"/>
        <w:ind w:firstLine="709"/>
      </w:pPr>
      <w:r>
        <w:rPr>
          <w:rStyle w:val="fontstyle01"/>
        </w:rPr>
        <w:t>(26 декабря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2024 года в 12.00 по </w:t>
      </w:r>
      <w:bookmarkStart w:id="0" w:name="_GoBack"/>
      <w:bookmarkEnd w:id="0"/>
      <w:r>
        <w:rPr>
          <w:rStyle w:val="fontstyle01"/>
        </w:rPr>
        <w:t>московскому времени)</w:t>
      </w:r>
      <w:r>
        <w:rPr>
          <w:rStyle w:val="fontstyle01"/>
        </w:rPr>
        <w:t>.</w:t>
      </w:r>
    </w:p>
    <w:sectPr w:rsidR="00031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D4"/>
    <w:rsid w:val="00031327"/>
    <w:rsid w:val="008C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387C"/>
  <w15:chartTrackingRefBased/>
  <w15:docId w15:val="{FCE11A20-076A-4758-B48B-803B9246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C0DD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8C0D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77;&#1089;&#1090;&#1085;&#1099;&#1081;&#1079;&#1085;&#1072;&#1082;.&#1088;/lectures/vebinary/?ELEMENT_ID=4459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95;&#1077;&#1089;&#1090;&#1085;&#1099;&#1081;&#1079;&#1085;&#1072;&#1082;.&#1088;/lectures/vebinary/?ELEMENT_ID=4459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95;&#1077;&#1089;&#1090;&#1085;&#1099;&#1081;&#1079;&#1085;&#1072;&#1082;.&#1088;/lectures/vebinary/?ELEMENT_ID=445902" TargetMode="External"/><Relationship Id="rId5" Type="http://schemas.openxmlformats.org/officeDocument/2006/relationships/hyperlink" Target="https://&#1095;&#1077;&#1089;&#1090;&#1085;&#1099;&#1081;&#1079;&#1085;&#1072;&#1082;.&#1088;/lectures/vebinary/?ELEMENT_ID=44589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arkirovka.ru/community/rezhimproverok-na-kassakh/rezhim-proverok-na-kassak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1</cp:revision>
  <dcterms:created xsi:type="dcterms:W3CDTF">2024-12-03T05:32:00Z</dcterms:created>
  <dcterms:modified xsi:type="dcterms:W3CDTF">2024-12-03T05:35:00Z</dcterms:modified>
</cp:coreProperties>
</file>