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D43" w:rsidRPr="00A571F1" w:rsidRDefault="00006973" w:rsidP="00A571F1">
      <w:pPr>
        <w:pStyle w:val="a3"/>
        <w:ind w:left="644"/>
        <w:jc w:val="both"/>
        <w:rPr>
          <w:rFonts w:ascii="Times New Roman" w:hAnsi="Times New Roman" w:cs="Times New Roman"/>
          <w:b/>
          <w:sz w:val="24"/>
          <w:szCs w:val="24"/>
        </w:rPr>
      </w:pPr>
      <w:r>
        <w:rPr>
          <w:rFonts w:ascii="Times New Roman" w:hAnsi="Times New Roman" w:cs="Times New Roman"/>
          <w:b/>
          <w:sz w:val="28"/>
          <w:szCs w:val="28"/>
        </w:rPr>
        <w:t xml:space="preserve">                                                          </w:t>
      </w:r>
      <w:r w:rsidR="00A571F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571F1" w:rsidRPr="00A571F1">
        <w:rPr>
          <w:rFonts w:ascii="Times New Roman" w:hAnsi="Times New Roman" w:cs="Times New Roman"/>
          <w:b/>
          <w:sz w:val="24"/>
          <w:szCs w:val="24"/>
        </w:rPr>
        <w:t>Утверждена</w:t>
      </w:r>
    </w:p>
    <w:p w:rsidR="00A571F1" w:rsidRDefault="00A571F1" w:rsidP="00A571F1">
      <w:pPr>
        <w:pStyle w:val="a3"/>
        <w:ind w:left="644"/>
        <w:jc w:val="both"/>
        <w:rPr>
          <w:rFonts w:ascii="Times New Roman" w:hAnsi="Times New Roman" w:cs="Times New Roman"/>
          <w:b/>
          <w:sz w:val="24"/>
          <w:szCs w:val="24"/>
        </w:rPr>
      </w:pPr>
      <w:r w:rsidRPr="00A571F1">
        <w:rPr>
          <w:rFonts w:ascii="Times New Roman" w:hAnsi="Times New Roman" w:cs="Times New Roman"/>
          <w:b/>
          <w:sz w:val="24"/>
          <w:szCs w:val="24"/>
        </w:rPr>
        <w:t xml:space="preserve">                                                                                              Решением</w:t>
      </w:r>
      <w:r>
        <w:rPr>
          <w:rFonts w:ascii="Times New Roman" w:hAnsi="Times New Roman" w:cs="Times New Roman"/>
          <w:b/>
          <w:sz w:val="24"/>
          <w:szCs w:val="24"/>
        </w:rPr>
        <w:t xml:space="preserve"> Представительного</w:t>
      </w:r>
    </w:p>
    <w:p w:rsidR="00A571F1" w:rsidRDefault="00A571F1" w:rsidP="00A571F1">
      <w:pPr>
        <w:pStyle w:val="a3"/>
        <w:ind w:left="644"/>
        <w:jc w:val="both"/>
        <w:rPr>
          <w:rFonts w:ascii="Times New Roman" w:hAnsi="Times New Roman" w:cs="Times New Roman"/>
          <w:b/>
          <w:sz w:val="24"/>
          <w:szCs w:val="24"/>
        </w:rPr>
      </w:pPr>
      <w:r>
        <w:rPr>
          <w:rFonts w:ascii="Times New Roman" w:hAnsi="Times New Roman" w:cs="Times New Roman"/>
          <w:b/>
          <w:sz w:val="24"/>
          <w:szCs w:val="24"/>
        </w:rPr>
        <w:t xml:space="preserve">                                                                                              Собрания Междуреченского</w:t>
      </w:r>
    </w:p>
    <w:p w:rsidR="00A571F1" w:rsidRDefault="00A571F1" w:rsidP="00A571F1">
      <w:pPr>
        <w:pStyle w:val="a3"/>
        <w:ind w:left="644"/>
        <w:jc w:val="both"/>
        <w:rPr>
          <w:rFonts w:ascii="Times New Roman" w:hAnsi="Times New Roman" w:cs="Times New Roman"/>
          <w:b/>
          <w:sz w:val="24"/>
          <w:szCs w:val="24"/>
        </w:rPr>
      </w:pPr>
      <w:r>
        <w:rPr>
          <w:rFonts w:ascii="Times New Roman" w:hAnsi="Times New Roman" w:cs="Times New Roman"/>
          <w:b/>
          <w:sz w:val="24"/>
          <w:szCs w:val="24"/>
        </w:rPr>
        <w:t xml:space="preserve">                                                                                              Муниципального района </w:t>
      </w:r>
    </w:p>
    <w:p w:rsidR="00A571F1" w:rsidRDefault="00A571F1" w:rsidP="00A571F1">
      <w:pPr>
        <w:pStyle w:val="a3"/>
        <w:ind w:left="644"/>
        <w:jc w:val="both"/>
        <w:rPr>
          <w:rFonts w:ascii="Times New Roman" w:hAnsi="Times New Roman" w:cs="Times New Roman"/>
          <w:b/>
          <w:sz w:val="24"/>
          <w:szCs w:val="24"/>
        </w:rPr>
      </w:pPr>
      <w:r>
        <w:rPr>
          <w:rFonts w:ascii="Times New Roman" w:hAnsi="Times New Roman" w:cs="Times New Roman"/>
          <w:b/>
          <w:sz w:val="24"/>
          <w:szCs w:val="24"/>
        </w:rPr>
        <w:t xml:space="preserve">                                                                                            </w:t>
      </w:r>
      <w:r w:rsidR="001C5CAC">
        <w:rPr>
          <w:rFonts w:ascii="Times New Roman" w:hAnsi="Times New Roman" w:cs="Times New Roman"/>
          <w:b/>
          <w:sz w:val="24"/>
          <w:szCs w:val="24"/>
        </w:rPr>
        <w:t xml:space="preserve">   </w:t>
      </w:r>
      <w:r>
        <w:rPr>
          <w:rFonts w:ascii="Times New Roman" w:hAnsi="Times New Roman" w:cs="Times New Roman"/>
          <w:b/>
          <w:sz w:val="24"/>
          <w:szCs w:val="24"/>
        </w:rPr>
        <w:t xml:space="preserve"> от </w:t>
      </w:r>
      <w:r w:rsidR="001C5CAC" w:rsidRPr="0020367C">
        <w:rPr>
          <w:rFonts w:ascii="Times New Roman" w:hAnsi="Times New Roman" w:cs="Times New Roman"/>
          <w:b/>
          <w:sz w:val="24"/>
          <w:szCs w:val="24"/>
        </w:rPr>
        <w:t>26</w:t>
      </w:r>
      <w:r w:rsidR="001C5CAC">
        <w:rPr>
          <w:rFonts w:ascii="Times New Roman" w:hAnsi="Times New Roman" w:cs="Times New Roman"/>
          <w:b/>
          <w:sz w:val="24"/>
          <w:szCs w:val="24"/>
        </w:rPr>
        <w:t>.</w:t>
      </w:r>
      <w:r w:rsidR="001C5CAC" w:rsidRPr="0020367C">
        <w:rPr>
          <w:rFonts w:ascii="Times New Roman" w:hAnsi="Times New Roman" w:cs="Times New Roman"/>
          <w:b/>
          <w:sz w:val="24"/>
          <w:szCs w:val="24"/>
        </w:rPr>
        <w:t>12</w:t>
      </w:r>
      <w:r w:rsidR="001C5CAC">
        <w:rPr>
          <w:rFonts w:ascii="Times New Roman" w:hAnsi="Times New Roman" w:cs="Times New Roman"/>
          <w:b/>
          <w:sz w:val="24"/>
          <w:szCs w:val="24"/>
        </w:rPr>
        <w:t>.</w:t>
      </w:r>
      <w:r w:rsidR="001C5CAC" w:rsidRPr="0020367C">
        <w:rPr>
          <w:rFonts w:ascii="Times New Roman" w:hAnsi="Times New Roman" w:cs="Times New Roman"/>
          <w:b/>
          <w:sz w:val="24"/>
          <w:szCs w:val="24"/>
        </w:rPr>
        <w:t>2018</w:t>
      </w:r>
      <w:r>
        <w:rPr>
          <w:rFonts w:ascii="Times New Roman" w:hAnsi="Times New Roman" w:cs="Times New Roman"/>
          <w:b/>
          <w:sz w:val="24"/>
          <w:szCs w:val="24"/>
        </w:rPr>
        <w:t xml:space="preserve">    №</w:t>
      </w:r>
      <w:r w:rsidR="001C5CAC">
        <w:rPr>
          <w:rFonts w:ascii="Times New Roman" w:hAnsi="Times New Roman" w:cs="Times New Roman"/>
          <w:b/>
          <w:sz w:val="24"/>
          <w:szCs w:val="24"/>
        </w:rPr>
        <w:t>62</w:t>
      </w:r>
    </w:p>
    <w:p w:rsidR="00A571F1" w:rsidRDefault="00A571F1" w:rsidP="00A571F1">
      <w:pPr>
        <w:pStyle w:val="a3"/>
        <w:ind w:left="644"/>
        <w:jc w:val="both"/>
        <w:rPr>
          <w:rFonts w:ascii="Times New Roman" w:hAnsi="Times New Roman" w:cs="Times New Roman"/>
          <w:b/>
          <w:sz w:val="24"/>
          <w:szCs w:val="24"/>
        </w:rPr>
      </w:pPr>
    </w:p>
    <w:p w:rsidR="00A571F1" w:rsidRPr="00A571F1" w:rsidRDefault="00A571F1" w:rsidP="00A571F1">
      <w:pPr>
        <w:pStyle w:val="a3"/>
        <w:ind w:left="644"/>
        <w:jc w:val="both"/>
        <w:rPr>
          <w:rFonts w:ascii="Times New Roman" w:hAnsi="Times New Roman" w:cs="Times New Roman"/>
          <w:b/>
          <w:sz w:val="24"/>
          <w:szCs w:val="24"/>
        </w:rPr>
      </w:pPr>
    </w:p>
    <w:p w:rsidR="00DB1D43" w:rsidRDefault="00A74688" w:rsidP="00A74688">
      <w:pPr>
        <w:pStyle w:val="a3"/>
        <w:ind w:left="644"/>
        <w:jc w:val="center"/>
        <w:rPr>
          <w:rFonts w:ascii="Times New Roman" w:hAnsi="Times New Roman" w:cs="Times New Roman"/>
          <w:b/>
          <w:sz w:val="28"/>
          <w:szCs w:val="28"/>
        </w:rPr>
      </w:pPr>
      <w:r w:rsidRPr="00A74688">
        <w:rPr>
          <w:rFonts w:ascii="Times New Roman" w:hAnsi="Times New Roman" w:cs="Times New Roman"/>
          <w:b/>
          <w:noProof/>
          <w:sz w:val="28"/>
          <w:szCs w:val="28"/>
          <w:lang w:eastAsia="ru-RU"/>
        </w:rPr>
        <w:drawing>
          <wp:inline distT="0" distB="0" distL="0" distR="0">
            <wp:extent cx="1301750" cy="1431290"/>
            <wp:effectExtent l="19050" t="0" r="0" b="0"/>
            <wp:docPr id="8" name="Рисунок 1" descr="E:\Отдел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Отдел документы\Герб.jpg"/>
                    <pic:cNvPicPr>
                      <a:picLocks noChangeAspect="1" noChangeArrowheads="1"/>
                    </pic:cNvPicPr>
                  </pic:nvPicPr>
                  <pic:blipFill>
                    <a:blip r:embed="rId8" cstate="print"/>
                    <a:srcRect/>
                    <a:stretch>
                      <a:fillRect/>
                    </a:stretch>
                  </pic:blipFill>
                  <pic:spPr bwMode="auto">
                    <a:xfrm>
                      <a:off x="0" y="0"/>
                      <a:ext cx="1301750" cy="1431290"/>
                    </a:xfrm>
                    <a:prstGeom prst="rect">
                      <a:avLst/>
                    </a:prstGeom>
                    <a:noFill/>
                    <a:ln w="9525">
                      <a:noFill/>
                      <a:miter lim="800000"/>
                      <a:headEnd/>
                      <a:tailEnd/>
                    </a:ln>
                  </pic:spPr>
                </pic:pic>
              </a:graphicData>
            </a:graphic>
          </wp:inline>
        </w:drawing>
      </w:r>
      <w:bookmarkStart w:id="0" w:name="_GoBack"/>
      <w:bookmarkEnd w:id="0"/>
    </w:p>
    <w:p w:rsidR="00DB1D43" w:rsidRDefault="00DB1D43" w:rsidP="00DB1D43">
      <w:pPr>
        <w:pStyle w:val="a3"/>
        <w:ind w:left="644"/>
        <w:rPr>
          <w:rFonts w:ascii="Times New Roman" w:hAnsi="Times New Roman" w:cs="Times New Roman"/>
          <w:b/>
          <w:sz w:val="28"/>
          <w:szCs w:val="28"/>
        </w:rPr>
      </w:pPr>
    </w:p>
    <w:p w:rsidR="00DB1D43" w:rsidRDefault="00DB1D43" w:rsidP="00DB1D43">
      <w:pPr>
        <w:pStyle w:val="a3"/>
        <w:ind w:left="644"/>
        <w:rPr>
          <w:rFonts w:ascii="Times New Roman" w:hAnsi="Times New Roman" w:cs="Times New Roman"/>
          <w:b/>
          <w:sz w:val="28"/>
          <w:szCs w:val="28"/>
        </w:rPr>
      </w:pPr>
    </w:p>
    <w:p w:rsidR="00DB1D43" w:rsidRDefault="00DB1D43" w:rsidP="00DB1D43">
      <w:pPr>
        <w:pStyle w:val="a3"/>
        <w:ind w:left="644"/>
        <w:rPr>
          <w:rFonts w:ascii="Times New Roman" w:hAnsi="Times New Roman" w:cs="Times New Roman"/>
          <w:b/>
          <w:sz w:val="28"/>
          <w:szCs w:val="28"/>
        </w:rPr>
      </w:pPr>
    </w:p>
    <w:p w:rsidR="00DB1D43" w:rsidRDefault="00DB1D43" w:rsidP="00DB1D43">
      <w:pPr>
        <w:pStyle w:val="a3"/>
        <w:ind w:left="644"/>
        <w:jc w:val="center"/>
        <w:rPr>
          <w:rFonts w:ascii="Times New Roman" w:hAnsi="Times New Roman" w:cs="Times New Roman"/>
          <w:b/>
          <w:sz w:val="28"/>
          <w:szCs w:val="28"/>
        </w:rPr>
      </w:pPr>
    </w:p>
    <w:p w:rsidR="00DB1D43" w:rsidRDefault="00DB1D43" w:rsidP="008630EC">
      <w:pPr>
        <w:pStyle w:val="a3"/>
        <w:ind w:left="0" w:hanging="644"/>
        <w:jc w:val="center"/>
        <w:rPr>
          <w:rFonts w:ascii="Times New Roman" w:hAnsi="Times New Roman" w:cs="Times New Roman"/>
          <w:b/>
          <w:sz w:val="28"/>
          <w:szCs w:val="28"/>
        </w:rPr>
      </w:pPr>
    </w:p>
    <w:p w:rsidR="00DB1D43" w:rsidRDefault="00DB1D43" w:rsidP="00DB1D43">
      <w:pPr>
        <w:pStyle w:val="a3"/>
        <w:ind w:left="644"/>
        <w:jc w:val="center"/>
        <w:rPr>
          <w:rFonts w:ascii="Times New Roman" w:hAnsi="Times New Roman" w:cs="Times New Roman"/>
          <w:b/>
          <w:sz w:val="28"/>
          <w:szCs w:val="28"/>
        </w:rPr>
      </w:pPr>
    </w:p>
    <w:p w:rsidR="00DB1D43" w:rsidRDefault="00DB1D43" w:rsidP="008630EC">
      <w:pPr>
        <w:pStyle w:val="a3"/>
        <w:ind w:left="644"/>
        <w:jc w:val="center"/>
        <w:rPr>
          <w:rFonts w:ascii="Times New Roman" w:hAnsi="Times New Roman" w:cs="Times New Roman"/>
          <w:b/>
          <w:sz w:val="28"/>
          <w:szCs w:val="28"/>
        </w:rPr>
      </w:pPr>
    </w:p>
    <w:p w:rsidR="00DB1D43" w:rsidRDefault="00DB1D43" w:rsidP="00036734">
      <w:pPr>
        <w:pStyle w:val="a3"/>
        <w:ind w:left="644"/>
        <w:jc w:val="center"/>
        <w:rPr>
          <w:rFonts w:ascii="Times New Roman" w:hAnsi="Times New Roman" w:cs="Times New Roman"/>
          <w:b/>
          <w:sz w:val="28"/>
          <w:szCs w:val="28"/>
        </w:rPr>
      </w:pPr>
      <w:r>
        <w:rPr>
          <w:rFonts w:ascii="Times New Roman" w:hAnsi="Times New Roman" w:cs="Times New Roman"/>
          <w:b/>
          <w:sz w:val="28"/>
          <w:szCs w:val="28"/>
        </w:rPr>
        <w:t>СТРАТЕГИЯ</w:t>
      </w:r>
    </w:p>
    <w:p w:rsidR="00DB1D43" w:rsidRDefault="00DB1D43" w:rsidP="008630EC">
      <w:pPr>
        <w:pStyle w:val="a3"/>
        <w:ind w:left="644"/>
        <w:jc w:val="center"/>
        <w:rPr>
          <w:rFonts w:ascii="Times New Roman" w:hAnsi="Times New Roman" w:cs="Times New Roman"/>
          <w:b/>
          <w:sz w:val="28"/>
          <w:szCs w:val="28"/>
        </w:rPr>
      </w:pPr>
      <w:r>
        <w:rPr>
          <w:rFonts w:ascii="Times New Roman" w:hAnsi="Times New Roman" w:cs="Times New Roman"/>
          <w:b/>
          <w:sz w:val="28"/>
          <w:szCs w:val="28"/>
        </w:rPr>
        <w:t>СОЦИАЛЬНО-ЭКОНОМИЧЕСКОГО РАЗВИТИЯ</w:t>
      </w:r>
    </w:p>
    <w:p w:rsidR="00DB1D43" w:rsidRDefault="00DB1D43" w:rsidP="008630EC">
      <w:pPr>
        <w:pStyle w:val="a3"/>
        <w:ind w:left="644"/>
        <w:jc w:val="center"/>
        <w:rPr>
          <w:rFonts w:ascii="Times New Roman" w:hAnsi="Times New Roman" w:cs="Times New Roman"/>
          <w:b/>
          <w:sz w:val="28"/>
          <w:szCs w:val="28"/>
        </w:rPr>
      </w:pPr>
      <w:r>
        <w:rPr>
          <w:rFonts w:ascii="Times New Roman" w:hAnsi="Times New Roman" w:cs="Times New Roman"/>
          <w:b/>
          <w:sz w:val="28"/>
          <w:szCs w:val="28"/>
        </w:rPr>
        <w:t>МЕЖДУРЕЧЕНСКОГО МУНИЦИПАЛЬНОГО РАЙОНА</w:t>
      </w:r>
      <w:r>
        <w:rPr>
          <w:rFonts w:ascii="Times New Roman" w:hAnsi="Times New Roman" w:cs="Times New Roman"/>
          <w:b/>
          <w:sz w:val="28"/>
          <w:szCs w:val="28"/>
        </w:rPr>
        <w:br/>
        <w:t>ВОЛОГОДСКОЙ ОБЛАСТИ</w:t>
      </w:r>
    </w:p>
    <w:p w:rsidR="00DB1D43" w:rsidRPr="001C6E50" w:rsidRDefault="00DB1D43" w:rsidP="008630EC">
      <w:pPr>
        <w:pStyle w:val="a3"/>
        <w:ind w:left="644"/>
        <w:jc w:val="center"/>
        <w:rPr>
          <w:rFonts w:ascii="Times New Roman" w:hAnsi="Times New Roman" w:cs="Times New Roman"/>
          <w:b/>
          <w:sz w:val="40"/>
          <w:szCs w:val="40"/>
        </w:rPr>
      </w:pPr>
      <w:r w:rsidRPr="001C6E50">
        <w:rPr>
          <w:rFonts w:ascii="Times New Roman" w:hAnsi="Times New Roman" w:cs="Times New Roman"/>
          <w:b/>
          <w:sz w:val="40"/>
          <w:szCs w:val="40"/>
        </w:rPr>
        <w:t>на период до 2030 года</w:t>
      </w:r>
    </w:p>
    <w:p w:rsidR="00DB1D43" w:rsidRDefault="00DB1D43" w:rsidP="008630EC">
      <w:pPr>
        <w:pStyle w:val="a3"/>
        <w:ind w:left="644"/>
        <w:jc w:val="center"/>
        <w:rPr>
          <w:rFonts w:ascii="Times New Roman" w:hAnsi="Times New Roman" w:cs="Times New Roman"/>
          <w:b/>
          <w:sz w:val="28"/>
          <w:szCs w:val="28"/>
        </w:rPr>
      </w:pPr>
    </w:p>
    <w:p w:rsidR="00DB1D43" w:rsidRDefault="00DB1D43" w:rsidP="00DB1D43">
      <w:pPr>
        <w:pStyle w:val="a3"/>
        <w:ind w:left="644"/>
        <w:rPr>
          <w:rFonts w:ascii="Times New Roman" w:hAnsi="Times New Roman" w:cs="Times New Roman"/>
          <w:b/>
          <w:sz w:val="28"/>
          <w:szCs w:val="28"/>
        </w:rPr>
      </w:pPr>
    </w:p>
    <w:p w:rsidR="00DB1D43" w:rsidRDefault="00DB1D43" w:rsidP="00DB1D43">
      <w:pPr>
        <w:pStyle w:val="a3"/>
        <w:ind w:left="644"/>
        <w:rPr>
          <w:rFonts w:ascii="Times New Roman" w:hAnsi="Times New Roman" w:cs="Times New Roman"/>
          <w:b/>
          <w:sz w:val="28"/>
          <w:szCs w:val="28"/>
        </w:rPr>
      </w:pPr>
    </w:p>
    <w:p w:rsidR="00A74688" w:rsidRDefault="00A74688" w:rsidP="00DB1D43">
      <w:pPr>
        <w:pStyle w:val="a3"/>
        <w:ind w:left="644"/>
        <w:rPr>
          <w:rFonts w:ascii="Times New Roman" w:hAnsi="Times New Roman" w:cs="Times New Roman"/>
          <w:b/>
          <w:sz w:val="28"/>
          <w:szCs w:val="28"/>
        </w:rPr>
      </w:pPr>
    </w:p>
    <w:p w:rsidR="00A74688" w:rsidRDefault="00A74688" w:rsidP="00DB1D43">
      <w:pPr>
        <w:pStyle w:val="a3"/>
        <w:ind w:left="644"/>
        <w:rPr>
          <w:rFonts w:ascii="Times New Roman" w:hAnsi="Times New Roman" w:cs="Times New Roman"/>
          <w:b/>
          <w:sz w:val="28"/>
          <w:szCs w:val="28"/>
        </w:rPr>
      </w:pPr>
    </w:p>
    <w:p w:rsidR="00DB1D43" w:rsidRDefault="00DB1D43" w:rsidP="00DB1D43">
      <w:pPr>
        <w:pStyle w:val="a3"/>
        <w:ind w:left="644"/>
        <w:rPr>
          <w:rFonts w:ascii="Times New Roman" w:hAnsi="Times New Roman" w:cs="Times New Roman"/>
          <w:b/>
          <w:sz w:val="28"/>
          <w:szCs w:val="28"/>
        </w:rPr>
      </w:pPr>
    </w:p>
    <w:p w:rsidR="00DB1D43" w:rsidRDefault="00DB1D43" w:rsidP="00DB1D43">
      <w:pPr>
        <w:pStyle w:val="a3"/>
        <w:ind w:left="644"/>
        <w:rPr>
          <w:rFonts w:ascii="Times New Roman" w:hAnsi="Times New Roman" w:cs="Times New Roman"/>
          <w:b/>
          <w:sz w:val="28"/>
          <w:szCs w:val="28"/>
        </w:rPr>
      </w:pPr>
    </w:p>
    <w:p w:rsidR="00DB1D43" w:rsidRPr="006F6CC9" w:rsidRDefault="00DB1D43" w:rsidP="00DB1D43">
      <w:pPr>
        <w:pStyle w:val="a3"/>
        <w:ind w:left="644"/>
        <w:rPr>
          <w:rFonts w:ascii="Times New Roman" w:hAnsi="Times New Roman" w:cs="Times New Roman"/>
          <w:b/>
          <w:sz w:val="28"/>
          <w:szCs w:val="28"/>
        </w:rPr>
      </w:pPr>
    </w:p>
    <w:p w:rsidR="00D237FF" w:rsidRPr="0006099D" w:rsidRDefault="00D237FF" w:rsidP="00DB1D43">
      <w:pPr>
        <w:pStyle w:val="a3"/>
        <w:ind w:left="644"/>
        <w:rPr>
          <w:rFonts w:ascii="Times New Roman" w:hAnsi="Times New Roman" w:cs="Times New Roman"/>
          <w:b/>
          <w:sz w:val="28"/>
          <w:szCs w:val="28"/>
          <w:lang w:val="en-US"/>
        </w:rPr>
      </w:pPr>
    </w:p>
    <w:p w:rsidR="00DB1D43" w:rsidRDefault="00DB1D43" w:rsidP="00DB1D43">
      <w:pPr>
        <w:pStyle w:val="a3"/>
        <w:ind w:left="644"/>
        <w:rPr>
          <w:rFonts w:ascii="Times New Roman" w:hAnsi="Times New Roman" w:cs="Times New Roman"/>
          <w:b/>
          <w:sz w:val="28"/>
          <w:szCs w:val="28"/>
        </w:rPr>
      </w:pPr>
    </w:p>
    <w:p w:rsidR="00DB1D43" w:rsidRDefault="00DB1D43" w:rsidP="00DB1D43">
      <w:pPr>
        <w:pStyle w:val="a3"/>
        <w:ind w:left="644"/>
        <w:rPr>
          <w:rFonts w:ascii="Times New Roman" w:hAnsi="Times New Roman" w:cs="Times New Roman"/>
          <w:b/>
          <w:sz w:val="28"/>
          <w:szCs w:val="28"/>
        </w:rPr>
      </w:pPr>
    </w:p>
    <w:p w:rsidR="00DB1D43" w:rsidRDefault="00DB1D43" w:rsidP="00DB1D43">
      <w:pPr>
        <w:pStyle w:val="a3"/>
        <w:ind w:left="644"/>
        <w:rPr>
          <w:rFonts w:ascii="Times New Roman" w:hAnsi="Times New Roman" w:cs="Times New Roman"/>
          <w:b/>
          <w:sz w:val="28"/>
          <w:szCs w:val="28"/>
        </w:rPr>
      </w:pPr>
    </w:p>
    <w:p w:rsidR="00DB1D43" w:rsidRDefault="00DB1D43" w:rsidP="00DB1D43">
      <w:pPr>
        <w:pStyle w:val="a3"/>
        <w:ind w:left="644"/>
        <w:rPr>
          <w:rFonts w:ascii="Times New Roman" w:hAnsi="Times New Roman" w:cs="Times New Roman"/>
          <w:b/>
          <w:sz w:val="28"/>
          <w:szCs w:val="28"/>
        </w:rPr>
      </w:pPr>
    </w:p>
    <w:p w:rsidR="00D646D7" w:rsidRDefault="00D646D7" w:rsidP="0049640E">
      <w:pPr>
        <w:pStyle w:val="a3"/>
        <w:ind w:left="644"/>
        <w:rPr>
          <w:rFonts w:ascii="Times New Roman" w:hAnsi="Times New Roman" w:cs="Times New Roman"/>
          <w:b/>
          <w:sz w:val="28"/>
          <w:szCs w:val="28"/>
        </w:rPr>
      </w:pPr>
    </w:p>
    <w:sdt>
      <w:sdtPr>
        <w:rPr>
          <w:rFonts w:asciiTheme="minorHAnsi" w:eastAsiaTheme="minorHAnsi" w:hAnsiTheme="minorHAnsi" w:cstheme="minorBidi"/>
          <w:b w:val="0"/>
          <w:bCs w:val="0"/>
          <w:color w:val="auto"/>
          <w:sz w:val="22"/>
          <w:szCs w:val="22"/>
          <w:lang w:eastAsia="en-US"/>
        </w:rPr>
        <w:id w:val="177551727"/>
      </w:sdtPr>
      <w:sdtContent>
        <w:p w:rsidR="000A64B9" w:rsidRDefault="000A64B9" w:rsidP="000A64B9">
          <w:pPr>
            <w:pStyle w:val="afa"/>
            <w:spacing w:line="192" w:lineRule="auto"/>
            <w:ind w:firstLine="709"/>
            <w:rPr>
              <w:rFonts w:ascii="Times New Roman" w:hAnsi="Times New Roman" w:cs="Times New Roman"/>
              <w:color w:val="auto"/>
              <w:szCs w:val="24"/>
            </w:rPr>
          </w:pPr>
          <w:r w:rsidRPr="000A64B9">
            <w:rPr>
              <w:rFonts w:ascii="Times New Roman" w:hAnsi="Times New Roman" w:cs="Times New Roman"/>
              <w:color w:val="auto"/>
              <w:szCs w:val="24"/>
            </w:rPr>
            <w:t>Содержание</w:t>
          </w:r>
        </w:p>
        <w:p w:rsidR="000A64B9" w:rsidRPr="000A64B9" w:rsidRDefault="000A64B9" w:rsidP="000A64B9">
          <w:pPr>
            <w:spacing w:after="0" w:line="240" w:lineRule="auto"/>
            <w:rPr>
              <w:lang w:eastAsia="ru-RU"/>
            </w:rPr>
          </w:pPr>
        </w:p>
        <w:p w:rsidR="000A64B9" w:rsidRPr="00A571F1" w:rsidRDefault="008C05C5" w:rsidP="000A64B9">
          <w:pPr>
            <w:pStyle w:val="16"/>
            <w:tabs>
              <w:tab w:val="right" w:leader="dot" w:pos="9771"/>
            </w:tabs>
            <w:spacing w:line="192" w:lineRule="auto"/>
            <w:rPr>
              <w:rFonts w:ascii="Times New Roman" w:eastAsiaTheme="minorEastAsia" w:hAnsi="Times New Roman" w:cs="Times New Roman"/>
              <w:noProof/>
              <w:sz w:val="24"/>
              <w:szCs w:val="24"/>
              <w:lang w:eastAsia="ru-RU"/>
            </w:rPr>
          </w:pPr>
          <w:r w:rsidRPr="008C05C5">
            <w:rPr>
              <w:sz w:val="24"/>
              <w:szCs w:val="24"/>
            </w:rPr>
            <w:fldChar w:fldCharType="begin"/>
          </w:r>
          <w:r w:rsidR="000A64B9" w:rsidRPr="00A571F1">
            <w:rPr>
              <w:sz w:val="24"/>
              <w:szCs w:val="24"/>
            </w:rPr>
            <w:instrText xml:space="preserve"> TOC \o "1-3" \h \z \u </w:instrText>
          </w:r>
          <w:r w:rsidRPr="008C05C5">
            <w:rPr>
              <w:sz w:val="24"/>
              <w:szCs w:val="24"/>
            </w:rPr>
            <w:fldChar w:fldCharType="separate"/>
          </w:r>
          <w:hyperlink w:anchor="_Toc532896147" w:history="1">
            <w:r w:rsidR="000A64B9" w:rsidRPr="00A571F1">
              <w:rPr>
                <w:rStyle w:val="afb"/>
                <w:rFonts w:ascii="Times New Roman" w:hAnsi="Times New Roman" w:cs="Times New Roman"/>
                <w:noProof/>
                <w:sz w:val="24"/>
                <w:szCs w:val="24"/>
              </w:rPr>
              <w:t>1.Характеристика Стратегии</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_Toc532896147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3</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16"/>
            <w:tabs>
              <w:tab w:val="right" w:leader="dot" w:pos="9771"/>
            </w:tabs>
            <w:spacing w:line="192" w:lineRule="auto"/>
            <w:rPr>
              <w:rFonts w:ascii="Times New Roman" w:eastAsiaTheme="minorEastAsia" w:hAnsi="Times New Roman" w:cs="Times New Roman"/>
              <w:noProof/>
              <w:sz w:val="24"/>
              <w:szCs w:val="24"/>
              <w:lang w:eastAsia="ru-RU"/>
            </w:rPr>
          </w:pPr>
          <w:hyperlink w:anchor="_Toc532896148" w:history="1">
            <w:r w:rsidR="000A64B9" w:rsidRPr="00A571F1">
              <w:rPr>
                <w:rStyle w:val="afb"/>
                <w:rFonts w:ascii="Times New Roman" w:hAnsi="Times New Roman" w:cs="Times New Roman"/>
                <w:noProof/>
                <w:sz w:val="24"/>
                <w:szCs w:val="24"/>
              </w:rPr>
              <w:t>2.Оценка достигнутых целей социально-экономического развития Междуреченского района</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_Toc532896148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3</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16"/>
            <w:tabs>
              <w:tab w:val="right" w:leader="dot" w:pos="9771"/>
            </w:tabs>
            <w:spacing w:line="192" w:lineRule="auto"/>
            <w:rPr>
              <w:rFonts w:ascii="Times New Roman" w:eastAsiaTheme="minorEastAsia" w:hAnsi="Times New Roman" w:cs="Times New Roman"/>
              <w:noProof/>
              <w:sz w:val="24"/>
              <w:szCs w:val="24"/>
              <w:lang w:eastAsia="ru-RU"/>
            </w:rPr>
          </w:pPr>
          <w:hyperlink w:anchor="_Toc532896149" w:history="1">
            <w:r w:rsidR="000A64B9" w:rsidRPr="00A571F1">
              <w:rPr>
                <w:rStyle w:val="afb"/>
                <w:rFonts w:ascii="Times New Roman" w:hAnsi="Times New Roman" w:cs="Times New Roman"/>
                <w:noProof/>
                <w:sz w:val="24"/>
                <w:szCs w:val="24"/>
              </w:rPr>
              <w:t>3. Цель и приоритеты  социально-экономической политики Междуреченского района на период до 2030 года</w:t>
            </w:r>
            <w:r w:rsidR="000A64B9" w:rsidRPr="00A571F1">
              <w:rPr>
                <w:rFonts w:ascii="Times New Roman" w:hAnsi="Times New Roman" w:cs="Times New Roman"/>
                <w:noProof/>
                <w:webHidden/>
                <w:sz w:val="24"/>
                <w:szCs w:val="24"/>
              </w:rPr>
              <w:tab/>
            </w:r>
            <w:r w:rsidR="00CB46C4">
              <w:rPr>
                <w:rFonts w:ascii="Times New Roman" w:hAnsi="Times New Roman" w:cs="Times New Roman"/>
                <w:noProof/>
                <w:webHidden/>
                <w:sz w:val="24"/>
                <w:szCs w:val="24"/>
              </w:rPr>
              <w:t>7</w:t>
            </w:r>
          </w:hyperlink>
        </w:p>
        <w:p w:rsidR="000A64B9" w:rsidRPr="00A571F1" w:rsidRDefault="008C05C5" w:rsidP="000A64B9">
          <w:pPr>
            <w:pStyle w:val="16"/>
            <w:tabs>
              <w:tab w:val="right" w:leader="dot" w:pos="9771"/>
            </w:tabs>
            <w:spacing w:line="192" w:lineRule="auto"/>
            <w:rPr>
              <w:rFonts w:ascii="Times New Roman" w:eastAsiaTheme="minorEastAsia" w:hAnsi="Times New Roman" w:cs="Times New Roman"/>
              <w:noProof/>
              <w:sz w:val="24"/>
              <w:szCs w:val="24"/>
              <w:lang w:eastAsia="ru-RU"/>
            </w:rPr>
          </w:pPr>
          <w:hyperlink w:anchor="_Toc532896150" w:history="1">
            <w:r w:rsidR="000A64B9" w:rsidRPr="00A571F1">
              <w:rPr>
                <w:rStyle w:val="afb"/>
                <w:rFonts w:ascii="Times New Roman" w:hAnsi="Times New Roman" w:cs="Times New Roman"/>
                <w:noProof/>
                <w:sz w:val="24"/>
                <w:szCs w:val="24"/>
              </w:rPr>
              <w:t>4.Реализация приоритета «Формирование пространства для жизни»</w:t>
            </w:r>
            <w:r w:rsidR="000A64B9" w:rsidRPr="00A571F1">
              <w:rPr>
                <w:rFonts w:ascii="Times New Roman" w:hAnsi="Times New Roman" w:cs="Times New Roman"/>
                <w:noProof/>
                <w:webHidden/>
                <w:sz w:val="24"/>
                <w:szCs w:val="24"/>
              </w:rPr>
              <w:tab/>
            </w:r>
            <w:r w:rsidR="00CB46C4">
              <w:rPr>
                <w:rFonts w:ascii="Times New Roman" w:hAnsi="Times New Roman" w:cs="Times New Roman"/>
                <w:noProof/>
                <w:webHidden/>
                <w:sz w:val="24"/>
                <w:szCs w:val="24"/>
              </w:rPr>
              <w:t>10</w:t>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51" w:history="1">
            <w:r w:rsidR="000A64B9" w:rsidRPr="00A571F1">
              <w:rPr>
                <w:rStyle w:val="afb"/>
                <w:rFonts w:ascii="Times New Roman" w:hAnsi="Times New Roman" w:cs="Times New Roman"/>
                <w:noProof/>
                <w:sz w:val="24"/>
                <w:szCs w:val="24"/>
              </w:rPr>
              <w:t>4.1. В сфере семьи и устойчивого народосбережения</w:t>
            </w:r>
            <w:r w:rsidR="000A64B9" w:rsidRPr="00A571F1">
              <w:rPr>
                <w:rFonts w:ascii="Times New Roman" w:hAnsi="Times New Roman" w:cs="Times New Roman"/>
                <w:noProof/>
                <w:webHidden/>
                <w:sz w:val="24"/>
                <w:szCs w:val="24"/>
              </w:rPr>
              <w:tab/>
            </w:r>
            <w:r w:rsidR="00CB46C4">
              <w:rPr>
                <w:rFonts w:ascii="Times New Roman" w:hAnsi="Times New Roman" w:cs="Times New Roman"/>
                <w:noProof/>
                <w:webHidden/>
                <w:sz w:val="24"/>
                <w:szCs w:val="24"/>
              </w:rPr>
              <w:t>10</w:t>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52" w:history="1">
            <w:r w:rsidR="000A64B9" w:rsidRPr="00A571F1">
              <w:rPr>
                <w:rStyle w:val="afb"/>
                <w:rFonts w:ascii="Times New Roman" w:hAnsi="Times New Roman" w:cs="Times New Roman"/>
                <w:noProof/>
                <w:sz w:val="24"/>
                <w:szCs w:val="24"/>
              </w:rPr>
              <w:t>4.2. В сфере охраны здоровья населения района</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_Toc532896152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10</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53" w:history="1">
            <w:r w:rsidR="000A64B9" w:rsidRPr="00A571F1">
              <w:rPr>
                <w:rStyle w:val="afb"/>
                <w:rFonts w:ascii="Times New Roman" w:hAnsi="Times New Roman" w:cs="Times New Roman"/>
                <w:noProof/>
                <w:sz w:val="24"/>
                <w:szCs w:val="24"/>
              </w:rPr>
              <w:t>4.3. В сфере развития физической культуры и спорта</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_Toc532896153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12</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54" w:history="1">
            <w:r w:rsidR="000A64B9" w:rsidRPr="00A571F1">
              <w:rPr>
                <w:rStyle w:val="afb"/>
                <w:rFonts w:ascii="Times New Roman" w:hAnsi="Times New Roman" w:cs="Times New Roman"/>
                <w:noProof/>
                <w:sz w:val="24"/>
                <w:szCs w:val="24"/>
              </w:rPr>
              <w:t>4.4. В сфере безопасности проживания и самосохранения населения</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_Toc532896154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13</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55" w:history="1">
            <w:r w:rsidR="000A64B9" w:rsidRPr="00A571F1">
              <w:rPr>
                <w:rStyle w:val="afb"/>
                <w:rFonts w:ascii="Times New Roman" w:hAnsi="Times New Roman" w:cs="Times New Roman"/>
                <w:noProof/>
                <w:sz w:val="24"/>
                <w:szCs w:val="24"/>
              </w:rPr>
              <w:t>4.5. В сфере обеспечения качества жизнедеятельности населения</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_Toc532896155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15</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56" w:history="1">
            <w:r w:rsidR="000A64B9" w:rsidRPr="00A571F1">
              <w:rPr>
                <w:rStyle w:val="afb"/>
                <w:rFonts w:ascii="Times New Roman" w:hAnsi="Times New Roman" w:cs="Times New Roman"/>
                <w:noProof/>
                <w:sz w:val="24"/>
                <w:szCs w:val="24"/>
              </w:rPr>
              <w:t>4.6.В сфере жилья и создания благоприятных условий проживания</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_Toc532896156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16</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16"/>
            <w:tabs>
              <w:tab w:val="right" w:leader="dot" w:pos="9771"/>
            </w:tabs>
            <w:spacing w:line="192" w:lineRule="auto"/>
            <w:rPr>
              <w:rFonts w:ascii="Times New Roman" w:eastAsiaTheme="minorEastAsia" w:hAnsi="Times New Roman" w:cs="Times New Roman"/>
              <w:noProof/>
              <w:sz w:val="24"/>
              <w:szCs w:val="24"/>
              <w:lang w:eastAsia="ru-RU"/>
            </w:rPr>
          </w:pPr>
          <w:hyperlink w:anchor="_Toc532896157" w:history="1">
            <w:r w:rsidR="000A64B9" w:rsidRPr="00A571F1">
              <w:rPr>
                <w:rStyle w:val="afb"/>
                <w:rFonts w:ascii="Times New Roman" w:hAnsi="Times New Roman" w:cs="Times New Roman"/>
                <w:noProof/>
                <w:sz w:val="24"/>
                <w:szCs w:val="24"/>
              </w:rPr>
              <w:t>5.Реализация приоритета «Формирование пространства для развития</w:t>
            </w:r>
            <w:r w:rsidR="000A64B9" w:rsidRPr="00A571F1">
              <w:rPr>
                <w:rFonts w:ascii="Times New Roman" w:hAnsi="Times New Roman" w:cs="Times New Roman"/>
                <w:noProof/>
                <w:webHidden/>
                <w:sz w:val="24"/>
                <w:szCs w:val="24"/>
              </w:rPr>
              <w:tab/>
            </w:r>
            <w:r w:rsidR="00CB46C4">
              <w:rPr>
                <w:rFonts w:ascii="Times New Roman" w:hAnsi="Times New Roman" w:cs="Times New Roman"/>
                <w:noProof/>
                <w:webHidden/>
                <w:sz w:val="24"/>
                <w:szCs w:val="24"/>
              </w:rPr>
              <w:t>20</w:t>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58" w:history="1">
            <w:r w:rsidR="000A64B9" w:rsidRPr="00A571F1">
              <w:rPr>
                <w:rStyle w:val="afb"/>
                <w:rFonts w:ascii="Times New Roman" w:hAnsi="Times New Roman" w:cs="Times New Roman"/>
                <w:noProof/>
                <w:sz w:val="24"/>
                <w:szCs w:val="24"/>
              </w:rPr>
              <w:t>5.1. В сфере развития общего и дополнительного образования</w:t>
            </w:r>
            <w:r w:rsidR="000A64B9" w:rsidRPr="00A571F1">
              <w:rPr>
                <w:rFonts w:ascii="Times New Roman" w:hAnsi="Times New Roman" w:cs="Times New Roman"/>
                <w:noProof/>
                <w:webHidden/>
                <w:sz w:val="24"/>
                <w:szCs w:val="24"/>
              </w:rPr>
              <w:tab/>
            </w:r>
            <w:r w:rsidR="00CB46C4">
              <w:rPr>
                <w:rFonts w:ascii="Times New Roman" w:hAnsi="Times New Roman" w:cs="Times New Roman"/>
                <w:noProof/>
                <w:webHidden/>
                <w:sz w:val="24"/>
                <w:szCs w:val="24"/>
              </w:rPr>
              <w:t>20</w:t>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59" w:history="1">
            <w:r w:rsidR="000A64B9" w:rsidRPr="00A571F1">
              <w:rPr>
                <w:rStyle w:val="afb"/>
                <w:rFonts w:ascii="Times New Roman" w:hAnsi="Times New Roman" w:cs="Times New Roman"/>
                <w:noProof/>
                <w:sz w:val="24"/>
                <w:szCs w:val="24"/>
              </w:rPr>
              <w:t>5.2. В сфере развития профессионального образования и подготовки кадров</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_Toc532896159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21</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60" w:history="1">
            <w:r w:rsidR="000A64B9" w:rsidRPr="00A571F1">
              <w:rPr>
                <w:rStyle w:val="afb"/>
                <w:rFonts w:ascii="Times New Roman" w:hAnsi="Times New Roman" w:cs="Times New Roman"/>
                <w:noProof/>
                <w:sz w:val="24"/>
                <w:szCs w:val="24"/>
              </w:rPr>
              <w:t>5.3. В сфере обеспечения экономики и социального сектора эффективными трудовыми ресурсами</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_Toc532896160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22</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61" w:history="1">
            <w:r w:rsidR="000A64B9" w:rsidRPr="00A571F1">
              <w:rPr>
                <w:rStyle w:val="afb"/>
                <w:rFonts w:ascii="Times New Roman" w:hAnsi="Times New Roman" w:cs="Times New Roman"/>
                <w:noProof/>
                <w:sz w:val="24"/>
                <w:szCs w:val="24"/>
              </w:rPr>
              <w:t>5.4. В сфере развития научной, научно-технической и инновационной деятельности</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_Toc532896161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23</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62" w:history="1">
            <w:r w:rsidR="000A64B9" w:rsidRPr="00A571F1">
              <w:rPr>
                <w:rStyle w:val="afb"/>
                <w:rFonts w:ascii="Times New Roman" w:hAnsi="Times New Roman" w:cs="Times New Roman"/>
                <w:noProof/>
                <w:sz w:val="24"/>
                <w:szCs w:val="24"/>
              </w:rPr>
              <w:t>5.5. В сфере структурной диверсификации экономики района и развития высокотехнологичных производств</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_Toc532896162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24</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34"/>
            <w:tabs>
              <w:tab w:val="right" w:leader="dot" w:pos="9771"/>
            </w:tabs>
            <w:spacing w:line="192" w:lineRule="auto"/>
            <w:rPr>
              <w:rFonts w:ascii="Times New Roman" w:eastAsiaTheme="minorEastAsia" w:hAnsi="Times New Roman" w:cs="Times New Roman"/>
              <w:noProof/>
              <w:sz w:val="24"/>
              <w:szCs w:val="24"/>
              <w:lang w:eastAsia="ru-RU"/>
            </w:rPr>
          </w:pPr>
          <w:hyperlink w:anchor="_Toc532896163" w:history="1">
            <w:r w:rsidR="000A64B9" w:rsidRPr="00A571F1">
              <w:rPr>
                <w:rStyle w:val="afb"/>
                <w:rFonts w:ascii="Times New Roman" w:hAnsi="Times New Roman" w:cs="Times New Roman"/>
                <w:noProof/>
                <w:sz w:val="24"/>
                <w:szCs w:val="24"/>
              </w:rPr>
              <w:t>5.5.1.  В  сфере промышленности</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_Toc532896163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24</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34"/>
            <w:tabs>
              <w:tab w:val="right" w:leader="dot" w:pos="9771"/>
            </w:tabs>
            <w:spacing w:line="192" w:lineRule="auto"/>
            <w:rPr>
              <w:rFonts w:ascii="Times New Roman" w:eastAsiaTheme="minorEastAsia" w:hAnsi="Times New Roman" w:cs="Times New Roman"/>
              <w:noProof/>
              <w:sz w:val="24"/>
              <w:szCs w:val="24"/>
              <w:lang w:eastAsia="ru-RU"/>
            </w:rPr>
          </w:pPr>
          <w:hyperlink w:anchor="_Toc532896164" w:history="1">
            <w:r w:rsidR="000A64B9" w:rsidRPr="00A571F1">
              <w:rPr>
                <w:rStyle w:val="afb"/>
                <w:rFonts w:ascii="Times New Roman" w:hAnsi="Times New Roman" w:cs="Times New Roman"/>
                <w:noProof/>
                <w:sz w:val="24"/>
                <w:szCs w:val="24"/>
              </w:rPr>
              <w:t>5.5.2 . В сфере агропромышленного  комплекса</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_Toc532896164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25</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34"/>
            <w:tabs>
              <w:tab w:val="right" w:leader="dot" w:pos="9771"/>
            </w:tabs>
            <w:spacing w:line="192" w:lineRule="auto"/>
            <w:rPr>
              <w:rFonts w:ascii="Times New Roman" w:eastAsiaTheme="minorEastAsia" w:hAnsi="Times New Roman" w:cs="Times New Roman"/>
              <w:noProof/>
              <w:sz w:val="24"/>
              <w:szCs w:val="24"/>
              <w:lang w:eastAsia="ru-RU"/>
            </w:rPr>
          </w:pPr>
          <w:hyperlink w:anchor="_Toc532896165" w:history="1">
            <w:r w:rsidR="000A64B9" w:rsidRPr="00A571F1">
              <w:rPr>
                <w:rStyle w:val="afb"/>
                <w:rFonts w:ascii="Times New Roman" w:hAnsi="Times New Roman" w:cs="Times New Roman"/>
                <w:noProof/>
                <w:sz w:val="24"/>
                <w:szCs w:val="24"/>
              </w:rPr>
              <w:t>5.5.3. В сфере торговли и потребительского рынка</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_Toc532896165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27</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34"/>
            <w:tabs>
              <w:tab w:val="right" w:leader="dot" w:pos="9771"/>
            </w:tabs>
            <w:spacing w:line="192" w:lineRule="auto"/>
            <w:rPr>
              <w:rFonts w:ascii="Times New Roman" w:eastAsiaTheme="minorEastAsia" w:hAnsi="Times New Roman" w:cs="Times New Roman"/>
              <w:noProof/>
              <w:sz w:val="24"/>
              <w:szCs w:val="24"/>
              <w:lang w:eastAsia="ru-RU"/>
            </w:rPr>
          </w:pPr>
          <w:hyperlink w:anchor="_Toc532896166" w:history="1">
            <w:r w:rsidR="000A64B9" w:rsidRPr="00A571F1">
              <w:rPr>
                <w:rStyle w:val="afb"/>
                <w:rFonts w:ascii="Times New Roman" w:hAnsi="Times New Roman" w:cs="Times New Roman"/>
                <w:noProof/>
                <w:sz w:val="24"/>
                <w:szCs w:val="24"/>
              </w:rPr>
              <w:t>5.5.4. В сфере туризма</w:t>
            </w:r>
            <w:r w:rsidR="000A64B9" w:rsidRPr="00A571F1">
              <w:rPr>
                <w:rFonts w:ascii="Times New Roman" w:hAnsi="Times New Roman" w:cs="Times New Roman"/>
                <w:noProof/>
                <w:webHidden/>
                <w:sz w:val="24"/>
                <w:szCs w:val="24"/>
              </w:rPr>
              <w:tab/>
            </w:r>
            <w:r w:rsidR="00CB46C4">
              <w:rPr>
                <w:rFonts w:ascii="Times New Roman" w:hAnsi="Times New Roman" w:cs="Times New Roman"/>
                <w:noProof/>
                <w:webHidden/>
                <w:sz w:val="24"/>
                <w:szCs w:val="24"/>
              </w:rPr>
              <w:t>28</w:t>
            </w:r>
          </w:hyperlink>
        </w:p>
        <w:p w:rsidR="000A64B9" w:rsidRPr="00A571F1" w:rsidRDefault="008C05C5" w:rsidP="000A64B9">
          <w:pPr>
            <w:pStyle w:val="34"/>
            <w:tabs>
              <w:tab w:val="right" w:leader="dot" w:pos="9771"/>
            </w:tabs>
            <w:spacing w:line="192" w:lineRule="auto"/>
            <w:rPr>
              <w:rFonts w:ascii="Times New Roman" w:eastAsiaTheme="minorEastAsia" w:hAnsi="Times New Roman" w:cs="Times New Roman"/>
              <w:noProof/>
              <w:sz w:val="24"/>
              <w:szCs w:val="24"/>
              <w:lang w:eastAsia="ru-RU"/>
            </w:rPr>
          </w:pPr>
          <w:hyperlink w:anchor="_Toc532896167" w:history="1">
            <w:r w:rsidR="000A64B9" w:rsidRPr="00A571F1">
              <w:rPr>
                <w:rStyle w:val="afb"/>
                <w:rFonts w:ascii="Times New Roman" w:hAnsi="Times New Roman" w:cs="Times New Roman"/>
                <w:noProof/>
                <w:sz w:val="24"/>
                <w:szCs w:val="24"/>
              </w:rPr>
              <w:t>5.5.5. В сфере информационных технологий (ИТ)</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_Toc532896167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30</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68" w:history="1">
            <w:r w:rsidR="000A64B9" w:rsidRPr="00A571F1">
              <w:rPr>
                <w:rStyle w:val="afb"/>
                <w:rFonts w:ascii="Times New Roman" w:hAnsi="Times New Roman" w:cs="Times New Roman"/>
                <w:noProof/>
                <w:sz w:val="24"/>
                <w:szCs w:val="24"/>
              </w:rPr>
              <w:t>5.6. В сфере предпринимательства и развития конкуренции</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_Toc532896168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32</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69" w:history="1">
            <w:r w:rsidR="000A64B9" w:rsidRPr="00A571F1">
              <w:rPr>
                <w:rStyle w:val="afb"/>
                <w:rFonts w:ascii="Times New Roman" w:hAnsi="Times New Roman" w:cs="Times New Roman"/>
                <w:noProof/>
                <w:sz w:val="24"/>
                <w:szCs w:val="24"/>
              </w:rPr>
              <w:t>5.7. Инвестиционная стратегия</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_Toc532896169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34</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70" w:history="1">
            <w:r w:rsidR="000A64B9" w:rsidRPr="00A571F1">
              <w:rPr>
                <w:rStyle w:val="afb"/>
                <w:rFonts w:ascii="Times New Roman" w:hAnsi="Times New Roman" w:cs="Times New Roman"/>
                <w:noProof/>
                <w:sz w:val="24"/>
                <w:szCs w:val="24"/>
              </w:rPr>
              <w:t>5.8.  В сфере развития конкурентоспособности экспорта и импортоопережения</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_Toc532896170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35</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71" w:history="1">
            <w:r w:rsidR="000A64B9" w:rsidRPr="00A571F1">
              <w:rPr>
                <w:rStyle w:val="afb"/>
                <w:rFonts w:ascii="Times New Roman" w:hAnsi="Times New Roman" w:cs="Times New Roman"/>
                <w:noProof/>
                <w:sz w:val="24"/>
                <w:szCs w:val="24"/>
              </w:rPr>
              <w:t>5.9. В сфере развития политического самосознания, гражданской активности и самореализации населения</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_Toc532896171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36</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72" w:history="1">
            <w:r w:rsidR="000A64B9" w:rsidRPr="00A571F1">
              <w:rPr>
                <w:rStyle w:val="afb"/>
                <w:rFonts w:ascii="Times New Roman" w:hAnsi="Times New Roman" w:cs="Times New Roman"/>
                <w:noProof/>
                <w:sz w:val="24"/>
                <w:szCs w:val="24"/>
              </w:rPr>
              <w:t>5.10. В сфере культуры и историко-культурного наследия</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_Toc532896172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38</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16"/>
            <w:tabs>
              <w:tab w:val="right" w:leader="dot" w:pos="9771"/>
            </w:tabs>
            <w:spacing w:line="192" w:lineRule="auto"/>
            <w:rPr>
              <w:rFonts w:ascii="Times New Roman" w:eastAsiaTheme="minorEastAsia" w:hAnsi="Times New Roman" w:cs="Times New Roman"/>
              <w:noProof/>
              <w:sz w:val="24"/>
              <w:szCs w:val="24"/>
              <w:lang w:eastAsia="ru-RU"/>
            </w:rPr>
          </w:pPr>
          <w:hyperlink w:anchor="_Toc532896173" w:history="1">
            <w:r w:rsidR="000A64B9" w:rsidRPr="00A571F1">
              <w:rPr>
                <w:rStyle w:val="afb"/>
                <w:rFonts w:ascii="Times New Roman" w:hAnsi="Times New Roman" w:cs="Times New Roman"/>
                <w:noProof/>
                <w:sz w:val="24"/>
                <w:szCs w:val="24"/>
              </w:rPr>
              <w:t>6. Реализация приоритета «Формирование пространства эффективности»</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_Toc532896173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40</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74" w:history="1">
            <w:r w:rsidR="000A64B9" w:rsidRPr="00A571F1">
              <w:rPr>
                <w:rStyle w:val="afb"/>
                <w:rFonts w:ascii="Times New Roman" w:hAnsi="Times New Roman" w:cs="Times New Roman"/>
                <w:noProof/>
                <w:sz w:val="24"/>
                <w:szCs w:val="24"/>
              </w:rPr>
              <w:t>6.1. В сфере транспорта и дорожной сети</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_Toc532896174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40</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75" w:history="1">
            <w:r w:rsidR="000A64B9" w:rsidRPr="00A571F1">
              <w:rPr>
                <w:rStyle w:val="afb"/>
                <w:rFonts w:ascii="Times New Roman" w:hAnsi="Times New Roman" w:cs="Times New Roman"/>
                <w:noProof/>
                <w:sz w:val="24"/>
                <w:szCs w:val="24"/>
              </w:rPr>
              <w:t>6.2.  В сфере развития топливно-энергетической инфраструктуры</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_Toc532896175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41</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76" w:history="1">
            <w:r w:rsidR="000A64B9" w:rsidRPr="00A571F1">
              <w:rPr>
                <w:rStyle w:val="afb"/>
                <w:rFonts w:ascii="Times New Roman" w:hAnsi="Times New Roman" w:cs="Times New Roman"/>
                <w:noProof/>
                <w:sz w:val="24"/>
                <w:szCs w:val="24"/>
              </w:rPr>
              <w:t>6.3. В сфере связи и телекоммуникаций</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_Toc532896176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42</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77" w:history="1">
            <w:r w:rsidR="000A64B9" w:rsidRPr="00A571F1">
              <w:rPr>
                <w:rStyle w:val="afb"/>
                <w:rFonts w:ascii="Times New Roman" w:hAnsi="Times New Roman" w:cs="Times New Roman"/>
                <w:noProof/>
                <w:sz w:val="24"/>
                <w:szCs w:val="24"/>
              </w:rPr>
              <w:t>6.4.В сфере природных ресурсов и минерально-сырьевой базы</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_Toc532896177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43</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78" w:history="1">
            <w:r w:rsidR="000A64B9" w:rsidRPr="00A571F1">
              <w:rPr>
                <w:rStyle w:val="afb"/>
                <w:rFonts w:ascii="Times New Roman" w:hAnsi="Times New Roman" w:cs="Times New Roman"/>
                <w:noProof/>
                <w:sz w:val="24"/>
                <w:szCs w:val="24"/>
              </w:rPr>
              <w:t>6.5. В сфере обеспечения экологического благополучия и создания основ «Зелёного» региона</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_Toc532896178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45</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79" w:history="1">
            <w:r w:rsidR="000A64B9" w:rsidRPr="00A571F1">
              <w:rPr>
                <w:rStyle w:val="afb"/>
                <w:rFonts w:ascii="Times New Roman" w:hAnsi="Times New Roman" w:cs="Times New Roman"/>
                <w:noProof/>
                <w:sz w:val="24"/>
                <w:szCs w:val="24"/>
              </w:rPr>
              <w:t>6.6. В сфере комплексного пространственного развития территорий района</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_Toc532896179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46</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80" w:history="1">
            <w:r w:rsidR="000A64B9" w:rsidRPr="00A571F1">
              <w:rPr>
                <w:rStyle w:val="afb"/>
                <w:rFonts w:ascii="Times New Roman" w:hAnsi="Times New Roman" w:cs="Times New Roman"/>
                <w:noProof/>
                <w:sz w:val="24"/>
                <w:szCs w:val="24"/>
              </w:rPr>
              <w:t>6.7. В сфере муниципального управления</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_Toc532896180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47</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81" w:history="1">
            <w:r w:rsidR="000A64B9" w:rsidRPr="00A571F1">
              <w:rPr>
                <w:rStyle w:val="afb"/>
                <w:rFonts w:ascii="Times New Roman" w:hAnsi="Times New Roman" w:cs="Times New Roman"/>
                <w:noProof/>
                <w:sz w:val="24"/>
                <w:szCs w:val="24"/>
              </w:rPr>
              <w:t>6.8. В сфере эффективного управления земельно-имущественным комплексом района</w:t>
            </w:r>
            <w:r w:rsidR="000A64B9" w:rsidRPr="00A571F1">
              <w:rPr>
                <w:rFonts w:ascii="Times New Roman" w:hAnsi="Times New Roman" w:cs="Times New Roman"/>
                <w:noProof/>
                <w:webHidden/>
                <w:sz w:val="24"/>
                <w:szCs w:val="24"/>
              </w:rPr>
              <w:tab/>
            </w:r>
            <w:r w:rsidR="00B309E4">
              <w:rPr>
                <w:rFonts w:ascii="Times New Roman" w:hAnsi="Times New Roman" w:cs="Times New Roman"/>
                <w:noProof/>
                <w:webHidden/>
                <w:sz w:val="24"/>
                <w:szCs w:val="24"/>
              </w:rPr>
              <w:t>49</w:t>
            </w:r>
          </w:hyperlink>
        </w:p>
        <w:p w:rsidR="000A64B9" w:rsidRPr="00A571F1" w:rsidRDefault="008C05C5" w:rsidP="000A64B9">
          <w:pPr>
            <w:pStyle w:val="25"/>
            <w:tabs>
              <w:tab w:val="right" w:leader="dot" w:pos="9771"/>
            </w:tabs>
            <w:spacing w:line="192" w:lineRule="auto"/>
            <w:rPr>
              <w:rFonts w:ascii="Times New Roman" w:eastAsiaTheme="minorEastAsia" w:hAnsi="Times New Roman" w:cs="Times New Roman"/>
              <w:noProof/>
              <w:sz w:val="24"/>
              <w:szCs w:val="24"/>
              <w:lang w:eastAsia="ru-RU"/>
            </w:rPr>
          </w:pPr>
          <w:hyperlink w:anchor="_Toc532896182" w:history="1">
            <w:r w:rsidR="000A64B9" w:rsidRPr="00A571F1">
              <w:rPr>
                <w:rStyle w:val="afb"/>
                <w:rFonts w:ascii="Times New Roman" w:hAnsi="Times New Roman" w:cs="Times New Roman"/>
                <w:noProof/>
                <w:sz w:val="24"/>
                <w:szCs w:val="24"/>
              </w:rPr>
              <w:t>6.9. В сфере обеспечения финансовой устойчивости района</w:t>
            </w:r>
            <w:r w:rsidR="000A64B9" w:rsidRPr="00A571F1">
              <w:rPr>
                <w:rFonts w:ascii="Times New Roman" w:hAnsi="Times New Roman" w:cs="Times New Roman"/>
                <w:noProof/>
                <w:webHidden/>
                <w:sz w:val="24"/>
                <w:szCs w:val="24"/>
              </w:rPr>
              <w:tab/>
            </w:r>
            <w:r w:rsidR="00B309E4">
              <w:rPr>
                <w:rFonts w:ascii="Times New Roman" w:hAnsi="Times New Roman" w:cs="Times New Roman"/>
                <w:noProof/>
                <w:webHidden/>
                <w:sz w:val="24"/>
                <w:szCs w:val="24"/>
              </w:rPr>
              <w:t>50</w:t>
            </w:r>
          </w:hyperlink>
        </w:p>
        <w:p w:rsidR="000A64B9" w:rsidRPr="00A571F1" w:rsidRDefault="008C05C5" w:rsidP="000A64B9">
          <w:pPr>
            <w:pStyle w:val="16"/>
            <w:tabs>
              <w:tab w:val="right" w:leader="dot" w:pos="9771"/>
            </w:tabs>
            <w:spacing w:line="192" w:lineRule="auto"/>
            <w:rPr>
              <w:rFonts w:ascii="Times New Roman" w:eastAsiaTheme="minorEastAsia" w:hAnsi="Times New Roman" w:cs="Times New Roman"/>
              <w:noProof/>
              <w:sz w:val="24"/>
              <w:szCs w:val="24"/>
              <w:lang w:eastAsia="ru-RU"/>
            </w:rPr>
          </w:pPr>
          <w:hyperlink w:anchor="_Toc532896183" w:history="1">
            <w:r w:rsidR="000A64B9" w:rsidRPr="00A571F1">
              <w:rPr>
                <w:rStyle w:val="afb"/>
                <w:rFonts w:ascii="Times New Roman" w:hAnsi="Times New Roman" w:cs="Times New Roman"/>
                <w:noProof/>
                <w:sz w:val="24"/>
                <w:szCs w:val="24"/>
              </w:rPr>
              <w:t>7.Этапы реализации стратегии</w:t>
            </w:r>
            <w:r w:rsidR="000A64B9" w:rsidRPr="00A571F1">
              <w:rPr>
                <w:rFonts w:ascii="Times New Roman" w:hAnsi="Times New Roman" w:cs="Times New Roman"/>
                <w:noProof/>
                <w:webHidden/>
                <w:sz w:val="24"/>
                <w:szCs w:val="24"/>
              </w:rPr>
              <w:tab/>
            </w:r>
            <w:r w:rsidR="00B309E4">
              <w:rPr>
                <w:rFonts w:ascii="Times New Roman" w:hAnsi="Times New Roman" w:cs="Times New Roman"/>
                <w:noProof/>
                <w:webHidden/>
                <w:sz w:val="24"/>
                <w:szCs w:val="24"/>
              </w:rPr>
              <w:t>52</w:t>
            </w:r>
          </w:hyperlink>
        </w:p>
        <w:p w:rsidR="000A64B9" w:rsidRPr="00A571F1" w:rsidRDefault="008C05C5" w:rsidP="000A64B9">
          <w:pPr>
            <w:pStyle w:val="16"/>
            <w:tabs>
              <w:tab w:val="right" w:leader="dot" w:pos="9771"/>
            </w:tabs>
            <w:spacing w:line="192" w:lineRule="auto"/>
            <w:rPr>
              <w:rFonts w:ascii="Times New Roman" w:eastAsiaTheme="minorEastAsia" w:hAnsi="Times New Roman" w:cs="Times New Roman"/>
              <w:noProof/>
              <w:sz w:val="24"/>
              <w:szCs w:val="24"/>
              <w:lang w:eastAsia="ru-RU"/>
            </w:rPr>
          </w:pPr>
          <w:hyperlink w:anchor="_Toc532896184" w:history="1">
            <w:r w:rsidR="000A64B9" w:rsidRPr="00A571F1">
              <w:rPr>
                <w:rStyle w:val="afb"/>
                <w:rFonts w:ascii="Times New Roman" w:hAnsi="Times New Roman" w:cs="Times New Roman"/>
                <w:noProof/>
                <w:sz w:val="24"/>
                <w:szCs w:val="24"/>
              </w:rPr>
              <w:t>8.Оценка финансовых ресурсов, необходимых  для реализации стратегии</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_Toc532896184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52</w:t>
            </w:r>
            <w:r w:rsidRPr="00A571F1">
              <w:rPr>
                <w:rFonts w:ascii="Times New Roman" w:hAnsi="Times New Roman" w:cs="Times New Roman"/>
                <w:noProof/>
                <w:webHidden/>
                <w:sz w:val="24"/>
                <w:szCs w:val="24"/>
              </w:rPr>
              <w:fldChar w:fldCharType="end"/>
            </w:r>
          </w:hyperlink>
        </w:p>
        <w:p w:rsidR="000A64B9" w:rsidRPr="00A571F1" w:rsidRDefault="008C05C5" w:rsidP="000A64B9">
          <w:pPr>
            <w:pStyle w:val="16"/>
            <w:tabs>
              <w:tab w:val="right" w:leader="dot" w:pos="9771"/>
            </w:tabs>
            <w:spacing w:line="192" w:lineRule="auto"/>
            <w:rPr>
              <w:rStyle w:val="afb"/>
              <w:rFonts w:ascii="Times New Roman" w:hAnsi="Times New Roman" w:cs="Times New Roman"/>
              <w:noProof/>
              <w:sz w:val="24"/>
              <w:szCs w:val="24"/>
            </w:rPr>
          </w:pPr>
          <w:hyperlink w:anchor="_Toc532896185" w:history="1">
            <w:r w:rsidR="000A64B9" w:rsidRPr="00A571F1">
              <w:rPr>
                <w:rStyle w:val="afb"/>
                <w:rFonts w:ascii="Times New Roman" w:hAnsi="Times New Roman" w:cs="Times New Roman"/>
                <w:noProof/>
                <w:sz w:val="24"/>
                <w:szCs w:val="24"/>
              </w:rPr>
              <w:t>9.Информация о муниципальных программах Междуреченского района, утверждаемых в целях реализации стратегии</w:t>
            </w:r>
            <w:r w:rsidR="000A64B9" w:rsidRPr="00A571F1">
              <w:rPr>
                <w:rFonts w:ascii="Times New Roman" w:hAnsi="Times New Roman" w:cs="Times New Roman"/>
                <w:noProof/>
                <w:webHidden/>
                <w:sz w:val="24"/>
                <w:szCs w:val="24"/>
              </w:rPr>
              <w:tab/>
            </w:r>
            <w:r w:rsidRPr="00A571F1">
              <w:rPr>
                <w:rFonts w:ascii="Times New Roman" w:hAnsi="Times New Roman" w:cs="Times New Roman"/>
                <w:noProof/>
                <w:webHidden/>
                <w:sz w:val="24"/>
                <w:szCs w:val="24"/>
              </w:rPr>
              <w:fldChar w:fldCharType="begin"/>
            </w:r>
            <w:r w:rsidR="000A64B9" w:rsidRPr="00A571F1">
              <w:rPr>
                <w:rFonts w:ascii="Times New Roman" w:hAnsi="Times New Roman" w:cs="Times New Roman"/>
                <w:noProof/>
                <w:webHidden/>
                <w:sz w:val="24"/>
                <w:szCs w:val="24"/>
              </w:rPr>
              <w:instrText xml:space="preserve"> PAGEREF _Toc532896185 \h </w:instrText>
            </w:r>
            <w:r w:rsidRPr="00A571F1">
              <w:rPr>
                <w:rFonts w:ascii="Times New Roman" w:hAnsi="Times New Roman" w:cs="Times New Roman"/>
                <w:noProof/>
                <w:webHidden/>
                <w:sz w:val="24"/>
                <w:szCs w:val="24"/>
              </w:rPr>
            </w:r>
            <w:r w:rsidRPr="00A571F1">
              <w:rPr>
                <w:rFonts w:ascii="Times New Roman" w:hAnsi="Times New Roman" w:cs="Times New Roman"/>
                <w:noProof/>
                <w:webHidden/>
                <w:sz w:val="24"/>
                <w:szCs w:val="24"/>
              </w:rPr>
              <w:fldChar w:fldCharType="separate"/>
            </w:r>
            <w:r w:rsidR="00A54D40">
              <w:rPr>
                <w:rFonts w:ascii="Times New Roman" w:hAnsi="Times New Roman" w:cs="Times New Roman"/>
                <w:noProof/>
                <w:webHidden/>
                <w:sz w:val="24"/>
                <w:szCs w:val="24"/>
              </w:rPr>
              <w:t>52</w:t>
            </w:r>
            <w:r w:rsidRPr="00A571F1">
              <w:rPr>
                <w:rFonts w:ascii="Times New Roman" w:hAnsi="Times New Roman" w:cs="Times New Roman"/>
                <w:noProof/>
                <w:webHidden/>
                <w:sz w:val="24"/>
                <w:szCs w:val="24"/>
              </w:rPr>
              <w:fldChar w:fldCharType="end"/>
            </w:r>
          </w:hyperlink>
        </w:p>
        <w:p w:rsidR="000A64B9" w:rsidRDefault="0006099D" w:rsidP="0006099D">
          <w:pPr>
            <w:spacing w:after="0"/>
          </w:pPr>
          <w:r w:rsidRPr="00A571F1">
            <w:rPr>
              <w:rFonts w:ascii="Times New Roman" w:hAnsi="Times New Roman" w:cs="Times New Roman"/>
              <w:noProof/>
              <w:sz w:val="24"/>
            </w:rPr>
            <w:t>10. Приложения……………………………………………………………………………………...5</w:t>
          </w:r>
          <w:r w:rsidR="00B309E4">
            <w:rPr>
              <w:rFonts w:ascii="Times New Roman" w:hAnsi="Times New Roman" w:cs="Times New Roman"/>
              <w:noProof/>
              <w:sz w:val="24"/>
            </w:rPr>
            <w:t>4</w:t>
          </w:r>
          <w:r w:rsidR="008C05C5" w:rsidRPr="00A571F1">
            <w:rPr>
              <w:bCs/>
              <w:sz w:val="24"/>
              <w:szCs w:val="24"/>
            </w:rPr>
            <w:fldChar w:fldCharType="end"/>
          </w:r>
        </w:p>
      </w:sdtContent>
    </w:sdt>
    <w:p w:rsidR="0070047B" w:rsidRDefault="00DB1D43" w:rsidP="004375DF">
      <w:pPr>
        <w:pStyle w:val="a3"/>
        <w:ind w:left="644"/>
        <w:outlineLvl w:val="0"/>
        <w:rPr>
          <w:rFonts w:ascii="Times New Roman" w:hAnsi="Times New Roman" w:cs="Times New Roman"/>
          <w:b/>
          <w:color w:val="FF0000"/>
          <w:sz w:val="28"/>
          <w:szCs w:val="28"/>
        </w:rPr>
      </w:pPr>
      <w:bookmarkStart w:id="1" w:name="_Toc532896147"/>
      <w:r w:rsidRPr="00EE268D">
        <w:rPr>
          <w:rFonts w:ascii="Times New Roman" w:hAnsi="Times New Roman" w:cs="Times New Roman"/>
          <w:b/>
          <w:color w:val="FF0000"/>
          <w:sz w:val="28"/>
          <w:szCs w:val="28"/>
        </w:rPr>
        <w:t>1.</w:t>
      </w:r>
      <w:r w:rsidR="0070047B" w:rsidRPr="00EE268D">
        <w:rPr>
          <w:rFonts w:ascii="Times New Roman" w:hAnsi="Times New Roman" w:cs="Times New Roman"/>
          <w:b/>
          <w:color w:val="FF0000"/>
          <w:sz w:val="28"/>
          <w:szCs w:val="28"/>
        </w:rPr>
        <w:t>Характеристика Стратегии</w:t>
      </w:r>
      <w:bookmarkEnd w:id="1"/>
    </w:p>
    <w:p w:rsidR="00EB2C2D" w:rsidRPr="00EE268D" w:rsidRDefault="00EB2C2D" w:rsidP="00DB1D43">
      <w:pPr>
        <w:pStyle w:val="a3"/>
        <w:ind w:left="644"/>
        <w:rPr>
          <w:rFonts w:ascii="Times New Roman" w:hAnsi="Times New Roman" w:cs="Times New Roman"/>
          <w:b/>
          <w:color w:val="FF0000"/>
          <w:sz w:val="28"/>
          <w:szCs w:val="28"/>
        </w:rPr>
      </w:pPr>
    </w:p>
    <w:p w:rsidR="0070047B" w:rsidRDefault="0070047B" w:rsidP="00367DD2">
      <w:pPr>
        <w:pStyle w:val="a3"/>
        <w:ind w:left="0" w:firstLine="360"/>
        <w:jc w:val="both"/>
        <w:rPr>
          <w:rFonts w:ascii="Times New Roman" w:hAnsi="Times New Roman" w:cs="Times New Roman"/>
          <w:sz w:val="24"/>
          <w:szCs w:val="24"/>
        </w:rPr>
      </w:pPr>
      <w:r w:rsidRPr="0070047B">
        <w:rPr>
          <w:rFonts w:ascii="Times New Roman" w:hAnsi="Times New Roman" w:cs="Times New Roman"/>
          <w:sz w:val="24"/>
          <w:szCs w:val="24"/>
        </w:rPr>
        <w:t>Стратегия является документом стратегического планирования</w:t>
      </w:r>
      <w:r>
        <w:rPr>
          <w:rFonts w:ascii="Times New Roman" w:hAnsi="Times New Roman" w:cs="Times New Roman"/>
          <w:sz w:val="24"/>
          <w:szCs w:val="24"/>
        </w:rPr>
        <w:t xml:space="preserve"> Междуреченского</w:t>
      </w:r>
      <w:r w:rsidR="006F6CC9">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района </w:t>
      </w:r>
      <w:r w:rsidRPr="0070047B">
        <w:rPr>
          <w:rFonts w:ascii="Times New Roman" w:hAnsi="Times New Roman" w:cs="Times New Roman"/>
          <w:sz w:val="24"/>
          <w:szCs w:val="24"/>
        </w:rPr>
        <w:t>Вологодской области.</w:t>
      </w:r>
    </w:p>
    <w:p w:rsidR="0070047B" w:rsidRDefault="0070047B" w:rsidP="00367DD2">
      <w:pPr>
        <w:pStyle w:val="a3"/>
        <w:ind w:left="0" w:firstLine="360"/>
        <w:jc w:val="both"/>
        <w:rPr>
          <w:rFonts w:ascii="Times New Roman" w:hAnsi="Times New Roman" w:cs="Times New Roman"/>
          <w:sz w:val="24"/>
          <w:szCs w:val="24"/>
        </w:rPr>
      </w:pPr>
      <w:r w:rsidRPr="0070047B">
        <w:rPr>
          <w:rFonts w:ascii="Times New Roman" w:hAnsi="Times New Roman" w:cs="Times New Roman"/>
          <w:sz w:val="24"/>
          <w:szCs w:val="24"/>
        </w:rPr>
        <w:t xml:space="preserve"> Стратегия</w:t>
      </w:r>
    </w:p>
    <w:p w:rsidR="0070047B" w:rsidRDefault="0070047B" w:rsidP="00367DD2">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-о</w:t>
      </w:r>
      <w:r w:rsidRPr="0070047B">
        <w:rPr>
          <w:rFonts w:ascii="Times New Roman" w:hAnsi="Times New Roman" w:cs="Times New Roman"/>
          <w:sz w:val="24"/>
          <w:szCs w:val="24"/>
        </w:rPr>
        <w:t>пределяет</w:t>
      </w:r>
      <w:r w:rsidR="00FF42A5">
        <w:rPr>
          <w:rFonts w:ascii="Times New Roman" w:hAnsi="Times New Roman" w:cs="Times New Roman"/>
          <w:sz w:val="24"/>
          <w:szCs w:val="24"/>
        </w:rPr>
        <w:t xml:space="preserve"> </w:t>
      </w:r>
      <w:r w:rsidRPr="0070047B">
        <w:rPr>
          <w:rFonts w:ascii="Times New Roman" w:hAnsi="Times New Roman" w:cs="Times New Roman"/>
          <w:sz w:val="24"/>
          <w:szCs w:val="24"/>
        </w:rPr>
        <w:t xml:space="preserve">цель, приоритеты, задачи и направления социально-экономического развития </w:t>
      </w:r>
      <w:r>
        <w:rPr>
          <w:rFonts w:ascii="Times New Roman" w:hAnsi="Times New Roman" w:cs="Times New Roman"/>
          <w:sz w:val="24"/>
          <w:szCs w:val="24"/>
        </w:rPr>
        <w:t xml:space="preserve">района, </w:t>
      </w:r>
      <w:r w:rsidRPr="0070047B">
        <w:rPr>
          <w:rFonts w:ascii="Times New Roman" w:hAnsi="Times New Roman" w:cs="Times New Roman"/>
          <w:sz w:val="24"/>
          <w:szCs w:val="24"/>
        </w:rPr>
        <w:t xml:space="preserve">согласованные с целями и приоритетами социально-экономического развития </w:t>
      </w:r>
      <w:r>
        <w:rPr>
          <w:rFonts w:ascii="Times New Roman" w:hAnsi="Times New Roman" w:cs="Times New Roman"/>
          <w:sz w:val="24"/>
          <w:szCs w:val="24"/>
        </w:rPr>
        <w:t>Вологодской области</w:t>
      </w:r>
      <w:r w:rsidRPr="0070047B">
        <w:rPr>
          <w:rFonts w:ascii="Times New Roman" w:hAnsi="Times New Roman" w:cs="Times New Roman"/>
          <w:sz w:val="24"/>
          <w:szCs w:val="24"/>
        </w:rPr>
        <w:t>;</w:t>
      </w:r>
    </w:p>
    <w:p w:rsidR="0070047B" w:rsidRDefault="0070047B" w:rsidP="00367DD2">
      <w:pPr>
        <w:pStyle w:val="a3"/>
        <w:ind w:left="0" w:firstLine="360"/>
        <w:jc w:val="both"/>
        <w:rPr>
          <w:rFonts w:ascii="Times New Roman" w:hAnsi="Times New Roman" w:cs="Times New Roman"/>
          <w:sz w:val="24"/>
          <w:szCs w:val="24"/>
        </w:rPr>
      </w:pPr>
      <w:r w:rsidRPr="0070047B">
        <w:rPr>
          <w:rFonts w:ascii="Times New Roman" w:hAnsi="Times New Roman" w:cs="Times New Roman"/>
          <w:sz w:val="24"/>
          <w:szCs w:val="24"/>
        </w:rPr>
        <w:t xml:space="preserve"> - служит долгосрочной основой для развития взаимодействия органов</w:t>
      </w:r>
      <w:r>
        <w:rPr>
          <w:rFonts w:ascii="Times New Roman" w:hAnsi="Times New Roman" w:cs="Times New Roman"/>
          <w:sz w:val="24"/>
          <w:szCs w:val="24"/>
        </w:rPr>
        <w:t xml:space="preserve"> муниципальной </w:t>
      </w:r>
      <w:r w:rsidRPr="0070047B">
        <w:rPr>
          <w:rFonts w:ascii="Times New Roman" w:hAnsi="Times New Roman" w:cs="Times New Roman"/>
          <w:sz w:val="24"/>
          <w:szCs w:val="24"/>
        </w:rPr>
        <w:t xml:space="preserve"> власти, населения, общественности и бизнеса;</w:t>
      </w:r>
    </w:p>
    <w:p w:rsidR="0070047B" w:rsidRDefault="0070047B" w:rsidP="00367DD2">
      <w:pPr>
        <w:pStyle w:val="a3"/>
        <w:ind w:left="0" w:firstLine="360"/>
        <w:jc w:val="both"/>
        <w:rPr>
          <w:rFonts w:ascii="Times New Roman" w:hAnsi="Times New Roman" w:cs="Times New Roman"/>
          <w:sz w:val="24"/>
          <w:szCs w:val="24"/>
        </w:rPr>
      </w:pPr>
      <w:r w:rsidRPr="0070047B">
        <w:rPr>
          <w:rFonts w:ascii="Times New Roman" w:hAnsi="Times New Roman" w:cs="Times New Roman"/>
          <w:sz w:val="24"/>
          <w:szCs w:val="24"/>
        </w:rPr>
        <w:t xml:space="preserve"> - обеспечивает согласованность действий органов местного самоуправления в долгосрочной перспективе;</w:t>
      </w:r>
    </w:p>
    <w:p w:rsidR="00223345" w:rsidRDefault="0070047B" w:rsidP="00367DD2">
      <w:pPr>
        <w:pStyle w:val="a3"/>
        <w:ind w:left="0" w:firstLine="360"/>
        <w:jc w:val="both"/>
        <w:rPr>
          <w:rFonts w:ascii="Times New Roman" w:hAnsi="Times New Roman" w:cs="Times New Roman"/>
          <w:sz w:val="24"/>
          <w:szCs w:val="24"/>
        </w:rPr>
      </w:pPr>
      <w:r w:rsidRPr="0070047B">
        <w:rPr>
          <w:rFonts w:ascii="Times New Roman" w:hAnsi="Times New Roman" w:cs="Times New Roman"/>
          <w:sz w:val="24"/>
          <w:szCs w:val="24"/>
        </w:rPr>
        <w:t xml:space="preserve"> - служит основой для принятия управленческих решений на </w:t>
      </w:r>
      <w:r>
        <w:rPr>
          <w:rFonts w:ascii="Times New Roman" w:hAnsi="Times New Roman" w:cs="Times New Roman"/>
          <w:sz w:val="24"/>
          <w:szCs w:val="24"/>
        </w:rPr>
        <w:t>муниципальном уровне</w:t>
      </w:r>
      <w:r w:rsidRPr="0070047B">
        <w:rPr>
          <w:rFonts w:ascii="Times New Roman" w:hAnsi="Times New Roman" w:cs="Times New Roman"/>
          <w:sz w:val="24"/>
          <w:szCs w:val="24"/>
        </w:rPr>
        <w:t xml:space="preserve">. </w:t>
      </w:r>
      <w:r>
        <w:rPr>
          <w:rFonts w:ascii="Times New Roman" w:hAnsi="Times New Roman" w:cs="Times New Roman"/>
          <w:sz w:val="24"/>
          <w:szCs w:val="24"/>
        </w:rPr>
        <w:t xml:space="preserve">Реализация </w:t>
      </w:r>
      <w:r w:rsidRPr="0070047B">
        <w:rPr>
          <w:rFonts w:ascii="Times New Roman" w:hAnsi="Times New Roman" w:cs="Times New Roman"/>
          <w:sz w:val="24"/>
          <w:szCs w:val="24"/>
        </w:rPr>
        <w:t>Стратеги</w:t>
      </w:r>
      <w:r>
        <w:rPr>
          <w:rFonts w:ascii="Times New Roman" w:hAnsi="Times New Roman" w:cs="Times New Roman"/>
          <w:sz w:val="24"/>
          <w:szCs w:val="24"/>
        </w:rPr>
        <w:t xml:space="preserve">и будет осуществляться в соответствии с </w:t>
      </w:r>
      <w:r w:rsidRPr="0070047B">
        <w:rPr>
          <w:rFonts w:ascii="Times New Roman" w:hAnsi="Times New Roman" w:cs="Times New Roman"/>
          <w:sz w:val="24"/>
          <w:szCs w:val="24"/>
        </w:rPr>
        <w:t xml:space="preserve"> План</w:t>
      </w:r>
      <w:r>
        <w:rPr>
          <w:rFonts w:ascii="Times New Roman" w:hAnsi="Times New Roman" w:cs="Times New Roman"/>
          <w:sz w:val="24"/>
          <w:szCs w:val="24"/>
        </w:rPr>
        <w:t xml:space="preserve">ом </w:t>
      </w:r>
      <w:r w:rsidRPr="0070047B">
        <w:rPr>
          <w:rFonts w:ascii="Times New Roman" w:hAnsi="Times New Roman" w:cs="Times New Roman"/>
          <w:sz w:val="24"/>
          <w:szCs w:val="24"/>
        </w:rPr>
        <w:t xml:space="preserve"> мероприятий по реализации стратегии социально-экономического развития </w:t>
      </w:r>
      <w:r>
        <w:rPr>
          <w:rFonts w:ascii="Times New Roman" w:hAnsi="Times New Roman" w:cs="Times New Roman"/>
          <w:sz w:val="24"/>
          <w:szCs w:val="24"/>
        </w:rPr>
        <w:t>Междуреченского района</w:t>
      </w:r>
      <w:r w:rsidRPr="0070047B">
        <w:rPr>
          <w:rFonts w:ascii="Times New Roman" w:hAnsi="Times New Roman" w:cs="Times New Roman"/>
          <w:sz w:val="24"/>
          <w:szCs w:val="24"/>
        </w:rPr>
        <w:t xml:space="preserve"> на период до 2030 года, </w:t>
      </w:r>
      <w:r>
        <w:rPr>
          <w:rFonts w:ascii="Times New Roman" w:hAnsi="Times New Roman" w:cs="Times New Roman"/>
          <w:sz w:val="24"/>
          <w:szCs w:val="24"/>
        </w:rPr>
        <w:t xml:space="preserve">муниципальных </w:t>
      </w:r>
      <w:r w:rsidRPr="0070047B">
        <w:rPr>
          <w:rFonts w:ascii="Times New Roman" w:hAnsi="Times New Roman" w:cs="Times New Roman"/>
          <w:sz w:val="24"/>
          <w:szCs w:val="24"/>
        </w:rPr>
        <w:t xml:space="preserve"> программ </w:t>
      </w:r>
      <w:r>
        <w:rPr>
          <w:rFonts w:ascii="Times New Roman" w:hAnsi="Times New Roman" w:cs="Times New Roman"/>
          <w:sz w:val="24"/>
          <w:szCs w:val="24"/>
        </w:rPr>
        <w:t xml:space="preserve"> района</w:t>
      </w:r>
      <w:r w:rsidRPr="0070047B">
        <w:rPr>
          <w:rFonts w:ascii="Times New Roman" w:hAnsi="Times New Roman" w:cs="Times New Roman"/>
          <w:sz w:val="24"/>
          <w:szCs w:val="24"/>
        </w:rPr>
        <w:t xml:space="preserve">, схемы территориального планирования </w:t>
      </w:r>
      <w:r>
        <w:rPr>
          <w:rFonts w:ascii="Times New Roman" w:hAnsi="Times New Roman" w:cs="Times New Roman"/>
          <w:sz w:val="24"/>
          <w:szCs w:val="24"/>
        </w:rPr>
        <w:t>Междуреченского района.</w:t>
      </w:r>
    </w:p>
    <w:p w:rsidR="0070047B" w:rsidRDefault="004375DF" w:rsidP="004375DF">
      <w:pPr>
        <w:pStyle w:val="10"/>
        <w:rPr>
          <w:color w:val="FF0000"/>
          <w:sz w:val="28"/>
          <w:szCs w:val="28"/>
        </w:rPr>
      </w:pPr>
      <w:r>
        <w:rPr>
          <w:b w:val="0"/>
          <w:color w:val="FF0000"/>
          <w:sz w:val="28"/>
          <w:szCs w:val="28"/>
        </w:rPr>
        <w:tab/>
      </w:r>
      <w:bookmarkStart w:id="2" w:name="_Toc532896148"/>
      <w:r w:rsidR="002520C9" w:rsidRPr="00EE268D">
        <w:rPr>
          <w:color w:val="FF0000"/>
          <w:sz w:val="28"/>
          <w:szCs w:val="28"/>
        </w:rPr>
        <w:t>2.</w:t>
      </w:r>
      <w:r w:rsidR="0070047B" w:rsidRPr="00EE268D">
        <w:rPr>
          <w:color w:val="FF0000"/>
          <w:sz w:val="28"/>
          <w:szCs w:val="28"/>
        </w:rPr>
        <w:t>Оценка достигнутых целей социально-экономического развития Междуреченского района</w:t>
      </w:r>
      <w:bookmarkEnd w:id="2"/>
    </w:p>
    <w:p w:rsidR="00FF42A5" w:rsidRDefault="00FF42A5" w:rsidP="00AB7500">
      <w:pPr>
        <w:pStyle w:val="a9"/>
        <w:jc w:val="both"/>
      </w:pPr>
    </w:p>
    <w:p w:rsidR="00367DD2" w:rsidRPr="00EA52DF" w:rsidRDefault="00367DD2" w:rsidP="00AB7500">
      <w:pPr>
        <w:pStyle w:val="a9"/>
        <w:jc w:val="both"/>
        <w:rPr>
          <w:rFonts w:ascii="Times New Roman" w:hAnsi="Times New Roman" w:cs="Times New Roman"/>
          <w:i/>
          <w:sz w:val="24"/>
          <w:szCs w:val="24"/>
        </w:rPr>
      </w:pPr>
      <w:r>
        <w:tab/>
      </w:r>
      <w:r w:rsidRPr="00EA52DF">
        <w:rPr>
          <w:rFonts w:ascii="Times New Roman" w:hAnsi="Times New Roman" w:cs="Times New Roman"/>
          <w:sz w:val="24"/>
          <w:szCs w:val="24"/>
        </w:rPr>
        <w:t xml:space="preserve">Междуреченский район  расположен  в  юго-восточной  части  центральной  зоны  Вологодской  области  и  граничит  с  Грязовецким, Сокольским,  Тотемским, Вологодским  районами и районами  Костромской области. </w:t>
      </w:r>
    </w:p>
    <w:p w:rsidR="00367DD2" w:rsidRPr="00EA52DF" w:rsidRDefault="00367DD2" w:rsidP="00AB7500">
      <w:pPr>
        <w:pStyle w:val="a9"/>
        <w:jc w:val="both"/>
        <w:rPr>
          <w:rFonts w:ascii="Times New Roman" w:hAnsi="Times New Roman" w:cs="Times New Roman"/>
          <w:bCs/>
          <w:sz w:val="24"/>
          <w:szCs w:val="24"/>
        </w:rPr>
      </w:pPr>
      <w:r w:rsidRPr="00EA52DF">
        <w:rPr>
          <w:rFonts w:ascii="Times New Roman" w:hAnsi="Times New Roman" w:cs="Times New Roman"/>
          <w:noProof/>
          <w:sz w:val="24"/>
          <w:szCs w:val="24"/>
        </w:rPr>
        <w:tab/>
        <w:t>Районный  центр  село  Шуйское  находится  в  94  км  от  областного  центра  и  в  72  км  от  федеральной  автотрассы М-8 «Холмогоры» (Москва-Архангельск),  расположено  на  берегу  реки  Сухоны,  между  устьями  впадающих  в  нее  рек  Шейбухта  и  Шуя.</w:t>
      </w:r>
      <w:r w:rsidRPr="00EA52DF">
        <w:rPr>
          <w:rFonts w:ascii="Times New Roman" w:hAnsi="Times New Roman" w:cs="Times New Roman"/>
          <w:sz w:val="24"/>
          <w:szCs w:val="24"/>
        </w:rPr>
        <w:tab/>
        <w:t>Несмотря на отсутствие прямого железнодорожного сообщения, географическое положение района достаточно выгодное.</w:t>
      </w:r>
      <w:r w:rsidR="00B309E4">
        <w:rPr>
          <w:rFonts w:ascii="Times New Roman" w:hAnsi="Times New Roman" w:cs="Times New Roman"/>
          <w:sz w:val="24"/>
          <w:szCs w:val="24"/>
        </w:rPr>
        <w:t xml:space="preserve"> </w:t>
      </w:r>
      <w:r w:rsidRPr="00EA52DF">
        <w:rPr>
          <w:rFonts w:ascii="Times New Roman" w:hAnsi="Times New Roman" w:cs="Times New Roman"/>
          <w:bCs/>
          <w:sz w:val="24"/>
          <w:szCs w:val="24"/>
        </w:rPr>
        <w:t xml:space="preserve">В районе имеется развитая автомобильная дорожная  сеть. </w:t>
      </w:r>
    </w:p>
    <w:p w:rsidR="00367DD2" w:rsidRPr="00EA52DF" w:rsidRDefault="00367DD2" w:rsidP="00AB7500">
      <w:pPr>
        <w:pStyle w:val="a9"/>
        <w:jc w:val="both"/>
        <w:rPr>
          <w:rFonts w:ascii="Times New Roman" w:hAnsi="Times New Roman" w:cs="Times New Roman"/>
          <w:sz w:val="24"/>
          <w:szCs w:val="24"/>
        </w:rPr>
      </w:pPr>
      <w:r w:rsidRPr="00EA52DF">
        <w:rPr>
          <w:rFonts w:ascii="Times New Roman" w:hAnsi="Times New Roman" w:cs="Times New Roman"/>
          <w:bCs/>
          <w:sz w:val="24"/>
          <w:szCs w:val="24"/>
        </w:rPr>
        <w:tab/>
        <w:t xml:space="preserve">Транспортная доступность до областного центра г.Вологда и крупных городов (г.Москва, г.Санкт-Петербург,  г.Ярославль) </w:t>
      </w:r>
      <w:r w:rsidRPr="00EA52DF">
        <w:rPr>
          <w:rFonts w:ascii="Times New Roman" w:hAnsi="Times New Roman" w:cs="Times New Roman"/>
          <w:sz w:val="24"/>
          <w:szCs w:val="24"/>
        </w:rPr>
        <w:t>предопределяет близость рынков сбыта продукции предприятий района.</w:t>
      </w:r>
    </w:p>
    <w:p w:rsidR="00D329D6" w:rsidRPr="00EA52DF" w:rsidRDefault="00367DD2" w:rsidP="00AB7500">
      <w:pPr>
        <w:pStyle w:val="a9"/>
        <w:jc w:val="both"/>
        <w:rPr>
          <w:rFonts w:ascii="Times New Roman" w:hAnsi="Times New Roman" w:cs="Times New Roman"/>
          <w:sz w:val="24"/>
          <w:szCs w:val="24"/>
        </w:rPr>
      </w:pPr>
      <w:r w:rsidRPr="00EA52DF">
        <w:rPr>
          <w:rFonts w:ascii="Times New Roman" w:hAnsi="Times New Roman" w:cs="Times New Roman"/>
          <w:sz w:val="24"/>
          <w:szCs w:val="24"/>
        </w:rPr>
        <w:tab/>
        <w:t xml:space="preserve">Территория  района относится  к  зоне  умеренно-холодного влажного  климата,  сумма  осадков  за  год  составляет  674  мм.  </w:t>
      </w:r>
      <w:r w:rsidRPr="00EA52DF">
        <w:rPr>
          <w:rFonts w:ascii="Times New Roman" w:hAnsi="Times New Roman" w:cs="Times New Roman"/>
          <w:sz w:val="24"/>
          <w:szCs w:val="24"/>
        </w:rPr>
        <w:tab/>
        <w:t>Климат района благоприятствует  выращиванию озимых  и  яровых зерновых культур, льна, кар</w:t>
      </w:r>
      <w:r w:rsidR="00D329D6" w:rsidRPr="00EA52DF">
        <w:rPr>
          <w:rFonts w:ascii="Times New Roman" w:hAnsi="Times New Roman" w:cs="Times New Roman"/>
          <w:sz w:val="24"/>
          <w:szCs w:val="24"/>
        </w:rPr>
        <w:t>тофеля, сеяных многолетних трав.</w:t>
      </w:r>
    </w:p>
    <w:p w:rsidR="00FF4875" w:rsidRPr="00626A44" w:rsidRDefault="00D329D6" w:rsidP="00AB7500">
      <w:pPr>
        <w:pStyle w:val="a9"/>
        <w:jc w:val="both"/>
        <w:rPr>
          <w:rFonts w:ascii="Times New Roman" w:hAnsi="Times New Roman" w:cs="Times New Roman"/>
          <w:sz w:val="24"/>
          <w:szCs w:val="24"/>
        </w:rPr>
      </w:pPr>
      <w:r w:rsidRPr="00EA52DF">
        <w:rPr>
          <w:rFonts w:ascii="Times New Roman" w:hAnsi="Times New Roman" w:cs="Times New Roman"/>
          <w:sz w:val="24"/>
          <w:szCs w:val="24"/>
        </w:rPr>
        <w:tab/>
        <w:t>В районе развито сельское хозяйство</w:t>
      </w:r>
      <w:r w:rsidR="00FB1C24" w:rsidRPr="00EA52DF">
        <w:rPr>
          <w:rFonts w:ascii="Times New Roman" w:hAnsi="Times New Roman" w:cs="Times New Roman"/>
          <w:sz w:val="24"/>
          <w:szCs w:val="24"/>
        </w:rPr>
        <w:t>,</w:t>
      </w:r>
      <w:r w:rsidRPr="00EA52DF">
        <w:rPr>
          <w:rFonts w:ascii="Times New Roman" w:hAnsi="Times New Roman" w:cs="Times New Roman"/>
          <w:sz w:val="24"/>
          <w:szCs w:val="24"/>
        </w:rPr>
        <w:t xml:space="preserve"> заготовка и переработка леса. Ведущее производство – молочное животноводство. </w:t>
      </w:r>
    </w:p>
    <w:p w:rsidR="00FF4875" w:rsidRPr="00FF4875" w:rsidRDefault="00FF4875" w:rsidP="00AB7500">
      <w:pPr>
        <w:pStyle w:val="a9"/>
        <w:jc w:val="both"/>
        <w:rPr>
          <w:rFonts w:ascii="Times New Roman" w:hAnsi="Times New Roman" w:cs="Times New Roman"/>
          <w:sz w:val="24"/>
          <w:szCs w:val="24"/>
        </w:rPr>
      </w:pPr>
      <w:r w:rsidRPr="00626A44">
        <w:rPr>
          <w:rFonts w:ascii="Times New Roman" w:hAnsi="Times New Roman" w:cs="Times New Roman"/>
          <w:sz w:val="24"/>
          <w:szCs w:val="24"/>
        </w:rPr>
        <w:tab/>
      </w:r>
      <w:r w:rsidRPr="001760E9">
        <w:rPr>
          <w:rFonts w:ascii="Times New Roman" w:hAnsi="Times New Roman" w:cs="Times New Roman"/>
          <w:sz w:val="24"/>
          <w:szCs w:val="24"/>
        </w:rPr>
        <w:t>Доля населения района, обеспеченного сотовой связью, составляет около 98%, при этом около 87% абонентов имеют высокоскоростной доступ к сети Интернет через мобильную связь.</w:t>
      </w:r>
      <w:r w:rsidR="00FF42A5">
        <w:rPr>
          <w:rFonts w:ascii="Times New Roman" w:hAnsi="Times New Roman" w:cs="Times New Roman"/>
          <w:sz w:val="24"/>
          <w:szCs w:val="24"/>
        </w:rPr>
        <w:t xml:space="preserve"> </w:t>
      </w:r>
      <w:r w:rsidRPr="00FF4875">
        <w:rPr>
          <w:rFonts w:ascii="Times New Roman" w:hAnsi="Times New Roman" w:cs="Times New Roman"/>
          <w:sz w:val="24"/>
          <w:szCs w:val="24"/>
        </w:rPr>
        <w:t>В связи с вышеизложенным, комплексная оценка развития связи на территории района положительная.</w:t>
      </w:r>
    </w:p>
    <w:p w:rsidR="00D329D6" w:rsidRDefault="00D329D6" w:rsidP="00AB7500">
      <w:pPr>
        <w:pStyle w:val="a9"/>
        <w:jc w:val="both"/>
        <w:rPr>
          <w:rFonts w:ascii="Times New Roman" w:hAnsi="Times New Roman" w:cs="Times New Roman"/>
          <w:sz w:val="24"/>
          <w:szCs w:val="24"/>
        </w:rPr>
      </w:pPr>
      <w:r w:rsidRPr="00EA52DF">
        <w:rPr>
          <w:rFonts w:ascii="Times New Roman" w:hAnsi="Times New Roman" w:cs="Times New Roman"/>
          <w:sz w:val="24"/>
          <w:szCs w:val="24"/>
        </w:rPr>
        <w:tab/>
        <w:t xml:space="preserve"> Численность населения на 1 января 2018 год составила 5424 человек. Количество жителей трудоспособного возраста 2642 чел. (48,7 %), детей и подростков -1014 человек (18,7%), численность населения старше трудоспособного возраста составляет 1768 человек </w:t>
      </w:r>
      <w:r w:rsidR="00A34153">
        <w:rPr>
          <w:rFonts w:ascii="Times New Roman" w:hAnsi="Times New Roman" w:cs="Times New Roman"/>
          <w:sz w:val="24"/>
          <w:szCs w:val="24"/>
        </w:rPr>
        <w:t>(</w:t>
      </w:r>
      <w:r w:rsidRPr="00EA52DF">
        <w:rPr>
          <w:rFonts w:ascii="Times New Roman" w:hAnsi="Times New Roman" w:cs="Times New Roman"/>
          <w:sz w:val="24"/>
          <w:szCs w:val="24"/>
        </w:rPr>
        <w:t xml:space="preserve">32,6 %). На предприятиях и организациях Междуреченского района  работают 53 % трудоспособного населения. </w:t>
      </w:r>
    </w:p>
    <w:p w:rsidR="00EB2C2D" w:rsidRDefault="00EB2C2D" w:rsidP="00AB7500">
      <w:pPr>
        <w:pStyle w:val="a9"/>
        <w:jc w:val="both"/>
        <w:rPr>
          <w:rFonts w:ascii="Times New Roman" w:hAnsi="Times New Roman" w:cs="Times New Roman"/>
          <w:sz w:val="24"/>
          <w:szCs w:val="24"/>
        </w:rPr>
      </w:pPr>
    </w:p>
    <w:p w:rsidR="00FF42A5" w:rsidRDefault="00FF42A5" w:rsidP="00AB7500">
      <w:pPr>
        <w:pStyle w:val="a9"/>
        <w:jc w:val="both"/>
        <w:rPr>
          <w:rFonts w:ascii="Times New Roman" w:hAnsi="Times New Roman" w:cs="Times New Roman"/>
          <w:sz w:val="24"/>
          <w:szCs w:val="24"/>
        </w:rPr>
      </w:pPr>
    </w:p>
    <w:p w:rsidR="00FF42A5" w:rsidRPr="00EA52DF" w:rsidRDefault="00FF42A5" w:rsidP="00AB7500">
      <w:pPr>
        <w:pStyle w:val="a9"/>
        <w:jc w:val="both"/>
        <w:rPr>
          <w:rFonts w:ascii="Times New Roman" w:hAnsi="Times New Roman" w:cs="Times New Roman"/>
          <w:sz w:val="24"/>
          <w:szCs w:val="24"/>
        </w:rPr>
      </w:pPr>
    </w:p>
    <w:p w:rsidR="00A41807" w:rsidRDefault="00A41807" w:rsidP="00E91313">
      <w:pPr>
        <w:pStyle w:val="a3"/>
        <w:numPr>
          <w:ilvl w:val="0"/>
          <w:numId w:val="1"/>
        </w:numPr>
        <w:tabs>
          <w:tab w:val="left" w:pos="0"/>
        </w:tabs>
        <w:jc w:val="both"/>
        <w:rPr>
          <w:rFonts w:ascii="Times New Roman" w:hAnsi="Times New Roman" w:cs="Times New Roman"/>
          <w:b/>
          <w:sz w:val="24"/>
          <w:szCs w:val="24"/>
        </w:rPr>
      </w:pPr>
      <w:r w:rsidRPr="00A41807">
        <w:rPr>
          <w:rFonts w:ascii="Times New Roman" w:hAnsi="Times New Roman" w:cs="Times New Roman"/>
          <w:b/>
          <w:sz w:val="24"/>
          <w:szCs w:val="24"/>
        </w:rPr>
        <w:t>Характеристика места и значения Междуреченского района в Вологодской области</w:t>
      </w:r>
    </w:p>
    <w:p w:rsidR="002D03AB" w:rsidRPr="002D03AB" w:rsidRDefault="002D03AB" w:rsidP="00AB7500">
      <w:pPr>
        <w:pStyle w:val="a9"/>
        <w:jc w:val="both"/>
        <w:rPr>
          <w:rFonts w:ascii="Times New Roman" w:hAnsi="Times New Roman" w:cs="Times New Roman"/>
          <w:sz w:val="24"/>
          <w:szCs w:val="24"/>
        </w:rPr>
      </w:pPr>
      <w:r>
        <w:rPr>
          <w:rFonts w:ascii="Times New Roman" w:hAnsi="Times New Roman" w:cs="Times New Roman"/>
          <w:sz w:val="24"/>
          <w:szCs w:val="24"/>
        </w:rPr>
        <w:tab/>
      </w:r>
      <w:r w:rsidRPr="002D03AB">
        <w:rPr>
          <w:rFonts w:ascii="Times New Roman" w:hAnsi="Times New Roman" w:cs="Times New Roman"/>
          <w:sz w:val="24"/>
          <w:szCs w:val="24"/>
        </w:rPr>
        <w:t>Об имеющемся потенциале развития района, социальных, экономических, экологических, инвестиционных и иных факторах свидетельствует сравнительный анализ основных показателей экономического развития района в региональной экономике.</w:t>
      </w:r>
    </w:p>
    <w:p w:rsidR="002D03AB" w:rsidRPr="002D03AB" w:rsidRDefault="008F4A76" w:rsidP="00AB7500">
      <w:pPr>
        <w:pStyle w:val="a9"/>
        <w:jc w:val="both"/>
        <w:rPr>
          <w:rFonts w:ascii="Times New Roman" w:hAnsi="Times New Roman" w:cs="Times New Roman"/>
          <w:sz w:val="24"/>
          <w:szCs w:val="24"/>
        </w:rPr>
      </w:pPr>
      <w:r>
        <w:rPr>
          <w:rFonts w:ascii="Times New Roman" w:hAnsi="Times New Roman" w:cs="Times New Roman"/>
          <w:sz w:val="24"/>
          <w:szCs w:val="24"/>
        </w:rPr>
        <w:tab/>
        <w:t xml:space="preserve">Позиция  района в общем рентинге среди </w:t>
      </w:r>
      <w:r w:rsidR="002D03AB" w:rsidRPr="002D03AB">
        <w:rPr>
          <w:rFonts w:ascii="Times New Roman" w:hAnsi="Times New Roman" w:cs="Times New Roman"/>
          <w:sz w:val="24"/>
          <w:szCs w:val="24"/>
        </w:rPr>
        <w:t>2</w:t>
      </w:r>
      <w:r w:rsidR="002D03AB">
        <w:rPr>
          <w:rFonts w:ascii="Times New Roman" w:hAnsi="Times New Roman" w:cs="Times New Roman"/>
          <w:sz w:val="24"/>
          <w:szCs w:val="24"/>
        </w:rPr>
        <w:t>8</w:t>
      </w:r>
      <w:r w:rsidR="00E73501">
        <w:rPr>
          <w:rFonts w:ascii="Times New Roman" w:hAnsi="Times New Roman" w:cs="Times New Roman"/>
          <w:sz w:val="24"/>
          <w:szCs w:val="24"/>
        </w:rPr>
        <w:t xml:space="preserve"> </w:t>
      </w:r>
      <w:r w:rsidR="002D03AB">
        <w:rPr>
          <w:rFonts w:ascii="Times New Roman" w:hAnsi="Times New Roman" w:cs="Times New Roman"/>
          <w:sz w:val="24"/>
          <w:szCs w:val="24"/>
        </w:rPr>
        <w:t>муниципальных образований</w:t>
      </w:r>
      <w:r w:rsidR="002D03AB" w:rsidRPr="002D03AB">
        <w:rPr>
          <w:rFonts w:ascii="Times New Roman" w:hAnsi="Times New Roman" w:cs="Times New Roman"/>
          <w:sz w:val="24"/>
          <w:szCs w:val="24"/>
        </w:rPr>
        <w:t xml:space="preserve"> области по основным показателям за 201</w:t>
      </w:r>
      <w:r w:rsidR="002D03AB">
        <w:rPr>
          <w:rFonts w:ascii="Times New Roman" w:hAnsi="Times New Roman" w:cs="Times New Roman"/>
          <w:sz w:val="24"/>
          <w:szCs w:val="24"/>
        </w:rPr>
        <w:t>7</w:t>
      </w:r>
      <w:r w:rsidR="002D03AB" w:rsidRPr="002D03AB">
        <w:rPr>
          <w:rFonts w:ascii="Times New Roman" w:hAnsi="Times New Roman" w:cs="Times New Roman"/>
          <w:sz w:val="24"/>
          <w:szCs w:val="24"/>
        </w:rPr>
        <w:t xml:space="preserve"> год:</w:t>
      </w:r>
    </w:p>
    <w:p w:rsidR="002D03AB" w:rsidRPr="008F4A76" w:rsidRDefault="002D03AB" w:rsidP="00AB7500">
      <w:pPr>
        <w:pStyle w:val="a9"/>
        <w:jc w:val="both"/>
        <w:rPr>
          <w:rFonts w:ascii="Times New Roman" w:hAnsi="Times New Roman" w:cs="Times New Roman"/>
          <w:sz w:val="24"/>
          <w:szCs w:val="24"/>
        </w:rPr>
      </w:pPr>
      <w:r w:rsidRPr="008F4A76">
        <w:rPr>
          <w:rFonts w:ascii="Times New Roman" w:hAnsi="Times New Roman" w:cs="Times New Roman"/>
          <w:sz w:val="24"/>
          <w:szCs w:val="24"/>
        </w:rPr>
        <w:t>- 1 место по темпам роста оборота организаций;</w:t>
      </w:r>
    </w:p>
    <w:p w:rsidR="002D03AB" w:rsidRPr="008F4A76" w:rsidRDefault="002D03AB" w:rsidP="00AB7500">
      <w:pPr>
        <w:pStyle w:val="a9"/>
        <w:jc w:val="both"/>
        <w:rPr>
          <w:rFonts w:ascii="Times New Roman" w:hAnsi="Times New Roman" w:cs="Times New Roman"/>
          <w:sz w:val="24"/>
          <w:szCs w:val="24"/>
        </w:rPr>
      </w:pPr>
      <w:r w:rsidRPr="008F4A76">
        <w:rPr>
          <w:rFonts w:ascii="Times New Roman" w:hAnsi="Times New Roman" w:cs="Times New Roman"/>
          <w:sz w:val="24"/>
          <w:szCs w:val="24"/>
        </w:rPr>
        <w:t xml:space="preserve">- </w:t>
      </w:r>
      <w:r w:rsidR="008F4A76" w:rsidRPr="008F4A76">
        <w:rPr>
          <w:rFonts w:ascii="Times New Roman" w:hAnsi="Times New Roman" w:cs="Times New Roman"/>
          <w:sz w:val="24"/>
          <w:szCs w:val="24"/>
        </w:rPr>
        <w:t>2 место по темпам роста производства мяса;</w:t>
      </w:r>
    </w:p>
    <w:p w:rsidR="002D03AB" w:rsidRPr="008F4A76" w:rsidRDefault="002D03AB" w:rsidP="00AB7500">
      <w:pPr>
        <w:pStyle w:val="a9"/>
        <w:jc w:val="both"/>
        <w:rPr>
          <w:rFonts w:ascii="Times New Roman" w:hAnsi="Times New Roman" w:cs="Times New Roman"/>
          <w:sz w:val="24"/>
          <w:szCs w:val="24"/>
        </w:rPr>
      </w:pPr>
      <w:r w:rsidRPr="008F4A76">
        <w:rPr>
          <w:rFonts w:ascii="Times New Roman" w:hAnsi="Times New Roman" w:cs="Times New Roman"/>
          <w:sz w:val="24"/>
          <w:szCs w:val="24"/>
        </w:rPr>
        <w:t>-</w:t>
      </w:r>
      <w:r w:rsidR="008F4A76" w:rsidRPr="008F4A76">
        <w:rPr>
          <w:rFonts w:ascii="Times New Roman" w:hAnsi="Times New Roman" w:cs="Times New Roman"/>
          <w:sz w:val="24"/>
          <w:szCs w:val="24"/>
        </w:rPr>
        <w:t>13 место по темпам роста инвестиций и 14 место по объему  инвестиций в расчете на 1 жителя района</w:t>
      </w:r>
      <w:r w:rsidRPr="008F4A76">
        <w:rPr>
          <w:rFonts w:ascii="Times New Roman" w:hAnsi="Times New Roman" w:cs="Times New Roman"/>
          <w:sz w:val="24"/>
          <w:szCs w:val="24"/>
        </w:rPr>
        <w:t>;</w:t>
      </w:r>
    </w:p>
    <w:p w:rsidR="002D03AB" w:rsidRPr="008F4A76" w:rsidRDefault="008F4A76" w:rsidP="00AB7500">
      <w:pPr>
        <w:pStyle w:val="a9"/>
        <w:jc w:val="both"/>
        <w:rPr>
          <w:rFonts w:ascii="Times New Roman" w:hAnsi="Times New Roman" w:cs="Times New Roman"/>
          <w:sz w:val="24"/>
          <w:szCs w:val="24"/>
        </w:rPr>
      </w:pPr>
      <w:r w:rsidRPr="008F4A76">
        <w:rPr>
          <w:rFonts w:ascii="Times New Roman" w:hAnsi="Times New Roman" w:cs="Times New Roman"/>
          <w:sz w:val="24"/>
          <w:szCs w:val="24"/>
        </w:rPr>
        <w:t>-1 место по темпам роста количества субъектов малого бизнеса и 13 место по количеству субъектов МСП в расчете на 100</w:t>
      </w:r>
      <w:r w:rsidR="00DB7BCC" w:rsidRPr="00DB7BCC">
        <w:rPr>
          <w:rFonts w:ascii="Times New Roman" w:hAnsi="Times New Roman" w:cs="Times New Roman"/>
          <w:sz w:val="24"/>
          <w:szCs w:val="24"/>
        </w:rPr>
        <w:t>0</w:t>
      </w:r>
      <w:r w:rsidRPr="008F4A76">
        <w:rPr>
          <w:rFonts w:ascii="Times New Roman" w:hAnsi="Times New Roman" w:cs="Times New Roman"/>
          <w:sz w:val="24"/>
          <w:szCs w:val="24"/>
        </w:rPr>
        <w:t xml:space="preserve"> жителей района;</w:t>
      </w:r>
    </w:p>
    <w:p w:rsidR="002D03AB" w:rsidRPr="008F4A76" w:rsidRDefault="002D03AB" w:rsidP="00AB7500">
      <w:pPr>
        <w:pStyle w:val="a9"/>
        <w:jc w:val="both"/>
        <w:rPr>
          <w:rFonts w:ascii="Times New Roman" w:hAnsi="Times New Roman" w:cs="Times New Roman"/>
          <w:sz w:val="24"/>
          <w:szCs w:val="24"/>
        </w:rPr>
      </w:pPr>
      <w:r w:rsidRPr="008F4A76">
        <w:rPr>
          <w:rFonts w:ascii="Times New Roman" w:hAnsi="Times New Roman" w:cs="Times New Roman"/>
          <w:sz w:val="24"/>
          <w:szCs w:val="24"/>
        </w:rPr>
        <w:t>-</w:t>
      </w:r>
      <w:r w:rsidR="008F4A76" w:rsidRPr="008F4A76">
        <w:rPr>
          <w:rFonts w:ascii="Times New Roman" w:hAnsi="Times New Roman" w:cs="Times New Roman"/>
          <w:sz w:val="24"/>
          <w:szCs w:val="24"/>
        </w:rPr>
        <w:t xml:space="preserve"> 11 место по темпам роста </w:t>
      </w:r>
      <w:r w:rsidRPr="008F4A76">
        <w:rPr>
          <w:rFonts w:ascii="Times New Roman" w:hAnsi="Times New Roman" w:cs="Times New Roman"/>
          <w:sz w:val="24"/>
          <w:szCs w:val="24"/>
        </w:rPr>
        <w:t>поступлени</w:t>
      </w:r>
      <w:r w:rsidR="008F4A76" w:rsidRPr="008F4A76">
        <w:rPr>
          <w:rFonts w:ascii="Times New Roman" w:hAnsi="Times New Roman" w:cs="Times New Roman"/>
          <w:sz w:val="24"/>
          <w:szCs w:val="24"/>
        </w:rPr>
        <w:t>я</w:t>
      </w:r>
      <w:r w:rsidRPr="008F4A76">
        <w:rPr>
          <w:rFonts w:ascii="Times New Roman" w:hAnsi="Times New Roman" w:cs="Times New Roman"/>
          <w:sz w:val="24"/>
          <w:szCs w:val="24"/>
        </w:rPr>
        <w:t xml:space="preserve"> собственных доходов в местные бюджеты</w:t>
      </w:r>
      <w:r w:rsidR="008F4A76" w:rsidRPr="008F4A76">
        <w:rPr>
          <w:rFonts w:ascii="Times New Roman" w:hAnsi="Times New Roman" w:cs="Times New Roman"/>
          <w:sz w:val="24"/>
          <w:szCs w:val="24"/>
        </w:rPr>
        <w:t>.</w:t>
      </w:r>
    </w:p>
    <w:p w:rsidR="008F5B66" w:rsidRDefault="008F5B66" w:rsidP="002D03AB">
      <w:pPr>
        <w:pStyle w:val="a3"/>
        <w:tabs>
          <w:tab w:val="left" w:pos="0"/>
        </w:tabs>
        <w:ind w:left="360"/>
        <w:jc w:val="both"/>
        <w:rPr>
          <w:rFonts w:ascii="Times New Roman" w:hAnsi="Times New Roman" w:cs="Times New Roman"/>
          <w:b/>
          <w:sz w:val="24"/>
          <w:szCs w:val="24"/>
        </w:rPr>
      </w:pPr>
    </w:p>
    <w:p w:rsidR="00A41807" w:rsidRPr="00DA0397" w:rsidRDefault="00A41807" w:rsidP="00E91313">
      <w:pPr>
        <w:pStyle w:val="a3"/>
        <w:numPr>
          <w:ilvl w:val="0"/>
          <w:numId w:val="1"/>
        </w:numPr>
        <w:ind w:left="0" w:firstLine="0"/>
        <w:jc w:val="both"/>
        <w:rPr>
          <w:rFonts w:ascii="Times New Roman" w:hAnsi="Times New Roman" w:cs="Times New Roman"/>
          <w:b/>
          <w:sz w:val="24"/>
          <w:szCs w:val="24"/>
        </w:rPr>
      </w:pPr>
      <w:r>
        <w:rPr>
          <w:rFonts w:ascii="Times New Roman" w:hAnsi="Times New Roman" w:cs="Times New Roman"/>
          <w:b/>
          <w:sz w:val="24"/>
          <w:szCs w:val="24"/>
        </w:rPr>
        <w:t>Оценка совокупного потенциала Междуреченского района.                                          Геоп</w:t>
      </w:r>
      <w:r w:rsidR="00DA0397">
        <w:rPr>
          <w:rFonts w:ascii="Times New Roman" w:hAnsi="Times New Roman" w:cs="Times New Roman"/>
          <w:b/>
          <w:sz w:val="24"/>
          <w:szCs w:val="24"/>
        </w:rPr>
        <w:t>олитический ресурсный потенциал</w:t>
      </w:r>
    </w:p>
    <w:p w:rsidR="00DA0397" w:rsidRPr="008F5B66" w:rsidRDefault="008F5B66" w:rsidP="008F5B66">
      <w:pPr>
        <w:pStyle w:val="a9"/>
        <w:jc w:val="both"/>
        <w:rPr>
          <w:rFonts w:ascii="Times New Roman" w:hAnsi="Times New Roman" w:cs="Times New Roman"/>
          <w:i/>
          <w:sz w:val="24"/>
          <w:szCs w:val="24"/>
        </w:rPr>
      </w:pPr>
      <w:r>
        <w:tab/>
      </w:r>
      <w:r w:rsidR="00DA0397" w:rsidRPr="008F5B66">
        <w:rPr>
          <w:rFonts w:ascii="Times New Roman" w:hAnsi="Times New Roman" w:cs="Times New Roman"/>
          <w:sz w:val="24"/>
          <w:szCs w:val="24"/>
        </w:rPr>
        <w:t xml:space="preserve">Междуреченский район  расположен  в  юго-восточной  части  центральной  зоны  Вологодской  области  и  граничит  с  Грязовецким, Сокольским,  Тотемским, Вологодским  районами и районами  Костромской области. </w:t>
      </w:r>
    </w:p>
    <w:p w:rsidR="002D03AB" w:rsidRDefault="00DA0397" w:rsidP="008F5B66">
      <w:pPr>
        <w:pStyle w:val="a9"/>
        <w:jc w:val="both"/>
        <w:rPr>
          <w:rFonts w:ascii="Times New Roman" w:hAnsi="Times New Roman" w:cs="Times New Roman"/>
          <w:noProof/>
          <w:sz w:val="24"/>
          <w:szCs w:val="24"/>
        </w:rPr>
      </w:pPr>
      <w:r w:rsidRPr="008F5B66">
        <w:rPr>
          <w:rFonts w:ascii="Times New Roman" w:hAnsi="Times New Roman" w:cs="Times New Roman"/>
          <w:noProof/>
          <w:sz w:val="24"/>
          <w:szCs w:val="24"/>
        </w:rPr>
        <w:tab/>
        <w:t xml:space="preserve">Районный  центр  село  Шуйское  находится  в  94  км  от  областного  центра  и  в  72  км  от  федеральной  автотрассы М-8 «Холмогоры» (Москва-Архангельск),  расположено  на  берегу  реки  Сухоны,  между  устьями  впадающих  в  нее  рек  Шейбухта  и  Шуя.   </w:t>
      </w:r>
      <w:r w:rsidR="002D03AB" w:rsidRPr="00DA0397">
        <w:rPr>
          <w:rFonts w:ascii="Times New Roman" w:hAnsi="Times New Roman" w:cs="Times New Roman"/>
          <w:bCs/>
          <w:sz w:val="24"/>
          <w:szCs w:val="24"/>
        </w:rPr>
        <w:t>Транспортная доступность до областного центра</w:t>
      </w:r>
      <w:r w:rsidR="00716907" w:rsidRPr="00716907">
        <w:rPr>
          <w:rFonts w:ascii="Times New Roman" w:hAnsi="Times New Roman" w:cs="Times New Roman"/>
          <w:bCs/>
          <w:sz w:val="24"/>
          <w:szCs w:val="24"/>
        </w:rPr>
        <w:t xml:space="preserve"> </w:t>
      </w:r>
      <w:r w:rsidR="002D03AB">
        <w:rPr>
          <w:rFonts w:ascii="Times New Roman" w:hAnsi="Times New Roman" w:cs="Times New Roman"/>
          <w:noProof/>
          <w:sz w:val="24"/>
          <w:szCs w:val="24"/>
        </w:rPr>
        <w:t>и</w:t>
      </w:r>
      <w:r w:rsidR="008F5B66" w:rsidRPr="008F5B66">
        <w:rPr>
          <w:rFonts w:ascii="Times New Roman" w:hAnsi="Times New Roman" w:cs="Times New Roman"/>
          <w:noProof/>
          <w:sz w:val="24"/>
          <w:szCs w:val="24"/>
        </w:rPr>
        <w:t xml:space="preserve"> крупных городов России г.Москва -500 км</w:t>
      </w:r>
      <w:r w:rsidR="00E73501">
        <w:rPr>
          <w:rFonts w:ascii="Times New Roman" w:hAnsi="Times New Roman" w:cs="Times New Roman"/>
          <w:noProof/>
          <w:sz w:val="24"/>
          <w:szCs w:val="24"/>
        </w:rPr>
        <w:t>.</w:t>
      </w:r>
      <w:r w:rsidR="008F5B66" w:rsidRPr="008F5B66">
        <w:rPr>
          <w:rFonts w:ascii="Times New Roman" w:hAnsi="Times New Roman" w:cs="Times New Roman"/>
          <w:noProof/>
          <w:sz w:val="24"/>
          <w:szCs w:val="24"/>
        </w:rPr>
        <w:t>, г.Санкт-Петербург -800 км., Ярославль- 250 км. предопределяет рынки сбыта продукции</w:t>
      </w:r>
      <w:r w:rsidR="008F5B66">
        <w:rPr>
          <w:rFonts w:ascii="Times New Roman" w:hAnsi="Times New Roman" w:cs="Times New Roman"/>
          <w:noProof/>
          <w:sz w:val="24"/>
          <w:szCs w:val="24"/>
        </w:rPr>
        <w:t>.</w:t>
      </w:r>
    </w:p>
    <w:p w:rsidR="00DA0397" w:rsidRPr="008F5B66" w:rsidRDefault="00DA0397" w:rsidP="008F5B66">
      <w:pPr>
        <w:pStyle w:val="a9"/>
        <w:jc w:val="both"/>
        <w:rPr>
          <w:rFonts w:ascii="Times New Roman" w:hAnsi="Times New Roman" w:cs="Times New Roman"/>
          <w:sz w:val="24"/>
          <w:szCs w:val="24"/>
        </w:rPr>
      </w:pPr>
      <w:r w:rsidRPr="008F5B66">
        <w:rPr>
          <w:rFonts w:ascii="Times New Roman" w:hAnsi="Times New Roman" w:cs="Times New Roman"/>
          <w:sz w:val="24"/>
          <w:szCs w:val="24"/>
        </w:rPr>
        <w:tab/>
        <w:t>Несмотря на отсутствие прямого железнодорожного сообщения, географическое положение района достаточно выгодное.</w:t>
      </w:r>
      <w:r w:rsidR="00B309E4">
        <w:rPr>
          <w:rFonts w:ascii="Times New Roman" w:hAnsi="Times New Roman" w:cs="Times New Roman"/>
          <w:sz w:val="24"/>
          <w:szCs w:val="24"/>
        </w:rPr>
        <w:t xml:space="preserve"> </w:t>
      </w:r>
      <w:r w:rsidRPr="008F5B66">
        <w:rPr>
          <w:rFonts w:ascii="Times New Roman" w:hAnsi="Times New Roman" w:cs="Times New Roman"/>
          <w:bCs/>
          <w:sz w:val="24"/>
          <w:szCs w:val="24"/>
        </w:rPr>
        <w:t xml:space="preserve">В районе имеется развитая автомобильная дорожная сеть. </w:t>
      </w:r>
      <w:r w:rsidRPr="008F5B66">
        <w:rPr>
          <w:rFonts w:ascii="Times New Roman" w:hAnsi="Times New Roman" w:cs="Times New Roman"/>
          <w:sz w:val="24"/>
          <w:szCs w:val="24"/>
        </w:rPr>
        <w:t>По территории также пролегает сеть трубопроводного транспорта, в том числе экспортного назначения («Северный поток»).</w:t>
      </w:r>
    </w:p>
    <w:p w:rsidR="00DA0397" w:rsidRDefault="00DA0397" w:rsidP="00DA0397">
      <w:pPr>
        <w:pStyle w:val="a3"/>
        <w:ind w:left="0"/>
        <w:jc w:val="both"/>
        <w:rPr>
          <w:rFonts w:ascii="Times New Roman" w:hAnsi="Times New Roman" w:cs="Times New Roman"/>
          <w:b/>
          <w:sz w:val="24"/>
          <w:szCs w:val="24"/>
        </w:rPr>
      </w:pPr>
      <w:r w:rsidRPr="00DA0397">
        <w:rPr>
          <w:rFonts w:ascii="Times New Roman" w:hAnsi="Times New Roman" w:cs="Times New Roman"/>
          <w:bCs/>
          <w:sz w:val="24"/>
          <w:szCs w:val="24"/>
        </w:rPr>
        <w:tab/>
      </w:r>
    </w:p>
    <w:p w:rsidR="00A41807" w:rsidRDefault="00A41807" w:rsidP="00E91313">
      <w:pPr>
        <w:pStyle w:val="a3"/>
        <w:numPr>
          <w:ilvl w:val="0"/>
          <w:numId w:val="1"/>
        </w:numPr>
        <w:tabs>
          <w:tab w:val="left" w:pos="0"/>
        </w:tabs>
        <w:ind w:left="0" w:firstLine="0"/>
        <w:jc w:val="both"/>
        <w:rPr>
          <w:rFonts w:ascii="Times New Roman" w:hAnsi="Times New Roman" w:cs="Times New Roman"/>
          <w:b/>
          <w:sz w:val="24"/>
          <w:szCs w:val="24"/>
        </w:rPr>
      </w:pPr>
      <w:r>
        <w:rPr>
          <w:rFonts w:ascii="Times New Roman" w:hAnsi="Times New Roman" w:cs="Times New Roman"/>
          <w:b/>
          <w:sz w:val="24"/>
          <w:szCs w:val="24"/>
        </w:rPr>
        <w:t>Природно-кл</w:t>
      </w:r>
      <w:r w:rsidR="002D03AB">
        <w:rPr>
          <w:rFonts w:ascii="Times New Roman" w:hAnsi="Times New Roman" w:cs="Times New Roman"/>
          <w:b/>
          <w:sz w:val="24"/>
          <w:szCs w:val="24"/>
        </w:rPr>
        <w:t>иматический ресурсный потенциал</w:t>
      </w:r>
    </w:p>
    <w:p w:rsidR="002D03AB" w:rsidRDefault="002D03AB" w:rsidP="002D03AB">
      <w:pPr>
        <w:pStyle w:val="a3"/>
        <w:tabs>
          <w:tab w:val="left" w:pos="0"/>
        </w:tabs>
        <w:ind w:left="0"/>
        <w:jc w:val="both"/>
        <w:rPr>
          <w:rFonts w:ascii="Times New Roman" w:hAnsi="Times New Roman" w:cs="Times New Roman"/>
          <w:b/>
          <w:sz w:val="24"/>
          <w:szCs w:val="24"/>
        </w:rPr>
      </w:pPr>
    </w:p>
    <w:p w:rsidR="002A41E9" w:rsidRPr="002A41E9" w:rsidRDefault="002A41E9" w:rsidP="007615F7">
      <w:pPr>
        <w:pStyle w:val="a3"/>
        <w:spacing w:after="0" w:line="240" w:lineRule="auto"/>
        <w:ind w:left="0" w:firstLine="708"/>
        <w:jc w:val="both"/>
        <w:rPr>
          <w:rFonts w:ascii="Times New Roman" w:hAnsi="Times New Roman" w:cs="Times New Roman"/>
          <w:sz w:val="24"/>
          <w:szCs w:val="24"/>
        </w:rPr>
      </w:pPr>
      <w:r w:rsidRPr="002A41E9">
        <w:rPr>
          <w:rFonts w:ascii="Times New Roman" w:hAnsi="Times New Roman" w:cs="Times New Roman"/>
          <w:sz w:val="24"/>
          <w:szCs w:val="24"/>
        </w:rPr>
        <w:t>Междуреченский район обладает значительными запасами природных ресурсов, среди которых преобладает торф, в меньшем количестве – песчано-гравийный материал, пески и кирпичные глины. Важное значение имеет наличие подземных вод хозяйственно-питьевого назначения, выявлено и обследовано 34 родника.</w:t>
      </w:r>
    </w:p>
    <w:p w:rsidR="002A41E9" w:rsidRPr="002A41E9" w:rsidRDefault="002A41E9" w:rsidP="007615F7">
      <w:pPr>
        <w:pStyle w:val="a3"/>
        <w:ind w:left="0"/>
        <w:jc w:val="both"/>
        <w:rPr>
          <w:rFonts w:ascii="Times New Roman" w:hAnsi="Times New Roman" w:cs="Times New Roman"/>
          <w:sz w:val="24"/>
          <w:szCs w:val="24"/>
        </w:rPr>
      </w:pPr>
      <w:r w:rsidRPr="002A41E9">
        <w:rPr>
          <w:rFonts w:ascii="Times New Roman" w:hAnsi="Times New Roman" w:cs="Times New Roman"/>
          <w:sz w:val="24"/>
          <w:szCs w:val="24"/>
        </w:rPr>
        <w:tab/>
      </w:r>
      <w:r w:rsidR="00F15D2E" w:rsidRPr="00AF4C46">
        <w:rPr>
          <w:rFonts w:ascii="Times New Roman" w:hAnsi="Times New Roman" w:cs="Times New Roman"/>
          <w:sz w:val="24"/>
          <w:szCs w:val="24"/>
        </w:rPr>
        <w:t xml:space="preserve">Площадь земель лесного фонда </w:t>
      </w:r>
      <w:r w:rsidR="00F953E0" w:rsidRPr="00AF4C46">
        <w:rPr>
          <w:rFonts w:ascii="Times New Roman" w:hAnsi="Times New Roman" w:cs="Times New Roman"/>
          <w:sz w:val="24"/>
          <w:szCs w:val="24"/>
        </w:rPr>
        <w:t>Междуреченского</w:t>
      </w:r>
      <w:r w:rsidR="00F15D2E" w:rsidRPr="00AF4C46">
        <w:rPr>
          <w:rFonts w:ascii="Times New Roman" w:hAnsi="Times New Roman" w:cs="Times New Roman"/>
          <w:sz w:val="24"/>
          <w:szCs w:val="24"/>
        </w:rPr>
        <w:t xml:space="preserve"> района составляет 304 815 га, из них покрытые лесной растительностью – 243 981 га. </w:t>
      </w:r>
      <w:r w:rsidRPr="00AF4C46">
        <w:rPr>
          <w:rFonts w:ascii="Times New Roman" w:hAnsi="Times New Roman" w:cs="Times New Roman"/>
          <w:sz w:val="24"/>
          <w:szCs w:val="24"/>
        </w:rPr>
        <w:t>Общий запас древесины –</w:t>
      </w:r>
      <w:r w:rsidR="002617BC">
        <w:rPr>
          <w:rFonts w:ascii="Times New Roman" w:hAnsi="Times New Roman" w:cs="Times New Roman"/>
          <w:sz w:val="24"/>
          <w:szCs w:val="24"/>
        </w:rPr>
        <w:t xml:space="preserve">41 </w:t>
      </w:r>
      <w:r w:rsidR="00F15D2E" w:rsidRPr="00AF4C46">
        <w:rPr>
          <w:rFonts w:ascii="Times New Roman" w:hAnsi="Times New Roman" w:cs="Times New Roman"/>
          <w:sz w:val="24"/>
          <w:szCs w:val="24"/>
        </w:rPr>
        <w:t xml:space="preserve">926,7 </w:t>
      </w:r>
      <w:r w:rsidR="003B62E9">
        <w:rPr>
          <w:rFonts w:ascii="Times New Roman" w:hAnsi="Times New Roman" w:cs="Times New Roman"/>
          <w:sz w:val="24"/>
          <w:szCs w:val="24"/>
        </w:rPr>
        <w:t xml:space="preserve">тыс. </w:t>
      </w:r>
      <w:r w:rsidR="003B62E9" w:rsidRPr="003B62E9">
        <w:rPr>
          <w:rFonts w:ascii="Times New Roman" w:hAnsi="Times New Roman" w:cs="Times New Roman"/>
          <w:sz w:val="24"/>
          <w:szCs w:val="24"/>
        </w:rPr>
        <w:t>м3</w:t>
      </w:r>
      <w:r w:rsidR="003B62E9">
        <w:rPr>
          <w:rFonts w:ascii="Times New Roman" w:hAnsi="Times New Roman" w:cs="Times New Roman"/>
          <w:sz w:val="24"/>
          <w:szCs w:val="24"/>
        </w:rPr>
        <w:t xml:space="preserve">, </w:t>
      </w:r>
      <w:r w:rsidR="003B62E9" w:rsidRPr="003B62E9">
        <w:rPr>
          <w:rFonts w:ascii="Times New Roman" w:hAnsi="Times New Roman" w:cs="Times New Roman"/>
          <w:sz w:val="24"/>
          <w:szCs w:val="24"/>
        </w:rPr>
        <w:t>в</w:t>
      </w:r>
      <w:r w:rsidR="003B62E9">
        <w:rPr>
          <w:rFonts w:ascii="Times New Roman" w:hAnsi="Times New Roman" w:cs="Times New Roman"/>
          <w:sz w:val="24"/>
          <w:szCs w:val="24"/>
        </w:rPr>
        <w:t xml:space="preserve"> том числе 539,3 тыс.</w:t>
      </w:r>
      <w:r w:rsidR="003B62E9" w:rsidRPr="003B62E9">
        <w:rPr>
          <w:rFonts w:ascii="Times New Roman" w:hAnsi="Times New Roman" w:cs="Times New Roman"/>
          <w:sz w:val="24"/>
          <w:szCs w:val="24"/>
        </w:rPr>
        <w:t>м</w:t>
      </w:r>
      <w:r w:rsidR="003B62E9" w:rsidRPr="003B62E9">
        <w:rPr>
          <w:rFonts w:ascii="Times New Roman" w:hAnsi="Times New Roman" w:cs="Times New Roman"/>
          <w:sz w:val="24"/>
          <w:szCs w:val="24"/>
          <w:vertAlign w:val="superscript"/>
        </w:rPr>
        <w:t>3</w:t>
      </w:r>
      <w:r w:rsidR="00F15D2E" w:rsidRPr="00AF4C46">
        <w:rPr>
          <w:rFonts w:ascii="Times New Roman" w:hAnsi="Times New Roman" w:cs="Times New Roman"/>
          <w:sz w:val="24"/>
          <w:szCs w:val="24"/>
        </w:rPr>
        <w:t>по хвойному хозяйству</w:t>
      </w:r>
      <w:r w:rsidRPr="00AF4C46">
        <w:rPr>
          <w:rFonts w:ascii="Times New Roman" w:hAnsi="Times New Roman" w:cs="Times New Roman"/>
          <w:sz w:val="24"/>
          <w:szCs w:val="24"/>
        </w:rPr>
        <w:t xml:space="preserve">. Объем древесины, который может быть заготовлен без ущерба (расчетная лесосека), составляет </w:t>
      </w:r>
      <w:r w:rsidR="00F15D2E" w:rsidRPr="00AF4C46">
        <w:rPr>
          <w:rFonts w:ascii="Times New Roman" w:hAnsi="Times New Roman" w:cs="Times New Roman"/>
          <w:sz w:val="24"/>
          <w:szCs w:val="24"/>
        </w:rPr>
        <w:t xml:space="preserve">946,69 </w:t>
      </w:r>
      <w:r w:rsidRPr="00AF4C46">
        <w:rPr>
          <w:rFonts w:ascii="Times New Roman" w:hAnsi="Times New Roman" w:cs="Times New Roman"/>
          <w:sz w:val="24"/>
          <w:szCs w:val="24"/>
        </w:rPr>
        <w:t>тыс.</w:t>
      </w:r>
      <w:r w:rsidR="003B62E9" w:rsidRPr="003B62E9">
        <w:rPr>
          <w:rFonts w:ascii="Times New Roman" w:hAnsi="Times New Roman" w:cs="Times New Roman"/>
          <w:sz w:val="24"/>
          <w:szCs w:val="24"/>
        </w:rPr>
        <w:t>м</w:t>
      </w:r>
      <w:r w:rsidR="003B62E9" w:rsidRPr="003B62E9">
        <w:rPr>
          <w:rFonts w:ascii="Times New Roman" w:hAnsi="Times New Roman" w:cs="Times New Roman"/>
          <w:sz w:val="24"/>
          <w:szCs w:val="24"/>
          <w:vertAlign w:val="superscript"/>
        </w:rPr>
        <w:t>3</w:t>
      </w:r>
      <w:r w:rsidR="00F15D2E" w:rsidRPr="00AF4C46">
        <w:rPr>
          <w:rFonts w:ascii="Times New Roman" w:hAnsi="Times New Roman" w:cs="Times New Roman"/>
          <w:sz w:val="24"/>
          <w:szCs w:val="24"/>
        </w:rPr>
        <w:t xml:space="preserve">, в том числе по хвойному хозяйству – 143,79 </w:t>
      </w:r>
      <w:r w:rsidR="003B62E9">
        <w:rPr>
          <w:rFonts w:ascii="Times New Roman" w:hAnsi="Times New Roman" w:cs="Times New Roman"/>
          <w:sz w:val="24"/>
          <w:szCs w:val="24"/>
        </w:rPr>
        <w:t>тыс.</w:t>
      </w:r>
      <w:r w:rsidR="003B62E9" w:rsidRPr="003B62E9">
        <w:rPr>
          <w:rFonts w:ascii="Times New Roman" w:hAnsi="Times New Roman" w:cs="Times New Roman"/>
          <w:sz w:val="24"/>
          <w:szCs w:val="24"/>
        </w:rPr>
        <w:t>м</w:t>
      </w:r>
      <w:r w:rsidR="003B62E9" w:rsidRPr="003B62E9">
        <w:rPr>
          <w:rFonts w:ascii="Times New Roman" w:hAnsi="Times New Roman" w:cs="Times New Roman"/>
          <w:sz w:val="24"/>
          <w:szCs w:val="24"/>
          <w:vertAlign w:val="superscript"/>
        </w:rPr>
        <w:t>3</w:t>
      </w:r>
      <w:r w:rsidRPr="00AF4C46">
        <w:rPr>
          <w:rFonts w:ascii="Times New Roman" w:hAnsi="Times New Roman" w:cs="Times New Roman"/>
          <w:sz w:val="24"/>
          <w:szCs w:val="24"/>
        </w:rPr>
        <w:t>. Лесоперерабатывающий</w:t>
      </w:r>
      <w:r w:rsidRPr="002A41E9">
        <w:rPr>
          <w:rFonts w:ascii="Times New Roman" w:hAnsi="Times New Roman" w:cs="Times New Roman"/>
          <w:sz w:val="24"/>
          <w:szCs w:val="24"/>
        </w:rPr>
        <w:t xml:space="preserve"> комплекс на территории района динамично развивается, число предприятий деревообработки не уменьшается. </w:t>
      </w:r>
    </w:p>
    <w:p w:rsidR="002A41E9" w:rsidRPr="002A41E9" w:rsidRDefault="002A41E9" w:rsidP="007615F7">
      <w:pPr>
        <w:pStyle w:val="a3"/>
        <w:ind w:left="0"/>
        <w:jc w:val="both"/>
        <w:rPr>
          <w:rFonts w:ascii="Times New Roman" w:hAnsi="Times New Roman" w:cs="Times New Roman"/>
          <w:sz w:val="24"/>
          <w:szCs w:val="24"/>
        </w:rPr>
      </w:pPr>
      <w:r w:rsidRPr="002A41E9">
        <w:rPr>
          <w:rFonts w:ascii="Times New Roman" w:hAnsi="Times New Roman" w:cs="Times New Roman"/>
          <w:sz w:val="24"/>
          <w:szCs w:val="24"/>
        </w:rPr>
        <w:tab/>
        <w:t xml:space="preserve">Охотничье-ресурсный потенциал включает около 20 видов животных, в отношении 4 видов животных установлены лимиты добычи. Площадь охотничьих угодий составляет 357,4 тыс. га, в т.ч. закрепленных за охотпользователями – 151,2 тыс.га. </w:t>
      </w:r>
    </w:p>
    <w:p w:rsidR="002D03AB" w:rsidRPr="00DA0397" w:rsidRDefault="002D03AB" w:rsidP="007615F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DA0397">
        <w:rPr>
          <w:rFonts w:ascii="Times New Roman" w:hAnsi="Times New Roman" w:cs="Times New Roman"/>
          <w:sz w:val="24"/>
          <w:szCs w:val="24"/>
        </w:rPr>
        <w:t xml:space="preserve">Территория  района относится  к  зоне  умеренно-холодного влажного  климата,  сумма  осадков  за  год  составляет  674  мм.  </w:t>
      </w:r>
      <w:r w:rsidRPr="00DA0397">
        <w:rPr>
          <w:rFonts w:ascii="Times New Roman" w:hAnsi="Times New Roman" w:cs="Times New Roman"/>
          <w:sz w:val="24"/>
          <w:szCs w:val="24"/>
        </w:rPr>
        <w:tab/>
        <w:t xml:space="preserve">Климат района благоприятствует  выращиванию озимых  и  яровых зерновых культур, льна, картофеля, сеяных многолетних трав.    </w:t>
      </w:r>
    </w:p>
    <w:p w:rsidR="002A41E9" w:rsidRDefault="002A41E9" w:rsidP="002A41E9">
      <w:pPr>
        <w:pStyle w:val="a3"/>
        <w:tabs>
          <w:tab w:val="left" w:pos="0"/>
        </w:tabs>
        <w:jc w:val="both"/>
        <w:rPr>
          <w:rFonts w:ascii="Times New Roman" w:hAnsi="Times New Roman" w:cs="Times New Roman"/>
          <w:b/>
          <w:sz w:val="24"/>
          <w:szCs w:val="24"/>
        </w:rPr>
      </w:pPr>
    </w:p>
    <w:p w:rsidR="00FF42A5" w:rsidRDefault="00FF42A5" w:rsidP="002A41E9">
      <w:pPr>
        <w:pStyle w:val="a3"/>
        <w:tabs>
          <w:tab w:val="left" w:pos="0"/>
        </w:tabs>
        <w:jc w:val="both"/>
        <w:rPr>
          <w:rFonts w:ascii="Times New Roman" w:hAnsi="Times New Roman" w:cs="Times New Roman"/>
          <w:b/>
          <w:sz w:val="24"/>
          <w:szCs w:val="24"/>
        </w:rPr>
      </w:pPr>
    </w:p>
    <w:p w:rsidR="00A41807" w:rsidRDefault="00A41807" w:rsidP="00E91313">
      <w:pPr>
        <w:pStyle w:val="a3"/>
        <w:numPr>
          <w:ilvl w:val="0"/>
          <w:numId w:val="1"/>
        </w:numPr>
        <w:tabs>
          <w:tab w:val="left" w:pos="0"/>
        </w:tabs>
        <w:jc w:val="both"/>
        <w:rPr>
          <w:rFonts w:ascii="Times New Roman" w:hAnsi="Times New Roman" w:cs="Times New Roman"/>
          <w:b/>
          <w:sz w:val="24"/>
          <w:szCs w:val="24"/>
        </w:rPr>
      </w:pPr>
      <w:r>
        <w:rPr>
          <w:rFonts w:ascii="Times New Roman" w:hAnsi="Times New Roman" w:cs="Times New Roman"/>
          <w:b/>
          <w:sz w:val="24"/>
          <w:szCs w:val="24"/>
        </w:rPr>
        <w:t>Научно-промышленный ресурсный потенциал</w:t>
      </w:r>
    </w:p>
    <w:p w:rsidR="00653AC5" w:rsidRPr="00653AC5" w:rsidRDefault="00B26BCF" w:rsidP="006F6CC9">
      <w:pPr>
        <w:pStyle w:val="a9"/>
        <w:jc w:val="both"/>
        <w:rPr>
          <w:rFonts w:ascii="Times New Roman" w:hAnsi="Times New Roman" w:cs="Times New Roman"/>
          <w:sz w:val="24"/>
          <w:szCs w:val="24"/>
        </w:rPr>
      </w:pPr>
      <w:r w:rsidRPr="00204A99">
        <w:rPr>
          <w:rFonts w:ascii="Times New Roman" w:hAnsi="Times New Roman" w:cs="Times New Roman"/>
          <w:sz w:val="24"/>
          <w:szCs w:val="24"/>
        </w:rPr>
        <w:tab/>
      </w:r>
      <w:r w:rsidR="00653AC5" w:rsidRPr="00204A99">
        <w:rPr>
          <w:rFonts w:ascii="Times New Roman" w:hAnsi="Times New Roman" w:cs="Times New Roman"/>
          <w:sz w:val="24"/>
          <w:szCs w:val="24"/>
        </w:rPr>
        <w:t>Научно-промышленный ресурсный потенциал р</w:t>
      </w:r>
      <w:r w:rsidRPr="00204A99">
        <w:rPr>
          <w:rFonts w:ascii="Times New Roman" w:hAnsi="Times New Roman" w:cs="Times New Roman"/>
          <w:sz w:val="24"/>
          <w:szCs w:val="24"/>
        </w:rPr>
        <w:t>айона</w:t>
      </w:r>
      <w:r w:rsidR="00653AC5" w:rsidRPr="00204A99">
        <w:rPr>
          <w:rFonts w:ascii="Times New Roman" w:hAnsi="Times New Roman" w:cs="Times New Roman"/>
          <w:sz w:val="24"/>
          <w:szCs w:val="24"/>
        </w:rPr>
        <w:t xml:space="preserve"> характеризуется совокупностью экономических ресурсов – производственных</w:t>
      </w:r>
      <w:r w:rsidR="006169CD" w:rsidRPr="00204A99">
        <w:rPr>
          <w:rFonts w:ascii="Times New Roman" w:hAnsi="Times New Roman" w:cs="Times New Roman"/>
          <w:sz w:val="24"/>
          <w:szCs w:val="24"/>
        </w:rPr>
        <w:t xml:space="preserve">, </w:t>
      </w:r>
      <w:r w:rsidR="00653AC5" w:rsidRPr="00204A99">
        <w:rPr>
          <w:rFonts w:ascii="Times New Roman" w:hAnsi="Times New Roman" w:cs="Times New Roman"/>
          <w:sz w:val="24"/>
          <w:szCs w:val="24"/>
        </w:rPr>
        <w:t>образовательных, интеллектуальных,</w:t>
      </w:r>
      <w:r w:rsidR="00B309E4">
        <w:rPr>
          <w:rFonts w:ascii="Times New Roman" w:hAnsi="Times New Roman" w:cs="Times New Roman"/>
          <w:sz w:val="24"/>
          <w:szCs w:val="24"/>
        </w:rPr>
        <w:t xml:space="preserve"> </w:t>
      </w:r>
      <w:r w:rsidR="00653AC5" w:rsidRPr="00204A99">
        <w:rPr>
          <w:rFonts w:ascii="Times New Roman" w:hAnsi="Times New Roman" w:cs="Times New Roman"/>
          <w:sz w:val="24"/>
          <w:szCs w:val="24"/>
        </w:rPr>
        <w:t>высококвалифицированных трудовых, финансовых, способствующих обеспечению  экономического роста, повышению инвестиционной привлекательности.</w:t>
      </w:r>
    </w:p>
    <w:p w:rsidR="00E80E72" w:rsidRDefault="00452B67" w:rsidP="006F6CC9">
      <w:pPr>
        <w:pStyle w:val="a3"/>
        <w:tabs>
          <w:tab w:val="left" w:pos="0"/>
        </w:tabs>
        <w:ind w:left="0"/>
        <w:jc w:val="both"/>
        <w:rPr>
          <w:rFonts w:ascii="Times New Roman" w:hAnsi="Times New Roman" w:cs="Times New Roman"/>
          <w:sz w:val="24"/>
          <w:szCs w:val="24"/>
        </w:rPr>
      </w:pPr>
      <w:r w:rsidRPr="00452B67">
        <w:rPr>
          <w:rFonts w:ascii="Times New Roman" w:hAnsi="Times New Roman" w:cs="Times New Roman"/>
          <w:sz w:val="24"/>
          <w:szCs w:val="24"/>
        </w:rPr>
        <w:t xml:space="preserve">Уровень </w:t>
      </w:r>
      <w:r>
        <w:rPr>
          <w:rFonts w:ascii="Times New Roman" w:hAnsi="Times New Roman" w:cs="Times New Roman"/>
          <w:sz w:val="24"/>
          <w:szCs w:val="24"/>
        </w:rPr>
        <w:t>п</w:t>
      </w:r>
      <w:r w:rsidRPr="00452B67">
        <w:rPr>
          <w:rFonts w:ascii="Times New Roman" w:hAnsi="Times New Roman" w:cs="Times New Roman"/>
          <w:sz w:val="24"/>
          <w:szCs w:val="24"/>
        </w:rPr>
        <w:t>ромышленн</w:t>
      </w:r>
      <w:r>
        <w:rPr>
          <w:rFonts w:ascii="Times New Roman" w:hAnsi="Times New Roman" w:cs="Times New Roman"/>
          <w:sz w:val="24"/>
          <w:szCs w:val="24"/>
        </w:rPr>
        <w:t>ого потенциала  обусловлен в первую очередь лесопромышленным комплексом района.</w:t>
      </w:r>
    </w:p>
    <w:p w:rsidR="00452B67" w:rsidRDefault="00452B67" w:rsidP="006F6CC9">
      <w:pPr>
        <w:pStyle w:val="a3"/>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      Выпускники образовательных учреждений общего образования района  поступают учиться в образовательные организации высшего и среднего профессионального образования области. Работающее население повышает квалификацию  в центрах профессиональной квалификации</w:t>
      </w:r>
      <w:r w:rsidR="00CC3F5C">
        <w:rPr>
          <w:rFonts w:ascii="Times New Roman" w:hAnsi="Times New Roman" w:cs="Times New Roman"/>
          <w:sz w:val="24"/>
          <w:szCs w:val="24"/>
        </w:rPr>
        <w:t xml:space="preserve"> г. Вологда</w:t>
      </w:r>
      <w:r>
        <w:rPr>
          <w:rFonts w:ascii="Times New Roman" w:hAnsi="Times New Roman" w:cs="Times New Roman"/>
          <w:sz w:val="24"/>
          <w:szCs w:val="24"/>
        </w:rPr>
        <w:t xml:space="preserve">. </w:t>
      </w:r>
    </w:p>
    <w:p w:rsidR="00452B67" w:rsidRPr="00452B67" w:rsidRDefault="00452B67" w:rsidP="00E80E72">
      <w:pPr>
        <w:pStyle w:val="a3"/>
        <w:tabs>
          <w:tab w:val="left" w:pos="0"/>
        </w:tabs>
        <w:ind w:left="360"/>
        <w:jc w:val="both"/>
        <w:rPr>
          <w:rFonts w:ascii="Times New Roman" w:hAnsi="Times New Roman" w:cs="Times New Roman"/>
          <w:sz w:val="24"/>
          <w:szCs w:val="24"/>
        </w:rPr>
      </w:pPr>
    </w:p>
    <w:p w:rsidR="00F173AC" w:rsidRDefault="00F173AC" w:rsidP="00E91313">
      <w:pPr>
        <w:pStyle w:val="a3"/>
        <w:numPr>
          <w:ilvl w:val="0"/>
          <w:numId w:val="1"/>
        </w:numPr>
        <w:tabs>
          <w:tab w:val="left" w:pos="0"/>
        </w:tabs>
        <w:jc w:val="both"/>
        <w:rPr>
          <w:rFonts w:ascii="Times New Roman" w:hAnsi="Times New Roman" w:cs="Times New Roman"/>
          <w:b/>
          <w:sz w:val="24"/>
          <w:szCs w:val="24"/>
        </w:rPr>
      </w:pPr>
      <w:r>
        <w:rPr>
          <w:rFonts w:ascii="Times New Roman" w:hAnsi="Times New Roman" w:cs="Times New Roman"/>
          <w:b/>
          <w:sz w:val="24"/>
          <w:szCs w:val="24"/>
        </w:rPr>
        <w:t>Социально-культурный потенциал</w:t>
      </w:r>
    </w:p>
    <w:p w:rsidR="002D03AB" w:rsidRPr="009F7F63" w:rsidRDefault="002D03AB" w:rsidP="002D03AB">
      <w:pPr>
        <w:pStyle w:val="a3"/>
        <w:tabs>
          <w:tab w:val="left" w:pos="0"/>
        </w:tabs>
        <w:ind w:left="360"/>
        <w:jc w:val="both"/>
        <w:rPr>
          <w:rFonts w:ascii="Times New Roman" w:hAnsi="Times New Roman" w:cs="Times New Roman"/>
          <w:b/>
          <w:sz w:val="24"/>
          <w:szCs w:val="24"/>
        </w:rPr>
      </w:pPr>
    </w:p>
    <w:p w:rsidR="00330CC7" w:rsidRPr="00330CC7" w:rsidRDefault="00330CC7" w:rsidP="00330CC7">
      <w:pPr>
        <w:pStyle w:val="a3"/>
        <w:shd w:val="clear" w:color="auto" w:fill="FFFFFF"/>
        <w:tabs>
          <w:tab w:val="left" w:pos="426"/>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30CC7">
        <w:rPr>
          <w:rFonts w:ascii="Times New Roman" w:eastAsia="Times New Roman" w:hAnsi="Times New Roman" w:cs="Times New Roman"/>
          <w:color w:val="000000"/>
          <w:sz w:val="24"/>
          <w:szCs w:val="24"/>
        </w:rPr>
        <w:t>В Междуреченском муниципальном районе сохранена развитая многопрофильная социальная инфраструктура, включающая сеть образовательных, физкультурных, культурно-досуговых учреждений, учреждений здравоохранения.</w:t>
      </w:r>
    </w:p>
    <w:p w:rsidR="00330CC7" w:rsidRPr="00330CC7" w:rsidRDefault="00330CC7" w:rsidP="00330CC7">
      <w:pPr>
        <w:pStyle w:val="a3"/>
        <w:shd w:val="clear" w:color="auto" w:fill="FFFFFF"/>
        <w:tabs>
          <w:tab w:val="left" w:pos="426"/>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30CC7">
        <w:rPr>
          <w:rFonts w:ascii="Times New Roman" w:eastAsia="Times New Roman" w:hAnsi="Times New Roman" w:cs="Times New Roman"/>
          <w:color w:val="000000"/>
          <w:sz w:val="24"/>
          <w:szCs w:val="24"/>
        </w:rPr>
        <w:t xml:space="preserve">В районе на протяжении ряда лет держится на уровне 100%   показатель доступности дошкольного образования для детей в возрасте от 3 до 7 лет. На уровне 100% находится и показатель доступности для населения учреждений библиотек и учреждений физкультуры и спорта. Система дополнительного образования создает все условия для развития маленьких </w:t>
      </w:r>
      <w:r w:rsidR="00452B67">
        <w:rPr>
          <w:rFonts w:ascii="Times New Roman" w:eastAsia="Times New Roman" w:hAnsi="Times New Roman" w:cs="Times New Roman"/>
          <w:color w:val="000000"/>
          <w:sz w:val="24"/>
          <w:szCs w:val="24"/>
        </w:rPr>
        <w:t>м</w:t>
      </w:r>
      <w:r w:rsidRPr="00330CC7">
        <w:rPr>
          <w:rFonts w:ascii="Times New Roman" w:eastAsia="Times New Roman" w:hAnsi="Times New Roman" w:cs="Times New Roman"/>
          <w:color w:val="000000"/>
          <w:sz w:val="24"/>
          <w:szCs w:val="24"/>
        </w:rPr>
        <w:t>еждуреченцев, реализации их творческого потенциала.</w:t>
      </w:r>
    </w:p>
    <w:p w:rsidR="00330CC7" w:rsidRPr="00330CC7" w:rsidRDefault="00330CC7" w:rsidP="00CD645C">
      <w:pPr>
        <w:pStyle w:val="a3"/>
        <w:shd w:val="clear" w:color="auto" w:fill="FFFFFF"/>
        <w:tabs>
          <w:tab w:val="left" w:pos="426"/>
        </w:tabs>
        <w:spacing w:after="0" w:line="240" w:lineRule="auto"/>
        <w:ind w:left="0"/>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rPr>
        <w:tab/>
      </w:r>
      <w:r w:rsidRPr="00330CC7">
        <w:rPr>
          <w:rFonts w:ascii="Times New Roman" w:eastAsia="Times New Roman" w:hAnsi="Times New Roman" w:cs="Times New Roman"/>
          <w:color w:val="000000"/>
          <w:sz w:val="24"/>
          <w:szCs w:val="24"/>
        </w:rPr>
        <w:t>На территории района расположены</w:t>
      </w:r>
      <w:r w:rsidR="00E73501">
        <w:rPr>
          <w:rFonts w:ascii="Times New Roman" w:eastAsia="Times New Roman" w:hAnsi="Times New Roman" w:cs="Times New Roman"/>
          <w:color w:val="000000"/>
          <w:sz w:val="24"/>
          <w:szCs w:val="24"/>
        </w:rPr>
        <w:t xml:space="preserve"> </w:t>
      </w:r>
      <w:r w:rsidR="00CD645C">
        <w:rPr>
          <w:rFonts w:ascii="Times New Roman" w:hAnsi="Times New Roman" w:cs="Times New Roman"/>
          <w:sz w:val="24"/>
          <w:szCs w:val="24"/>
          <w:shd w:val="clear" w:color="auto" w:fill="FFFFFF"/>
        </w:rPr>
        <w:t xml:space="preserve">4 особо охраняемые природные территории </w:t>
      </w:r>
      <w:r w:rsidRPr="00330CC7">
        <w:rPr>
          <w:rFonts w:ascii="Times New Roman" w:hAnsi="Times New Roman" w:cs="Times New Roman"/>
          <w:sz w:val="24"/>
          <w:szCs w:val="24"/>
          <w:shd w:val="clear" w:color="auto" w:fill="FFFFFF"/>
        </w:rPr>
        <w:t xml:space="preserve"> областного значения</w:t>
      </w:r>
      <w:r w:rsidR="00CD645C">
        <w:rPr>
          <w:rFonts w:ascii="Times New Roman" w:hAnsi="Times New Roman" w:cs="Times New Roman"/>
          <w:sz w:val="24"/>
          <w:szCs w:val="24"/>
          <w:shd w:val="clear" w:color="auto" w:fill="FFFFFF"/>
        </w:rPr>
        <w:t xml:space="preserve"> памятники природы</w:t>
      </w:r>
      <w:r w:rsidRPr="00330CC7">
        <w:rPr>
          <w:rFonts w:ascii="Times New Roman" w:hAnsi="Times New Roman" w:cs="Times New Roman"/>
          <w:sz w:val="24"/>
          <w:szCs w:val="24"/>
          <w:shd w:val="clear" w:color="auto" w:fill="FFFFFF"/>
        </w:rPr>
        <w:t xml:space="preserve"> «Дьяконовская поляна»</w:t>
      </w:r>
      <w:r w:rsidR="00CD645C">
        <w:rPr>
          <w:rFonts w:ascii="Times New Roman" w:hAnsi="Times New Roman" w:cs="Times New Roman"/>
          <w:sz w:val="24"/>
          <w:szCs w:val="24"/>
          <w:shd w:val="clear" w:color="auto" w:fill="FFFFFF"/>
        </w:rPr>
        <w:t xml:space="preserve">, </w:t>
      </w:r>
      <w:r w:rsidRPr="00330CC7">
        <w:rPr>
          <w:rFonts w:ascii="Times New Roman" w:hAnsi="Times New Roman" w:cs="Times New Roman"/>
          <w:sz w:val="24"/>
          <w:szCs w:val="24"/>
          <w:shd w:val="clear" w:color="auto" w:fill="FFFFFF"/>
        </w:rPr>
        <w:t>«Старый парк в селе Святогорье»</w:t>
      </w:r>
      <w:r w:rsidR="00CD645C">
        <w:rPr>
          <w:rFonts w:ascii="Times New Roman" w:hAnsi="Times New Roman" w:cs="Times New Roman"/>
          <w:sz w:val="24"/>
          <w:szCs w:val="24"/>
          <w:shd w:val="clear" w:color="auto" w:fill="FFFFFF"/>
        </w:rPr>
        <w:t xml:space="preserve">, </w:t>
      </w:r>
      <w:r w:rsidRPr="00330CC7">
        <w:rPr>
          <w:rFonts w:ascii="Times New Roman" w:hAnsi="Times New Roman" w:cs="Times New Roman"/>
          <w:sz w:val="24"/>
          <w:szCs w:val="24"/>
          <w:shd w:val="clear" w:color="auto" w:fill="FFFFFF"/>
        </w:rPr>
        <w:t>«Заросли дуба</w:t>
      </w:r>
      <w:r w:rsidR="00CD645C">
        <w:rPr>
          <w:rFonts w:ascii="Times New Roman" w:hAnsi="Times New Roman" w:cs="Times New Roman"/>
          <w:sz w:val="24"/>
          <w:szCs w:val="24"/>
          <w:shd w:val="clear" w:color="auto" w:fill="FFFFFF"/>
        </w:rPr>
        <w:t xml:space="preserve"> (Дубня)</w:t>
      </w:r>
      <w:r w:rsidRPr="00330CC7">
        <w:rPr>
          <w:rFonts w:ascii="Times New Roman" w:hAnsi="Times New Roman" w:cs="Times New Roman"/>
          <w:sz w:val="24"/>
          <w:szCs w:val="24"/>
          <w:shd w:val="clear" w:color="auto" w:fill="FFFFFF"/>
        </w:rPr>
        <w:t>»</w:t>
      </w:r>
      <w:r w:rsidR="00CD645C">
        <w:rPr>
          <w:rFonts w:ascii="Times New Roman" w:hAnsi="Times New Roman" w:cs="Times New Roman"/>
          <w:sz w:val="24"/>
          <w:szCs w:val="24"/>
          <w:shd w:val="clear" w:color="auto" w:fill="FFFFFF"/>
        </w:rPr>
        <w:t xml:space="preserve">, и </w:t>
      </w:r>
      <w:r w:rsidRPr="00330CC7">
        <w:rPr>
          <w:rFonts w:ascii="Times New Roman" w:hAnsi="Times New Roman" w:cs="Times New Roman"/>
          <w:sz w:val="24"/>
          <w:szCs w:val="24"/>
          <w:shd w:val="clear" w:color="auto" w:fill="FFFFFF"/>
        </w:rPr>
        <w:t>комплексный (ландшафтный) государственный природный заповедник «Ихалицкий».</w:t>
      </w:r>
    </w:p>
    <w:p w:rsidR="00330CC7" w:rsidRPr="00330CC7" w:rsidRDefault="00330CC7" w:rsidP="00330CC7">
      <w:pPr>
        <w:pStyle w:val="a3"/>
        <w:shd w:val="clear" w:color="auto" w:fill="FFFFFF"/>
        <w:tabs>
          <w:tab w:val="left" w:pos="426"/>
        </w:tabs>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330CC7">
        <w:rPr>
          <w:rFonts w:ascii="Times New Roman" w:hAnsi="Times New Roman" w:cs="Times New Roman"/>
          <w:sz w:val="24"/>
          <w:szCs w:val="24"/>
          <w:shd w:val="clear" w:color="auto" w:fill="FFFFFF"/>
        </w:rPr>
        <w:t xml:space="preserve">Район обладает большим природным и культурно-историческим потенциалом. В рамках реализации проекта «Междуречье - клюквенный край» работает и пользуется популярностью у маленьких гостей  маршрут «В гостях у Клюквы», у паломников – «По святым местам Междуречья». Торговый знак «Междуречье - клюквенный край», зарегистрированный в установленном порядке, дает большие возможности для применения в деятельности малого бизнеса. </w:t>
      </w:r>
    </w:p>
    <w:p w:rsidR="0043516F" w:rsidRDefault="00330CC7" w:rsidP="0043516F">
      <w:pPr>
        <w:pStyle w:val="a3"/>
        <w:shd w:val="clear" w:color="auto" w:fill="FFFFFF"/>
        <w:tabs>
          <w:tab w:val="left" w:pos="426"/>
        </w:tabs>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330CC7">
        <w:rPr>
          <w:rFonts w:ascii="Times New Roman" w:hAnsi="Times New Roman" w:cs="Times New Roman"/>
          <w:sz w:val="24"/>
          <w:szCs w:val="24"/>
          <w:shd w:val="clear" w:color="auto" w:fill="FFFFFF"/>
        </w:rPr>
        <w:t>В рамках мероприятий событийного туризма одними из самых  значимых  и интересных являются «Митропольские гулянья»- сельский народный праздник в селе Шейбухта, «Лаврентьевские встречи» - музыкально-поэтический праздник памяти земляка, писателя-краеведа М.Свистунова на его малой родине в д. Лаврентьево</w:t>
      </w:r>
      <w:r w:rsidR="00FF42A5">
        <w:rPr>
          <w:rFonts w:ascii="Times New Roman" w:hAnsi="Times New Roman" w:cs="Times New Roman"/>
          <w:sz w:val="24"/>
          <w:szCs w:val="24"/>
          <w:shd w:val="clear" w:color="auto" w:fill="FFFFFF"/>
        </w:rPr>
        <w:t xml:space="preserve"> </w:t>
      </w:r>
      <w:r w:rsidRPr="00330CC7">
        <w:rPr>
          <w:rFonts w:ascii="Times New Roman" w:hAnsi="Times New Roman" w:cs="Times New Roman"/>
          <w:sz w:val="24"/>
          <w:szCs w:val="24"/>
          <w:shd w:val="clear" w:color="auto" w:fill="FFFFFF"/>
        </w:rPr>
        <w:t>Ботановского поселения и «Песни над Сухоной» - межрайонный фестиваль самодеятельного художественного творчества, ежегодно проводящийся в рамках Дня Междуреченского муниципального района.</w:t>
      </w:r>
    </w:p>
    <w:p w:rsidR="0043516F" w:rsidRDefault="0043516F" w:rsidP="0043516F">
      <w:pPr>
        <w:pStyle w:val="a3"/>
        <w:shd w:val="clear" w:color="auto" w:fill="FFFFFF"/>
        <w:tabs>
          <w:tab w:val="left" w:pos="426"/>
        </w:tabs>
        <w:spacing w:after="0" w:line="240" w:lineRule="auto"/>
        <w:ind w:left="0"/>
        <w:jc w:val="both"/>
        <w:rPr>
          <w:rFonts w:ascii="Times New Roman" w:hAnsi="Times New Roman" w:cs="Times New Roman"/>
          <w:sz w:val="24"/>
          <w:szCs w:val="24"/>
          <w:shd w:val="clear" w:color="auto" w:fill="FFFFFF"/>
        </w:rPr>
      </w:pPr>
    </w:p>
    <w:p w:rsidR="00690AF6" w:rsidRPr="00690AF6" w:rsidRDefault="00F173AC" w:rsidP="0043516F">
      <w:pPr>
        <w:pStyle w:val="a3"/>
        <w:shd w:val="clear" w:color="auto" w:fill="FFFFFF"/>
        <w:tabs>
          <w:tab w:val="left" w:pos="426"/>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Проблемы и ограничители современного этапа </w:t>
      </w:r>
      <w:r w:rsidR="00690AF6">
        <w:rPr>
          <w:rFonts w:ascii="Times New Roman" w:hAnsi="Times New Roman" w:cs="Times New Roman"/>
          <w:b/>
          <w:sz w:val="24"/>
          <w:szCs w:val="24"/>
        </w:rPr>
        <w:t>развитии</w:t>
      </w:r>
    </w:p>
    <w:p w:rsidR="00690AF6" w:rsidRPr="00E80E72" w:rsidRDefault="00690AF6" w:rsidP="00E80E72">
      <w:pPr>
        <w:pStyle w:val="a9"/>
        <w:jc w:val="both"/>
        <w:rPr>
          <w:rFonts w:ascii="Times New Roman" w:hAnsi="Times New Roman" w:cs="Times New Roman"/>
          <w:sz w:val="24"/>
          <w:szCs w:val="24"/>
        </w:rPr>
      </w:pPr>
      <w:r>
        <w:tab/>
      </w:r>
      <w:r w:rsidRPr="00E80E72">
        <w:rPr>
          <w:rFonts w:ascii="Times New Roman" w:hAnsi="Times New Roman" w:cs="Times New Roman"/>
          <w:sz w:val="24"/>
          <w:szCs w:val="24"/>
        </w:rPr>
        <w:t>Основной фактор, ограничивающий развитие района – сокращение численности населения, как вследствие естественных факторов, так и ввиду миграционного оттока.</w:t>
      </w:r>
    </w:p>
    <w:p w:rsidR="0043516F" w:rsidRDefault="00690AF6" w:rsidP="00DB7BCC">
      <w:pPr>
        <w:pStyle w:val="a9"/>
        <w:jc w:val="both"/>
        <w:rPr>
          <w:rFonts w:ascii="Times New Roman" w:hAnsi="Times New Roman" w:cs="Times New Roman"/>
          <w:sz w:val="24"/>
          <w:szCs w:val="24"/>
        </w:rPr>
      </w:pPr>
      <w:r w:rsidRPr="00E80E72">
        <w:rPr>
          <w:rFonts w:ascii="Times New Roman" w:hAnsi="Times New Roman" w:cs="Times New Roman"/>
          <w:sz w:val="24"/>
          <w:szCs w:val="24"/>
        </w:rPr>
        <w:t>За период 2002-2017 годы среднегодовая численность постоянного</w:t>
      </w:r>
      <w:r w:rsidRPr="00E80E72">
        <w:rPr>
          <w:rFonts w:ascii="Times New Roman" w:hAnsi="Times New Roman" w:cs="Times New Roman"/>
          <w:sz w:val="24"/>
          <w:szCs w:val="24"/>
        </w:rPr>
        <w:br/>
      </w:r>
      <w:r w:rsidR="00460584" w:rsidRPr="00E80E72">
        <w:rPr>
          <w:rFonts w:ascii="Times New Roman" w:hAnsi="Times New Roman" w:cs="Times New Roman"/>
          <w:sz w:val="24"/>
          <w:szCs w:val="24"/>
        </w:rPr>
        <w:t xml:space="preserve">населения </w:t>
      </w:r>
      <w:r w:rsidRPr="00E80E72">
        <w:rPr>
          <w:rFonts w:ascii="Times New Roman" w:hAnsi="Times New Roman" w:cs="Times New Roman"/>
          <w:sz w:val="24"/>
          <w:szCs w:val="24"/>
        </w:rPr>
        <w:t xml:space="preserve">Междуреченского района сократилась на </w:t>
      </w:r>
      <w:r w:rsidR="00460584" w:rsidRPr="00E80E72">
        <w:rPr>
          <w:rFonts w:ascii="Times New Roman" w:hAnsi="Times New Roman" w:cs="Times New Roman"/>
          <w:sz w:val="24"/>
          <w:szCs w:val="24"/>
        </w:rPr>
        <w:t>2,5</w:t>
      </w:r>
      <w:r w:rsidRPr="00E80E72">
        <w:rPr>
          <w:rFonts w:ascii="Times New Roman" w:hAnsi="Times New Roman" w:cs="Times New Roman"/>
          <w:sz w:val="24"/>
          <w:szCs w:val="24"/>
        </w:rPr>
        <w:t xml:space="preserve"> тыс. человек (</w:t>
      </w:r>
      <w:r w:rsidR="00460584" w:rsidRPr="00E80E72">
        <w:rPr>
          <w:rFonts w:ascii="Times New Roman" w:hAnsi="Times New Roman" w:cs="Times New Roman"/>
          <w:sz w:val="24"/>
          <w:szCs w:val="24"/>
        </w:rPr>
        <w:t>31,6</w:t>
      </w:r>
      <w:r w:rsidRPr="00E80E72">
        <w:rPr>
          <w:rFonts w:ascii="Times New Roman" w:hAnsi="Times New Roman" w:cs="Times New Roman"/>
          <w:sz w:val="24"/>
          <w:szCs w:val="24"/>
        </w:rPr>
        <w:t>%) и</w:t>
      </w:r>
      <w:r w:rsidRPr="00E80E72">
        <w:rPr>
          <w:rFonts w:ascii="Times New Roman" w:hAnsi="Times New Roman" w:cs="Times New Roman"/>
          <w:sz w:val="24"/>
          <w:szCs w:val="24"/>
        </w:rPr>
        <w:br/>
        <w:t xml:space="preserve">составила </w:t>
      </w:r>
      <w:r w:rsidR="00460584" w:rsidRPr="00E80E72">
        <w:rPr>
          <w:rFonts w:ascii="Times New Roman" w:hAnsi="Times New Roman" w:cs="Times New Roman"/>
          <w:sz w:val="24"/>
          <w:szCs w:val="24"/>
        </w:rPr>
        <w:t xml:space="preserve">5,4 тыс. человек, все население считается </w:t>
      </w:r>
      <w:r w:rsidRPr="00E80E72">
        <w:rPr>
          <w:rFonts w:ascii="Times New Roman" w:hAnsi="Times New Roman" w:cs="Times New Roman"/>
          <w:sz w:val="24"/>
          <w:szCs w:val="24"/>
        </w:rPr>
        <w:t>сельск</w:t>
      </w:r>
      <w:r w:rsidR="00E73501">
        <w:rPr>
          <w:rFonts w:ascii="Times New Roman" w:hAnsi="Times New Roman" w:cs="Times New Roman"/>
          <w:sz w:val="24"/>
          <w:szCs w:val="24"/>
        </w:rPr>
        <w:t>им</w:t>
      </w:r>
      <w:r w:rsidR="00460584" w:rsidRPr="00E80E72">
        <w:rPr>
          <w:rFonts w:ascii="Times New Roman" w:hAnsi="Times New Roman" w:cs="Times New Roman"/>
          <w:sz w:val="24"/>
          <w:szCs w:val="24"/>
        </w:rPr>
        <w:t>.</w:t>
      </w:r>
      <w:r w:rsidR="00FF42A5">
        <w:rPr>
          <w:rFonts w:ascii="Times New Roman" w:hAnsi="Times New Roman" w:cs="Times New Roman"/>
          <w:sz w:val="24"/>
          <w:szCs w:val="24"/>
        </w:rPr>
        <w:t xml:space="preserve"> </w:t>
      </w:r>
      <w:r w:rsidR="00460584" w:rsidRPr="00E80E72">
        <w:rPr>
          <w:rFonts w:ascii="Times New Roman" w:hAnsi="Times New Roman" w:cs="Times New Roman"/>
          <w:sz w:val="24"/>
          <w:szCs w:val="24"/>
        </w:rPr>
        <w:t>Н</w:t>
      </w:r>
      <w:r w:rsidRPr="00E80E72">
        <w:rPr>
          <w:rFonts w:ascii="Times New Roman" w:hAnsi="Times New Roman" w:cs="Times New Roman"/>
          <w:sz w:val="24"/>
          <w:szCs w:val="24"/>
        </w:rPr>
        <w:t>аблюдается как естественная, так и миграционная убыль.</w:t>
      </w:r>
      <w:r w:rsidR="00452B67">
        <w:rPr>
          <w:rFonts w:ascii="Times New Roman" w:hAnsi="Times New Roman" w:cs="Times New Roman"/>
          <w:sz w:val="24"/>
          <w:szCs w:val="24"/>
        </w:rPr>
        <w:tab/>
      </w:r>
      <w:r w:rsidR="00460584" w:rsidRPr="00E80E72">
        <w:rPr>
          <w:rFonts w:ascii="Times New Roman" w:hAnsi="Times New Roman" w:cs="Times New Roman"/>
          <w:sz w:val="24"/>
          <w:szCs w:val="24"/>
        </w:rPr>
        <w:t>Междуреченский район вошел</w:t>
      </w:r>
      <w:r w:rsidRPr="00E80E72">
        <w:rPr>
          <w:rFonts w:ascii="Times New Roman" w:hAnsi="Times New Roman" w:cs="Times New Roman"/>
          <w:sz w:val="24"/>
          <w:szCs w:val="24"/>
        </w:rPr>
        <w:t xml:space="preserve"> в полосу неблагоприятных изменений</w:t>
      </w:r>
      <w:r w:rsidR="00FF42A5">
        <w:rPr>
          <w:rFonts w:ascii="Times New Roman" w:hAnsi="Times New Roman" w:cs="Times New Roman"/>
          <w:sz w:val="24"/>
          <w:szCs w:val="24"/>
        </w:rPr>
        <w:t xml:space="preserve"> </w:t>
      </w:r>
      <w:r w:rsidRPr="00E80E72">
        <w:rPr>
          <w:rFonts w:ascii="Times New Roman" w:hAnsi="Times New Roman" w:cs="Times New Roman"/>
          <w:sz w:val="24"/>
          <w:szCs w:val="24"/>
        </w:rPr>
        <w:t>возрастной структуры населения. Дальнейшее улучшение демографической</w:t>
      </w:r>
      <w:r w:rsidR="00FF42A5">
        <w:rPr>
          <w:rFonts w:ascii="Times New Roman" w:hAnsi="Times New Roman" w:cs="Times New Roman"/>
          <w:sz w:val="24"/>
          <w:szCs w:val="24"/>
        </w:rPr>
        <w:t xml:space="preserve"> </w:t>
      </w:r>
      <w:r w:rsidRPr="00E80E72">
        <w:rPr>
          <w:rFonts w:ascii="Times New Roman" w:hAnsi="Times New Roman" w:cs="Times New Roman"/>
          <w:sz w:val="24"/>
          <w:szCs w:val="24"/>
        </w:rPr>
        <w:t>ситуации сдерживают негативные тенденции, связанные с сокращением</w:t>
      </w:r>
      <w:r w:rsidRPr="00E80E72">
        <w:rPr>
          <w:rFonts w:ascii="Times New Roman" w:hAnsi="Times New Roman" w:cs="Times New Roman"/>
          <w:sz w:val="24"/>
          <w:szCs w:val="24"/>
        </w:rPr>
        <w:br/>
        <w:t>численности женщин активного репродуктивного возраста и увеличением</w:t>
      </w:r>
      <w:r w:rsidRPr="00E80E72">
        <w:rPr>
          <w:rFonts w:ascii="Times New Roman" w:hAnsi="Times New Roman" w:cs="Times New Roman"/>
          <w:sz w:val="24"/>
          <w:szCs w:val="24"/>
        </w:rPr>
        <w:br/>
        <w:t>численности пожилого населения.</w:t>
      </w:r>
      <w:r w:rsidR="00DB7BCC">
        <w:rPr>
          <w:rFonts w:ascii="Times New Roman" w:hAnsi="Times New Roman" w:cs="Times New Roman"/>
          <w:sz w:val="24"/>
          <w:szCs w:val="24"/>
        </w:rPr>
        <w:tab/>
      </w:r>
      <w:r w:rsidRPr="00E80E72">
        <w:rPr>
          <w:rFonts w:ascii="Times New Roman" w:hAnsi="Times New Roman" w:cs="Times New Roman"/>
          <w:sz w:val="24"/>
          <w:szCs w:val="24"/>
        </w:rPr>
        <w:t>Численность населения в трудоспособном возрасте имеет устойчивую</w:t>
      </w:r>
      <w:r w:rsidR="00FF42A5">
        <w:rPr>
          <w:rFonts w:ascii="Times New Roman" w:hAnsi="Times New Roman" w:cs="Times New Roman"/>
          <w:sz w:val="24"/>
          <w:szCs w:val="24"/>
        </w:rPr>
        <w:t xml:space="preserve"> </w:t>
      </w:r>
      <w:r w:rsidRPr="00E80E72">
        <w:rPr>
          <w:rFonts w:ascii="Times New Roman" w:hAnsi="Times New Roman" w:cs="Times New Roman"/>
          <w:sz w:val="24"/>
          <w:szCs w:val="24"/>
        </w:rPr>
        <w:t xml:space="preserve">тенденцию к снижению. За 15 лет в </w:t>
      </w:r>
      <w:r w:rsidR="00460584" w:rsidRPr="00E80E72">
        <w:rPr>
          <w:rFonts w:ascii="Times New Roman" w:hAnsi="Times New Roman" w:cs="Times New Roman"/>
          <w:sz w:val="24"/>
          <w:szCs w:val="24"/>
        </w:rPr>
        <w:t>Междуреченском районе</w:t>
      </w:r>
      <w:r w:rsidRPr="00E80E72">
        <w:rPr>
          <w:rFonts w:ascii="Times New Roman" w:hAnsi="Times New Roman" w:cs="Times New Roman"/>
          <w:sz w:val="24"/>
          <w:szCs w:val="24"/>
        </w:rPr>
        <w:t xml:space="preserve"> доля населения</w:t>
      </w:r>
      <w:r w:rsidRPr="00E80E72">
        <w:rPr>
          <w:rFonts w:ascii="Times New Roman" w:hAnsi="Times New Roman" w:cs="Times New Roman"/>
          <w:sz w:val="24"/>
          <w:szCs w:val="24"/>
        </w:rPr>
        <w:br/>
        <w:t xml:space="preserve">трудоспособного возраста сократилась с </w:t>
      </w:r>
      <w:r w:rsidR="00753EB4" w:rsidRPr="00E80E72">
        <w:rPr>
          <w:rFonts w:ascii="Times New Roman" w:hAnsi="Times New Roman" w:cs="Times New Roman"/>
          <w:sz w:val="24"/>
          <w:szCs w:val="24"/>
        </w:rPr>
        <w:t>57</w:t>
      </w:r>
      <w:r w:rsidRPr="00E80E72">
        <w:rPr>
          <w:rFonts w:ascii="Times New Roman" w:hAnsi="Times New Roman" w:cs="Times New Roman"/>
          <w:sz w:val="24"/>
          <w:szCs w:val="24"/>
        </w:rPr>
        <w:t xml:space="preserve">% до </w:t>
      </w:r>
      <w:r w:rsidR="00753EB4" w:rsidRPr="00E80E72">
        <w:rPr>
          <w:rFonts w:ascii="Times New Roman" w:hAnsi="Times New Roman" w:cs="Times New Roman"/>
          <w:sz w:val="24"/>
          <w:szCs w:val="24"/>
        </w:rPr>
        <w:t>48,7</w:t>
      </w:r>
      <w:r w:rsidRPr="00E80E72">
        <w:rPr>
          <w:rFonts w:ascii="Times New Roman" w:hAnsi="Times New Roman" w:cs="Times New Roman"/>
          <w:sz w:val="24"/>
          <w:szCs w:val="24"/>
        </w:rPr>
        <w:t>%. При этом доля населения</w:t>
      </w:r>
      <w:r w:rsidRPr="00E80E72">
        <w:rPr>
          <w:rFonts w:ascii="Times New Roman" w:hAnsi="Times New Roman" w:cs="Times New Roman"/>
          <w:sz w:val="24"/>
          <w:szCs w:val="24"/>
        </w:rPr>
        <w:br/>
        <w:t>старше трудос</w:t>
      </w:r>
      <w:r w:rsidR="00753EB4" w:rsidRPr="00E80E72">
        <w:rPr>
          <w:rFonts w:ascii="Times New Roman" w:hAnsi="Times New Roman" w:cs="Times New Roman"/>
          <w:sz w:val="24"/>
          <w:szCs w:val="24"/>
        </w:rPr>
        <w:t>пособного возраста выросла с 23% до 32,6</w:t>
      </w:r>
      <w:r w:rsidRPr="00E80E72">
        <w:rPr>
          <w:rFonts w:ascii="Times New Roman" w:hAnsi="Times New Roman" w:cs="Times New Roman"/>
          <w:sz w:val="24"/>
          <w:szCs w:val="24"/>
        </w:rPr>
        <w:t>%. В этой связи</w:t>
      </w:r>
      <w:r w:rsidRPr="00E80E72">
        <w:rPr>
          <w:rFonts w:ascii="Times New Roman" w:hAnsi="Times New Roman" w:cs="Times New Roman"/>
          <w:sz w:val="24"/>
          <w:szCs w:val="24"/>
        </w:rPr>
        <w:br/>
        <w:t>происходит рост демографической нагрузки на трудоспособное население</w:t>
      </w:r>
      <w:r w:rsidRPr="00E80E72">
        <w:rPr>
          <w:rFonts w:ascii="Times New Roman" w:hAnsi="Times New Roman" w:cs="Times New Roman"/>
          <w:sz w:val="24"/>
          <w:szCs w:val="24"/>
        </w:rPr>
        <w:br/>
        <w:t>пожилыми</w:t>
      </w:r>
      <w:r w:rsidR="00E80E72">
        <w:rPr>
          <w:rFonts w:ascii="Times New Roman" w:hAnsi="Times New Roman" w:cs="Times New Roman"/>
          <w:sz w:val="24"/>
          <w:szCs w:val="24"/>
        </w:rPr>
        <w:t xml:space="preserve"> людьми</w:t>
      </w:r>
      <w:r w:rsidRPr="00E80E72">
        <w:rPr>
          <w:rFonts w:ascii="Times New Roman" w:hAnsi="Times New Roman" w:cs="Times New Roman"/>
          <w:sz w:val="24"/>
          <w:szCs w:val="24"/>
        </w:rPr>
        <w:t xml:space="preserve"> и детьми. Общий коэффициент демографической нагрузки на</w:t>
      </w:r>
      <w:r w:rsidRPr="00E80E72">
        <w:rPr>
          <w:rFonts w:ascii="Times New Roman" w:hAnsi="Times New Roman" w:cs="Times New Roman"/>
          <w:sz w:val="24"/>
          <w:szCs w:val="24"/>
        </w:rPr>
        <w:br/>
        <w:t>трудо</w:t>
      </w:r>
      <w:r w:rsidR="00CD1B78" w:rsidRPr="00E80E72">
        <w:rPr>
          <w:rFonts w:ascii="Times New Roman" w:hAnsi="Times New Roman" w:cs="Times New Roman"/>
          <w:sz w:val="24"/>
          <w:szCs w:val="24"/>
        </w:rPr>
        <w:t xml:space="preserve">способное население вырос на </w:t>
      </w:r>
      <w:r w:rsidR="00753EB4" w:rsidRPr="00E80E72">
        <w:rPr>
          <w:rFonts w:ascii="Times New Roman" w:hAnsi="Times New Roman" w:cs="Times New Roman"/>
          <w:sz w:val="24"/>
          <w:szCs w:val="24"/>
        </w:rPr>
        <w:t>42</w:t>
      </w:r>
      <w:r w:rsidRPr="00E80E72">
        <w:rPr>
          <w:rFonts w:ascii="Times New Roman" w:hAnsi="Times New Roman" w:cs="Times New Roman"/>
          <w:sz w:val="24"/>
          <w:szCs w:val="24"/>
        </w:rPr>
        <w:t>%.</w:t>
      </w:r>
    </w:p>
    <w:p w:rsidR="0043516F" w:rsidRDefault="0043516F" w:rsidP="00DB7BCC">
      <w:pPr>
        <w:pStyle w:val="a9"/>
        <w:jc w:val="both"/>
        <w:rPr>
          <w:rFonts w:ascii="Times New Roman" w:hAnsi="Times New Roman" w:cs="Times New Roman"/>
          <w:sz w:val="24"/>
          <w:szCs w:val="24"/>
        </w:rPr>
      </w:pPr>
      <w:r>
        <w:rPr>
          <w:rFonts w:ascii="Times New Roman" w:hAnsi="Times New Roman" w:cs="Times New Roman"/>
          <w:sz w:val="24"/>
          <w:szCs w:val="24"/>
        </w:rPr>
        <w:tab/>
      </w:r>
      <w:r w:rsidR="00690AF6" w:rsidRPr="00E80E72">
        <w:rPr>
          <w:rFonts w:ascii="Times New Roman" w:hAnsi="Times New Roman" w:cs="Times New Roman"/>
          <w:sz w:val="24"/>
          <w:szCs w:val="24"/>
        </w:rPr>
        <w:t>Не менее важным фактором, оказывающим влияние на размер и динамику</w:t>
      </w:r>
      <w:r w:rsidR="00FF42A5">
        <w:rPr>
          <w:rFonts w:ascii="Times New Roman" w:hAnsi="Times New Roman" w:cs="Times New Roman"/>
          <w:sz w:val="24"/>
          <w:szCs w:val="24"/>
        </w:rPr>
        <w:t xml:space="preserve"> </w:t>
      </w:r>
      <w:r w:rsidR="00690AF6" w:rsidRPr="00E80E72">
        <w:rPr>
          <w:rFonts w:ascii="Times New Roman" w:hAnsi="Times New Roman" w:cs="Times New Roman"/>
          <w:sz w:val="24"/>
          <w:szCs w:val="24"/>
        </w:rPr>
        <w:t xml:space="preserve">численности населения </w:t>
      </w:r>
      <w:r w:rsidR="00753EB4" w:rsidRPr="00E80E72">
        <w:rPr>
          <w:rFonts w:ascii="Times New Roman" w:hAnsi="Times New Roman" w:cs="Times New Roman"/>
          <w:sz w:val="24"/>
          <w:szCs w:val="24"/>
        </w:rPr>
        <w:t>района</w:t>
      </w:r>
      <w:r w:rsidR="00690AF6" w:rsidRPr="00E80E72">
        <w:rPr>
          <w:rFonts w:ascii="Times New Roman" w:hAnsi="Times New Roman" w:cs="Times New Roman"/>
          <w:sz w:val="24"/>
          <w:szCs w:val="24"/>
        </w:rPr>
        <w:t xml:space="preserve">, является миграционный </w:t>
      </w:r>
      <w:r w:rsidR="00753EB4" w:rsidRPr="00E80E72">
        <w:rPr>
          <w:rFonts w:ascii="Times New Roman" w:hAnsi="Times New Roman" w:cs="Times New Roman"/>
          <w:sz w:val="24"/>
          <w:szCs w:val="24"/>
        </w:rPr>
        <w:t>отток населения из района, т.е.</w:t>
      </w:r>
      <w:r w:rsidR="00E73501">
        <w:rPr>
          <w:rFonts w:ascii="Times New Roman" w:hAnsi="Times New Roman" w:cs="Times New Roman"/>
          <w:sz w:val="24"/>
          <w:szCs w:val="24"/>
        </w:rPr>
        <w:t xml:space="preserve"> </w:t>
      </w:r>
      <w:r w:rsidR="00690AF6" w:rsidRPr="00E80E72">
        <w:rPr>
          <w:rFonts w:ascii="Times New Roman" w:hAnsi="Times New Roman" w:cs="Times New Roman"/>
          <w:sz w:val="24"/>
          <w:szCs w:val="24"/>
        </w:rPr>
        <w:t>наблюдается ситуация превышения численности</w:t>
      </w:r>
      <w:r w:rsidR="00FF42A5">
        <w:rPr>
          <w:rFonts w:ascii="Times New Roman" w:hAnsi="Times New Roman" w:cs="Times New Roman"/>
          <w:sz w:val="24"/>
          <w:szCs w:val="24"/>
        </w:rPr>
        <w:t xml:space="preserve"> </w:t>
      </w:r>
      <w:r w:rsidR="00690AF6" w:rsidRPr="00E80E72">
        <w:rPr>
          <w:rFonts w:ascii="Times New Roman" w:hAnsi="Times New Roman" w:cs="Times New Roman"/>
          <w:sz w:val="24"/>
          <w:szCs w:val="24"/>
        </w:rPr>
        <w:t>выбывших над прибывшими, что является фактором снижения численности</w:t>
      </w:r>
      <w:r w:rsidR="00FF42A5">
        <w:rPr>
          <w:rFonts w:ascii="Times New Roman" w:hAnsi="Times New Roman" w:cs="Times New Roman"/>
          <w:sz w:val="24"/>
          <w:szCs w:val="24"/>
        </w:rPr>
        <w:t xml:space="preserve"> </w:t>
      </w:r>
      <w:r w:rsidR="00690AF6" w:rsidRPr="00E80E72">
        <w:rPr>
          <w:rFonts w:ascii="Times New Roman" w:hAnsi="Times New Roman" w:cs="Times New Roman"/>
          <w:sz w:val="24"/>
          <w:szCs w:val="24"/>
        </w:rPr>
        <w:t xml:space="preserve">населения </w:t>
      </w:r>
      <w:r w:rsidR="00753EB4" w:rsidRPr="00E80E72">
        <w:rPr>
          <w:rFonts w:ascii="Times New Roman" w:hAnsi="Times New Roman" w:cs="Times New Roman"/>
          <w:sz w:val="24"/>
          <w:szCs w:val="24"/>
        </w:rPr>
        <w:t>района</w:t>
      </w:r>
      <w:r w:rsidR="00690AF6" w:rsidRPr="00E80E72">
        <w:rPr>
          <w:rFonts w:ascii="Times New Roman" w:hAnsi="Times New Roman" w:cs="Times New Roman"/>
          <w:sz w:val="24"/>
          <w:szCs w:val="24"/>
        </w:rPr>
        <w:t>. Миграционная убыль населения в 201</w:t>
      </w:r>
      <w:r w:rsidR="00753EB4" w:rsidRPr="00E80E72">
        <w:rPr>
          <w:rFonts w:ascii="Times New Roman" w:hAnsi="Times New Roman" w:cs="Times New Roman"/>
          <w:sz w:val="24"/>
          <w:szCs w:val="24"/>
        </w:rPr>
        <w:t>7</w:t>
      </w:r>
      <w:r w:rsidR="00690AF6" w:rsidRPr="00E80E72">
        <w:rPr>
          <w:rFonts w:ascii="Times New Roman" w:hAnsi="Times New Roman" w:cs="Times New Roman"/>
          <w:sz w:val="24"/>
          <w:szCs w:val="24"/>
        </w:rPr>
        <w:t xml:space="preserve"> год составила </w:t>
      </w:r>
      <w:r w:rsidR="007615F7">
        <w:rPr>
          <w:rFonts w:ascii="Times New Roman" w:hAnsi="Times New Roman" w:cs="Times New Roman"/>
          <w:sz w:val="24"/>
          <w:szCs w:val="24"/>
        </w:rPr>
        <w:t>34</w:t>
      </w:r>
      <w:r w:rsidR="00E73501">
        <w:rPr>
          <w:rFonts w:ascii="Times New Roman" w:hAnsi="Times New Roman" w:cs="Times New Roman"/>
          <w:sz w:val="24"/>
          <w:szCs w:val="24"/>
        </w:rPr>
        <w:t xml:space="preserve"> </w:t>
      </w:r>
      <w:r w:rsidR="00690AF6" w:rsidRPr="00E80E72">
        <w:rPr>
          <w:rFonts w:ascii="Times New Roman" w:hAnsi="Times New Roman" w:cs="Times New Roman"/>
          <w:sz w:val="24"/>
          <w:szCs w:val="24"/>
        </w:rPr>
        <w:t>человек</w:t>
      </w:r>
      <w:r w:rsidR="007615F7">
        <w:rPr>
          <w:rFonts w:ascii="Times New Roman" w:hAnsi="Times New Roman" w:cs="Times New Roman"/>
          <w:sz w:val="24"/>
          <w:szCs w:val="24"/>
        </w:rPr>
        <w:t>а</w:t>
      </w:r>
      <w:r w:rsidR="00690AF6" w:rsidRPr="00E80E72">
        <w:rPr>
          <w:rFonts w:ascii="Times New Roman" w:hAnsi="Times New Roman" w:cs="Times New Roman"/>
          <w:sz w:val="24"/>
          <w:szCs w:val="24"/>
        </w:rPr>
        <w:t>.</w:t>
      </w:r>
    </w:p>
    <w:p w:rsidR="00CD1B78" w:rsidRPr="00E80E72" w:rsidRDefault="0043516F" w:rsidP="00DB7BCC">
      <w:pPr>
        <w:pStyle w:val="a9"/>
        <w:jc w:val="both"/>
        <w:rPr>
          <w:rFonts w:ascii="Times New Roman" w:hAnsi="Times New Roman" w:cs="Times New Roman"/>
          <w:sz w:val="24"/>
          <w:szCs w:val="24"/>
        </w:rPr>
      </w:pPr>
      <w:r>
        <w:rPr>
          <w:rFonts w:ascii="Times New Roman" w:hAnsi="Times New Roman" w:cs="Times New Roman"/>
          <w:sz w:val="24"/>
          <w:szCs w:val="24"/>
        </w:rPr>
        <w:tab/>
      </w:r>
      <w:r w:rsidR="00690AF6" w:rsidRPr="00CC3F5C">
        <w:rPr>
          <w:rFonts w:ascii="Times New Roman" w:hAnsi="Times New Roman" w:cs="Times New Roman"/>
          <w:sz w:val="24"/>
          <w:szCs w:val="24"/>
        </w:rPr>
        <w:t xml:space="preserve">В качестве главной цели социально-экономического развития </w:t>
      </w:r>
      <w:r w:rsidR="00CD1B78" w:rsidRPr="00CC3F5C">
        <w:rPr>
          <w:rFonts w:ascii="Times New Roman" w:hAnsi="Times New Roman" w:cs="Times New Roman"/>
          <w:sz w:val="24"/>
          <w:szCs w:val="24"/>
        </w:rPr>
        <w:t>Междуреченского района</w:t>
      </w:r>
      <w:r w:rsidR="00690AF6" w:rsidRPr="00CC3F5C">
        <w:rPr>
          <w:rFonts w:ascii="Times New Roman" w:hAnsi="Times New Roman" w:cs="Times New Roman"/>
          <w:sz w:val="24"/>
          <w:szCs w:val="24"/>
        </w:rPr>
        <w:t xml:space="preserve"> на предшествующий период предусмотрено обеспечение роста</w:t>
      </w:r>
      <w:r w:rsidR="00690AF6" w:rsidRPr="00CC3F5C">
        <w:rPr>
          <w:rFonts w:ascii="Times New Roman" w:hAnsi="Times New Roman" w:cs="Times New Roman"/>
          <w:sz w:val="24"/>
          <w:szCs w:val="24"/>
        </w:rPr>
        <w:br/>
        <w:t xml:space="preserve">качества жизни населения </w:t>
      </w:r>
      <w:r w:rsidR="00CD1B78" w:rsidRPr="00CC3F5C">
        <w:rPr>
          <w:rFonts w:ascii="Times New Roman" w:hAnsi="Times New Roman" w:cs="Times New Roman"/>
          <w:sz w:val="24"/>
          <w:szCs w:val="24"/>
        </w:rPr>
        <w:t>района</w:t>
      </w:r>
      <w:r w:rsidR="00FF42A5">
        <w:rPr>
          <w:rFonts w:ascii="Times New Roman" w:hAnsi="Times New Roman" w:cs="Times New Roman"/>
          <w:sz w:val="24"/>
          <w:szCs w:val="24"/>
        </w:rPr>
        <w:t xml:space="preserve"> </w:t>
      </w:r>
      <w:r w:rsidR="00690AF6" w:rsidRPr="00CC3F5C">
        <w:rPr>
          <w:rFonts w:ascii="Times New Roman" w:hAnsi="Times New Roman" w:cs="Times New Roman"/>
          <w:sz w:val="24"/>
          <w:szCs w:val="24"/>
        </w:rPr>
        <w:t>на основе повышения конкурентоспособности</w:t>
      </w:r>
      <w:r w:rsidR="00690AF6" w:rsidRPr="00CC3F5C">
        <w:rPr>
          <w:rFonts w:ascii="Times New Roman" w:hAnsi="Times New Roman" w:cs="Times New Roman"/>
          <w:sz w:val="24"/>
          <w:szCs w:val="24"/>
        </w:rPr>
        <w:br/>
        <w:t>экономики, создания потенциала опережающего развития</w:t>
      </w:r>
      <w:r w:rsidR="00CC3F5C" w:rsidRPr="00CC3F5C">
        <w:rPr>
          <w:rFonts w:ascii="Times New Roman" w:hAnsi="Times New Roman" w:cs="Times New Roman"/>
          <w:sz w:val="24"/>
          <w:szCs w:val="24"/>
        </w:rPr>
        <w:t xml:space="preserve"> района</w:t>
      </w:r>
      <w:r w:rsidR="00690AF6" w:rsidRPr="00CC3F5C">
        <w:rPr>
          <w:rFonts w:ascii="Times New Roman" w:hAnsi="Times New Roman" w:cs="Times New Roman"/>
          <w:sz w:val="24"/>
          <w:szCs w:val="24"/>
        </w:rPr>
        <w:t>.</w:t>
      </w:r>
    </w:p>
    <w:p w:rsidR="00EE268D" w:rsidRPr="00910F14" w:rsidRDefault="00910F14" w:rsidP="002520C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43516F">
        <w:rPr>
          <w:rFonts w:ascii="Times New Roman" w:hAnsi="Times New Roman" w:cs="Times New Roman"/>
          <w:sz w:val="24"/>
          <w:szCs w:val="24"/>
        </w:rPr>
        <w:t xml:space="preserve">С учетом долгосрочных стратегических вызовов времени основной упор делается на количественный и качественный рост человеческого потенциала и активизацию политики НАРОДОСБЕРЕЖЕНИЯ, что недостаточно было отражено в целях и задачах Стратегии </w:t>
      </w:r>
      <w:r w:rsidR="00756B30" w:rsidRPr="0043516F">
        <w:rPr>
          <w:rFonts w:ascii="Times New Roman" w:hAnsi="Times New Roman" w:cs="Times New Roman"/>
          <w:sz w:val="24"/>
          <w:szCs w:val="24"/>
          <w:lang w:val="en-US"/>
        </w:rPr>
        <w:t>c</w:t>
      </w:r>
      <w:r w:rsidRPr="0043516F">
        <w:rPr>
          <w:rFonts w:ascii="Times New Roman" w:hAnsi="Times New Roman" w:cs="Times New Roman"/>
          <w:sz w:val="24"/>
          <w:szCs w:val="24"/>
        </w:rPr>
        <w:t>оциально-экономического развития Междуреченского муниципального района до 2020 года.</w:t>
      </w:r>
    </w:p>
    <w:p w:rsidR="00A571F1" w:rsidRDefault="00A571F1" w:rsidP="004375DF">
      <w:pPr>
        <w:pStyle w:val="10"/>
        <w:jc w:val="both"/>
        <w:rPr>
          <w:color w:val="FF0000"/>
          <w:sz w:val="28"/>
          <w:szCs w:val="28"/>
        </w:rPr>
      </w:pPr>
      <w:bookmarkStart w:id="3" w:name="_Toc532896149"/>
    </w:p>
    <w:p w:rsidR="00F173AC" w:rsidRDefault="002520C9" w:rsidP="004375DF">
      <w:pPr>
        <w:pStyle w:val="10"/>
        <w:jc w:val="both"/>
        <w:rPr>
          <w:color w:val="FF0000"/>
          <w:sz w:val="28"/>
          <w:szCs w:val="28"/>
        </w:rPr>
      </w:pPr>
      <w:r w:rsidRPr="00EE268D">
        <w:rPr>
          <w:color w:val="FF0000"/>
          <w:sz w:val="28"/>
          <w:szCs w:val="28"/>
        </w:rPr>
        <w:t xml:space="preserve">3. </w:t>
      </w:r>
      <w:r w:rsidR="00F173AC" w:rsidRPr="00EE268D">
        <w:rPr>
          <w:color w:val="FF0000"/>
          <w:sz w:val="28"/>
          <w:szCs w:val="28"/>
        </w:rPr>
        <w:t>Цель и приоритеты  социально-экономической политики Междуреченского района на период до 2030 года</w:t>
      </w:r>
      <w:bookmarkEnd w:id="3"/>
    </w:p>
    <w:p w:rsidR="00FF42A5" w:rsidRDefault="00FF42A5" w:rsidP="00810117">
      <w:pPr>
        <w:pStyle w:val="a9"/>
        <w:jc w:val="both"/>
      </w:pPr>
    </w:p>
    <w:p w:rsidR="00834B8D" w:rsidRPr="00810117" w:rsidRDefault="00834B8D" w:rsidP="00810117">
      <w:pPr>
        <w:pStyle w:val="a9"/>
        <w:jc w:val="both"/>
        <w:rPr>
          <w:rFonts w:ascii="Times New Roman" w:hAnsi="Times New Roman" w:cs="Times New Roman"/>
          <w:sz w:val="24"/>
          <w:szCs w:val="24"/>
        </w:rPr>
      </w:pPr>
      <w:r w:rsidRPr="002520C9">
        <w:tab/>
      </w:r>
      <w:r w:rsidRPr="00810117">
        <w:rPr>
          <w:rFonts w:ascii="Times New Roman" w:hAnsi="Times New Roman" w:cs="Times New Roman"/>
          <w:sz w:val="24"/>
          <w:szCs w:val="24"/>
        </w:rPr>
        <w:t>Количественное сокращение численности населения района приводит к снижению уровня жизни и замедлению темпов экономического роста.</w:t>
      </w:r>
    </w:p>
    <w:p w:rsidR="00834B8D" w:rsidRPr="00810117" w:rsidRDefault="00834B8D" w:rsidP="00810117">
      <w:pPr>
        <w:pStyle w:val="a9"/>
        <w:jc w:val="both"/>
        <w:rPr>
          <w:rFonts w:ascii="Times New Roman" w:hAnsi="Times New Roman" w:cs="Times New Roman"/>
          <w:sz w:val="24"/>
          <w:szCs w:val="24"/>
        </w:rPr>
      </w:pPr>
      <w:r w:rsidRPr="00810117">
        <w:rPr>
          <w:rFonts w:ascii="Times New Roman" w:hAnsi="Times New Roman" w:cs="Times New Roman"/>
          <w:sz w:val="24"/>
          <w:szCs w:val="24"/>
        </w:rPr>
        <w:tab/>
        <w:t>Критерий растущей численности населения в настоящее время является индикатором привлекательности территории для проживания и развития человека в условиях усиливающейся конкурентной борьбы регионов.</w:t>
      </w:r>
    </w:p>
    <w:p w:rsidR="00834B8D" w:rsidRPr="00810117" w:rsidRDefault="00834B8D" w:rsidP="00810117">
      <w:pPr>
        <w:pStyle w:val="a9"/>
        <w:jc w:val="both"/>
        <w:rPr>
          <w:rFonts w:ascii="Times New Roman" w:hAnsi="Times New Roman" w:cs="Times New Roman"/>
          <w:sz w:val="24"/>
          <w:szCs w:val="24"/>
        </w:rPr>
      </w:pPr>
      <w:r w:rsidRPr="00810117">
        <w:rPr>
          <w:rFonts w:ascii="Times New Roman" w:hAnsi="Times New Roman" w:cs="Times New Roman"/>
          <w:sz w:val="24"/>
          <w:szCs w:val="24"/>
        </w:rPr>
        <w:tab/>
        <w:t>Поэтому приоритеты, цель, задачи и направления Стратегии и комплексы мероприятий, формируемые в рамках ее реализации, должны обеспечивать НАРОДОСБЕРЕЖЕНИЕ и рост численности населения  Междуреченского района.</w:t>
      </w:r>
    </w:p>
    <w:p w:rsidR="00834B8D" w:rsidRPr="00810117" w:rsidRDefault="00834B8D" w:rsidP="00810117">
      <w:pPr>
        <w:pStyle w:val="a9"/>
        <w:jc w:val="both"/>
        <w:rPr>
          <w:rFonts w:ascii="Times New Roman" w:hAnsi="Times New Roman" w:cs="Times New Roman"/>
          <w:b/>
          <w:sz w:val="24"/>
          <w:szCs w:val="24"/>
        </w:rPr>
      </w:pPr>
      <w:r w:rsidRPr="00810117">
        <w:rPr>
          <w:rFonts w:ascii="Times New Roman" w:hAnsi="Times New Roman" w:cs="Times New Roman"/>
          <w:sz w:val="24"/>
          <w:szCs w:val="24"/>
        </w:rPr>
        <w:tab/>
        <w:t>Следовательно,</w:t>
      </w:r>
      <w:r w:rsidRPr="00810117">
        <w:rPr>
          <w:rFonts w:ascii="Times New Roman" w:hAnsi="Times New Roman" w:cs="Times New Roman"/>
          <w:b/>
          <w:sz w:val="24"/>
          <w:szCs w:val="24"/>
        </w:rPr>
        <w:t xml:space="preserve"> целью</w:t>
      </w:r>
      <w:r w:rsidRPr="00810117">
        <w:rPr>
          <w:rFonts w:ascii="Times New Roman" w:hAnsi="Times New Roman" w:cs="Times New Roman"/>
          <w:sz w:val="24"/>
          <w:szCs w:val="24"/>
        </w:rPr>
        <w:t xml:space="preserve"> социально-экономического  Междуреченского района Вологодской области на период до 2030 года является реализация политики НАРОДОСБЕРЕЖЕНИЯ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w:t>
      </w:r>
    </w:p>
    <w:p w:rsidR="00834B8D" w:rsidRPr="00810117" w:rsidRDefault="00834B8D" w:rsidP="00810117">
      <w:pPr>
        <w:pStyle w:val="a9"/>
        <w:jc w:val="both"/>
        <w:rPr>
          <w:rFonts w:ascii="Times New Roman" w:hAnsi="Times New Roman" w:cs="Times New Roman"/>
          <w:i/>
          <w:sz w:val="24"/>
          <w:szCs w:val="24"/>
        </w:rPr>
      </w:pPr>
      <w:r w:rsidRPr="00810117">
        <w:rPr>
          <w:rFonts w:ascii="Times New Roman" w:hAnsi="Times New Roman" w:cs="Times New Roman"/>
          <w:sz w:val="24"/>
          <w:szCs w:val="24"/>
        </w:rPr>
        <w:tab/>
        <w:t xml:space="preserve">Ожидаемые результаты достижения цели социально-экономического развития Междуреченского района на период до 2030 года по базовому сценарию – сохранение среднегодовой численности постоянного населения района.  </w:t>
      </w:r>
    </w:p>
    <w:p w:rsidR="00834B8D" w:rsidRPr="00810117" w:rsidRDefault="00834B8D" w:rsidP="00810117">
      <w:pPr>
        <w:pStyle w:val="a9"/>
        <w:jc w:val="both"/>
        <w:rPr>
          <w:rFonts w:ascii="Times New Roman" w:hAnsi="Times New Roman" w:cs="Times New Roman"/>
          <w:sz w:val="24"/>
          <w:szCs w:val="24"/>
        </w:rPr>
      </w:pPr>
      <w:r w:rsidRPr="00810117">
        <w:rPr>
          <w:rFonts w:ascii="Times New Roman" w:hAnsi="Times New Roman" w:cs="Times New Roman"/>
          <w:b/>
          <w:sz w:val="24"/>
          <w:szCs w:val="24"/>
        </w:rPr>
        <w:t xml:space="preserve">Приоритетами </w:t>
      </w:r>
      <w:r w:rsidRPr="00810117">
        <w:rPr>
          <w:rFonts w:ascii="Times New Roman" w:hAnsi="Times New Roman" w:cs="Times New Roman"/>
          <w:sz w:val="24"/>
          <w:szCs w:val="24"/>
        </w:rPr>
        <w:t>социально-экономической политики района на период до 2030 года будут являться:</w:t>
      </w:r>
    </w:p>
    <w:p w:rsidR="00834B8D" w:rsidRPr="00F173AC" w:rsidRDefault="00834B8D" w:rsidP="00834B8D">
      <w:pPr>
        <w:pStyle w:val="a3"/>
        <w:tabs>
          <w:tab w:val="left" w:pos="0"/>
        </w:tabs>
        <w:ind w:left="0"/>
        <w:jc w:val="both"/>
        <w:rPr>
          <w:rFonts w:ascii="Times New Roman" w:hAnsi="Times New Roman" w:cs="Times New Roman"/>
          <w:b/>
          <w:sz w:val="28"/>
          <w:szCs w:val="28"/>
        </w:rPr>
      </w:pPr>
    </w:p>
    <w:p w:rsidR="00F173AC" w:rsidRPr="00834B8D" w:rsidRDefault="00B56D08" w:rsidP="00B56D08">
      <w:pPr>
        <w:pStyle w:val="a3"/>
        <w:tabs>
          <w:tab w:val="left" w:pos="0"/>
        </w:tabs>
        <w:ind w:left="0"/>
        <w:jc w:val="both"/>
        <w:rPr>
          <w:rFonts w:ascii="Times New Roman" w:hAnsi="Times New Roman" w:cs="Times New Roman"/>
          <w:b/>
          <w:sz w:val="24"/>
          <w:szCs w:val="24"/>
        </w:rPr>
      </w:pPr>
      <w:r>
        <w:rPr>
          <w:rFonts w:ascii="Times New Roman" w:hAnsi="Times New Roman" w:cs="Times New Roman"/>
          <w:b/>
          <w:sz w:val="24"/>
          <w:szCs w:val="24"/>
        </w:rPr>
        <w:t>1.</w:t>
      </w:r>
      <w:r w:rsidR="00F173AC" w:rsidRPr="00F173AC">
        <w:rPr>
          <w:rFonts w:ascii="Times New Roman" w:hAnsi="Times New Roman" w:cs="Times New Roman"/>
          <w:b/>
          <w:sz w:val="24"/>
          <w:szCs w:val="24"/>
        </w:rPr>
        <w:t>Формирование пространства для жизни</w:t>
      </w:r>
    </w:p>
    <w:p w:rsidR="00834B8D" w:rsidRPr="00834B8D" w:rsidRDefault="00834B8D" w:rsidP="00810117">
      <w:pPr>
        <w:pStyle w:val="a9"/>
        <w:ind w:firstLine="708"/>
        <w:jc w:val="both"/>
        <w:rPr>
          <w:rFonts w:ascii="Times New Roman" w:hAnsi="Times New Roman" w:cs="Times New Roman"/>
          <w:sz w:val="24"/>
          <w:szCs w:val="24"/>
        </w:rPr>
      </w:pPr>
      <w:r w:rsidRPr="00834B8D">
        <w:rPr>
          <w:rFonts w:ascii="Times New Roman" w:hAnsi="Times New Roman" w:cs="Times New Roman"/>
          <w:sz w:val="24"/>
          <w:szCs w:val="24"/>
        </w:rPr>
        <w:t>Пространство для жизни обеспечивает расширенное воспроизводство населения области за счет проведения активной демографической политики, развития потенциала семьи, улучшения здоровья населения и продления долголетия, развития физической культуры и спорта, обеспечения безопасности проживания и самосохранения населения, качественного социального обслуживания, улучшения уровня жизни населения (преодоления негативных тенденций бедности, достижения высоких параметров уровня жизни, роста денежных доходов населения).</w:t>
      </w:r>
    </w:p>
    <w:p w:rsidR="00834B8D" w:rsidRPr="008210F4" w:rsidRDefault="00834B8D" w:rsidP="00F3121D">
      <w:pPr>
        <w:pStyle w:val="a9"/>
        <w:ind w:firstLine="708"/>
        <w:jc w:val="both"/>
        <w:rPr>
          <w:rFonts w:ascii="Times New Roman" w:hAnsi="Times New Roman" w:cs="Times New Roman"/>
          <w:bCs/>
          <w:iCs/>
          <w:sz w:val="24"/>
          <w:szCs w:val="24"/>
        </w:rPr>
      </w:pPr>
      <w:r w:rsidRPr="008210F4">
        <w:rPr>
          <w:rFonts w:ascii="Times New Roman" w:hAnsi="Times New Roman" w:cs="Times New Roman"/>
          <w:bCs/>
          <w:iCs/>
          <w:sz w:val="24"/>
          <w:szCs w:val="24"/>
        </w:rPr>
        <w:t xml:space="preserve">Ожидаемые результаты реализации приоритета – </w:t>
      </w:r>
      <w:r w:rsidR="00F3121D" w:rsidRPr="008210F4">
        <w:rPr>
          <w:rFonts w:ascii="Times New Roman" w:hAnsi="Times New Roman" w:cs="Times New Roman"/>
          <w:bCs/>
          <w:iCs/>
          <w:sz w:val="24"/>
          <w:szCs w:val="24"/>
        </w:rPr>
        <w:t>сохранение численности населения района.</w:t>
      </w:r>
    </w:p>
    <w:p w:rsidR="00F3121D" w:rsidRPr="00834B8D" w:rsidRDefault="00F3121D" w:rsidP="00F3121D">
      <w:pPr>
        <w:pStyle w:val="a9"/>
        <w:ind w:firstLine="708"/>
        <w:jc w:val="both"/>
        <w:rPr>
          <w:rFonts w:ascii="Times New Roman" w:hAnsi="Times New Roman" w:cs="Times New Roman"/>
          <w:b/>
          <w:sz w:val="24"/>
          <w:szCs w:val="24"/>
        </w:rPr>
      </w:pPr>
    </w:p>
    <w:p w:rsidR="00F173AC" w:rsidRPr="00834B8D" w:rsidRDefault="00B56D08" w:rsidP="00B56D08">
      <w:pPr>
        <w:pStyle w:val="a3"/>
        <w:tabs>
          <w:tab w:val="left" w:pos="0"/>
        </w:tabs>
        <w:ind w:left="0"/>
        <w:jc w:val="both"/>
        <w:rPr>
          <w:rFonts w:ascii="Times New Roman" w:hAnsi="Times New Roman" w:cs="Times New Roman"/>
          <w:b/>
          <w:sz w:val="24"/>
          <w:szCs w:val="24"/>
        </w:rPr>
      </w:pPr>
      <w:r>
        <w:rPr>
          <w:rFonts w:ascii="Times New Roman" w:hAnsi="Times New Roman" w:cs="Times New Roman"/>
          <w:b/>
          <w:sz w:val="24"/>
          <w:szCs w:val="24"/>
        </w:rPr>
        <w:t>2.</w:t>
      </w:r>
      <w:r w:rsidR="00F173AC" w:rsidRPr="00834B8D">
        <w:rPr>
          <w:rFonts w:ascii="Times New Roman" w:hAnsi="Times New Roman" w:cs="Times New Roman"/>
          <w:b/>
          <w:sz w:val="24"/>
          <w:szCs w:val="24"/>
        </w:rPr>
        <w:t>Формирование пространства для развития</w:t>
      </w:r>
    </w:p>
    <w:p w:rsidR="00834B8D" w:rsidRPr="00810117" w:rsidRDefault="00834B8D" w:rsidP="00810117">
      <w:pPr>
        <w:pStyle w:val="a9"/>
        <w:ind w:firstLine="708"/>
        <w:jc w:val="both"/>
        <w:rPr>
          <w:rFonts w:ascii="Times New Roman" w:hAnsi="Times New Roman" w:cs="Times New Roman"/>
          <w:sz w:val="24"/>
          <w:szCs w:val="24"/>
        </w:rPr>
      </w:pPr>
      <w:r w:rsidRPr="00810117">
        <w:rPr>
          <w:rFonts w:ascii="Times New Roman" w:hAnsi="Times New Roman" w:cs="Times New Roman"/>
          <w:sz w:val="24"/>
          <w:szCs w:val="24"/>
        </w:rPr>
        <w:t xml:space="preserve">Пространство для развития создает условия, при которых человек востребован и успешно развивается, реализуя свой личностный и трудовой потенциал. </w:t>
      </w:r>
    </w:p>
    <w:p w:rsidR="00834B8D" w:rsidRPr="00810117" w:rsidRDefault="00834B8D" w:rsidP="00810117">
      <w:pPr>
        <w:pStyle w:val="a9"/>
        <w:ind w:firstLine="708"/>
        <w:jc w:val="both"/>
        <w:rPr>
          <w:rFonts w:ascii="Times New Roman" w:hAnsi="Times New Roman" w:cs="Times New Roman"/>
          <w:sz w:val="24"/>
          <w:szCs w:val="24"/>
        </w:rPr>
      </w:pPr>
      <w:r w:rsidRPr="00810117">
        <w:rPr>
          <w:rFonts w:ascii="Times New Roman" w:hAnsi="Times New Roman" w:cs="Times New Roman"/>
          <w:sz w:val="24"/>
          <w:szCs w:val="24"/>
        </w:rPr>
        <w:t xml:space="preserve">Пространство для развития, обеспечивая накопление и эффективное использование человеческого капитала, интегрирует в себе развитие таких сфер, как: </w:t>
      </w:r>
    </w:p>
    <w:p w:rsidR="00834B8D" w:rsidRPr="00810117" w:rsidRDefault="00810117" w:rsidP="00810117">
      <w:pPr>
        <w:pStyle w:val="a9"/>
        <w:jc w:val="both"/>
        <w:rPr>
          <w:rFonts w:ascii="Times New Roman" w:hAnsi="Times New Roman" w:cs="Times New Roman"/>
          <w:bCs/>
          <w:iCs/>
          <w:sz w:val="24"/>
          <w:szCs w:val="24"/>
        </w:rPr>
      </w:pPr>
      <w:r>
        <w:rPr>
          <w:rFonts w:ascii="Times New Roman" w:hAnsi="Times New Roman" w:cs="Times New Roman"/>
          <w:bCs/>
          <w:iCs/>
          <w:sz w:val="24"/>
          <w:szCs w:val="24"/>
        </w:rPr>
        <w:t>-</w:t>
      </w:r>
      <w:r w:rsidR="00834B8D" w:rsidRPr="00810117">
        <w:rPr>
          <w:rFonts w:ascii="Times New Roman" w:hAnsi="Times New Roman" w:cs="Times New Roman"/>
          <w:bCs/>
          <w:iCs/>
          <w:sz w:val="24"/>
          <w:szCs w:val="24"/>
        </w:rPr>
        <w:t>развитие духовной культуры;</w:t>
      </w:r>
    </w:p>
    <w:p w:rsidR="00834B8D" w:rsidRPr="00810117" w:rsidRDefault="00810117" w:rsidP="00810117">
      <w:pPr>
        <w:pStyle w:val="a9"/>
        <w:jc w:val="both"/>
        <w:rPr>
          <w:rFonts w:ascii="Times New Roman" w:hAnsi="Times New Roman" w:cs="Times New Roman"/>
          <w:bCs/>
          <w:iCs/>
          <w:sz w:val="24"/>
          <w:szCs w:val="24"/>
        </w:rPr>
      </w:pPr>
      <w:r>
        <w:rPr>
          <w:rFonts w:ascii="Times New Roman" w:hAnsi="Times New Roman" w:cs="Times New Roman"/>
          <w:bCs/>
          <w:iCs/>
          <w:sz w:val="24"/>
          <w:szCs w:val="24"/>
        </w:rPr>
        <w:t>-</w:t>
      </w:r>
      <w:r w:rsidR="00834B8D" w:rsidRPr="00810117">
        <w:rPr>
          <w:rFonts w:ascii="Times New Roman" w:hAnsi="Times New Roman" w:cs="Times New Roman"/>
          <w:bCs/>
          <w:iCs/>
          <w:sz w:val="24"/>
          <w:szCs w:val="24"/>
        </w:rPr>
        <w:t>сохранение историко-культурного наследия;</w:t>
      </w:r>
    </w:p>
    <w:p w:rsidR="00834B8D" w:rsidRPr="00810117" w:rsidRDefault="00810117" w:rsidP="00810117">
      <w:pPr>
        <w:pStyle w:val="a9"/>
        <w:jc w:val="both"/>
        <w:rPr>
          <w:rFonts w:ascii="Times New Roman" w:hAnsi="Times New Roman" w:cs="Times New Roman"/>
          <w:bCs/>
          <w:iCs/>
          <w:sz w:val="24"/>
          <w:szCs w:val="24"/>
        </w:rPr>
      </w:pPr>
      <w:r>
        <w:rPr>
          <w:rFonts w:ascii="Times New Roman" w:hAnsi="Times New Roman" w:cs="Times New Roman"/>
          <w:bCs/>
          <w:iCs/>
          <w:sz w:val="24"/>
          <w:szCs w:val="24"/>
        </w:rPr>
        <w:t>-</w:t>
      </w:r>
      <w:r w:rsidR="00834B8D" w:rsidRPr="00810117">
        <w:rPr>
          <w:rFonts w:ascii="Times New Roman" w:hAnsi="Times New Roman" w:cs="Times New Roman"/>
          <w:bCs/>
          <w:iCs/>
          <w:sz w:val="24"/>
          <w:szCs w:val="24"/>
        </w:rPr>
        <w:t xml:space="preserve">развитие доступного и качественного образования; </w:t>
      </w:r>
    </w:p>
    <w:p w:rsidR="00834B8D" w:rsidRPr="00810117" w:rsidRDefault="00810117" w:rsidP="00810117">
      <w:pPr>
        <w:pStyle w:val="a9"/>
        <w:jc w:val="both"/>
        <w:rPr>
          <w:rFonts w:ascii="Times New Roman" w:hAnsi="Times New Roman" w:cs="Times New Roman"/>
          <w:bCs/>
          <w:iCs/>
          <w:sz w:val="24"/>
          <w:szCs w:val="24"/>
        </w:rPr>
      </w:pPr>
      <w:r>
        <w:rPr>
          <w:rFonts w:ascii="Times New Roman" w:hAnsi="Times New Roman" w:cs="Times New Roman"/>
          <w:bCs/>
          <w:iCs/>
          <w:sz w:val="24"/>
          <w:szCs w:val="24"/>
        </w:rPr>
        <w:t>-</w:t>
      </w:r>
      <w:r w:rsidR="00834B8D" w:rsidRPr="00810117">
        <w:rPr>
          <w:rFonts w:ascii="Times New Roman" w:hAnsi="Times New Roman" w:cs="Times New Roman"/>
          <w:bCs/>
          <w:iCs/>
          <w:sz w:val="24"/>
          <w:szCs w:val="24"/>
        </w:rPr>
        <w:t>современной системы подготовки профессиональных кадров;</w:t>
      </w:r>
    </w:p>
    <w:p w:rsidR="00834B8D" w:rsidRPr="00CC3F5C" w:rsidRDefault="00810117" w:rsidP="00810117">
      <w:pPr>
        <w:pStyle w:val="a9"/>
        <w:jc w:val="both"/>
        <w:rPr>
          <w:rFonts w:ascii="Times New Roman" w:hAnsi="Times New Roman" w:cs="Times New Roman"/>
          <w:sz w:val="24"/>
          <w:szCs w:val="24"/>
        </w:rPr>
      </w:pPr>
      <w:r w:rsidRPr="00CC3F5C">
        <w:rPr>
          <w:rFonts w:ascii="Times New Roman" w:hAnsi="Times New Roman" w:cs="Times New Roman"/>
          <w:sz w:val="24"/>
          <w:szCs w:val="24"/>
        </w:rPr>
        <w:t>-</w:t>
      </w:r>
      <w:r w:rsidR="00834B8D" w:rsidRPr="00CC3F5C">
        <w:rPr>
          <w:rFonts w:ascii="Times New Roman" w:hAnsi="Times New Roman" w:cs="Times New Roman"/>
          <w:sz w:val="24"/>
          <w:szCs w:val="24"/>
        </w:rPr>
        <w:t>развитие научно-технологического потенциала и инновационной сферы, наукоемких и высокотехнологичных отраслей экономики.</w:t>
      </w:r>
    </w:p>
    <w:p w:rsidR="00834B8D" w:rsidRPr="00810117" w:rsidRDefault="00834B8D" w:rsidP="00810117">
      <w:pPr>
        <w:pStyle w:val="a9"/>
        <w:ind w:firstLine="708"/>
        <w:jc w:val="both"/>
        <w:rPr>
          <w:rFonts w:ascii="Times New Roman" w:hAnsi="Times New Roman" w:cs="Times New Roman"/>
          <w:sz w:val="24"/>
          <w:szCs w:val="24"/>
        </w:rPr>
      </w:pPr>
      <w:r w:rsidRPr="00810117">
        <w:rPr>
          <w:rFonts w:ascii="Times New Roman" w:hAnsi="Times New Roman" w:cs="Times New Roman"/>
          <w:sz w:val="24"/>
          <w:szCs w:val="24"/>
        </w:rPr>
        <w:t xml:space="preserve">Промышленность и сельское хозяйство будут развиваться по траектории </w:t>
      </w:r>
      <w:r w:rsidR="00810117">
        <w:rPr>
          <w:rFonts w:ascii="Times New Roman" w:hAnsi="Times New Roman" w:cs="Times New Roman"/>
          <w:sz w:val="24"/>
          <w:szCs w:val="24"/>
        </w:rPr>
        <w:t>роста</w:t>
      </w:r>
      <w:r w:rsidRPr="00810117">
        <w:rPr>
          <w:rFonts w:ascii="Times New Roman" w:hAnsi="Times New Roman" w:cs="Times New Roman"/>
          <w:sz w:val="24"/>
          <w:szCs w:val="24"/>
        </w:rPr>
        <w:t>. Развитие пространства предопределяет стабильный рост инвестиций, развитие конкуренции и делового климата, малого и среднего бизнеса, гражданской ответственности, обеспечение эффективной занятости.</w:t>
      </w:r>
    </w:p>
    <w:p w:rsidR="00834B8D" w:rsidRPr="00810117" w:rsidRDefault="00834B8D" w:rsidP="00810117">
      <w:pPr>
        <w:pStyle w:val="a9"/>
        <w:ind w:firstLine="708"/>
        <w:jc w:val="both"/>
        <w:rPr>
          <w:rFonts w:ascii="Times New Roman" w:hAnsi="Times New Roman" w:cs="Times New Roman"/>
          <w:sz w:val="24"/>
          <w:szCs w:val="24"/>
        </w:rPr>
      </w:pPr>
      <w:r w:rsidRPr="00810117">
        <w:rPr>
          <w:rFonts w:ascii="Times New Roman" w:hAnsi="Times New Roman" w:cs="Times New Roman"/>
          <w:sz w:val="24"/>
          <w:szCs w:val="24"/>
        </w:rPr>
        <w:t xml:space="preserve">Высокий уровень качества пространства для развития призван сохранить и приумножить на территории </w:t>
      </w:r>
      <w:r w:rsidR="00810117">
        <w:rPr>
          <w:rFonts w:ascii="Times New Roman" w:hAnsi="Times New Roman" w:cs="Times New Roman"/>
          <w:sz w:val="24"/>
          <w:szCs w:val="24"/>
        </w:rPr>
        <w:t>района</w:t>
      </w:r>
      <w:r w:rsidRPr="00810117">
        <w:rPr>
          <w:rFonts w:ascii="Times New Roman" w:hAnsi="Times New Roman" w:cs="Times New Roman"/>
          <w:sz w:val="24"/>
          <w:szCs w:val="24"/>
        </w:rPr>
        <w:t xml:space="preserve"> потенциал конкурентоспособных, талантливых, высокопрофессиональных трудовых ресурсов, в том числе за счет привлечения высококвалифицированных специалистов из других территорий.</w:t>
      </w:r>
    </w:p>
    <w:p w:rsidR="00834B8D" w:rsidRPr="00810117" w:rsidRDefault="00834B8D" w:rsidP="00810117">
      <w:pPr>
        <w:pStyle w:val="a9"/>
        <w:ind w:firstLine="708"/>
        <w:jc w:val="both"/>
        <w:rPr>
          <w:rFonts w:ascii="Times New Roman" w:hAnsi="Times New Roman" w:cs="Times New Roman"/>
          <w:bCs/>
          <w:iCs/>
          <w:sz w:val="24"/>
          <w:szCs w:val="24"/>
        </w:rPr>
      </w:pPr>
      <w:r w:rsidRPr="00810117">
        <w:rPr>
          <w:rFonts w:ascii="Times New Roman" w:hAnsi="Times New Roman" w:cs="Times New Roman"/>
          <w:bCs/>
          <w:iCs/>
          <w:sz w:val="24"/>
          <w:szCs w:val="24"/>
        </w:rPr>
        <w:t xml:space="preserve">Ожидаемые результаты реализации приоритета – достижение устойчивого положительного миграционного притока населения на территорию </w:t>
      </w:r>
      <w:r w:rsidR="00810117">
        <w:rPr>
          <w:rFonts w:ascii="Times New Roman" w:hAnsi="Times New Roman" w:cs="Times New Roman"/>
          <w:bCs/>
          <w:iCs/>
          <w:sz w:val="24"/>
          <w:szCs w:val="24"/>
        </w:rPr>
        <w:t>района</w:t>
      </w:r>
      <w:r w:rsidRPr="00810117">
        <w:rPr>
          <w:rFonts w:ascii="Times New Roman" w:hAnsi="Times New Roman" w:cs="Times New Roman"/>
          <w:bCs/>
          <w:iCs/>
          <w:sz w:val="24"/>
          <w:szCs w:val="24"/>
        </w:rPr>
        <w:t xml:space="preserve">, что приведет к переходу от миграционной убыли </w:t>
      </w:r>
      <w:r w:rsidR="00810117">
        <w:rPr>
          <w:rFonts w:ascii="Times New Roman" w:hAnsi="Times New Roman" w:cs="Times New Roman"/>
          <w:bCs/>
          <w:iCs/>
          <w:sz w:val="24"/>
          <w:szCs w:val="24"/>
        </w:rPr>
        <w:t>34</w:t>
      </w:r>
      <w:r w:rsidRPr="00810117">
        <w:rPr>
          <w:rFonts w:ascii="Times New Roman" w:hAnsi="Times New Roman" w:cs="Times New Roman"/>
          <w:bCs/>
          <w:iCs/>
          <w:sz w:val="24"/>
          <w:szCs w:val="24"/>
        </w:rPr>
        <w:t xml:space="preserve"> человек</w:t>
      </w:r>
      <w:r w:rsidR="00810117">
        <w:rPr>
          <w:rFonts w:ascii="Times New Roman" w:hAnsi="Times New Roman" w:cs="Times New Roman"/>
          <w:bCs/>
          <w:iCs/>
          <w:sz w:val="24"/>
          <w:szCs w:val="24"/>
        </w:rPr>
        <w:t>а</w:t>
      </w:r>
      <w:r w:rsidRPr="00810117">
        <w:rPr>
          <w:rFonts w:ascii="Times New Roman" w:hAnsi="Times New Roman" w:cs="Times New Roman"/>
          <w:bCs/>
          <w:iCs/>
          <w:sz w:val="24"/>
          <w:szCs w:val="24"/>
        </w:rPr>
        <w:t xml:space="preserve"> в 201</w:t>
      </w:r>
      <w:r w:rsidR="00810117">
        <w:rPr>
          <w:rFonts w:ascii="Times New Roman" w:hAnsi="Times New Roman" w:cs="Times New Roman"/>
          <w:bCs/>
          <w:iCs/>
          <w:sz w:val="24"/>
          <w:szCs w:val="24"/>
        </w:rPr>
        <w:t>7</w:t>
      </w:r>
      <w:r w:rsidRPr="00810117">
        <w:rPr>
          <w:rFonts w:ascii="Times New Roman" w:hAnsi="Times New Roman" w:cs="Times New Roman"/>
          <w:bCs/>
          <w:iCs/>
          <w:sz w:val="24"/>
          <w:szCs w:val="24"/>
        </w:rPr>
        <w:t xml:space="preserve"> году к миграционному приросту в 2030 году в размере </w:t>
      </w:r>
      <w:r w:rsidR="00810117">
        <w:rPr>
          <w:rFonts w:ascii="Times New Roman" w:hAnsi="Times New Roman" w:cs="Times New Roman"/>
          <w:bCs/>
          <w:iCs/>
          <w:sz w:val="24"/>
          <w:szCs w:val="24"/>
        </w:rPr>
        <w:t>45</w:t>
      </w:r>
      <w:r w:rsidRPr="00810117">
        <w:rPr>
          <w:rFonts w:ascii="Times New Roman" w:hAnsi="Times New Roman" w:cs="Times New Roman"/>
          <w:bCs/>
          <w:iCs/>
          <w:sz w:val="24"/>
          <w:szCs w:val="24"/>
        </w:rPr>
        <w:t xml:space="preserve"> человек.</w:t>
      </w:r>
    </w:p>
    <w:p w:rsidR="00834B8D" w:rsidRPr="00834B8D" w:rsidRDefault="00834B8D" w:rsidP="00834B8D">
      <w:pPr>
        <w:pStyle w:val="a3"/>
        <w:rPr>
          <w:rFonts w:ascii="Times New Roman" w:hAnsi="Times New Roman" w:cs="Times New Roman"/>
          <w:b/>
          <w:sz w:val="24"/>
          <w:szCs w:val="24"/>
        </w:rPr>
      </w:pPr>
    </w:p>
    <w:p w:rsidR="00F173AC" w:rsidRPr="00834B8D" w:rsidRDefault="00B56D08" w:rsidP="00B56D08">
      <w:pPr>
        <w:pStyle w:val="a3"/>
        <w:tabs>
          <w:tab w:val="left" w:pos="0"/>
        </w:tabs>
        <w:ind w:left="0"/>
        <w:jc w:val="both"/>
        <w:rPr>
          <w:rFonts w:ascii="Times New Roman" w:hAnsi="Times New Roman" w:cs="Times New Roman"/>
          <w:b/>
          <w:sz w:val="24"/>
          <w:szCs w:val="24"/>
        </w:rPr>
      </w:pPr>
      <w:r>
        <w:rPr>
          <w:rFonts w:ascii="Times New Roman" w:hAnsi="Times New Roman" w:cs="Times New Roman"/>
          <w:b/>
          <w:sz w:val="24"/>
          <w:szCs w:val="24"/>
        </w:rPr>
        <w:t>3.</w:t>
      </w:r>
      <w:r w:rsidR="00F173AC" w:rsidRPr="00834B8D">
        <w:rPr>
          <w:rFonts w:ascii="Times New Roman" w:hAnsi="Times New Roman" w:cs="Times New Roman"/>
          <w:b/>
          <w:sz w:val="24"/>
          <w:szCs w:val="24"/>
        </w:rPr>
        <w:t>Формирование пространства  эффективности</w:t>
      </w:r>
    </w:p>
    <w:p w:rsidR="00834B8D" w:rsidRPr="00810117" w:rsidRDefault="00834B8D" w:rsidP="00B70FB7">
      <w:pPr>
        <w:pStyle w:val="a9"/>
        <w:ind w:firstLine="708"/>
        <w:jc w:val="both"/>
        <w:rPr>
          <w:rFonts w:ascii="Times New Roman" w:hAnsi="Times New Roman" w:cs="Times New Roman"/>
          <w:sz w:val="24"/>
          <w:szCs w:val="24"/>
        </w:rPr>
      </w:pPr>
      <w:r w:rsidRPr="00810117">
        <w:rPr>
          <w:rFonts w:ascii="Times New Roman" w:hAnsi="Times New Roman" w:cs="Times New Roman"/>
          <w:sz w:val="24"/>
          <w:szCs w:val="24"/>
        </w:rPr>
        <w:t>Данный приоритет создает условия для эффективного управления ресурсами территории. Долгосрочное эффективное управление устойчивым развитием территории включает:</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сбалансированное пространственное планирование распределения ресурсов;</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сохранение и повышение качества региональной инфраструктуры и логистики;</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использование природного потенциала и минерально-сырьевой базы;</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 xml:space="preserve">обеспечение долгосрочного экологического благополучия. </w:t>
      </w:r>
    </w:p>
    <w:p w:rsidR="00834B8D" w:rsidRPr="00810117" w:rsidRDefault="00834B8D" w:rsidP="00810117">
      <w:pPr>
        <w:pStyle w:val="a9"/>
        <w:jc w:val="both"/>
        <w:rPr>
          <w:rFonts w:ascii="Times New Roman" w:hAnsi="Times New Roman" w:cs="Times New Roman"/>
          <w:sz w:val="24"/>
          <w:szCs w:val="24"/>
        </w:rPr>
      </w:pPr>
      <w:r w:rsidRPr="00810117">
        <w:rPr>
          <w:rFonts w:ascii="Times New Roman" w:hAnsi="Times New Roman" w:cs="Times New Roman"/>
          <w:sz w:val="24"/>
          <w:szCs w:val="24"/>
        </w:rPr>
        <w:t>Для этого необходимо:</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построение новых институтов развития экономики и социальной сферы;</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 xml:space="preserve">формирование благоприятных условий и среды для развития резидентов </w:t>
      </w:r>
      <w:r>
        <w:rPr>
          <w:rFonts w:ascii="Times New Roman" w:hAnsi="Times New Roman" w:cs="Times New Roman"/>
          <w:sz w:val="24"/>
          <w:szCs w:val="24"/>
        </w:rPr>
        <w:t>района</w:t>
      </w:r>
      <w:r w:rsidR="00834B8D" w:rsidRPr="00810117">
        <w:rPr>
          <w:rFonts w:ascii="Times New Roman" w:hAnsi="Times New Roman" w:cs="Times New Roman"/>
          <w:sz w:val="24"/>
          <w:szCs w:val="24"/>
        </w:rPr>
        <w:t>;</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совершенствование системы муниципального управления;</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обеспечение финансовой устойчивости бюджетной системы.</w:t>
      </w:r>
    </w:p>
    <w:p w:rsidR="00B70FB7" w:rsidRDefault="00B70FB7" w:rsidP="00B70FB7">
      <w:pPr>
        <w:pStyle w:val="a9"/>
        <w:ind w:firstLine="708"/>
        <w:jc w:val="both"/>
        <w:rPr>
          <w:rFonts w:ascii="Times New Roman" w:hAnsi="Times New Roman" w:cs="Times New Roman"/>
          <w:sz w:val="24"/>
          <w:szCs w:val="24"/>
        </w:rPr>
      </w:pPr>
    </w:p>
    <w:p w:rsidR="00834B8D" w:rsidRPr="00810117" w:rsidRDefault="00834B8D" w:rsidP="00B70FB7">
      <w:pPr>
        <w:pStyle w:val="a9"/>
        <w:ind w:firstLine="708"/>
        <w:jc w:val="both"/>
        <w:rPr>
          <w:rFonts w:ascii="Times New Roman" w:hAnsi="Times New Roman" w:cs="Times New Roman"/>
          <w:sz w:val="24"/>
          <w:szCs w:val="24"/>
        </w:rPr>
      </w:pPr>
      <w:r w:rsidRPr="00810117">
        <w:rPr>
          <w:rFonts w:ascii="Times New Roman" w:hAnsi="Times New Roman" w:cs="Times New Roman"/>
          <w:sz w:val="24"/>
          <w:szCs w:val="24"/>
        </w:rPr>
        <w:t>Содержание приоритетов социально-экономического развития предусматривает раскрытие по сферам развития экономики, социального сектора:</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задач социально-экономического развития через текущее определение достижений и конкурентных преимуществ, ключевых проблем и вызовов;</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ожидаемых результатов реализации задач и их количественных показателей.</w:t>
      </w:r>
    </w:p>
    <w:p w:rsidR="00834B8D" w:rsidRPr="00810117" w:rsidRDefault="00834B8D" w:rsidP="00B70FB7">
      <w:pPr>
        <w:pStyle w:val="a9"/>
        <w:ind w:firstLine="708"/>
        <w:jc w:val="both"/>
        <w:rPr>
          <w:rFonts w:ascii="Times New Roman" w:hAnsi="Times New Roman" w:cs="Times New Roman"/>
          <w:sz w:val="24"/>
          <w:szCs w:val="24"/>
        </w:rPr>
      </w:pPr>
      <w:r w:rsidRPr="00810117">
        <w:rPr>
          <w:rFonts w:ascii="Times New Roman" w:hAnsi="Times New Roman" w:cs="Times New Roman"/>
          <w:sz w:val="24"/>
          <w:szCs w:val="24"/>
        </w:rPr>
        <w:t xml:space="preserve">Стратегия реализуется через программно-целевой принцип стратегического планирования путем разработки и эффективной реализации </w:t>
      </w:r>
      <w:r w:rsidR="00B70FB7">
        <w:rPr>
          <w:rFonts w:ascii="Times New Roman" w:hAnsi="Times New Roman" w:cs="Times New Roman"/>
          <w:sz w:val="24"/>
          <w:szCs w:val="24"/>
        </w:rPr>
        <w:t xml:space="preserve">муниципальных </w:t>
      </w:r>
      <w:r w:rsidRPr="00810117">
        <w:rPr>
          <w:rFonts w:ascii="Times New Roman" w:hAnsi="Times New Roman" w:cs="Times New Roman"/>
          <w:sz w:val="24"/>
          <w:szCs w:val="24"/>
        </w:rPr>
        <w:t xml:space="preserve"> программ</w:t>
      </w:r>
      <w:r w:rsidR="00B70FB7">
        <w:rPr>
          <w:rFonts w:ascii="Times New Roman" w:hAnsi="Times New Roman" w:cs="Times New Roman"/>
          <w:sz w:val="24"/>
          <w:szCs w:val="24"/>
        </w:rPr>
        <w:t xml:space="preserve"> и участия в государственных программах</w:t>
      </w:r>
      <w:r w:rsidRPr="00810117">
        <w:rPr>
          <w:rFonts w:ascii="Times New Roman" w:hAnsi="Times New Roman" w:cs="Times New Roman"/>
          <w:sz w:val="24"/>
          <w:szCs w:val="24"/>
        </w:rPr>
        <w:t>.</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ab/>
      </w:r>
      <w:r w:rsidR="00834B8D" w:rsidRPr="00810117">
        <w:rPr>
          <w:rFonts w:ascii="Times New Roman" w:hAnsi="Times New Roman" w:cs="Times New Roman"/>
          <w:sz w:val="24"/>
          <w:szCs w:val="24"/>
        </w:rPr>
        <w:t xml:space="preserve">Приоритеты, задачи и направления социально-экономического развития (далее – задачи) являются безусловными для исполнения всеми органами исполнительной </w:t>
      </w:r>
      <w:r>
        <w:rPr>
          <w:rFonts w:ascii="Times New Roman" w:hAnsi="Times New Roman" w:cs="Times New Roman"/>
          <w:sz w:val="24"/>
          <w:szCs w:val="24"/>
        </w:rPr>
        <w:t>муниципальной вл</w:t>
      </w:r>
      <w:r w:rsidR="00834B8D" w:rsidRPr="00810117">
        <w:rPr>
          <w:rFonts w:ascii="Times New Roman" w:hAnsi="Times New Roman" w:cs="Times New Roman"/>
          <w:sz w:val="24"/>
          <w:szCs w:val="24"/>
        </w:rPr>
        <w:t>асти</w:t>
      </w:r>
      <w:r>
        <w:rPr>
          <w:rFonts w:ascii="Times New Roman" w:hAnsi="Times New Roman" w:cs="Times New Roman"/>
          <w:sz w:val="24"/>
          <w:szCs w:val="24"/>
        </w:rPr>
        <w:t xml:space="preserve"> района</w:t>
      </w:r>
      <w:r w:rsidR="00834B8D" w:rsidRPr="00810117">
        <w:rPr>
          <w:rFonts w:ascii="Times New Roman" w:hAnsi="Times New Roman" w:cs="Times New Roman"/>
          <w:sz w:val="24"/>
          <w:szCs w:val="24"/>
        </w:rPr>
        <w:t xml:space="preserve"> в период реализации Стратегии.</w:t>
      </w:r>
    </w:p>
    <w:p w:rsidR="00834B8D" w:rsidRPr="00810117"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ab/>
      </w:r>
      <w:r w:rsidR="00834B8D" w:rsidRPr="00810117">
        <w:rPr>
          <w:rFonts w:ascii="Times New Roman" w:hAnsi="Times New Roman" w:cs="Times New Roman"/>
          <w:sz w:val="24"/>
          <w:szCs w:val="24"/>
        </w:rPr>
        <w:t xml:space="preserve">Задачи, заявленные в Стратегии, реализуются в комплексах мероприятий, отраженных в Плане мероприятий по реализации Стратегии социально-экономического развития </w:t>
      </w:r>
      <w:r>
        <w:rPr>
          <w:rFonts w:ascii="Times New Roman" w:hAnsi="Times New Roman" w:cs="Times New Roman"/>
          <w:sz w:val="24"/>
          <w:szCs w:val="24"/>
        </w:rPr>
        <w:t>Междуреченского района</w:t>
      </w:r>
      <w:r w:rsidR="00834B8D" w:rsidRPr="00810117">
        <w:rPr>
          <w:rFonts w:ascii="Times New Roman" w:hAnsi="Times New Roman" w:cs="Times New Roman"/>
          <w:sz w:val="24"/>
          <w:szCs w:val="24"/>
        </w:rPr>
        <w:t xml:space="preserve"> до 2030 года, и в </w:t>
      </w:r>
      <w:r>
        <w:rPr>
          <w:rFonts w:ascii="Times New Roman" w:hAnsi="Times New Roman" w:cs="Times New Roman"/>
          <w:sz w:val="24"/>
          <w:szCs w:val="24"/>
        </w:rPr>
        <w:t xml:space="preserve">муниципальных </w:t>
      </w:r>
      <w:r w:rsidR="00834B8D" w:rsidRPr="00810117">
        <w:rPr>
          <w:rFonts w:ascii="Times New Roman" w:hAnsi="Times New Roman" w:cs="Times New Roman"/>
          <w:sz w:val="24"/>
          <w:szCs w:val="24"/>
        </w:rPr>
        <w:t xml:space="preserve">программах </w:t>
      </w:r>
      <w:r>
        <w:rPr>
          <w:rFonts w:ascii="Times New Roman" w:hAnsi="Times New Roman" w:cs="Times New Roman"/>
          <w:sz w:val="24"/>
          <w:szCs w:val="24"/>
        </w:rPr>
        <w:t>района</w:t>
      </w:r>
      <w:r w:rsidR="00834B8D" w:rsidRPr="00810117">
        <w:rPr>
          <w:rFonts w:ascii="Times New Roman" w:hAnsi="Times New Roman" w:cs="Times New Roman"/>
          <w:sz w:val="24"/>
          <w:szCs w:val="24"/>
        </w:rPr>
        <w:t>.</w:t>
      </w:r>
    </w:p>
    <w:p w:rsidR="00E72CAB" w:rsidRDefault="00B70FB7" w:rsidP="00810117">
      <w:pPr>
        <w:pStyle w:val="a9"/>
        <w:jc w:val="both"/>
        <w:rPr>
          <w:rFonts w:ascii="Times New Roman" w:hAnsi="Times New Roman" w:cs="Times New Roman"/>
          <w:sz w:val="24"/>
          <w:szCs w:val="24"/>
        </w:rPr>
      </w:pPr>
      <w:r>
        <w:rPr>
          <w:rFonts w:ascii="Times New Roman" w:hAnsi="Times New Roman" w:cs="Times New Roman"/>
          <w:sz w:val="24"/>
          <w:szCs w:val="24"/>
        </w:rPr>
        <w:tab/>
      </w:r>
      <w:r w:rsidR="00834B8D" w:rsidRPr="00810117">
        <w:rPr>
          <w:rFonts w:ascii="Times New Roman" w:hAnsi="Times New Roman" w:cs="Times New Roman"/>
          <w:sz w:val="24"/>
          <w:szCs w:val="24"/>
        </w:rPr>
        <w:t xml:space="preserve">Достижение цели и приоритетов социально-экономической политики </w:t>
      </w:r>
      <w:r>
        <w:rPr>
          <w:rFonts w:ascii="Times New Roman" w:hAnsi="Times New Roman" w:cs="Times New Roman"/>
          <w:sz w:val="24"/>
          <w:szCs w:val="24"/>
        </w:rPr>
        <w:t>района</w:t>
      </w:r>
      <w:r w:rsidR="00834B8D" w:rsidRPr="00810117">
        <w:rPr>
          <w:rFonts w:ascii="Times New Roman" w:hAnsi="Times New Roman" w:cs="Times New Roman"/>
          <w:sz w:val="24"/>
          <w:szCs w:val="24"/>
        </w:rPr>
        <w:t xml:space="preserve"> на период до 2030 года зависит от ряда условий: текущих тенденций развития экономики и социальной сферы, накопленного совокупного потенциала территории </w:t>
      </w:r>
      <w:r>
        <w:rPr>
          <w:rFonts w:ascii="Times New Roman" w:hAnsi="Times New Roman" w:cs="Times New Roman"/>
          <w:sz w:val="24"/>
          <w:szCs w:val="24"/>
        </w:rPr>
        <w:t>района</w:t>
      </w:r>
      <w:r w:rsidR="00834B8D" w:rsidRPr="00810117">
        <w:rPr>
          <w:rFonts w:ascii="Times New Roman" w:hAnsi="Times New Roman" w:cs="Times New Roman"/>
          <w:sz w:val="24"/>
          <w:szCs w:val="24"/>
        </w:rPr>
        <w:t>, внутрир</w:t>
      </w:r>
      <w:r w:rsidR="00E72CAB">
        <w:rPr>
          <w:rFonts w:ascii="Times New Roman" w:hAnsi="Times New Roman" w:cs="Times New Roman"/>
          <w:sz w:val="24"/>
          <w:szCs w:val="24"/>
        </w:rPr>
        <w:t>айонных</w:t>
      </w:r>
      <w:r w:rsidR="00834B8D" w:rsidRPr="00810117">
        <w:rPr>
          <w:rFonts w:ascii="Times New Roman" w:hAnsi="Times New Roman" w:cs="Times New Roman"/>
          <w:sz w:val="24"/>
          <w:szCs w:val="24"/>
        </w:rPr>
        <w:t xml:space="preserve"> инфраструктурных особенностей, макроэкономической ситуации</w:t>
      </w:r>
      <w:r w:rsidR="00E72CAB">
        <w:rPr>
          <w:rFonts w:ascii="Times New Roman" w:hAnsi="Times New Roman" w:cs="Times New Roman"/>
          <w:sz w:val="24"/>
          <w:szCs w:val="24"/>
        </w:rPr>
        <w:t>.</w:t>
      </w:r>
    </w:p>
    <w:p w:rsidR="00834B8D" w:rsidRPr="00810117" w:rsidRDefault="00E72CAB" w:rsidP="00810117">
      <w:pPr>
        <w:pStyle w:val="a9"/>
        <w:jc w:val="both"/>
        <w:rPr>
          <w:rFonts w:ascii="Times New Roman" w:hAnsi="Times New Roman" w:cs="Times New Roman"/>
          <w:sz w:val="24"/>
          <w:szCs w:val="24"/>
        </w:rPr>
      </w:pPr>
      <w:r>
        <w:rPr>
          <w:rFonts w:ascii="Times New Roman" w:hAnsi="Times New Roman" w:cs="Times New Roman"/>
          <w:sz w:val="24"/>
          <w:szCs w:val="24"/>
        </w:rPr>
        <w:tab/>
      </w:r>
      <w:r w:rsidR="00834B8D" w:rsidRPr="00810117">
        <w:rPr>
          <w:rFonts w:ascii="Times New Roman" w:hAnsi="Times New Roman" w:cs="Times New Roman"/>
          <w:sz w:val="24"/>
          <w:szCs w:val="24"/>
        </w:rPr>
        <w:t xml:space="preserve">В связи с этим в Стратегии предусмотрены сценарии, отражающие возможные условия социально-экономического развития </w:t>
      </w:r>
      <w:r>
        <w:rPr>
          <w:rFonts w:ascii="Times New Roman" w:hAnsi="Times New Roman" w:cs="Times New Roman"/>
          <w:sz w:val="24"/>
          <w:szCs w:val="24"/>
        </w:rPr>
        <w:t>района</w:t>
      </w:r>
      <w:r w:rsidR="00834B8D" w:rsidRPr="00810117">
        <w:rPr>
          <w:rFonts w:ascii="Times New Roman" w:hAnsi="Times New Roman" w:cs="Times New Roman"/>
          <w:sz w:val="24"/>
          <w:szCs w:val="24"/>
        </w:rPr>
        <w:t>.</w:t>
      </w:r>
    </w:p>
    <w:p w:rsidR="00834B8D" w:rsidRPr="00810117" w:rsidRDefault="00E72CAB" w:rsidP="00810117">
      <w:pPr>
        <w:pStyle w:val="a9"/>
        <w:jc w:val="both"/>
        <w:rPr>
          <w:rFonts w:ascii="Times New Roman" w:hAnsi="Times New Roman" w:cs="Times New Roman"/>
          <w:sz w:val="24"/>
          <w:szCs w:val="24"/>
        </w:rPr>
      </w:pPr>
      <w:r>
        <w:rPr>
          <w:rFonts w:ascii="Times New Roman" w:hAnsi="Times New Roman" w:cs="Times New Roman"/>
          <w:bCs/>
          <w:iCs/>
          <w:sz w:val="24"/>
          <w:szCs w:val="24"/>
        </w:rPr>
        <w:tab/>
        <w:t>В Стратегии</w:t>
      </w:r>
      <w:r w:rsidR="00834B8D" w:rsidRPr="00810117">
        <w:rPr>
          <w:rStyle w:val="FontStyle41"/>
          <w:rFonts w:cs="Times New Roman"/>
          <w:szCs w:val="24"/>
        </w:rPr>
        <w:t xml:space="preserve"> предусмотрена реализация трех сценариев развития – консервативного, базового и целевого, которые отражают </w:t>
      </w:r>
      <w:r w:rsidR="00834B8D" w:rsidRPr="00810117">
        <w:rPr>
          <w:rFonts w:ascii="Times New Roman" w:hAnsi="Times New Roman" w:cs="Times New Roman"/>
          <w:sz w:val="24"/>
          <w:szCs w:val="24"/>
        </w:rPr>
        <w:t xml:space="preserve">возможные условия и направления социально-экономического развития </w:t>
      </w:r>
      <w:r>
        <w:rPr>
          <w:rFonts w:ascii="Times New Roman" w:hAnsi="Times New Roman" w:cs="Times New Roman"/>
          <w:sz w:val="24"/>
          <w:szCs w:val="24"/>
        </w:rPr>
        <w:t>района</w:t>
      </w:r>
      <w:r w:rsidR="00834B8D" w:rsidRPr="00810117">
        <w:rPr>
          <w:rFonts w:ascii="Times New Roman" w:hAnsi="Times New Roman" w:cs="Times New Roman"/>
          <w:sz w:val="24"/>
          <w:szCs w:val="24"/>
        </w:rPr>
        <w:t>.</w:t>
      </w:r>
    </w:p>
    <w:p w:rsidR="00834B8D" w:rsidRPr="00810117" w:rsidRDefault="00834B8D" w:rsidP="00810117">
      <w:pPr>
        <w:pStyle w:val="a9"/>
        <w:jc w:val="both"/>
        <w:rPr>
          <w:rFonts w:ascii="Times New Roman" w:hAnsi="Times New Roman" w:cs="Times New Roman"/>
          <w:i/>
          <w:sz w:val="24"/>
          <w:szCs w:val="24"/>
        </w:rPr>
      </w:pPr>
      <w:r w:rsidRPr="00810117">
        <w:rPr>
          <w:rFonts w:ascii="Times New Roman" w:hAnsi="Times New Roman" w:cs="Times New Roman"/>
          <w:b/>
          <w:sz w:val="24"/>
          <w:szCs w:val="24"/>
        </w:rPr>
        <w:t>Консервативный сценарий</w:t>
      </w:r>
      <w:r w:rsidRPr="00810117">
        <w:rPr>
          <w:rFonts w:ascii="Times New Roman" w:hAnsi="Times New Roman" w:cs="Times New Roman"/>
          <w:sz w:val="24"/>
          <w:szCs w:val="24"/>
        </w:rPr>
        <w:t xml:space="preserve"> предполагает сохранение инерционных трендов в экономике, пассивную демографическую политику. </w:t>
      </w:r>
      <w:bookmarkStart w:id="4" w:name="_Toc446423884"/>
      <w:r w:rsidRPr="00810117">
        <w:rPr>
          <w:rFonts w:ascii="Times New Roman" w:hAnsi="Times New Roman" w:cs="Times New Roman"/>
          <w:sz w:val="24"/>
          <w:szCs w:val="24"/>
        </w:rPr>
        <w:t xml:space="preserve">При сохранении текущих значений рождаемости, смертности и миграционного прироста население области к 2030 году сократится на </w:t>
      </w:r>
      <w:r w:rsidR="00910F14">
        <w:rPr>
          <w:rFonts w:ascii="Times New Roman" w:hAnsi="Times New Roman" w:cs="Times New Roman"/>
          <w:sz w:val="24"/>
          <w:szCs w:val="24"/>
        </w:rPr>
        <w:t xml:space="preserve">1506 </w:t>
      </w:r>
      <w:r w:rsidRPr="00810117">
        <w:rPr>
          <w:rFonts w:ascii="Times New Roman" w:hAnsi="Times New Roman" w:cs="Times New Roman"/>
          <w:sz w:val="24"/>
          <w:szCs w:val="24"/>
        </w:rPr>
        <w:t>человек</w:t>
      </w:r>
      <w:r w:rsidR="00E72CAB">
        <w:rPr>
          <w:rFonts w:ascii="Times New Roman" w:hAnsi="Times New Roman" w:cs="Times New Roman"/>
          <w:sz w:val="24"/>
          <w:szCs w:val="24"/>
        </w:rPr>
        <w:t>а(</w:t>
      </w:r>
      <w:r w:rsidR="00DB7BCC">
        <w:rPr>
          <w:rFonts w:ascii="Times New Roman" w:hAnsi="Times New Roman" w:cs="Times New Roman"/>
          <w:sz w:val="24"/>
          <w:szCs w:val="24"/>
        </w:rPr>
        <w:t>н</w:t>
      </w:r>
      <w:r w:rsidR="00E72CAB">
        <w:rPr>
          <w:rFonts w:ascii="Times New Roman" w:hAnsi="Times New Roman" w:cs="Times New Roman"/>
          <w:sz w:val="24"/>
          <w:szCs w:val="24"/>
        </w:rPr>
        <w:t xml:space="preserve">а конец 2017 года 5424 чел. к 2030 году </w:t>
      </w:r>
      <w:r w:rsidR="00910F14">
        <w:rPr>
          <w:rFonts w:ascii="Times New Roman" w:hAnsi="Times New Roman" w:cs="Times New Roman"/>
          <w:sz w:val="24"/>
          <w:szCs w:val="24"/>
        </w:rPr>
        <w:t>3918</w:t>
      </w:r>
      <w:r w:rsidR="00E72CAB">
        <w:rPr>
          <w:rFonts w:ascii="Times New Roman" w:hAnsi="Times New Roman" w:cs="Times New Roman"/>
          <w:sz w:val="24"/>
          <w:szCs w:val="24"/>
        </w:rPr>
        <w:t xml:space="preserve"> чел., </w:t>
      </w:r>
      <w:r w:rsidRPr="00810117">
        <w:rPr>
          <w:rFonts w:ascii="Times New Roman" w:hAnsi="Times New Roman" w:cs="Times New Roman"/>
          <w:sz w:val="24"/>
          <w:szCs w:val="24"/>
        </w:rPr>
        <w:t xml:space="preserve">или на </w:t>
      </w:r>
      <w:r w:rsidR="00910F14">
        <w:rPr>
          <w:rFonts w:ascii="Times New Roman" w:hAnsi="Times New Roman" w:cs="Times New Roman"/>
          <w:sz w:val="24"/>
          <w:szCs w:val="24"/>
        </w:rPr>
        <w:t>27,8</w:t>
      </w:r>
      <w:r w:rsidR="00E72CAB">
        <w:rPr>
          <w:rFonts w:ascii="Times New Roman" w:hAnsi="Times New Roman" w:cs="Times New Roman"/>
          <w:sz w:val="24"/>
          <w:szCs w:val="24"/>
        </w:rPr>
        <w:t>%</w:t>
      </w:r>
      <w:r w:rsidRPr="00810117">
        <w:rPr>
          <w:rFonts w:ascii="Times New Roman" w:hAnsi="Times New Roman" w:cs="Times New Roman"/>
          <w:sz w:val="24"/>
          <w:szCs w:val="24"/>
        </w:rPr>
        <w:t xml:space="preserve"> к 201</w:t>
      </w:r>
      <w:r w:rsidR="00E72CAB">
        <w:rPr>
          <w:rFonts w:ascii="Times New Roman" w:hAnsi="Times New Roman" w:cs="Times New Roman"/>
          <w:sz w:val="24"/>
          <w:szCs w:val="24"/>
        </w:rPr>
        <w:t>7</w:t>
      </w:r>
      <w:r w:rsidRPr="00810117">
        <w:rPr>
          <w:rFonts w:ascii="Times New Roman" w:hAnsi="Times New Roman" w:cs="Times New Roman"/>
          <w:sz w:val="24"/>
          <w:szCs w:val="24"/>
        </w:rPr>
        <w:t xml:space="preserve"> году)</w:t>
      </w:r>
      <w:r w:rsidR="00DB7BCC">
        <w:rPr>
          <w:rFonts w:ascii="Times New Roman" w:hAnsi="Times New Roman" w:cs="Times New Roman"/>
          <w:sz w:val="24"/>
          <w:szCs w:val="24"/>
        </w:rPr>
        <w:t>.</w:t>
      </w:r>
      <w:bookmarkEnd w:id="4"/>
    </w:p>
    <w:p w:rsidR="00834B8D" w:rsidRPr="00810117" w:rsidRDefault="00834B8D" w:rsidP="00810117">
      <w:pPr>
        <w:pStyle w:val="a9"/>
        <w:jc w:val="both"/>
        <w:rPr>
          <w:rFonts w:ascii="Times New Roman" w:hAnsi="Times New Roman" w:cs="Times New Roman"/>
          <w:sz w:val="24"/>
          <w:szCs w:val="24"/>
        </w:rPr>
      </w:pPr>
      <w:r w:rsidRPr="00810117">
        <w:rPr>
          <w:rFonts w:ascii="Times New Roman" w:hAnsi="Times New Roman" w:cs="Times New Roman"/>
          <w:sz w:val="24"/>
          <w:szCs w:val="24"/>
        </w:rPr>
        <w:t>Основные параметры сценария:</w:t>
      </w:r>
    </w:p>
    <w:p w:rsidR="00834B8D" w:rsidRPr="00810117" w:rsidRDefault="00E72CAB"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 xml:space="preserve">снижение конкурентоспособности </w:t>
      </w:r>
      <w:r>
        <w:rPr>
          <w:rFonts w:ascii="Times New Roman" w:hAnsi="Times New Roman" w:cs="Times New Roman"/>
          <w:sz w:val="24"/>
          <w:szCs w:val="24"/>
        </w:rPr>
        <w:t>района</w:t>
      </w:r>
      <w:r w:rsidR="00834B8D" w:rsidRPr="00810117">
        <w:rPr>
          <w:rFonts w:ascii="Times New Roman" w:hAnsi="Times New Roman" w:cs="Times New Roman"/>
          <w:sz w:val="24"/>
          <w:szCs w:val="24"/>
        </w:rPr>
        <w:t xml:space="preserve"> в условиях усиления конкурентных процессов среди </w:t>
      </w:r>
      <w:r>
        <w:rPr>
          <w:rFonts w:ascii="Times New Roman" w:hAnsi="Times New Roman" w:cs="Times New Roman"/>
          <w:sz w:val="24"/>
          <w:szCs w:val="24"/>
        </w:rPr>
        <w:t>других районов области</w:t>
      </w:r>
      <w:r w:rsidR="00834B8D" w:rsidRPr="00810117">
        <w:rPr>
          <w:rFonts w:ascii="Times New Roman" w:hAnsi="Times New Roman" w:cs="Times New Roman"/>
          <w:sz w:val="24"/>
          <w:szCs w:val="24"/>
        </w:rPr>
        <w:t>;</w:t>
      </w:r>
    </w:p>
    <w:p w:rsidR="00834B8D" w:rsidRPr="00810117" w:rsidRDefault="00E72CAB"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по основным показателям социально-экономического развития в сводных региональных рейтингах место</w:t>
      </w:r>
      <w:r>
        <w:rPr>
          <w:rFonts w:ascii="Times New Roman" w:hAnsi="Times New Roman" w:cs="Times New Roman"/>
          <w:sz w:val="24"/>
          <w:szCs w:val="24"/>
        </w:rPr>
        <w:t xml:space="preserve"> в</w:t>
      </w:r>
      <w:r w:rsidR="00834B8D" w:rsidRPr="00810117">
        <w:rPr>
          <w:rFonts w:ascii="Times New Roman" w:hAnsi="Times New Roman" w:cs="Times New Roman"/>
          <w:sz w:val="24"/>
          <w:szCs w:val="24"/>
        </w:rPr>
        <w:t xml:space="preserve"> области </w:t>
      </w:r>
      <w:r w:rsidR="00834B8D" w:rsidRPr="008210F4">
        <w:rPr>
          <w:rFonts w:ascii="Times New Roman" w:hAnsi="Times New Roman" w:cs="Times New Roman"/>
          <w:sz w:val="24"/>
          <w:szCs w:val="24"/>
        </w:rPr>
        <w:t>не выше</w:t>
      </w:r>
      <w:r w:rsidR="00910F14" w:rsidRPr="008210F4">
        <w:rPr>
          <w:rFonts w:ascii="Times New Roman" w:hAnsi="Times New Roman" w:cs="Times New Roman"/>
          <w:sz w:val="24"/>
          <w:szCs w:val="24"/>
        </w:rPr>
        <w:t xml:space="preserve">  16 места</w:t>
      </w:r>
      <w:r w:rsidR="00834B8D" w:rsidRPr="008210F4">
        <w:rPr>
          <w:rFonts w:ascii="Times New Roman" w:hAnsi="Times New Roman" w:cs="Times New Roman"/>
          <w:sz w:val="24"/>
          <w:szCs w:val="24"/>
        </w:rPr>
        <w:t>;</w:t>
      </w:r>
    </w:p>
    <w:p w:rsidR="00834B8D" w:rsidRPr="00810117" w:rsidRDefault="00E72CAB" w:rsidP="00810117">
      <w:pPr>
        <w:pStyle w:val="a9"/>
        <w:jc w:val="both"/>
        <w:rPr>
          <w:rFonts w:ascii="Times New Roman" w:hAnsi="Times New Roman" w:cs="Times New Roman"/>
          <w:sz w:val="24"/>
          <w:szCs w:val="24"/>
        </w:rPr>
      </w:pPr>
      <w:r w:rsidRPr="00E72CAB">
        <w:rPr>
          <w:rFonts w:ascii="Times New Roman" w:hAnsi="Times New Roman" w:cs="Times New Roman"/>
          <w:sz w:val="24"/>
          <w:szCs w:val="24"/>
        </w:rPr>
        <w:t>-</w:t>
      </w:r>
      <w:r w:rsidR="00834B8D" w:rsidRPr="00810117">
        <w:rPr>
          <w:rFonts w:ascii="Times New Roman" w:hAnsi="Times New Roman" w:cs="Times New Roman"/>
          <w:sz w:val="24"/>
          <w:szCs w:val="24"/>
        </w:rPr>
        <w:t>сокращение населения за счет усугубления негативных диспропорций в демографической сфере;</w:t>
      </w:r>
    </w:p>
    <w:p w:rsidR="00834B8D" w:rsidRPr="00810117" w:rsidRDefault="00E72CAB" w:rsidP="00810117">
      <w:pPr>
        <w:pStyle w:val="a9"/>
        <w:jc w:val="both"/>
        <w:rPr>
          <w:rFonts w:ascii="Times New Roman" w:hAnsi="Times New Roman" w:cs="Times New Roman"/>
          <w:sz w:val="24"/>
          <w:szCs w:val="24"/>
        </w:rPr>
      </w:pPr>
      <w:r w:rsidRPr="00E72CAB">
        <w:rPr>
          <w:rFonts w:ascii="Times New Roman" w:hAnsi="Times New Roman" w:cs="Times New Roman"/>
          <w:sz w:val="24"/>
          <w:szCs w:val="24"/>
        </w:rPr>
        <w:t>-</w:t>
      </w:r>
      <w:r w:rsidR="00834B8D" w:rsidRPr="00810117">
        <w:rPr>
          <w:rFonts w:ascii="Times New Roman" w:hAnsi="Times New Roman" w:cs="Times New Roman"/>
          <w:sz w:val="24"/>
          <w:szCs w:val="24"/>
        </w:rPr>
        <w:t>умеренный рост производства продукции и услуг во всех сферах экономики, краткосрочная стагнация отдельных отраслей в периоды циклических спадов;</w:t>
      </w:r>
    </w:p>
    <w:p w:rsidR="00834B8D" w:rsidRPr="00810117" w:rsidRDefault="00E72CAB" w:rsidP="00810117">
      <w:pPr>
        <w:pStyle w:val="a9"/>
        <w:jc w:val="both"/>
        <w:rPr>
          <w:rFonts w:ascii="Times New Roman" w:hAnsi="Times New Roman" w:cs="Times New Roman"/>
          <w:sz w:val="24"/>
          <w:szCs w:val="24"/>
        </w:rPr>
      </w:pPr>
      <w:r w:rsidRPr="00E72CAB">
        <w:rPr>
          <w:rFonts w:ascii="Times New Roman" w:hAnsi="Times New Roman" w:cs="Times New Roman"/>
          <w:sz w:val="24"/>
          <w:szCs w:val="24"/>
        </w:rPr>
        <w:t>-</w:t>
      </w:r>
      <w:r w:rsidR="00834B8D" w:rsidRPr="00810117">
        <w:rPr>
          <w:rFonts w:ascii="Times New Roman" w:hAnsi="Times New Roman" w:cs="Times New Roman"/>
          <w:sz w:val="24"/>
          <w:szCs w:val="24"/>
        </w:rPr>
        <w:t>замедление развития человеческого капитала, утрата преимуществ из-за недостатка знаний, навыков, инновационного потенциала трудовых ресурсов, недостаток технологий и ограниченные способности их применения, в наиболее развитых видах экономической деятельности превалирует импорт технологий;</w:t>
      </w:r>
    </w:p>
    <w:p w:rsidR="00834B8D" w:rsidRPr="00810117" w:rsidRDefault="00E72CAB" w:rsidP="00810117">
      <w:pPr>
        <w:pStyle w:val="a9"/>
        <w:jc w:val="both"/>
        <w:rPr>
          <w:rFonts w:ascii="Times New Roman" w:hAnsi="Times New Roman" w:cs="Times New Roman"/>
          <w:sz w:val="24"/>
          <w:szCs w:val="24"/>
        </w:rPr>
      </w:pPr>
      <w:r w:rsidRPr="00E72CAB">
        <w:rPr>
          <w:rFonts w:ascii="Times New Roman" w:hAnsi="Times New Roman" w:cs="Times New Roman"/>
          <w:sz w:val="24"/>
          <w:szCs w:val="24"/>
        </w:rPr>
        <w:t>-</w:t>
      </w:r>
      <w:r w:rsidR="00834B8D" w:rsidRPr="00810117">
        <w:rPr>
          <w:rFonts w:ascii="Times New Roman" w:hAnsi="Times New Roman" w:cs="Times New Roman"/>
          <w:sz w:val="24"/>
          <w:szCs w:val="24"/>
        </w:rPr>
        <w:t>утрата инвестиционной привлекательности и, как следствие, старение фондов, невозможность модернизационных преобразований;</w:t>
      </w:r>
    </w:p>
    <w:p w:rsidR="00834B8D" w:rsidRPr="00E72CAB" w:rsidRDefault="00E72CAB" w:rsidP="00810117">
      <w:pPr>
        <w:pStyle w:val="a9"/>
        <w:jc w:val="both"/>
        <w:rPr>
          <w:rFonts w:ascii="Times New Roman" w:hAnsi="Times New Roman" w:cs="Times New Roman"/>
          <w:sz w:val="24"/>
          <w:szCs w:val="24"/>
        </w:rPr>
      </w:pPr>
      <w:r w:rsidRPr="00E72CAB">
        <w:rPr>
          <w:rFonts w:ascii="Times New Roman" w:hAnsi="Times New Roman" w:cs="Times New Roman"/>
          <w:sz w:val="24"/>
          <w:szCs w:val="24"/>
        </w:rPr>
        <w:t>-</w:t>
      </w:r>
      <w:r w:rsidR="00834B8D" w:rsidRPr="00810117">
        <w:rPr>
          <w:rFonts w:ascii="Times New Roman" w:hAnsi="Times New Roman" w:cs="Times New Roman"/>
          <w:sz w:val="24"/>
          <w:szCs w:val="24"/>
        </w:rPr>
        <w:t>слабые позиции среднего класса и его роли в социально-экономическом развитии</w:t>
      </w:r>
      <w:r>
        <w:rPr>
          <w:rFonts w:ascii="Times New Roman" w:hAnsi="Times New Roman" w:cs="Times New Roman"/>
          <w:sz w:val="24"/>
          <w:szCs w:val="24"/>
        </w:rPr>
        <w:t>.</w:t>
      </w:r>
    </w:p>
    <w:p w:rsidR="00E72CAB" w:rsidRDefault="00E72CAB" w:rsidP="00810117">
      <w:pPr>
        <w:pStyle w:val="a9"/>
        <w:jc w:val="both"/>
        <w:rPr>
          <w:rFonts w:ascii="Times New Roman" w:hAnsi="Times New Roman" w:cs="Times New Roman"/>
          <w:b/>
          <w:sz w:val="24"/>
          <w:szCs w:val="24"/>
        </w:rPr>
      </w:pPr>
    </w:p>
    <w:p w:rsidR="00834B8D" w:rsidRPr="00810117" w:rsidRDefault="00834B8D" w:rsidP="00810117">
      <w:pPr>
        <w:pStyle w:val="a9"/>
        <w:jc w:val="both"/>
        <w:rPr>
          <w:rFonts w:ascii="Times New Roman" w:hAnsi="Times New Roman" w:cs="Times New Roman"/>
          <w:sz w:val="24"/>
          <w:szCs w:val="24"/>
        </w:rPr>
      </w:pPr>
      <w:r w:rsidRPr="00810117">
        <w:rPr>
          <w:rFonts w:ascii="Times New Roman" w:hAnsi="Times New Roman" w:cs="Times New Roman"/>
          <w:b/>
          <w:sz w:val="24"/>
          <w:szCs w:val="24"/>
        </w:rPr>
        <w:t>Базовый сценарий</w:t>
      </w:r>
      <w:r w:rsidRPr="00810117">
        <w:rPr>
          <w:rFonts w:ascii="Times New Roman" w:hAnsi="Times New Roman" w:cs="Times New Roman"/>
          <w:sz w:val="24"/>
          <w:szCs w:val="24"/>
        </w:rPr>
        <w:t xml:space="preserve"> предусматривает активную демографическую политику, направленную на стимулирование рождаемости и снижение смертности. </w:t>
      </w:r>
    </w:p>
    <w:p w:rsidR="00834B8D" w:rsidRPr="008210F4" w:rsidRDefault="00910F14" w:rsidP="00810117">
      <w:pPr>
        <w:pStyle w:val="a9"/>
        <w:jc w:val="both"/>
        <w:rPr>
          <w:rFonts w:ascii="Times New Roman" w:hAnsi="Times New Roman" w:cs="Times New Roman"/>
          <w:i/>
          <w:sz w:val="24"/>
          <w:szCs w:val="24"/>
        </w:rPr>
      </w:pPr>
      <w:r>
        <w:rPr>
          <w:rFonts w:ascii="Times New Roman" w:hAnsi="Times New Roman" w:cs="Times New Roman"/>
          <w:sz w:val="24"/>
          <w:szCs w:val="24"/>
        </w:rPr>
        <w:tab/>
      </w:r>
      <w:r w:rsidR="00834B8D" w:rsidRPr="00810117">
        <w:rPr>
          <w:rFonts w:ascii="Times New Roman" w:hAnsi="Times New Roman" w:cs="Times New Roman"/>
          <w:sz w:val="24"/>
          <w:szCs w:val="24"/>
        </w:rPr>
        <w:t xml:space="preserve">По базовому сценарию с учетом факторов сохранения демографического потенциала и накопления человеческого капитала, реализации в области демографической политики, направленной на увеличение рождаемости, сокращение смертности, создание на территории комфортных и благоприятных условий для населения, численность постоянного населения </w:t>
      </w:r>
      <w:r w:rsidR="00E72CAB">
        <w:rPr>
          <w:rFonts w:ascii="Times New Roman" w:hAnsi="Times New Roman" w:cs="Times New Roman"/>
          <w:sz w:val="24"/>
          <w:szCs w:val="24"/>
        </w:rPr>
        <w:t>района</w:t>
      </w:r>
      <w:r w:rsidR="00834B8D" w:rsidRPr="00810117">
        <w:rPr>
          <w:rFonts w:ascii="Times New Roman" w:hAnsi="Times New Roman" w:cs="Times New Roman"/>
          <w:sz w:val="24"/>
          <w:szCs w:val="24"/>
        </w:rPr>
        <w:t xml:space="preserve"> к 2030 году </w:t>
      </w:r>
      <w:r w:rsidRPr="008210F4">
        <w:rPr>
          <w:rFonts w:ascii="Times New Roman" w:hAnsi="Times New Roman" w:cs="Times New Roman"/>
          <w:sz w:val="24"/>
          <w:szCs w:val="24"/>
        </w:rPr>
        <w:t>останется на уровне 2017 года и составит 5,4</w:t>
      </w:r>
      <w:r w:rsidR="00834B8D" w:rsidRPr="008210F4">
        <w:rPr>
          <w:rFonts w:ascii="Times New Roman" w:hAnsi="Times New Roman" w:cs="Times New Roman"/>
          <w:sz w:val="24"/>
          <w:szCs w:val="24"/>
        </w:rPr>
        <w:t xml:space="preserve"> тыс. человек. </w:t>
      </w:r>
    </w:p>
    <w:p w:rsidR="00834B8D" w:rsidRPr="00810117" w:rsidRDefault="00834B8D" w:rsidP="00810117">
      <w:pPr>
        <w:pStyle w:val="a9"/>
        <w:jc w:val="both"/>
        <w:rPr>
          <w:rFonts w:ascii="Times New Roman" w:hAnsi="Times New Roman" w:cs="Times New Roman"/>
          <w:sz w:val="24"/>
          <w:szCs w:val="24"/>
        </w:rPr>
      </w:pPr>
      <w:r w:rsidRPr="00810117">
        <w:rPr>
          <w:rFonts w:ascii="Times New Roman" w:hAnsi="Times New Roman" w:cs="Times New Roman"/>
          <w:sz w:val="24"/>
          <w:szCs w:val="24"/>
        </w:rPr>
        <w:t>Основные параметры сценария:</w:t>
      </w:r>
    </w:p>
    <w:p w:rsidR="00834B8D" w:rsidRPr="00810117" w:rsidRDefault="00E72CAB" w:rsidP="00810117">
      <w:pPr>
        <w:pStyle w:val="a9"/>
        <w:jc w:val="both"/>
        <w:rPr>
          <w:rFonts w:ascii="Times New Roman" w:hAnsi="Times New Roman" w:cs="Times New Roman"/>
          <w:sz w:val="24"/>
          <w:szCs w:val="24"/>
        </w:rPr>
      </w:pPr>
      <w:r w:rsidRPr="00E72CAB">
        <w:rPr>
          <w:rFonts w:ascii="Times New Roman" w:hAnsi="Times New Roman" w:cs="Times New Roman"/>
          <w:sz w:val="24"/>
          <w:szCs w:val="24"/>
        </w:rPr>
        <w:t>-</w:t>
      </w:r>
      <w:r w:rsidR="00834B8D" w:rsidRPr="00810117">
        <w:rPr>
          <w:rFonts w:ascii="Times New Roman" w:hAnsi="Times New Roman" w:cs="Times New Roman"/>
          <w:sz w:val="24"/>
          <w:szCs w:val="24"/>
        </w:rPr>
        <w:t>рост конкурентоспособности р</w:t>
      </w:r>
      <w:r>
        <w:rPr>
          <w:rFonts w:ascii="Times New Roman" w:hAnsi="Times New Roman" w:cs="Times New Roman"/>
          <w:sz w:val="24"/>
          <w:szCs w:val="24"/>
        </w:rPr>
        <w:t xml:space="preserve">айона </w:t>
      </w:r>
      <w:r w:rsidR="00834B8D" w:rsidRPr="00810117">
        <w:rPr>
          <w:rFonts w:ascii="Times New Roman" w:hAnsi="Times New Roman" w:cs="Times New Roman"/>
          <w:sz w:val="24"/>
          <w:szCs w:val="24"/>
        </w:rPr>
        <w:t xml:space="preserve"> в условиях усиления конкурентных процессов среди </w:t>
      </w:r>
      <w:r>
        <w:rPr>
          <w:rFonts w:ascii="Times New Roman" w:hAnsi="Times New Roman" w:cs="Times New Roman"/>
          <w:sz w:val="24"/>
          <w:szCs w:val="24"/>
        </w:rPr>
        <w:t>других районов области</w:t>
      </w:r>
      <w:r w:rsidR="00834B8D" w:rsidRPr="00810117">
        <w:rPr>
          <w:rFonts w:ascii="Times New Roman" w:hAnsi="Times New Roman" w:cs="Times New Roman"/>
          <w:sz w:val="24"/>
          <w:szCs w:val="24"/>
        </w:rPr>
        <w:t>;</w:t>
      </w:r>
    </w:p>
    <w:p w:rsidR="00834B8D" w:rsidRPr="008210F4" w:rsidRDefault="00834B8D" w:rsidP="00810117">
      <w:pPr>
        <w:pStyle w:val="a9"/>
        <w:jc w:val="both"/>
        <w:rPr>
          <w:rFonts w:ascii="Times New Roman" w:hAnsi="Times New Roman" w:cs="Times New Roman"/>
          <w:sz w:val="24"/>
          <w:szCs w:val="24"/>
        </w:rPr>
      </w:pPr>
      <w:r w:rsidRPr="00810117">
        <w:rPr>
          <w:rFonts w:ascii="Times New Roman" w:hAnsi="Times New Roman" w:cs="Times New Roman"/>
          <w:sz w:val="24"/>
          <w:szCs w:val="24"/>
        </w:rPr>
        <w:t xml:space="preserve">по основным показателям социально-экономического развития в сводных рейтингах место </w:t>
      </w:r>
      <w:r w:rsidR="00E72CAB" w:rsidRPr="00716907">
        <w:rPr>
          <w:rFonts w:ascii="Times New Roman" w:hAnsi="Times New Roman" w:cs="Times New Roman"/>
          <w:sz w:val="24"/>
          <w:szCs w:val="24"/>
        </w:rPr>
        <w:t xml:space="preserve">в </w:t>
      </w:r>
      <w:r w:rsidRPr="008210F4">
        <w:rPr>
          <w:rFonts w:ascii="Times New Roman" w:hAnsi="Times New Roman" w:cs="Times New Roman"/>
          <w:sz w:val="24"/>
          <w:szCs w:val="24"/>
        </w:rPr>
        <w:t xml:space="preserve">области </w:t>
      </w:r>
      <w:r w:rsidR="00E72CAB" w:rsidRPr="008210F4">
        <w:rPr>
          <w:rFonts w:ascii="Times New Roman" w:hAnsi="Times New Roman" w:cs="Times New Roman"/>
          <w:sz w:val="24"/>
          <w:szCs w:val="24"/>
        </w:rPr>
        <w:t>выше</w:t>
      </w:r>
      <w:r w:rsidR="00910F14" w:rsidRPr="008210F4">
        <w:rPr>
          <w:rFonts w:ascii="Times New Roman" w:hAnsi="Times New Roman" w:cs="Times New Roman"/>
          <w:sz w:val="24"/>
          <w:szCs w:val="24"/>
        </w:rPr>
        <w:t xml:space="preserve"> 14-15</w:t>
      </w:r>
      <w:r w:rsidRPr="008210F4">
        <w:rPr>
          <w:rFonts w:ascii="Times New Roman" w:hAnsi="Times New Roman" w:cs="Times New Roman"/>
          <w:sz w:val="24"/>
          <w:szCs w:val="24"/>
        </w:rPr>
        <w:t>;</w:t>
      </w:r>
    </w:p>
    <w:p w:rsidR="00834B8D" w:rsidRPr="00810117" w:rsidRDefault="00E72CAB" w:rsidP="00810117">
      <w:pPr>
        <w:pStyle w:val="a9"/>
        <w:jc w:val="both"/>
        <w:rPr>
          <w:rFonts w:ascii="Times New Roman" w:hAnsi="Times New Roman" w:cs="Times New Roman"/>
          <w:sz w:val="24"/>
          <w:szCs w:val="24"/>
        </w:rPr>
      </w:pPr>
      <w:r w:rsidRPr="00E72CAB">
        <w:rPr>
          <w:rFonts w:ascii="Times New Roman" w:hAnsi="Times New Roman" w:cs="Times New Roman"/>
          <w:sz w:val="24"/>
          <w:szCs w:val="24"/>
        </w:rPr>
        <w:t>-</w:t>
      </w:r>
      <w:r w:rsidR="00834B8D" w:rsidRPr="00810117">
        <w:rPr>
          <w:rFonts w:ascii="Times New Roman" w:hAnsi="Times New Roman" w:cs="Times New Roman"/>
          <w:sz w:val="24"/>
          <w:szCs w:val="24"/>
        </w:rPr>
        <w:t>высокая степень развития человеческого потенциала за счет перехода к экономике знаний;</w:t>
      </w:r>
    </w:p>
    <w:p w:rsidR="00834B8D" w:rsidRPr="00810117" w:rsidRDefault="000E7E15" w:rsidP="00810117">
      <w:pPr>
        <w:pStyle w:val="a9"/>
        <w:jc w:val="both"/>
        <w:rPr>
          <w:rFonts w:ascii="Times New Roman" w:hAnsi="Times New Roman" w:cs="Times New Roman"/>
          <w:sz w:val="24"/>
          <w:szCs w:val="24"/>
        </w:rPr>
      </w:pPr>
      <w:r w:rsidRPr="000E7E15">
        <w:rPr>
          <w:rFonts w:ascii="Times New Roman" w:hAnsi="Times New Roman" w:cs="Times New Roman"/>
          <w:sz w:val="24"/>
          <w:szCs w:val="24"/>
        </w:rPr>
        <w:t>-</w:t>
      </w:r>
      <w:r w:rsidR="00834B8D" w:rsidRPr="00810117">
        <w:rPr>
          <w:rFonts w:ascii="Times New Roman" w:hAnsi="Times New Roman" w:cs="Times New Roman"/>
          <w:sz w:val="24"/>
          <w:szCs w:val="24"/>
        </w:rPr>
        <w:t>устойчивая модернизация производственных фондов и технологий;</w:t>
      </w:r>
    </w:p>
    <w:p w:rsidR="00834B8D" w:rsidRPr="00810117" w:rsidRDefault="000E7E15" w:rsidP="00810117">
      <w:pPr>
        <w:pStyle w:val="a9"/>
        <w:jc w:val="both"/>
        <w:rPr>
          <w:rFonts w:ascii="Times New Roman" w:hAnsi="Times New Roman" w:cs="Times New Roman"/>
          <w:sz w:val="24"/>
          <w:szCs w:val="24"/>
        </w:rPr>
      </w:pPr>
      <w:r w:rsidRPr="000E7E15">
        <w:rPr>
          <w:rFonts w:ascii="Times New Roman" w:hAnsi="Times New Roman" w:cs="Times New Roman"/>
          <w:sz w:val="24"/>
          <w:szCs w:val="24"/>
        </w:rPr>
        <w:t>-</w:t>
      </w:r>
      <w:r w:rsidR="00834B8D" w:rsidRPr="00810117">
        <w:rPr>
          <w:rFonts w:ascii="Times New Roman" w:hAnsi="Times New Roman" w:cs="Times New Roman"/>
          <w:sz w:val="24"/>
          <w:szCs w:val="24"/>
        </w:rPr>
        <w:t>развитие бизнес- и производственной кооперации;</w:t>
      </w:r>
    </w:p>
    <w:p w:rsidR="00834B8D" w:rsidRPr="00810117" w:rsidRDefault="000E7E15" w:rsidP="00810117">
      <w:pPr>
        <w:pStyle w:val="a9"/>
        <w:jc w:val="both"/>
        <w:rPr>
          <w:rFonts w:ascii="Times New Roman" w:hAnsi="Times New Roman" w:cs="Times New Roman"/>
          <w:sz w:val="24"/>
          <w:szCs w:val="24"/>
        </w:rPr>
      </w:pPr>
      <w:r w:rsidRPr="000E7E15">
        <w:rPr>
          <w:rFonts w:ascii="Times New Roman" w:hAnsi="Times New Roman" w:cs="Times New Roman"/>
          <w:sz w:val="24"/>
          <w:szCs w:val="24"/>
        </w:rPr>
        <w:t>-</w:t>
      </w:r>
      <w:r w:rsidR="00834B8D" w:rsidRPr="00810117">
        <w:rPr>
          <w:rFonts w:ascii="Times New Roman" w:hAnsi="Times New Roman" w:cs="Times New Roman"/>
          <w:sz w:val="24"/>
          <w:szCs w:val="24"/>
        </w:rPr>
        <w:t xml:space="preserve">реализация на территории </w:t>
      </w:r>
      <w:r>
        <w:rPr>
          <w:rFonts w:ascii="Times New Roman" w:hAnsi="Times New Roman" w:cs="Times New Roman"/>
          <w:sz w:val="24"/>
          <w:szCs w:val="24"/>
        </w:rPr>
        <w:t xml:space="preserve">района </w:t>
      </w:r>
      <w:r w:rsidR="00834B8D" w:rsidRPr="00810117">
        <w:rPr>
          <w:rFonts w:ascii="Times New Roman" w:hAnsi="Times New Roman" w:cs="Times New Roman"/>
          <w:sz w:val="24"/>
          <w:szCs w:val="24"/>
        </w:rPr>
        <w:t xml:space="preserve"> инвестиционных проектов и событийных мероприятий; </w:t>
      </w:r>
    </w:p>
    <w:p w:rsidR="00834B8D" w:rsidRPr="00810117" w:rsidRDefault="000E7E15" w:rsidP="00810117">
      <w:pPr>
        <w:pStyle w:val="a9"/>
        <w:jc w:val="both"/>
        <w:rPr>
          <w:rFonts w:ascii="Times New Roman" w:hAnsi="Times New Roman" w:cs="Times New Roman"/>
          <w:sz w:val="24"/>
          <w:szCs w:val="24"/>
        </w:rPr>
      </w:pPr>
      <w:r w:rsidRPr="000E7E15">
        <w:rPr>
          <w:rFonts w:ascii="Times New Roman" w:hAnsi="Times New Roman" w:cs="Times New Roman"/>
          <w:sz w:val="24"/>
          <w:szCs w:val="24"/>
        </w:rPr>
        <w:t>-</w:t>
      </w:r>
      <w:r w:rsidR="00834B8D" w:rsidRPr="00810117">
        <w:rPr>
          <w:rFonts w:ascii="Times New Roman" w:hAnsi="Times New Roman" w:cs="Times New Roman"/>
          <w:sz w:val="24"/>
          <w:szCs w:val="24"/>
        </w:rPr>
        <w:t>сбалансированное пространственное развитие, основанное на развитии новых центров притяжения населения и экономической деятельности, пространственная дифференциация территорий</w:t>
      </w:r>
      <w:r w:rsidR="00716907">
        <w:rPr>
          <w:rFonts w:ascii="Times New Roman" w:hAnsi="Times New Roman" w:cs="Times New Roman"/>
          <w:sz w:val="24"/>
          <w:szCs w:val="24"/>
        </w:rPr>
        <w:t xml:space="preserve"> </w:t>
      </w:r>
      <w:r>
        <w:rPr>
          <w:rFonts w:ascii="Times New Roman" w:hAnsi="Times New Roman" w:cs="Times New Roman"/>
          <w:sz w:val="24"/>
          <w:szCs w:val="24"/>
        </w:rPr>
        <w:t>района</w:t>
      </w:r>
      <w:r w:rsidR="00834B8D" w:rsidRPr="00810117">
        <w:rPr>
          <w:rFonts w:ascii="Times New Roman" w:hAnsi="Times New Roman" w:cs="Times New Roman"/>
          <w:sz w:val="24"/>
          <w:szCs w:val="24"/>
        </w:rPr>
        <w:t xml:space="preserve"> сглажена;</w:t>
      </w:r>
    </w:p>
    <w:p w:rsidR="00834B8D" w:rsidRPr="00810117" w:rsidRDefault="000E7E15"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формирование устойчивого каркаса экономически активных территорий;</w:t>
      </w:r>
    </w:p>
    <w:p w:rsidR="00834B8D" w:rsidRPr="00810117" w:rsidRDefault="000E7E15"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реализация новых инфраструктурных проектов и повышение качества инфраструктуры;</w:t>
      </w:r>
    </w:p>
    <w:p w:rsidR="00834B8D" w:rsidRPr="008210F4" w:rsidRDefault="000E7E15" w:rsidP="00810117">
      <w:pPr>
        <w:pStyle w:val="a9"/>
        <w:jc w:val="both"/>
        <w:rPr>
          <w:rFonts w:ascii="Times New Roman" w:hAnsi="Times New Roman" w:cs="Times New Roman"/>
          <w:sz w:val="24"/>
          <w:szCs w:val="24"/>
        </w:rPr>
      </w:pPr>
      <w:r w:rsidRPr="008210F4">
        <w:rPr>
          <w:rFonts w:ascii="Times New Roman" w:hAnsi="Times New Roman" w:cs="Times New Roman"/>
          <w:sz w:val="24"/>
          <w:szCs w:val="24"/>
        </w:rPr>
        <w:t>-</w:t>
      </w:r>
      <w:r w:rsidR="00834B8D" w:rsidRPr="008210F4">
        <w:rPr>
          <w:rFonts w:ascii="Times New Roman" w:hAnsi="Times New Roman" w:cs="Times New Roman"/>
          <w:sz w:val="24"/>
          <w:szCs w:val="24"/>
        </w:rPr>
        <w:t>использование преимуществ пространственной интеграции с соседними</w:t>
      </w:r>
      <w:r w:rsidR="001E41F1" w:rsidRPr="008210F4">
        <w:rPr>
          <w:rFonts w:ascii="Times New Roman" w:hAnsi="Times New Roman" w:cs="Times New Roman"/>
          <w:sz w:val="24"/>
          <w:szCs w:val="24"/>
        </w:rPr>
        <w:t xml:space="preserve"> районами</w:t>
      </w:r>
      <w:r w:rsidR="00834B8D" w:rsidRPr="008210F4">
        <w:rPr>
          <w:rFonts w:ascii="Times New Roman" w:hAnsi="Times New Roman" w:cs="Times New Roman"/>
          <w:sz w:val="24"/>
          <w:szCs w:val="24"/>
        </w:rPr>
        <w:t xml:space="preserve"> и иными территориями страны, транспортными коридорами и коммуникациями;</w:t>
      </w:r>
    </w:p>
    <w:p w:rsidR="00834B8D" w:rsidRPr="00810117" w:rsidRDefault="000E7E15" w:rsidP="00810117">
      <w:pPr>
        <w:pStyle w:val="a9"/>
        <w:jc w:val="both"/>
        <w:rPr>
          <w:rFonts w:ascii="Times New Roman" w:hAnsi="Times New Roman" w:cs="Times New Roman"/>
          <w:sz w:val="24"/>
          <w:szCs w:val="24"/>
        </w:rPr>
      </w:pPr>
      <w:r>
        <w:rPr>
          <w:rFonts w:ascii="Times New Roman" w:hAnsi="Times New Roman" w:cs="Times New Roman"/>
          <w:sz w:val="24"/>
          <w:szCs w:val="24"/>
        </w:rPr>
        <w:t>-</w:t>
      </w:r>
      <w:r w:rsidR="00834B8D" w:rsidRPr="00810117">
        <w:rPr>
          <w:rFonts w:ascii="Times New Roman" w:hAnsi="Times New Roman" w:cs="Times New Roman"/>
          <w:sz w:val="24"/>
          <w:szCs w:val="24"/>
        </w:rPr>
        <w:t>формирование среднего класса и повышение его роли в социально-экономическом развитии, в гражданском обществе.</w:t>
      </w:r>
    </w:p>
    <w:p w:rsidR="000E7E15" w:rsidRDefault="000E7E15" w:rsidP="00810117">
      <w:pPr>
        <w:pStyle w:val="a9"/>
        <w:jc w:val="both"/>
        <w:rPr>
          <w:rFonts w:ascii="Times New Roman" w:hAnsi="Times New Roman" w:cs="Times New Roman"/>
          <w:b/>
          <w:sz w:val="24"/>
          <w:szCs w:val="24"/>
        </w:rPr>
      </w:pPr>
    </w:p>
    <w:p w:rsidR="00834B8D" w:rsidRPr="00810117" w:rsidRDefault="00834B8D" w:rsidP="00810117">
      <w:pPr>
        <w:pStyle w:val="a9"/>
        <w:jc w:val="both"/>
        <w:rPr>
          <w:rFonts w:ascii="Times New Roman" w:hAnsi="Times New Roman" w:cs="Times New Roman"/>
          <w:sz w:val="24"/>
          <w:szCs w:val="24"/>
        </w:rPr>
      </w:pPr>
      <w:r w:rsidRPr="00810117">
        <w:rPr>
          <w:rFonts w:ascii="Times New Roman" w:hAnsi="Times New Roman" w:cs="Times New Roman"/>
          <w:b/>
          <w:sz w:val="24"/>
          <w:szCs w:val="24"/>
        </w:rPr>
        <w:t>Целевой сценарий</w:t>
      </w:r>
      <w:r w:rsidRPr="00810117">
        <w:rPr>
          <w:rFonts w:ascii="Times New Roman" w:hAnsi="Times New Roman" w:cs="Times New Roman"/>
          <w:sz w:val="24"/>
          <w:szCs w:val="24"/>
        </w:rPr>
        <w:t xml:space="preserve"> дополнительно к базовому сценарию предусматривает </w:t>
      </w:r>
      <w:r w:rsidRPr="00810117">
        <w:rPr>
          <w:rFonts w:ascii="Times New Roman" w:hAnsi="Times New Roman" w:cs="Times New Roman"/>
          <w:bCs/>
          <w:sz w:val="24"/>
          <w:szCs w:val="24"/>
        </w:rPr>
        <w:t xml:space="preserve">интенсификацию миграционных потоков населения на территорию </w:t>
      </w:r>
      <w:r w:rsidR="000E7E15">
        <w:rPr>
          <w:rFonts w:ascii="Times New Roman" w:hAnsi="Times New Roman" w:cs="Times New Roman"/>
          <w:bCs/>
          <w:sz w:val="24"/>
          <w:szCs w:val="24"/>
        </w:rPr>
        <w:t>района</w:t>
      </w:r>
      <w:r w:rsidRPr="00810117">
        <w:rPr>
          <w:rFonts w:ascii="Times New Roman" w:hAnsi="Times New Roman" w:cs="Times New Roman"/>
          <w:sz w:val="24"/>
          <w:szCs w:val="24"/>
        </w:rPr>
        <w:t>.</w:t>
      </w:r>
    </w:p>
    <w:p w:rsidR="00834B8D" w:rsidRPr="00810117" w:rsidRDefault="000E7E15" w:rsidP="00810117">
      <w:pPr>
        <w:pStyle w:val="a9"/>
        <w:jc w:val="both"/>
        <w:rPr>
          <w:rFonts w:ascii="Times New Roman" w:hAnsi="Times New Roman" w:cs="Times New Roman"/>
          <w:sz w:val="24"/>
          <w:szCs w:val="24"/>
        </w:rPr>
      </w:pPr>
      <w:r>
        <w:rPr>
          <w:rFonts w:ascii="Times New Roman" w:hAnsi="Times New Roman" w:cs="Times New Roman"/>
          <w:sz w:val="24"/>
          <w:szCs w:val="24"/>
        </w:rPr>
        <w:tab/>
      </w:r>
      <w:r w:rsidR="00834B8D" w:rsidRPr="00810117">
        <w:rPr>
          <w:rFonts w:ascii="Times New Roman" w:hAnsi="Times New Roman" w:cs="Times New Roman"/>
          <w:sz w:val="24"/>
          <w:szCs w:val="24"/>
        </w:rPr>
        <w:t xml:space="preserve">По данному варианту сценария предполагается рост численности населения к 2030 году </w:t>
      </w:r>
      <w:r w:rsidR="00834B8D" w:rsidRPr="008210F4">
        <w:rPr>
          <w:rFonts w:ascii="Times New Roman" w:hAnsi="Times New Roman" w:cs="Times New Roman"/>
          <w:sz w:val="24"/>
          <w:szCs w:val="24"/>
        </w:rPr>
        <w:t>до</w:t>
      </w:r>
      <w:r w:rsidR="001E41F1" w:rsidRPr="008210F4">
        <w:rPr>
          <w:rFonts w:ascii="Times New Roman" w:hAnsi="Times New Roman" w:cs="Times New Roman"/>
          <w:sz w:val="24"/>
          <w:szCs w:val="24"/>
        </w:rPr>
        <w:t xml:space="preserve"> 5,6 тыс.</w:t>
      </w:r>
      <w:r w:rsidR="00834B8D" w:rsidRPr="00810117">
        <w:rPr>
          <w:rFonts w:ascii="Times New Roman" w:hAnsi="Times New Roman" w:cs="Times New Roman"/>
          <w:sz w:val="24"/>
          <w:szCs w:val="24"/>
        </w:rPr>
        <w:t xml:space="preserve"> человек преимущественно за счет привлечения специалистов трудоспособного возраста и членов их семей разных возрастов.</w:t>
      </w:r>
    </w:p>
    <w:p w:rsidR="00834B8D" w:rsidRPr="00810117" w:rsidRDefault="001E41F1" w:rsidP="00810117">
      <w:pPr>
        <w:pStyle w:val="a9"/>
        <w:jc w:val="both"/>
        <w:rPr>
          <w:rFonts w:ascii="Times New Roman" w:hAnsi="Times New Roman" w:cs="Times New Roman"/>
          <w:sz w:val="24"/>
          <w:szCs w:val="24"/>
        </w:rPr>
      </w:pPr>
      <w:r>
        <w:rPr>
          <w:rFonts w:ascii="Times New Roman" w:hAnsi="Times New Roman" w:cs="Times New Roman"/>
          <w:sz w:val="24"/>
          <w:szCs w:val="24"/>
        </w:rPr>
        <w:tab/>
      </w:r>
      <w:r w:rsidR="00834B8D" w:rsidRPr="00810117">
        <w:rPr>
          <w:rFonts w:ascii="Times New Roman" w:hAnsi="Times New Roman" w:cs="Times New Roman"/>
          <w:sz w:val="24"/>
          <w:szCs w:val="24"/>
        </w:rPr>
        <w:t xml:space="preserve">В качестве основного и обязательного к исполнению предусматривается </w:t>
      </w:r>
      <w:r w:rsidR="00834B8D" w:rsidRPr="00810117">
        <w:rPr>
          <w:rFonts w:ascii="Times New Roman" w:hAnsi="Times New Roman" w:cs="Times New Roman"/>
          <w:b/>
          <w:sz w:val="24"/>
          <w:szCs w:val="24"/>
        </w:rPr>
        <w:t>базовый сценарий</w:t>
      </w:r>
      <w:r w:rsidR="00834B8D" w:rsidRPr="00810117">
        <w:rPr>
          <w:rFonts w:ascii="Times New Roman" w:hAnsi="Times New Roman" w:cs="Times New Roman"/>
          <w:sz w:val="24"/>
          <w:szCs w:val="24"/>
        </w:rPr>
        <w:t>, в рамках которого заложена по</w:t>
      </w:r>
      <w:r w:rsidR="000E7E15">
        <w:rPr>
          <w:rFonts w:ascii="Times New Roman" w:hAnsi="Times New Roman" w:cs="Times New Roman"/>
          <w:sz w:val="24"/>
          <w:szCs w:val="24"/>
        </w:rPr>
        <w:t xml:space="preserve">литика </w:t>
      </w:r>
      <w:r w:rsidR="000E7E15" w:rsidRPr="008210F4">
        <w:rPr>
          <w:rFonts w:ascii="Times New Roman" w:hAnsi="Times New Roman" w:cs="Times New Roman"/>
          <w:b/>
          <w:sz w:val="24"/>
          <w:szCs w:val="24"/>
        </w:rPr>
        <w:t>НАРОДОСБЕРЕЖЕНИЯ</w:t>
      </w:r>
      <w:r w:rsidR="000E7E15">
        <w:rPr>
          <w:rFonts w:ascii="Times New Roman" w:hAnsi="Times New Roman" w:cs="Times New Roman"/>
          <w:sz w:val="24"/>
          <w:szCs w:val="24"/>
        </w:rPr>
        <w:t xml:space="preserve">  жителей Междуречья</w:t>
      </w:r>
      <w:r w:rsidR="00834B8D" w:rsidRPr="00810117">
        <w:rPr>
          <w:rFonts w:ascii="Times New Roman" w:hAnsi="Times New Roman" w:cs="Times New Roman"/>
          <w:sz w:val="24"/>
          <w:szCs w:val="24"/>
        </w:rPr>
        <w:t>.</w:t>
      </w:r>
    </w:p>
    <w:p w:rsidR="00CC3F5C" w:rsidRDefault="00CC3F5C" w:rsidP="00F173AC">
      <w:pPr>
        <w:jc w:val="both"/>
        <w:rPr>
          <w:rFonts w:ascii="Times New Roman" w:hAnsi="Times New Roman" w:cs="Times New Roman"/>
          <w:b/>
          <w:color w:val="FF0000"/>
          <w:sz w:val="28"/>
          <w:szCs w:val="28"/>
        </w:rPr>
      </w:pPr>
    </w:p>
    <w:p w:rsidR="00F173AC" w:rsidRDefault="00F173AC" w:rsidP="004375DF">
      <w:pPr>
        <w:pStyle w:val="10"/>
        <w:rPr>
          <w:color w:val="FF0000"/>
          <w:sz w:val="28"/>
          <w:szCs w:val="28"/>
        </w:rPr>
      </w:pPr>
      <w:bookmarkStart w:id="5" w:name="_Toc532896150"/>
      <w:r w:rsidRPr="00EE268D">
        <w:rPr>
          <w:color w:val="FF0000"/>
          <w:sz w:val="28"/>
          <w:szCs w:val="28"/>
        </w:rPr>
        <w:t>4.Реализация приоритета «Формирование пространства для жизни»</w:t>
      </w:r>
      <w:bookmarkEnd w:id="5"/>
    </w:p>
    <w:p w:rsidR="004375DF" w:rsidRPr="004375DF" w:rsidRDefault="004375DF" w:rsidP="004375DF">
      <w:pPr>
        <w:spacing w:after="0"/>
        <w:rPr>
          <w:lang w:eastAsia="ru-RU"/>
        </w:rPr>
      </w:pPr>
    </w:p>
    <w:p w:rsidR="00487ADF" w:rsidRPr="00EE268D" w:rsidRDefault="00487ADF" w:rsidP="004375DF">
      <w:pPr>
        <w:pStyle w:val="a3"/>
        <w:tabs>
          <w:tab w:val="left" w:pos="0"/>
        </w:tabs>
        <w:ind w:left="0"/>
        <w:jc w:val="both"/>
        <w:outlineLvl w:val="1"/>
        <w:rPr>
          <w:rFonts w:ascii="Times New Roman" w:hAnsi="Times New Roman" w:cs="Times New Roman"/>
          <w:b/>
          <w:color w:val="7030A0"/>
          <w:sz w:val="28"/>
          <w:szCs w:val="28"/>
        </w:rPr>
      </w:pPr>
      <w:bookmarkStart w:id="6" w:name="_Toc532896151"/>
      <w:r w:rsidRPr="00EE268D">
        <w:rPr>
          <w:rFonts w:ascii="Times New Roman" w:hAnsi="Times New Roman" w:cs="Times New Roman"/>
          <w:b/>
          <w:color w:val="7030A0"/>
          <w:sz w:val="28"/>
          <w:szCs w:val="28"/>
        </w:rPr>
        <w:t>4.1. В сфере семьи и устойчивого</w:t>
      </w:r>
      <w:r w:rsidR="00FF42A5">
        <w:rPr>
          <w:rFonts w:ascii="Times New Roman" w:hAnsi="Times New Roman" w:cs="Times New Roman"/>
          <w:b/>
          <w:color w:val="7030A0"/>
          <w:sz w:val="28"/>
          <w:szCs w:val="28"/>
        </w:rPr>
        <w:t xml:space="preserve"> </w:t>
      </w:r>
      <w:r w:rsidRPr="00EE268D">
        <w:rPr>
          <w:rFonts w:ascii="Times New Roman" w:hAnsi="Times New Roman" w:cs="Times New Roman"/>
          <w:b/>
          <w:color w:val="7030A0"/>
          <w:sz w:val="28"/>
          <w:szCs w:val="28"/>
        </w:rPr>
        <w:t>народосбережения</w:t>
      </w:r>
      <w:bookmarkEnd w:id="6"/>
    </w:p>
    <w:p w:rsidR="00487ADF" w:rsidRPr="00B865D4" w:rsidRDefault="00487ADF" w:rsidP="00487ADF">
      <w:pPr>
        <w:pStyle w:val="a9"/>
        <w:jc w:val="both"/>
        <w:rPr>
          <w:rFonts w:ascii="Times New Roman" w:hAnsi="Times New Roman" w:cs="Times New Roman"/>
          <w:b/>
          <w:sz w:val="24"/>
          <w:szCs w:val="24"/>
        </w:rPr>
      </w:pPr>
      <w:r w:rsidRPr="00B865D4">
        <w:rPr>
          <w:rFonts w:ascii="Times New Roman" w:hAnsi="Times New Roman" w:cs="Times New Roman"/>
          <w:b/>
          <w:sz w:val="24"/>
          <w:szCs w:val="24"/>
        </w:rPr>
        <w:t xml:space="preserve">4.1.1. Достижения и конкурентные преимущества </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4.1.1.1. Отсутствие  младенческой смертности. На протяжении 2015, 2016, 2017 годов младенческая смертность на территории района не регистрировалась.</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4.1.1.2. Рост охвата новорожденных детей неонатальным скринингом до 98% вследствие эффективного проведения процедур обследования по перинатальной диагностике нарушений развития ребенка у беременных женщин. </w:t>
      </w:r>
    </w:p>
    <w:p w:rsidR="00487ADF" w:rsidRPr="0025016B" w:rsidRDefault="00487ADF" w:rsidP="00487ADF">
      <w:pPr>
        <w:pStyle w:val="a9"/>
        <w:jc w:val="both"/>
        <w:rPr>
          <w:rFonts w:ascii="Times New Roman" w:hAnsi="Times New Roman" w:cs="Times New Roman"/>
          <w:sz w:val="24"/>
          <w:szCs w:val="24"/>
        </w:rPr>
      </w:pPr>
      <w:r w:rsidRPr="00CE3CB9">
        <w:rPr>
          <w:rFonts w:ascii="Times New Roman" w:hAnsi="Times New Roman" w:cs="Times New Roman"/>
          <w:sz w:val="24"/>
          <w:szCs w:val="24"/>
        </w:rPr>
        <w:t xml:space="preserve">4.1.1.3. </w:t>
      </w:r>
      <w:r w:rsidR="00C143F7" w:rsidRPr="00CE3CB9">
        <w:rPr>
          <w:rFonts w:ascii="Times New Roman" w:hAnsi="Times New Roman" w:cs="Times New Roman"/>
          <w:sz w:val="24"/>
          <w:szCs w:val="24"/>
        </w:rPr>
        <w:t xml:space="preserve">Реализация мер стимулирующего характера по увеличению рождаемости – предоставление на безвозмездной основе земельных участков для ИЖС многодетным семьям. За период 2011-2017 предоставлено  земельных участков   </w:t>
      </w:r>
      <w:r w:rsidR="00CE3CB9" w:rsidRPr="00CE3CB9">
        <w:rPr>
          <w:rFonts w:ascii="Times New Roman" w:hAnsi="Times New Roman" w:cs="Times New Roman"/>
          <w:sz w:val="24"/>
          <w:szCs w:val="24"/>
        </w:rPr>
        <w:t>20</w:t>
      </w:r>
      <w:r w:rsidR="00C143F7" w:rsidRPr="00CE3CB9">
        <w:rPr>
          <w:rFonts w:ascii="Times New Roman" w:hAnsi="Times New Roman" w:cs="Times New Roman"/>
          <w:sz w:val="24"/>
          <w:szCs w:val="24"/>
        </w:rPr>
        <w:t xml:space="preserve">   многодетным семьям.</w:t>
      </w:r>
    </w:p>
    <w:p w:rsidR="00487ADF"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4.1.1.4. Обеспечение приоритета семейного устройства детей-сирот и детей, оставшихся без попечения родителей. Доля детей-сирот и детей, оставшихся без попечения родителей, </w:t>
      </w:r>
      <w:r>
        <w:rPr>
          <w:rFonts w:ascii="Times New Roman" w:hAnsi="Times New Roman" w:cs="Times New Roman"/>
          <w:sz w:val="24"/>
          <w:szCs w:val="24"/>
        </w:rPr>
        <w:t>переданных на воспитание  в семьи граждан, из числа детей-сирот,</w:t>
      </w:r>
      <w:r w:rsidRPr="0025016B">
        <w:rPr>
          <w:rFonts w:ascii="Times New Roman" w:hAnsi="Times New Roman" w:cs="Times New Roman"/>
          <w:sz w:val="24"/>
          <w:szCs w:val="24"/>
        </w:rPr>
        <w:t xml:space="preserve"> детей, оставшихся без попечения родителей,</w:t>
      </w:r>
      <w:r>
        <w:rPr>
          <w:rFonts w:ascii="Times New Roman" w:hAnsi="Times New Roman" w:cs="Times New Roman"/>
          <w:sz w:val="24"/>
          <w:szCs w:val="24"/>
        </w:rPr>
        <w:t xml:space="preserve"> выявленных за отчетный период, </w:t>
      </w:r>
      <w:r w:rsidRPr="0025016B">
        <w:rPr>
          <w:rFonts w:ascii="Times New Roman" w:hAnsi="Times New Roman" w:cs="Times New Roman"/>
          <w:sz w:val="24"/>
          <w:szCs w:val="24"/>
        </w:rPr>
        <w:t xml:space="preserve">за период с 2016 по 2018 год выросла с 68% до 70%. </w:t>
      </w:r>
    </w:p>
    <w:p w:rsidR="00487ADF" w:rsidRPr="0025016B" w:rsidRDefault="00487ADF" w:rsidP="00487ADF">
      <w:pPr>
        <w:pStyle w:val="a9"/>
        <w:jc w:val="both"/>
        <w:rPr>
          <w:rFonts w:ascii="Times New Roman" w:hAnsi="Times New Roman" w:cs="Times New Roman"/>
          <w:sz w:val="24"/>
          <w:szCs w:val="24"/>
        </w:rPr>
      </w:pPr>
    </w:p>
    <w:p w:rsidR="00487ADF" w:rsidRPr="00B865D4" w:rsidRDefault="00487ADF" w:rsidP="00487ADF">
      <w:pPr>
        <w:pStyle w:val="a9"/>
        <w:jc w:val="both"/>
        <w:rPr>
          <w:rFonts w:ascii="Times New Roman" w:hAnsi="Times New Roman" w:cs="Times New Roman"/>
          <w:b/>
          <w:sz w:val="24"/>
          <w:szCs w:val="24"/>
        </w:rPr>
      </w:pPr>
      <w:r w:rsidRPr="00B865D4">
        <w:rPr>
          <w:rFonts w:ascii="Times New Roman" w:hAnsi="Times New Roman" w:cs="Times New Roman"/>
          <w:b/>
          <w:sz w:val="24"/>
          <w:szCs w:val="24"/>
        </w:rPr>
        <w:t xml:space="preserve">4.1.2. Ключевые проблемы и вызовы </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4.1.2.1. Устойчивая отрицательная демографическая динамика: на протяжении нескольких десятков лет уровень смертности превышает уровень </w:t>
      </w:r>
      <w:r w:rsidRPr="00CE246C">
        <w:rPr>
          <w:rFonts w:ascii="Times New Roman" w:hAnsi="Times New Roman" w:cs="Times New Roman"/>
          <w:sz w:val="24"/>
          <w:szCs w:val="24"/>
        </w:rPr>
        <w:t>рождаемости в 2 раза.</w:t>
      </w:r>
      <w:r w:rsidR="00B309E4">
        <w:rPr>
          <w:rFonts w:ascii="Times New Roman" w:hAnsi="Times New Roman" w:cs="Times New Roman"/>
          <w:sz w:val="24"/>
          <w:szCs w:val="24"/>
        </w:rPr>
        <w:t xml:space="preserve"> </w:t>
      </w:r>
      <w:r w:rsidRPr="0025016B">
        <w:rPr>
          <w:rFonts w:ascii="Times New Roman" w:hAnsi="Times New Roman" w:cs="Times New Roman"/>
          <w:sz w:val="24"/>
          <w:szCs w:val="24"/>
        </w:rPr>
        <w:t>Миграционная убыть населения так же имеет постоянный</w:t>
      </w:r>
      <w:r>
        <w:rPr>
          <w:rFonts w:ascii="Times New Roman" w:hAnsi="Times New Roman" w:cs="Times New Roman"/>
          <w:sz w:val="24"/>
          <w:szCs w:val="24"/>
        </w:rPr>
        <w:t xml:space="preserve"> отрицательный</w:t>
      </w:r>
      <w:r w:rsidRPr="0025016B">
        <w:rPr>
          <w:rFonts w:ascii="Times New Roman" w:hAnsi="Times New Roman" w:cs="Times New Roman"/>
          <w:sz w:val="24"/>
          <w:szCs w:val="24"/>
        </w:rPr>
        <w:t xml:space="preserve"> характер.</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4.1.2.2. Неправильный образ жизни (гиподинамия, избыточный вес, вредные привычки и др.), способствующий ухудшению репродуктивного здоровья населения, росту бесплодия и снижению рождаемости. </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4.1.2.3. Угроза увеличения наследственных заболеваний и хромосомных аномалий плода. </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4.1.2.4. Устойчивое сокращение численности женщин репродуктивного (фертильного) возраста. </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4.1.2.5. Устойчивая тенденция снижения количества зарегистрированных браков за период 2011-2015 годов</w:t>
      </w:r>
      <w:r>
        <w:rPr>
          <w:rFonts w:ascii="Times New Roman" w:hAnsi="Times New Roman" w:cs="Times New Roman"/>
          <w:sz w:val="24"/>
          <w:szCs w:val="24"/>
        </w:rPr>
        <w:t>.</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4.1.2.6. Высокие риски бедности многодетных семей. </w:t>
      </w:r>
    </w:p>
    <w:p w:rsidR="00487ADF" w:rsidRDefault="00487ADF" w:rsidP="00487ADF">
      <w:pPr>
        <w:pStyle w:val="a9"/>
        <w:jc w:val="both"/>
        <w:rPr>
          <w:rFonts w:ascii="Times New Roman" w:hAnsi="Times New Roman" w:cs="Times New Roman"/>
          <w:b/>
          <w:sz w:val="24"/>
          <w:szCs w:val="24"/>
        </w:rPr>
      </w:pPr>
    </w:p>
    <w:p w:rsidR="00487ADF" w:rsidRPr="00B865D4" w:rsidRDefault="00487ADF" w:rsidP="00487ADF">
      <w:pPr>
        <w:pStyle w:val="a9"/>
        <w:jc w:val="both"/>
        <w:rPr>
          <w:rFonts w:ascii="Times New Roman" w:hAnsi="Times New Roman" w:cs="Times New Roman"/>
          <w:b/>
          <w:sz w:val="24"/>
          <w:szCs w:val="24"/>
        </w:rPr>
      </w:pPr>
      <w:r w:rsidRPr="00B865D4">
        <w:rPr>
          <w:rFonts w:ascii="Times New Roman" w:hAnsi="Times New Roman" w:cs="Times New Roman"/>
          <w:b/>
          <w:sz w:val="24"/>
          <w:szCs w:val="24"/>
        </w:rPr>
        <w:t>4.1.3. Ожидаемые результаты</w:t>
      </w:r>
    </w:p>
    <w:p w:rsidR="00487ADF" w:rsidRPr="0025016B" w:rsidRDefault="00487ADF" w:rsidP="00487ADF">
      <w:pPr>
        <w:pStyle w:val="a9"/>
        <w:jc w:val="both"/>
        <w:rPr>
          <w:rFonts w:ascii="Times New Roman" w:hAnsi="Times New Roman" w:cs="Times New Roman"/>
          <w:sz w:val="24"/>
          <w:szCs w:val="24"/>
        </w:rPr>
      </w:pPr>
      <w:r>
        <w:rPr>
          <w:rFonts w:ascii="Times New Roman" w:hAnsi="Times New Roman" w:cs="Times New Roman"/>
          <w:sz w:val="24"/>
          <w:szCs w:val="24"/>
        </w:rPr>
        <w:tab/>
      </w:r>
      <w:r w:rsidRPr="0025016B">
        <w:rPr>
          <w:rFonts w:ascii="Times New Roman" w:hAnsi="Times New Roman" w:cs="Times New Roman"/>
          <w:sz w:val="24"/>
          <w:szCs w:val="24"/>
        </w:rPr>
        <w:t>Междуреченский муниципальный район в 2030 году – муниципалитет с активной демографической политикой, базирующейся на сохранении и пропаганде традиционных семейных ценностей. Основные тенденции: сохранение устойчивого  уровня рождаемости с последующим ростом, снижение смертности, миграционный прирост населения.</w:t>
      </w:r>
    </w:p>
    <w:p w:rsidR="00487ADF" w:rsidRDefault="00487ADF" w:rsidP="00487ADF">
      <w:pPr>
        <w:pStyle w:val="a9"/>
        <w:jc w:val="both"/>
        <w:rPr>
          <w:rFonts w:ascii="Times New Roman" w:hAnsi="Times New Roman" w:cs="Times New Roman"/>
          <w:b/>
          <w:sz w:val="24"/>
          <w:szCs w:val="24"/>
        </w:rPr>
      </w:pPr>
    </w:p>
    <w:p w:rsidR="00487ADF" w:rsidRPr="00B865D4" w:rsidRDefault="00487ADF" w:rsidP="00487ADF">
      <w:pPr>
        <w:pStyle w:val="a9"/>
        <w:jc w:val="both"/>
        <w:rPr>
          <w:rFonts w:ascii="Times New Roman" w:hAnsi="Times New Roman" w:cs="Times New Roman"/>
          <w:b/>
          <w:sz w:val="24"/>
          <w:szCs w:val="24"/>
        </w:rPr>
      </w:pPr>
      <w:r w:rsidRPr="00B865D4">
        <w:rPr>
          <w:rFonts w:ascii="Times New Roman" w:hAnsi="Times New Roman" w:cs="Times New Roman"/>
          <w:b/>
          <w:sz w:val="24"/>
          <w:szCs w:val="24"/>
        </w:rPr>
        <w:t xml:space="preserve">4.1.4. Задачи </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4.1.4.1. Создание условий для сохранения и улучшения репродуктивного здоровья населения, успешной реализации населением репродуктивной функции. </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4.1.4.2. Создание условий для реализации семьями репродуктивных намерений, в том числе за счет рождения в семьях второго, третьего и последующих детей, для реализации ориентации на более раннее рождение первого ребенка в молодых семьях.</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4.1.4.3. Содействие осуществлению и повышению эффективности государственной поддержки приемных семей. Эффективное сопровождение приемных семей. </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4.1.4.4. Организация эффективной деятельности службы охраны материнства и детства. </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4.1.4.5. Пропаганда традиционных семейно-нравственных ценностей, ориентированных на семью с детьми, и повышение роли семьи и ребенка в обществе.</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 4.1.4.6. Поддержка общественных организаций, связанных с пропагандой традиционных семейных ценностей и семейного образа жизни, а также организаций, осуществляющих деятельность в сфере предоставления социальных услуг детям и семьям с детьми.</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 4.1.4.7. Содействие формированию позитивного общественного мнения в информационном пространстве в отношении ответственного родительства, многодетных семей, семейного устройства детей-сирот и детей, оставшихся без попечения родителей. </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4.1.4.8. Раннее выявление жестокого обращения и насилия в отношении  ребенка.</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 4.1.4.9. Обеспечение профилактики социального и семейного неблагополучия, основанной на его раннем выявлении, индивидуализированной адекватной помощи семье, находящейся в трудной жизненной ситуации, оказываемой на межведомственной основе, а также на приоритете воспитания ребенка в родной семье.</w:t>
      </w:r>
    </w:p>
    <w:p w:rsidR="00487ADF" w:rsidRDefault="00487ADF" w:rsidP="00487ADF">
      <w:pPr>
        <w:pStyle w:val="a9"/>
        <w:jc w:val="both"/>
        <w:rPr>
          <w:rFonts w:ascii="Times New Roman" w:hAnsi="Times New Roman" w:cs="Times New Roman"/>
          <w:b/>
          <w:sz w:val="24"/>
          <w:szCs w:val="24"/>
        </w:rPr>
      </w:pPr>
    </w:p>
    <w:p w:rsidR="00487ADF" w:rsidRPr="00B865D4" w:rsidRDefault="00487ADF" w:rsidP="00487ADF">
      <w:pPr>
        <w:pStyle w:val="a9"/>
        <w:jc w:val="both"/>
        <w:rPr>
          <w:rFonts w:ascii="Times New Roman" w:hAnsi="Times New Roman" w:cs="Times New Roman"/>
          <w:b/>
          <w:sz w:val="24"/>
          <w:szCs w:val="24"/>
        </w:rPr>
      </w:pPr>
      <w:r w:rsidRPr="00B865D4">
        <w:rPr>
          <w:rFonts w:ascii="Times New Roman" w:hAnsi="Times New Roman" w:cs="Times New Roman"/>
          <w:b/>
          <w:sz w:val="24"/>
          <w:szCs w:val="24"/>
        </w:rPr>
        <w:t xml:space="preserve"> 4.1.5. Показатели </w:t>
      </w:r>
    </w:p>
    <w:p w:rsidR="00487ADF" w:rsidRPr="00C46F0F"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 xml:space="preserve">4.1.5.1. </w:t>
      </w:r>
      <w:r w:rsidRPr="00C46F0F">
        <w:rPr>
          <w:rFonts w:ascii="Times New Roman" w:hAnsi="Times New Roman" w:cs="Times New Roman"/>
          <w:sz w:val="24"/>
          <w:szCs w:val="24"/>
        </w:rPr>
        <w:t xml:space="preserve">Не допустить  </w:t>
      </w:r>
      <w:r>
        <w:rPr>
          <w:rFonts w:ascii="Times New Roman" w:hAnsi="Times New Roman" w:cs="Times New Roman"/>
          <w:sz w:val="24"/>
          <w:szCs w:val="24"/>
        </w:rPr>
        <w:t>превышения</w:t>
      </w:r>
      <w:r w:rsidRPr="00C46F0F">
        <w:rPr>
          <w:rFonts w:ascii="Times New Roman" w:hAnsi="Times New Roman" w:cs="Times New Roman"/>
          <w:sz w:val="24"/>
          <w:szCs w:val="24"/>
        </w:rPr>
        <w:t xml:space="preserve"> показателя младенческой смертности свыше 6,2 на 1000 родившихся живыми к 2030 году с учетом отсутствия младенческой смертности в 2017 году. </w:t>
      </w:r>
    </w:p>
    <w:p w:rsidR="00487ADF" w:rsidRPr="0025016B" w:rsidRDefault="00487ADF" w:rsidP="00487ADF">
      <w:pPr>
        <w:pStyle w:val="a9"/>
        <w:jc w:val="both"/>
        <w:rPr>
          <w:rFonts w:ascii="Times New Roman" w:hAnsi="Times New Roman" w:cs="Times New Roman"/>
          <w:sz w:val="24"/>
          <w:szCs w:val="24"/>
        </w:rPr>
      </w:pPr>
      <w:r w:rsidRPr="0025016B">
        <w:rPr>
          <w:rFonts w:ascii="Times New Roman" w:hAnsi="Times New Roman" w:cs="Times New Roman"/>
          <w:sz w:val="24"/>
          <w:szCs w:val="24"/>
        </w:rPr>
        <w:t>4.1.5.2. Доля недееспособных граждан, переданных под опеку физических лиц, от общего числа недееспособных граждан, проживающих вне стационарных организаций – 100%.</w:t>
      </w:r>
    </w:p>
    <w:p w:rsidR="00487ADF" w:rsidRPr="0025016B" w:rsidRDefault="00487ADF" w:rsidP="00487ADF">
      <w:pPr>
        <w:pStyle w:val="a9"/>
        <w:jc w:val="both"/>
        <w:rPr>
          <w:rFonts w:ascii="Times New Roman" w:hAnsi="Times New Roman" w:cs="Times New Roman"/>
          <w:sz w:val="24"/>
          <w:szCs w:val="24"/>
        </w:rPr>
      </w:pPr>
      <w:r>
        <w:rPr>
          <w:rFonts w:ascii="Times New Roman" w:hAnsi="Times New Roman" w:cs="Times New Roman"/>
          <w:sz w:val="24"/>
          <w:szCs w:val="24"/>
        </w:rPr>
        <w:t>4.1.5.3. Доля</w:t>
      </w:r>
      <w:r w:rsidRPr="0025016B">
        <w:rPr>
          <w:rFonts w:ascii="Times New Roman" w:hAnsi="Times New Roman" w:cs="Times New Roman"/>
          <w:sz w:val="24"/>
          <w:szCs w:val="24"/>
        </w:rPr>
        <w:t xml:space="preserve"> детей-сирот и детей, оставшихся без попечения родителей, </w:t>
      </w:r>
      <w:r>
        <w:rPr>
          <w:rFonts w:ascii="Times New Roman" w:hAnsi="Times New Roman" w:cs="Times New Roman"/>
          <w:sz w:val="24"/>
          <w:szCs w:val="24"/>
        </w:rPr>
        <w:t>переданных на воспитание  в семьи граждан, из числа детей-сирот,</w:t>
      </w:r>
      <w:r w:rsidRPr="0025016B">
        <w:rPr>
          <w:rFonts w:ascii="Times New Roman" w:hAnsi="Times New Roman" w:cs="Times New Roman"/>
          <w:sz w:val="24"/>
          <w:szCs w:val="24"/>
        </w:rPr>
        <w:t xml:space="preserve"> детей, оставшихся без попечения родителей,</w:t>
      </w:r>
      <w:r>
        <w:rPr>
          <w:rFonts w:ascii="Times New Roman" w:hAnsi="Times New Roman" w:cs="Times New Roman"/>
          <w:sz w:val="24"/>
          <w:szCs w:val="24"/>
        </w:rPr>
        <w:t xml:space="preserve"> выявленных за отчетный период</w:t>
      </w:r>
      <w:r w:rsidRPr="0025016B">
        <w:rPr>
          <w:rFonts w:ascii="Times New Roman" w:hAnsi="Times New Roman" w:cs="Times New Roman"/>
          <w:sz w:val="24"/>
          <w:szCs w:val="24"/>
        </w:rPr>
        <w:t xml:space="preserve"> с 71</w:t>
      </w:r>
      <w:r>
        <w:rPr>
          <w:rFonts w:ascii="Times New Roman" w:hAnsi="Times New Roman" w:cs="Times New Roman"/>
          <w:sz w:val="24"/>
          <w:szCs w:val="24"/>
        </w:rPr>
        <w:t xml:space="preserve">,0% в 2019 году до 82,0% </w:t>
      </w:r>
      <w:r w:rsidRPr="0025016B">
        <w:rPr>
          <w:rFonts w:ascii="Times New Roman" w:hAnsi="Times New Roman" w:cs="Times New Roman"/>
          <w:sz w:val="24"/>
          <w:szCs w:val="24"/>
        </w:rPr>
        <w:t xml:space="preserve"> в 2030 году. </w:t>
      </w:r>
    </w:p>
    <w:p w:rsidR="00487ADF" w:rsidRPr="009F7F63" w:rsidRDefault="00487ADF" w:rsidP="00487ADF">
      <w:pPr>
        <w:pStyle w:val="a3"/>
        <w:tabs>
          <w:tab w:val="left" w:pos="0"/>
        </w:tabs>
        <w:ind w:left="0"/>
        <w:jc w:val="both"/>
        <w:rPr>
          <w:rFonts w:ascii="Times New Roman" w:hAnsi="Times New Roman" w:cs="Times New Roman"/>
          <w:b/>
          <w:sz w:val="24"/>
          <w:szCs w:val="24"/>
        </w:rPr>
      </w:pPr>
    </w:p>
    <w:p w:rsidR="00487ADF" w:rsidRPr="00EE268D" w:rsidRDefault="00487ADF" w:rsidP="0098138C">
      <w:pPr>
        <w:pStyle w:val="a3"/>
        <w:ind w:left="0"/>
        <w:outlineLvl w:val="1"/>
        <w:rPr>
          <w:rFonts w:ascii="Times New Roman" w:hAnsi="Times New Roman" w:cs="Times New Roman"/>
          <w:b/>
          <w:color w:val="7030A0"/>
          <w:sz w:val="28"/>
          <w:szCs w:val="28"/>
        </w:rPr>
      </w:pPr>
      <w:bookmarkStart w:id="7" w:name="_Toc532896152"/>
      <w:r w:rsidRPr="00EE268D">
        <w:rPr>
          <w:rFonts w:ascii="Times New Roman" w:hAnsi="Times New Roman" w:cs="Times New Roman"/>
          <w:b/>
          <w:color w:val="7030A0"/>
          <w:sz w:val="28"/>
          <w:szCs w:val="28"/>
        </w:rPr>
        <w:t>4.2. В сфере охраны здоровья населения района</w:t>
      </w:r>
      <w:bookmarkEnd w:id="7"/>
    </w:p>
    <w:p w:rsidR="00487ADF" w:rsidRPr="00B865D4" w:rsidRDefault="00487ADF" w:rsidP="00487ADF">
      <w:pPr>
        <w:pStyle w:val="a9"/>
        <w:jc w:val="both"/>
        <w:rPr>
          <w:rFonts w:ascii="Times New Roman" w:hAnsi="Times New Roman" w:cs="Times New Roman"/>
          <w:b/>
          <w:sz w:val="24"/>
          <w:szCs w:val="24"/>
        </w:rPr>
      </w:pPr>
      <w:r w:rsidRPr="00B865D4">
        <w:rPr>
          <w:rFonts w:ascii="Times New Roman" w:hAnsi="Times New Roman" w:cs="Times New Roman"/>
          <w:b/>
          <w:sz w:val="24"/>
          <w:szCs w:val="24"/>
        </w:rPr>
        <w:t xml:space="preserve">4.2.1. Достижения и конкурентные преимущества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4.2.1.1. Реализация проекта «Здоровые города, районы и поселки», направленного на выбор в качестве важнейшего направления социально-экономической политики здоровья населения, разработку и внедрение в жизнь общества современной стратегии здоровья, опирающейся на социальные детерминанты здоровья.</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 4.2.1.2. Эффективно функционирует трехуровневая система оказания медицинской помощи населению, способствующая повышению качества оказания специализированной медицинской помощи населению.</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 4.2.1.3. Организовано содействие оказанию высокотехнологичной медицинской помощи для жителей района в федеральных клиниках за пределами региона и в бюджетных медицинских организациях Вологодской области.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4.2.1.4. Организовано проведение скрининговых мероприятий по выявлению онкопатологии на ранних стадиях для предотвращения смертности от новообразований.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4.2.1.5. Реализуются мероприятия по предупреждению распространения социально значимых заболеваний и обеспечению санитарно-эпидемического благополучия.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4.2.1.6. Организована системная выездная консультативная работа врачей- специалистов в сельские поселения района.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4.2.1.7. Организовано проведение диспа</w:t>
      </w:r>
      <w:r w:rsidR="00310693">
        <w:rPr>
          <w:rFonts w:ascii="Times New Roman" w:hAnsi="Times New Roman" w:cs="Times New Roman"/>
          <w:sz w:val="24"/>
          <w:szCs w:val="24"/>
        </w:rPr>
        <w:t>нсе</w:t>
      </w:r>
      <w:r w:rsidRPr="00E3058A">
        <w:rPr>
          <w:rFonts w:ascii="Times New Roman" w:hAnsi="Times New Roman" w:cs="Times New Roman"/>
          <w:sz w:val="24"/>
          <w:szCs w:val="24"/>
        </w:rPr>
        <w:t xml:space="preserve">ризации населения района.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4.2.1.8. Организовано обеспечение лекарственными препаратами льготных категорий граждан.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4.2.1.9. Положительные сдвиги в сторону повышения престижа профессии медицинского работника для выпускников общеобразовательных школ.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4.2.1.10. Рост обеспеченности медицинскими кадрами и повышение уровня трудоустройства выпускников медицинских вузов на территории района.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4.2.1.11. Сформирован фонд служебного жилья, предоставляемого медицинским кадрам.</w:t>
      </w:r>
    </w:p>
    <w:p w:rsidR="00487ADF" w:rsidRDefault="00487ADF" w:rsidP="00487ADF">
      <w:pPr>
        <w:pStyle w:val="a9"/>
        <w:jc w:val="both"/>
        <w:rPr>
          <w:rFonts w:ascii="Times New Roman" w:hAnsi="Times New Roman" w:cs="Times New Roman"/>
          <w:b/>
          <w:sz w:val="24"/>
          <w:szCs w:val="24"/>
        </w:rPr>
      </w:pPr>
    </w:p>
    <w:p w:rsidR="00487ADF" w:rsidRPr="00B865D4" w:rsidRDefault="00487ADF" w:rsidP="00487ADF">
      <w:pPr>
        <w:pStyle w:val="a9"/>
        <w:jc w:val="both"/>
        <w:rPr>
          <w:rFonts w:ascii="Times New Roman" w:hAnsi="Times New Roman" w:cs="Times New Roman"/>
          <w:b/>
          <w:sz w:val="24"/>
          <w:szCs w:val="24"/>
        </w:rPr>
      </w:pPr>
      <w:r w:rsidRPr="00B865D4">
        <w:rPr>
          <w:rFonts w:ascii="Times New Roman" w:hAnsi="Times New Roman" w:cs="Times New Roman"/>
          <w:b/>
          <w:sz w:val="24"/>
          <w:szCs w:val="24"/>
        </w:rPr>
        <w:t xml:space="preserve">4.2.2. Ключевые проблемы и вызовы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4.2.2.1. Высокий риск распространения в </w:t>
      </w:r>
      <w:r w:rsidR="00E73501">
        <w:rPr>
          <w:rFonts w:ascii="Times New Roman" w:hAnsi="Times New Roman" w:cs="Times New Roman"/>
          <w:sz w:val="24"/>
          <w:szCs w:val="24"/>
        </w:rPr>
        <w:t>районе</w:t>
      </w:r>
      <w:r w:rsidRPr="00E3058A">
        <w:rPr>
          <w:rFonts w:ascii="Times New Roman" w:hAnsi="Times New Roman" w:cs="Times New Roman"/>
          <w:sz w:val="24"/>
          <w:szCs w:val="24"/>
        </w:rPr>
        <w:t xml:space="preserve"> онкологических, сердечно-сосудистых заболеваний, ВИЧ-инфекции, туберкулеза, наркомании, алкоголизма.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4.2.2.2. В структуре населения повышается доля лиц старше трудоспособного возраста.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4.2.2.3. Недостаточный уровень приверженности населения к соблюдению здорового образа жизни в целом и высокая распространенность поведенческих факторов риска неинфекционных заболеваний (курение, злоупотребление алкоголем, потребление наркотиков, недостаточная двигательная активность, нерациональное несбалансированное питание).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4.2.2.4.Недостаточно полное обеспечение системы здравоохранения высококвалифицированными кадрами. </w:t>
      </w:r>
    </w:p>
    <w:p w:rsidR="00487ADF" w:rsidRDefault="00487ADF" w:rsidP="00487ADF">
      <w:pPr>
        <w:pStyle w:val="a9"/>
        <w:jc w:val="both"/>
        <w:rPr>
          <w:rFonts w:ascii="Times New Roman" w:hAnsi="Times New Roman" w:cs="Times New Roman"/>
          <w:b/>
          <w:sz w:val="24"/>
          <w:szCs w:val="24"/>
        </w:rPr>
      </w:pPr>
    </w:p>
    <w:p w:rsidR="00487ADF" w:rsidRPr="00B865D4" w:rsidRDefault="00487ADF" w:rsidP="00487ADF">
      <w:pPr>
        <w:pStyle w:val="a9"/>
        <w:jc w:val="both"/>
        <w:rPr>
          <w:rFonts w:ascii="Times New Roman" w:hAnsi="Times New Roman" w:cs="Times New Roman"/>
          <w:sz w:val="24"/>
          <w:szCs w:val="24"/>
        </w:rPr>
      </w:pPr>
      <w:r>
        <w:rPr>
          <w:rFonts w:ascii="Times New Roman" w:hAnsi="Times New Roman" w:cs="Times New Roman"/>
          <w:b/>
          <w:sz w:val="24"/>
          <w:szCs w:val="24"/>
        </w:rPr>
        <w:t>4.2.3. Ожидаемые результаты</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Междуреченский муниципальный район  в 2030 году – район с положительным естественным приростом и высоким уровнем долголетия. БУЗ ВО «Междуреченская ЦРБ» на 100% укомплектована медицинскими кадрами.</w:t>
      </w:r>
    </w:p>
    <w:p w:rsidR="00487ADF" w:rsidRDefault="00487ADF" w:rsidP="00487ADF">
      <w:pPr>
        <w:pStyle w:val="a9"/>
        <w:jc w:val="both"/>
        <w:rPr>
          <w:rFonts w:ascii="Times New Roman" w:hAnsi="Times New Roman" w:cs="Times New Roman"/>
          <w:b/>
          <w:sz w:val="24"/>
          <w:szCs w:val="24"/>
        </w:rPr>
      </w:pPr>
    </w:p>
    <w:p w:rsidR="00487ADF" w:rsidRPr="00B865D4" w:rsidRDefault="00487ADF" w:rsidP="00487ADF">
      <w:pPr>
        <w:pStyle w:val="a9"/>
        <w:jc w:val="both"/>
        <w:rPr>
          <w:rFonts w:ascii="Times New Roman" w:hAnsi="Times New Roman" w:cs="Times New Roman"/>
          <w:b/>
          <w:sz w:val="24"/>
          <w:szCs w:val="24"/>
        </w:rPr>
      </w:pPr>
      <w:r w:rsidRPr="00B865D4">
        <w:rPr>
          <w:rFonts w:ascii="Times New Roman" w:hAnsi="Times New Roman" w:cs="Times New Roman"/>
          <w:b/>
          <w:sz w:val="24"/>
          <w:szCs w:val="24"/>
        </w:rPr>
        <w:t xml:space="preserve">4.2.4. Задачи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4.2.4.1.Повышение доступности и обеспечение качества оказания медицинской помощи и услуг населению, независимо от места жительства.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4.2.4.2.Развитие профилактической медицины и первичной медико-санитарной помощи, внедрение новых организационных форм оказания медицинской помощи, в том числе в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4.2.4.3.Повышение эффективности профилактики и борьбы с социально значимыми заболеваниями на территории </w:t>
      </w:r>
      <w:r w:rsidR="00E73501">
        <w:rPr>
          <w:rFonts w:ascii="Times New Roman" w:hAnsi="Times New Roman" w:cs="Times New Roman"/>
          <w:sz w:val="24"/>
          <w:szCs w:val="24"/>
        </w:rPr>
        <w:t>района</w:t>
      </w:r>
      <w:r w:rsidRPr="00E3058A">
        <w:rPr>
          <w:rFonts w:ascii="Times New Roman" w:hAnsi="Times New Roman" w:cs="Times New Roman"/>
          <w:sz w:val="24"/>
          <w:szCs w:val="24"/>
        </w:rPr>
        <w:t xml:space="preserve"> (ВИЧ-инфекция, вирусные гепатиты В и С и др.).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4.2.4.4.Создание условий для здорового развития детей с рождения, обеспечение доступа всех категорий детей к качественным услугам и стандартам системы здравоохранения, средствам лечения болезней, восстановления здоровья и оздоровления.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4.2.4.5. Содействие развитию системы паллиативной медицинской помощи.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4.2.4.6.Обеспечение санитарно-эпидемического благополучия и содействие организации проведению вакцинации населения. </w:t>
      </w:r>
    </w:p>
    <w:p w:rsidR="00487ADF" w:rsidRPr="00E3058A" w:rsidRDefault="00487ADF" w:rsidP="002A5B01">
      <w:pPr>
        <w:pStyle w:val="a9"/>
        <w:tabs>
          <w:tab w:val="left" w:pos="709"/>
        </w:tabs>
        <w:jc w:val="both"/>
        <w:rPr>
          <w:rFonts w:ascii="Times New Roman" w:hAnsi="Times New Roman" w:cs="Times New Roman"/>
          <w:sz w:val="24"/>
          <w:szCs w:val="24"/>
        </w:rPr>
      </w:pPr>
      <w:r w:rsidRPr="00E3058A">
        <w:rPr>
          <w:rFonts w:ascii="Times New Roman" w:hAnsi="Times New Roman" w:cs="Times New Roman"/>
          <w:sz w:val="24"/>
          <w:szCs w:val="24"/>
        </w:rPr>
        <w:t xml:space="preserve">4.2.4.7.Формирование у населения мотивации к ведению здорового образа жизни, в том числе здоровому питанию. Организация пропаганды здорового образа жизни, в том числе здорового питания.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4.2.4.8.Создание условий для повышения доступности, качества и безопасности отдыха, оздоровления и занятости детей.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4.2.4.9.Содействие обеспечению здравоохранения медицинскими кадрами в соответствии с потребностью населения в качественной медицинской помощи.</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 4.2.4.10.Создание совместно с работодателями системы профилактики профессиональных заболеваний.</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 4.2.4.11.Создание безопасных условий труда, позволяющих сохранить жизнь и здоровье работающего населения.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 4.2.4.12.Расширение видов социальной поддержки медицинских работников, прежде всего молодых специалистов, на уроне муниципального образования. </w:t>
      </w:r>
    </w:p>
    <w:p w:rsidR="00487ADF" w:rsidRDefault="00487ADF" w:rsidP="00487ADF">
      <w:pPr>
        <w:pStyle w:val="a9"/>
        <w:jc w:val="both"/>
        <w:rPr>
          <w:rFonts w:ascii="Times New Roman" w:hAnsi="Times New Roman" w:cs="Times New Roman"/>
          <w:b/>
          <w:sz w:val="24"/>
          <w:szCs w:val="24"/>
        </w:rPr>
      </w:pPr>
    </w:p>
    <w:p w:rsidR="00487ADF" w:rsidRPr="00B865D4" w:rsidRDefault="00487ADF" w:rsidP="00487ADF">
      <w:pPr>
        <w:pStyle w:val="a9"/>
        <w:jc w:val="both"/>
        <w:rPr>
          <w:rFonts w:ascii="Times New Roman" w:hAnsi="Times New Roman" w:cs="Times New Roman"/>
          <w:b/>
          <w:sz w:val="24"/>
          <w:szCs w:val="24"/>
        </w:rPr>
      </w:pPr>
      <w:r w:rsidRPr="00B865D4">
        <w:rPr>
          <w:rFonts w:ascii="Times New Roman" w:hAnsi="Times New Roman" w:cs="Times New Roman"/>
          <w:b/>
          <w:sz w:val="24"/>
          <w:szCs w:val="24"/>
        </w:rPr>
        <w:t xml:space="preserve">4.2.5. Показатели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4.2.5.1. Снижение смертности от болезн</w:t>
      </w:r>
      <w:r>
        <w:rPr>
          <w:rFonts w:ascii="Times New Roman" w:hAnsi="Times New Roman" w:cs="Times New Roman"/>
          <w:sz w:val="24"/>
          <w:szCs w:val="24"/>
        </w:rPr>
        <w:t xml:space="preserve">ей системы кровообращения с 967,3 на 100 тыс. населения в 2017 году до 886,3 человек в 2030 году.  </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4.2.5.2. Снижение смертности от новообразований</w:t>
      </w:r>
      <w:r>
        <w:rPr>
          <w:rFonts w:ascii="Times New Roman" w:hAnsi="Times New Roman" w:cs="Times New Roman"/>
          <w:sz w:val="24"/>
          <w:szCs w:val="24"/>
        </w:rPr>
        <w:t xml:space="preserve"> с 328,5</w:t>
      </w:r>
      <w:r w:rsidRPr="00E3058A">
        <w:rPr>
          <w:rFonts w:ascii="Times New Roman" w:hAnsi="Times New Roman" w:cs="Times New Roman"/>
          <w:sz w:val="24"/>
          <w:szCs w:val="24"/>
        </w:rPr>
        <w:t xml:space="preserve">  на 100 тыс. населения</w:t>
      </w:r>
      <w:r>
        <w:rPr>
          <w:rFonts w:ascii="Times New Roman" w:hAnsi="Times New Roman" w:cs="Times New Roman"/>
          <w:sz w:val="24"/>
          <w:szCs w:val="24"/>
        </w:rPr>
        <w:t xml:space="preserve"> в 2017</w:t>
      </w:r>
      <w:r w:rsidRPr="00E3058A">
        <w:rPr>
          <w:rFonts w:ascii="Times New Roman" w:hAnsi="Times New Roman" w:cs="Times New Roman"/>
          <w:sz w:val="24"/>
          <w:szCs w:val="24"/>
        </w:rPr>
        <w:t xml:space="preserve"> году до 256,5 человек в 2030 году.</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4.2.5.3. </w:t>
      </w:r>
      <w:r w:rsidRPr="00C46F0F">
        <w:rPr>
          <w:rFonts w:ascii="Times New Roman" w:hAnsi="Times New Roman" w:cs="Times New Roman"/>
          <w:sz w:val="24"/>
          <w:szCs w:val="24"/>
        </w:rPr>
        <w:t xml:space="preserve">Не допустить  </w:t>
      </w:r>
      <w:r>
        <w:rPr>
          <w:rFonts w:ascii="Times New Roman" w:hAnsi="Times New Roman" w:cs="Times New Roman"/>
          <w:sz w:val="24"/>
          <w:szCs w:val="24"/>
        </w:rPr>
        <w:t>превышения показателя смертности</w:t>
      </w:r>
      <w:r w:rsidRPr="00E3058A">
        <w:rPr>
          <w:rFonts w:ascii="Times New Roman" w:hAnsi="Times New Roman" w:cs="Times New Roman"/>
          <w:sz w:val="24"/>
          <w:szCs w:val="24"/>
        </w:rPr>
        <w:t xml:space="preserve"> от дорожно-транспортных происшествий </w:t>
      </w:r>
      <w:r>
        <w:rPr>
          <w:rFonts w:ascii="Times New Roman" w:hAnsi="Times New Roman" w:cs="Times New Roman"/>
          <w:sz w:val="24"/>
          <w:szCs w:val="24"/>
        </w:rPr>
        <w:t xml:space="preserve">8,5 </w:t>
      </w:r>
      <w:r w:rsidRPr="00E3058A">
        <w:rPr>
          <w:rFonts w:ascii="Times New Roman" w:hAnsi="Times New Roman" w:cs="Times New Roman"/>
          <w:sz w:val="24"/>
          <w:szCs w:val="24"/>
        </w:rPr>
        <w:t xml:space="preserve">на 100 тыс. человек </w:t>
      </w:r>
      <w:r>
        <w:rPr>
          <w:rFonts w:ascii="Times New Roman" w:hAnsi="Times New Roman" w:cs="Times New Roman"/>
          <w:sz w:val="24"/>
          <w:szCs w:val="24"/>
        </w:rPr>
        <w:t xml:space="preserve">населения, при отсутствии смертности от </w:t>
      </w:r>
      <w:r w:rsidRPr="00E3058A">
        <w:rPr>
          <w:rFonts w:ascii="Times New Roman" w:hAnsi="Times New Roman" w:cs="Times New Roman"/>
          <w:sz w:val="24"/>
          <w:szCs w:val="24"/>
        </w:rPr>
        <w:t>дорожно-транспортных происшествий</w:t>
      </w:r>
      <w:r>
        <w:rPr>
          <w:rFonts w:ascii="Times New Roman" w:hAnsi="Times New Roman" w:cs="Times New Roman"/>
          <w:sz w:val="24"/>
          <w:szCs w:val="24"/>
        </w:rPr>
        <w:t xml:space="preserve"> в 2017 году.</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 xml:space="preserve">4.2.5.4. </w:t>
      </w:r>
      <w:r w:rsidRPr="00C46F0F">
        <w:rPr>
          <w:rFonts w:ascii="Times New Roman" w:hAnsi="Times New Roman" w:cs="Times New Roman"/>
          <w:sz w:val="24"/>
          <w:szCs w:val="24"/>
        </w:rPr>
        <w:t xml:space="preserve">Не допустить </w:t>
      </w:r>
      <w:r>
        <w:rPr>
          <w:rFonts w:ascii="Times New Roman" w:hAnsi="Times New Roman" w:cs="Times New Roman"/>
          <w:sz w:val="24"/>
          <w:szCs w:val="24"/>
        </w:rPr>
        <w:t xml:space="preserve"> смертность</w:t>
      </w:r>
      <w:r w:rsidRPr="00E3058A">
        <w:rPr>
          <w:rFonts w:ascii="Times New Roman" w:hAnsi="Times New Roman" w:cs="Times New Roman"/>
          <w:sz w:val="24"/>
          <w:szCs w:val="24"/>
        </w:rPr>
        <w:t xml:space="preserve"> от туберкулеза</w:t>
      </w:r>
      <w:r>
        <w:rPr>
          <w:rFonts w:ascii="Times New Roman" w:hAnsi="Times New Roman" w:cs="Times New Roman"/>
          <w:sz w:val="24"/>
          <w:szCs w:val="24"/>
        </w:rPr>
        <w:t xml:space="preserve"> к 2030 году с учетом отсутствия смертности</w:t>
      </w:r>
      <w:r w:rsidRPr="00E3058A">
        <w:rPr>
          <w:rFonts w:ascii="Times New Roman" w:hAnsi="Times New Roman" w:cs="Times New Roman"/>
          <w:sz w:val="24"/>
          <w:szCs w:val="24"/>
        </w:rPr>
        <w:t xml:space="preserve"> от туберкулеза</w:t>
      </w:r>
      <w:r>
        <w:rPr>
          <w:rFonts w:ascii="Times New Roman" w:hAnsi="Times New Roman" w:cs="Times New Roman"/>
          <w:sz w:val="24"/>
          <w:szCs w:val="24"/>
        </w:rPr>
        <w:t xml:space="preserve"> в 2017 году.</w:t>
      </w:r>
    </w:p>
    <w:p w:rsidR="00487ADF" w:rsidRPr="00E3058A" w:rsidRDefault="00487ADF" w:rsidP="00487ADF">
      <w:pPr>
        <w:pStyle w:val="a9"/>
        <w:jc w:val="both"/>
        <w:rPr>
          <w:rFonts w:ascii="Times New Roman" w:hAnsi="Times New Roman" w:cs="Times New Roman"/>
          <w:sz w:val="24"/>
          <w:szCs w:val="24"/>
        </w:rPr>
      </w:pPr>
      <w:r w:rsidRPr="00E3058A">
        <w:rPr>
          <w:rFonts w:ascii="Times New Roman" w:hAnsi="Times New Roman" w:cs="Times New Roman"/>
          <w:sz w:val="24"/>
          <w:szCs w:val="24"/>
        </w:rPr>
        <w:t>4.2.5.5. Сохранение охвата диспансеризацией определенных групп взрослого населения на уровне 100%.</w:t>
      </w:r>
    </w:p>
    <w:p w:rsidR="00487ADF" w:rsidRPr="00E3058A" w:rsidRDefault="00487ADF" w:rsidP="00487ADF">
      <w:pPr>
        <w:pStyle w:val="a9"/>
        <w:jc w:val="both"/>
        <w:rPr>
          <w:rFonts w:ascii="Times New Roman" w:hAnsi="Times New Roman" w:cs="Times New Roman"/>
          <w:sz w:val="24"/>
          <w:szCs w:val="24"/>
        </w:rPr>
      </w:pPr>
      <w:r>
        <w:rPr>
          <w:rFonts w:ascii="Times New Roman" w:hAnsi="Times New Roman" w:cs="Times New Roman"/>
          <w:sz w:val="24"/>
          <w:szCs w:val="24"/>
        </w:rPr>
        <w:t xml:space="preserve">4.2.5.6. Увеличение уровня </w:t>
      </w:r>
      <w:r w:rsidRPr="00E3058A">
        <w:rPr>
          <w:rFonts w:ascii="Times New Roman" w:hAnsi="Times New Roman" w:cs="Times New Roman"/>
          <w:sz w:val="24"/>
          <w:szCs w:val="24"/>
        </w:rPr>
        <w:t>уком</w:t>
      </w:r>
      <w:r>
        <w:rPr>
          <w:rFonts w:ascii="Times New Roman" w:hAnsi="Times New Roman" w:cs="Times New Roman"/>
          <w:sz w:val="24"/>
          <w:szCs w:val="24"/>
        </w:rPr>
        <w:t>плектованности врачами медицинских учреждений с 41,6% в 2017 году до 48,7 в 2030 году.</w:t>
      </w:r>
    </w:p>
    <w:p w:rsidR="00487ADF" w:rsidRDefault="00487ADF" w:rsidP="00716907">
      <w:pPr>
        <w:jc w:val="both"/>
      </w:pPr>
      <w:r w:rsidRPr="00E3058A">
        <w:rPr>
          <w:rFonts w:ascii="Times New Roman" w:hAnsi="Times New Roman" w:cs="Times New Roman"/>
          <w:sz w:val="24"/>
          <w:szCs w:val="24"/>
        </w:rPr>
        <w:t>4.2.5.7. Рост доли детей в возрасте от 6 до 18 лет, охваченных организованными формами отдыха, оздоровления и занятости, от общего числа детей в возрасте от 6 до 18 лет, п</w:t>
      </w:r>
      <w:r>
        <w:rPr>
          <w:rFonts w:ascii="Times New Roman" w:hAnsi="Times New Roman" w:cs="Times New Roman"/>
          <w:sz w:val="24"/>
          <w:szCs w:val="24"/>
        </w:rPr>
        <w:t>роживающих на территории района</w:t>
      </w:r>
      <w:r w:rsidRPr="00E3058A">
        <w:rPr>
          <w:rFonts w:ascii="Times New Roman" w:hAnsi="Times New Roman" w:cs="Times New Roman"/>
          <w:sz w:val="24"/>
          <w:szCs w:val="24"/>
        </w:rPr>
        <w:t>, – с 70,0% в 2019 году до 87,5% в 2030 году</w:t>
      </w:r>
      <w:r>
        <w:rPr>
          <w:rFonts w:ascii="Times New Roman" w:hAnsi="Times New Roman" w:cs="Times New Roman"/>
          <w:sz w:val="24"/>
          <w:szCs w:val="24"/>
        </w:rPr>
        <w:t>.</w:t>
      </w:r>
    </w:p>
    <w:p w:rsidR="00993928" w:rsidRPr="00EE268D" w:rsidRDefault="00993928" w:rsidP="0098138C">
      <w:pPr>
        <w:pStyle w:val="a3"/>
        <w:ind w:left="0"/>
        <w:outlineLvl w:val="1"/>
        <w:rPr>
          <w:rFonts w:ascii="Times New Roman" w:hAnsi="Times New Roman" w:cs="Times New Roman"/>
          <w:b/>
          <w:color w:val="7030A0"/>
          <w:sz w:val="28"/>
          <w:szCs w:val="28"/>
        </w:rPr>
      </w:pPr>
      <w:bookmarkStart w:id="8" w:name="_Toc532896153"/>
      <w:r w:rsidRPr="00EE268D">
        <w:rPr>
          <w:rFonts w:ascii="Times New Roman" w:hAnsi="Times New Roman" w:cs="Times New Roman"/>
          <w:b/>
          <w:color w:val="7030A0"/>
          <w:sz w:val="28"/>
          <w:szCs w:val="28"/>
        </w:rPr>
        <w:t>4.3. В сфере развития физической культуры и спорта</w:t>
      </w:r>
      <w:bookmarkEnd w:id="8"/>
    </w:p>
    <w:p w:rsidR="00993928" w:rsidRPr="00415867" w:rsidRDefault="00993928" w:rsidP="00993928">
      <w:pPr>
        <w:pStyle w:val="a9"/>
        <w:jc w:val="both"/>
        <w:rPr>
          <w:rFonts w:ascii="Times New Roman" w:hAnsi="Times New Roman" w:cs="Times New Roman"/>
          <w:b/>
          <w:sz w:val="24"/>
          <w:szCs w:val="24"/>
        </w:rPr>
      </w:pPr>
      <w:r w:rsidRPr="00415867">
        <w:rPr>
          <w:rFonts w:ascii="Times New Roman" w:hAnsi="Times New Roman" w:cs="Times New Roman"/>
          <w:b/>
          <w:sz w:val="24"/>
          <w:szCs w:val="24"/>
        </w:rPr>
        <w:t>4.3.1. Достижения и конкурентные преимущества</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4.3.1.1.Стабильно увеличивается численность (и доля) населения, систематически занимающегося физической культурой и спортом. По состоянию на 31 декабря 2017 года э</w:t>
      </w:r>
      <w:r>
        <w:rPr>
          <w:rFonts w:ascii="Times New Roman" w:hAnsi="Times New Roman" w:cs="Times New Roman"/>
          <w:sz w:val="24"/>
          <w:szCs w:val="24"/>
        </w:rPr>
        <w:t>тот показатель составил 27</w:t>
      </w:r>
      <w:r w:rsidRPr="00415867">
        <w:rPr>
          <w:rFonts w:ascii="Times New Roman" w:hAnsi="Times New Roman" w:cs="Times New Roman"/>
          <w:sz w:val="24"/>
          <w:szCs w:val="24"/>
        </w:rPr>
        <w:t xml:space="preserve">,5% от общего количества жителей – рост на </w:t>
      </w:r>
      <w:r>
        <w:rPr>
          <w:rFonts w:ascii="Times New Roman" w:hAnsi="Times New Roman" w:cs="Times New Roman"/>
          <w:sz w:val="24"/>
          <w:szCs w:val="24"/>
        </w:rPr>
        <w:t>11,</w:t>
      </w:r>
      <w:r w:rsidRPr="00415867">
        <w:rPr>
          <w:rFonts w:ascii="Times New Roman" w:hAnsi="Times New Roman" w:cs="Times New Roman"/>
          <w:sz w:val="24"/>
          <w:szCs w:val="24"/>
        </w:rPr>
        <w:t>2 процентного пункта по сравнению с 201</w:t>
      </w:r>
      <w:r>
        <w:rPr>
          <w:rFonts w:ascii="Times New Roman" w:hAnsi="Times New Roman" w:cs="Times New Roman"/>
          <w:sz w:val="24"/>
          <w:szCs w:val="24"/>
        </w:rPr>
        <w:t>2</w:t>
      </w:r>
      <w:r w:rsidRPr="00415867">
        <w:rPr>
          <w:rFonts w:ascii="Times New Roman" w:hAnsi="Times New Roman" w:cs="Times New Roman"/>
          <w:sz w:val="24"/>
          <w:szCs w:val="24"/>
        </w:rPr>
        <w:t xml:space="preserve"> годом. </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 xml:space="preserve">4.3.1.2.Увеличивается доля лиц с ограниченными возможностями здоровья и инвалидов, систематически занимающихся физической культурой и спортом: в 2017 году численность занимающихся составила </w:t>
      </w:r>
      <w:r>
        <w:rPr>
          <w:rFonts w:ascii="Times New Roman" w:hAnsi="Times New Roman" w:cs="Times New Roman"/>
          <w:sz w:val="24"/>
          <w:szCs w:val="24"/>
        </w:rPr>
        <w:t xml:space="preserve">11,9 </w:t>
      </w:r>
      <w:r w:rsidRPr="00415867">
        <w:rPr>
          <w:rFonts w:ascii="Times New Roman" w:hAnsi="Times New Roman" w:cs="Times New Roman"/>
          <w:sz w:val="24"/>
          <w:szCs w:val="24"/>
        </w:rPr>
        <w:t xml:space="preserve">%, что на </w:t>
      </w:r>
      <w:r>
        <w:rPr>
          <w:rFonts w:ascii="Times New Roman" w:hAnsi="Times New Roman" w:cs="Times New Roman"/>
          <w:sz w:val="24"/>
          <w:szCs w:val="24"/>
        </w:rPr>
        <w:t xml:space="preserve">4,1 </w:t>
      </w:r>
      <w:r w:rsidRPr="00415867">
        <w:rPr>
          <w:rFonts w:ascii="Times New Roman" w:hAnsi="Times New Roman" w:cs="Times New Roman"/>
          <w:sz w:val="24"/>
          <w:szCs w:val="24"/>
        </w:rPr>
        <w:t>% больше значения 201</w:t>
      </w:r>
      <w:r>
        <w:rPr>
          <w:rFonts w:ascii="Times New Roman" w:hAnsi="Times New Roman" w:cs="Times New Roman"/>
          <w:sz w:val="24"/>
          <w:szCs w:val="24"/>
        </w:rPr>
        <w:t>2</w:t>
      </w:r>
      <w:r w:rsidRPr="00415867">
        <w:rPr>
          <w:rFonts w:ascii="Times New Roman" w:hAnsi="Times New Roman" w:cs="Times New Roman"/>
          <w:sz w:val="24"/>
          <w:szCs w:val="24"/>
        </w:rPr>
        <w:t xml:space="preserve"> года. </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 xml:space="preserve">4.3.1.3.Спортсменами района достигаются высокие спортивные результаты на областных и межрайонных соревнованиях. </w:t>
      </w:r>
    </w:p>
    <w:p w:rsidR="00993928" w:rsidRPr="009F7F63" w:rsidRDefault="00993928" w:rsidP="00993928">
      <w:pPr>
        <w:pStyle w:val="a9"/>
        <w:jc w:val="both"/>
        <w:rPr>
          <w:rFonts w:ascii="Times New Roman" w:hAnsi="Times New Roman" w:cs="Times New Roman"/>
          <w:b/>
          <w:sz w:val="24"/>
          <w:szCs w:val="24"/>
        </w:rPr>
      </w:pPr>
    </w:p>
    <w:p w:rsidR="00993928" w:rsidRPr="00415867" w:rsidRDefault="00993928" w:rsidP="00993928">
      <w:pPr>
        <w:pStyle w:val="a9"/>
        <w:jc w:val="both"/>
        <w:rPr>
          <w:rFonts w:ascii="Times New Roman" w:hAnsi="Times New Roman" w:cs="Times New Roman"/>
          <w:b/>
          <w:sz w:val="24"/>
          <w:szCs w:val="24"/>
        </w:rPr>
      </w:pPr>
      <w:r w:rsidRPr="00415867">
        <w:rPr>
          <w:rFonts w:ascii="Times New Roman" w:hAnsi="Times New Roman" w:cs="Times New Roman"/>
          <w:b/>
          <w:sz w:val="24"/>
          <w:szCs w:val="24"/>
        </w:rPr>
        <w:t xml:space="preserve">4.3.2. Ключевые проблемы и вызовы </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 xml:space="preserve">4.3.2.1. Недостаточная оснащенность объектов спортивной инфраструктуры. </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4.3.2.2. Нехватка квалифицированных кадров для развития детско-юношеского спорта и спорта высоких достижений на территории района.</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 xml:space="preserve"> 4.3.2.3. Значительный физический и моральный износ спортивных сооружений, инвентаря и оборудования на фоне растущей стоимости их содержания. </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 xml:space="preserve">4.3.2.4. Отсутствие системы подготовки спортивного резерва. </w:t>
      </w:r>
    </w:p>
    <w:p w:rsidR="009914F1" w:rsidRDefault="009914F1" w:rsidP="00993928">
      <w:pPr>
        <w:pStyle w:val="a9"/>
        <w:jc w:val="both"/>
        <w:rPr>
          <w:rFonts w:ascii="Times New Roman" w:hAnsi="Times New Roman" w:cs="Times New Roman"/>
          <w:sz w:val="24"/>
          <w:szCs w:val="24"/>
        </w:rPr>
      </w:pPr>
    </w:p>
    <w:p w:rsidR="00993928" w:rsidRPr="009914F1" w:rsidRDefault="00993928" w:rsidP="00993928">
      <w:pPr>
        <w:pStyle w:val="a9"/>
        <w:jc w:val="both"/>
        <w:rPr>
          <w:rFonts w:ascii="Times New Roman" w:hAnsi="Times New Roman" w:cs="Times New Roman"/>
          <w:b/>
          <w:sz w:val="24"/>
          <w:szCs w:val="24"/>
        </w:rPr>
      </w:pPr>
      <w:r w:rsidRPr="009914F1">
        <w:rPr>
          <w:rFonts w:ascii="Times New Roman" w:hAnsi="Times New Roman" w:cs="Times New Roman"/>
          <w:b/>
          <w:sz w:val="24"/>
          <w:szCs w:val="24"/>
        </w:rPr>
        <w:t xml:space="preserve">4.3.3. Ожидаемые результаты </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Междуреченск</w:t>
      </w:r>
      <w:r w:rsidR="009914F1">
        <w:rPr>
          <w:rFonts w:ascii="Times New Roman" w:hAnsi="Times New Roman" w:cs="Times New Roman"/>
          <w:sz w:val="24"/>
          <w:szCs w:val="24"/>
        </w:rPr>
        <w:t xml:space="preserve">ий </w:t>
      </w:r>
      <w:r w:rsidRPr="00415867">
        <w:rPr>
          <w:rFonts w:ascii="Times New Roman" w:hAnsi="Times New Roman" w:cs="Times New Roman"/>
          <w:sz w:val="24"/>
          <w:szCs w:val="24"/>
        </w:rPr>
        <w:t xml:space="preserve"> район в 2030 году – район, в котором созданы все необходимые условия и возможности для ведения населением здорового образа жизни, систематических занятий физической культурой и спортом. </w:t>
      </w:r>
    </w:p>
    <w:p w:rsidR="00993928" w:rsidRPr="009F7F63" w:rsidRDefault="00993928" w:rsidP="00993928">
      <w:pPr>
        <w:pStyle w:val="a9"/>
        <w:jc w:val="both"/>
        <w:rPr>
          <w:rFonts w:ascii="Times New Roman" w:hAnsi="Times New Roman" w:cs="Times New Roman"/>
          <w:b/>
          <w:sz w:val="24"/>
          <w:szCs w:val="24"/>
        </w:rPr>
      </w:pPr>
    </w:p>
    <w:p w:rsidR="00993928" w:rsidRPr="00415867" w:rsidRDefault="00993928" w:rsidP="00993928">
      <w:pPr>
        <w:pStyle w:val="a9"/>
        <w:jc w:val="both"/>
        <w:rPr>
          <w:rFonts w:ascii="Times New Roman" w:hAnsi="Times New Roman" w:cs="Times New Roman"/>
          <w:b/>
          <w:sz w:val="24"/>
          <w:szCs w:val="24"/>
        </w:rPr>
      </w:pPr>
      <w:r w:rsidRPr="00415867">
        <w:rPr>
          <w:rFonts w:ascii="Times New Roman" w:hAnsi="Times New Roman" w:cs="Times New Roman"/>
          <w:b/>
          <w:sz w:val="24"/>
          <w:szCs w:val="24"/>
        </w:rPr>
        <w:t xml:space="preserve">4.3.4. Задачи </w:t>
      </w:r>
    </w:p>
    <w:p w:rsidR="00993928" w:rsidRPr="00415867" w:rsidRDefault="00993928" w:rsidP="00993928">
      <w:pPr>
        <w:pStyle w:val="a9"/>
        <w:jc w:val="both"/>
        <w:rPr>
          <w:rFonts w:ascii="Times New Roman" w:hAnsi="Times New Roman" w:cs="Times New Roman"/>
          <w:sz w:val="24"/>
          <w:szCs w:val="24"/>
        </w:rPr>
      </w:pPr>
      <w:r>
        <w:rPr>
          <w:rFonts w:ascii="Times New Roman" w:hAnsi="Times New Roman" w:cs="Times New Roman"/>
          <w:sz w:val="24"/>
          <w:szCs w:val="24"/>
        </w:rPr>
        <w:t>4.3.4.1</w:t>
      </w:r>
      <w:r w:rsidRPr="00415867">
        <w:rPr>
          <w:rFonts w:ascii="Times New Roman" w:hAnsi="Times New Roman" w:cs="Times New Roman"/>
          <w:sz w:val="24"/>
          <w:szCs w:val="24"/>
        </w:rPr>
        <w:t xml:space="preserve">. Совершенствование работы по организации занятий по физическому воспитанию детей и подростков в образовательных организациях посредством создания условий для проведения комплексных мероприятий по физкультурно-спортивной подготовке учащихся. </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4.3.4.</w:t>
      </w:r>
      <w:r>
        <w:rPr>
          <w:rFonts w:ascii="Times New Roman" w:hAnsi="Times New Roman" w:cs="Times New Roman"/>
          <w:sz w:val="24"/>
          <w:szCs w:val="24"/>
        </w:rPr>
        <w:t>2</w:t>
      </w:r>
      <w:r w:rsidRPr="00415867">
        <w:rPr>
          <w:rFonts w:ascii="Times New Roman" w:hAnsi="Times New Roman" w:cs="Times New Roman"/>
          <w:sz w:val="24"/>
          <w:szCs w:val="24"/>
        </w:rPr>
        <w:t>. Развитие детско-юношеского спорта</w:t>
      </w:r>
      <w:r>
        <w:rPr>
          <w:rFonts w:ascii="Times New Roman" w:hAnsi="Times New Roman" w:cs="Times New Roman"/>
          <w:sz w:val="24"/>
          <w:szCs w:val="24"/>
        </w:rPr>
        <w:t xml:space="preserve"> в целях создания условий для подготовки спортивных сборных команд муниципального района и участие в обеспечении подготовки спортивного резерва для спортивных сборных команд Вологодской области.</w:t>
      </w:r>
    </w:p>
    <w:p w:rsidR="00993928" w:rsidRPr="00415867" w:rsidRDefault="00993928" w:rsidP="00993928">
      <w:pPr>
        <w:pStyle w:val="a9"/>
        <w:jc w:val="both"/>
        <w:rPr>
          <w:rFonts w:ascii="Times New Roman" w:hAnsi="Times New Roman" w:cs="Times New Roman"/>
          <w:sz w:val="24"/>
          <w:szCs w:val="24"/>
        </w:rPr>
      </w:pPr>
      <w:r>
        <w:rPr>
          <w:rFonts w:ascii="Times New Roman" w:hAnsi="Times New Roman" w:cs="Times New Roman"/>
          <w:sz w:val="24"/>
          <w:szCs w:val="24"/>
        </w:rPr>
        <w:t>4.3.4.3</w:t>
      </w:r>
      <w:r w:rsidRPr="00415867">
        <w:rPr>
          <w:rFonts w:ascii="Times New Roman" w:hAnsi="Times New Roman" w:cs="Times New Roman"/>
          <w:sz w:val="24"/>
          <w:szCs w:val="24"/>
        </w:rPr>
        <w:t xml:space="preserve">. Предоставление возможности для занятия физической культурой и спортом лицам с ограниченными возможностями здоровья и инвалидам. </w:t>
      </w:r>
    </w:p>
    <w:p w:rsidR="00993928" w:rsidRPr="00415867" w:rsidRDefault="00993928" w:rsidP="00993928">
      <w:pPr>
        <w:pStyle w:val="a9"/>
        <w:jc w:val="both"/>
        <w:rPr>
          <w:rFonts w:ascii="Times New Roman" w:hAnsi="Times New Roman" w:cs="Times New Roman"/>
          <w:sz w:val="24"/>
          <w:szCs w:val="24"/>
        </w:rPr>
      </w:pPr>
      <w:r>
        <w:rPr>
          <w:rFonts w:ascii="Times New Roman" w:hAnsi="Times New Roman" w:cs="Times New Roman"/>
          <w:sz w:val="24"/>
          <w:szCs w:val="24"/>
        </w:rPr>
        <w:t>4.3.4.4</w:t>
      </w:r>
      <w:r w:rsidRPr="00415867">
        <w:rPr>
          <w:rFonts w:ascii="Times New Roman" w:hAnsi="Times New Roman" w:cs="Times New Roman"/>
          <w:sz w:val="24"/>
          <w:szCs w:val="24"/>
        </w:rPr>
        <w:t>.Обеспечение организаций физкультурно-спортивной направленности квалифицированными тренерами, осуществляющими физкультурно-оздоровительную и спортивную работу с различными категориями и группами населения.</w:t>
      </w:r>
    </w:p>
    <w:p w:rsidR="00993928" w:rsidRPr="00415867" w:rsidRDefault="00993928" w:rsidP="00993928">
      <w:pPr>
        <w:pStyle w:val="a9"/>
        <w:jc w:val="both"/>
        <w:rPr>
          <w:rFonts w:ascii="Times New Roman" w:hAnsi="Times New Roman" w:cs="Times New Roman"/>
          <w:sz w:val="24"/>
          <w:szCs w:val="24"/>
        </w:rPr>
      </w:pPr>
      <w:r>
        <w:rPr>
          <w:rFonts w:ascii="Times New Roman" w:hAnsi="Times New Roman" w:cs="Times New Roman"/>
          <w:sz w:val="24"/>
          <w:szCs w:val="24"/>
        </w:rPr>
        <w:t xml:space="preserve"> 4.3.4.5</w:t>
      </w:r>
      <w:r w:rsidRPr="00415867">
        <w:rPr>
          <w:rFonts w:ascii="Times New Roman" w:hAnsi="Times New Roman" w:cs="Times New Roman"/>
          <w:sz w:val="24"/>
          <w:szCs w:val="24"/>
        </w:rPr>
        <w:t>.Развитие инфраструктуры физической культуры и спорта с целью повышения доступности и обеспеченности всех категорий населения спортивными сооружениями.</w:t>
      </w:r>
    </w:p>
    <w:p w:rsidR="00993928" w:rsidRPr="00415867" w:rsidRDefault="00993928" w:rsidP="00993928">
      <w:pPr>
        <w:pStyle w:val="a9"/>
        <w:jc w:val="both"/>
        <w:rPr>
          <w:rFonts w:ascii="Times New Roman" w:hAnsi="Times New Roman" w:cs="Times New Roman"/>
          <w:sz w:val="24"/>
          <w:szCs w:val="24"/>
        </w:rPr>
      </w:pPr>
      <w:r>
        <w:rPr>
          <w:rFonts w:ascii="Times New Roman" w:hAnsi="Times New Roman" w:cs="Times New Roman"/>
          <w:sz w:val="24"/>
          <w:szCs w:val="24"/>
        </w:rPr>
        <w:t xml:space="preserve"> 4.3.4.6</w:t>
      </w:r>
      <w:r w:rsidRPr="00415867">
        <w:rPr>
          <w:rFonts w:ascii="Times New Roman" w:hAnsi="Times New Roman" w:cs="Times New Roman"/>
          <w:sz w:val="24"/>
          <w:szCs w:val="24"/>
        </w:rPr>
        <w:t>.Пропаганда и обеспечение реализации Всероссийского физкультурно-спортивного комплекса «Готов к труду и обороне» (ГТО).</w:t>
      </w:r>
    </w:p>
    <w:p w:rsidR="00993928" w:rsidRPr="009F7F63" w:rsidRDefault="00993928" w:rsidP="00993928">
      <w:pPr>
        <w:pStyle w:val="a9"/>
        <w:jc w:val="both"/>
        <w:rPr>
          <w:rFonts w:ascii="Times New Roman" w:hAnsi="Times New Roman" w:cs="Times New Roman"/>
          <w:b/>
          <w:sz w:val="24"/>
          <w:szCs w:val="24"/>
        </w:rPr>
      </w:pPr>
    </w:p>
    <w:p w:rsidR="00993928" w:rsidRPr="00415867" w:rsidRDefault="00993928" w:rsidP="00993928">
      <w:pPr>
        <w:pStyle w:val="a9"/>
        <w:jc w:val="both"/>
        <w:rPr>
          <w:rFonts w:ascii="Times New Roman" w:hAnsi="Times New Roman" w:cs="Times New Roman"/>
          <w:b/>
          <w:sz w:val="24"/>
          <w:szCs w:val="24"/>
        </w:rPr>
      </w:pPr>
      <w:r w:rsidRPr="00415867">
        <w:rPr>
          <w:rFonts w:ascii="Times New Roman" w:hAnsi="Times New Roman" w:cs="Times New Roman"/>
          <w:b/>
          <w:sz w:val="24"/>
          <w:szCs w:val="24"/>
        </w:rPr>
        <w:t xml:space="preserve">4.3.5. Показатели </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4.3.5.1. Рост количества спортивных сооружений в расчете на 1 тыс. человек с 2,71 единицы до 4,88 единиц к 2030 году.</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 xml:space="preserve"> 4.3.5.2. </w:t>
      </w:r>
      <w:r>
        <w:rPr>
          <w:rFonts w:ascii="Times New Roman" w:hAnsi="Times New Roman" w:cs="Times New Roman"/>
          <w:sz w:val="24"/>
          <w:szCs w:val="24"/>
        </w:rPr>
        <w:t>Увеличение</w:t>
      </w:r>
      <w:r w:rsidRPr="00415867">
        <w:rPr>
          <w:rFonts w:ascii="Times New Roman" w:hAnsi="Times New Roman" w:cs="Times New Roman"/>
          <w:sz w:val="24"/>
          <w:szCs w:val="24"/>
        </w:rPr>
        <w:t xml:space="preserve"> доли лиц с ограниченными возможностями здоровья и инвалидов, систематически занимающихся физической культурой и спортом</w:t>
      </w:r>
      <w:r>
        <w:rPr>
          <w:rFonts w:ascii="Times New Roman" w:hAnsi="Times New Roman" w:cs="Times New Roman"/>
          <w:sz w:val="24"/>
          <w:szCs w:val="24"/>
        </w:rPr>
        <w:t xml:space="preserve"> с 11,9 % в 2017 году до 2</w:t>
      </w:r>
      <w:r w:rsidRPr="00415867">
        <w:rPr>
          <w:rFonts w:ascii="Times New Roman" w:hAnsi="Times New Roman" w:cs="Times New Roman"/>
          <w:sz w:val="24"/>
          <w:szCs w:val="24"/>
        </w:rPr>
        <w:t>2</w:t>
      </w:r>
      <w:r>
        <w:rPr>
          <w:rFonts w:ascii="Times New Roman" w:hAnsi="Times New Roman" w:cs="Times New Roman"/>
          <w:sz w:val="24"/>
          <w:szCs w:val="24"/>
        </w:rPr>
        <w:t xml:space="preserve">,8 </w:t>
      </w:r>
      <w:r w:rsidRPr="00415867">
        <w:rPr>
          <w:rFonts w:ascii="Times New Roman" w:hAnsi="Times New Roman" w:cs="Times New Roman"/>
          <w:sz w:val="24"/>
          <w:szCs w:val="24"/>
        </w:rPr>
        <w:t>%  в 2030 году.</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4.3.5.</w:t>
      </w:r>
      <w:r>
        <w:rPr>
          <w:rFonts w:ascii="Times New Roman" w:hAnsi="Times New Roman" w:cs="Times New Roman"/>
          <w:sz w:val="24"/>
          <w:szCs w:val="24"/>
        </w:rPr>
        <w:t>3</w:t>
      </w:r>
      <w:r w:rsidRPr="00415867">
        <w:rPr>
          <w:rFonts w:ascii="Times New Roman" w:hAnsi="Times New Roman" w:cs="Times New Roman"/>
          <w:sz w:val="24"/>
          <w:szCs w:val="24"/>
        </w:rPr>
        <w:t xml:space="preserve">. Увеличение доли лиц,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ГТО, с </w:t>
      </w:r>
      <w:r>
        <w:rPr>
          <w:rFonts w:ascii="Times New Roman" w:hAnsi="Times New Roman" w:cs="Times New Roman"/>
          <w:sz w:val="24"/>
          <w:szCs w:val="24"/>
        </w:rPr>
        <w:t xml:space="preserve">44,6 </w:t>
      </w:r>
      <w:r w:rsidRPr="00415867">
        <w:rPr>
          <w:rFonts w:ascii="Times New Roman" w:hAnsi="Times New Roman" w:cs="Times New Roman"/>
          <w:sz w:val="24"/>
          <w:szCs w:val="24"/>
        </w:rPr>
        <w:t>% в 2017 году до 54,8% в 2030 году.</w:t>
      </w:r>
    </w:p>
    <w:p w:rsidR="00993928" w:rsidRPr="00415867" w:rsidRDefault="00993928" w:rsidP="00993928">
      <w:pPr>
        <w:pStyle w:val="a9"/>
        <w:jc w:val="both"/>
        <w:rPr>
          <w:rFonts w:ascii="Times New Roman" w:hAnsi="Times New Roman" w:cs="Times New Roman"/>
          <w:sz w:val="24"/>
          <w:szCs w:val="24"/>
        </w:rPr>
      </w:pPr>
      <w:r w:rsidRPr="00415867">
        <w:rPr>
          <w:rFonts w:ascii="Times New Roman" w:hAnsi="Times New Roman" w:cs="Times New Roman"/>
          <w:sz w:val="24"/>
          <w:szCs w:val="24"/>
        </w:rPr>
        <w:t>4.3.5.</w:t>
      </w:r>
      <w:r>
        <w:rPr>
          <w:rFonts w:ascii="Times New Roman" w:hAnsi="Times New Roman" w:cs="Times New Roman"/>
          <w:sz w:val="24"/>
          <w:szCs w:val="24"/>
        </w:rPr>
        <w:t>4</w:t>
      </w:r>
      <w:r w:rsidRPr="00415867">
        <w:rPr>
          <w:rFonts w:ascii="Times New Roman" w:hAnsi="Times New Roman" w:cs="Times New Roman"/>
          <w:sz w:val="24"/>
          <w:szCs w:val="24"/>
        </w:rPr>
        <w:t xml:space="preserve">. </w:t>
      </w:r>
      <w:r>
        <w:rPr>
          <w:rFonts w:ascii="Times New Roman" w:hAnsi="Times New Roman" w:cs="Times New Roman"/>
          <w:sz w:val="24"/>
          <w:szCs w:val="24"/>
        </w:rPr>
        <w:t>Увеличение</w:t>
      </w:r>
      <w:r w:rsidRPr="00415867">
        <w:rPr>
          <w:rFonts w:ascii="Times New Roman" w:hAnsi="Times New Roman" w:cs="Times New Roman"/>
          <w:sz w:val="24"/>
          <w:szCs w:val="24"/>
        </w:rPr>
        <w:t xml:space="preserve"> доли населения, систематически занимающегося физической культурой и спортом, в общей численности населения в возрасте от 3 </w:t>
      </w:r>
      <w:r>
        <w:rPr>
          <w:rFonts w:ascii="Times New Roman" w:hAnsi="Times New Roman" w:cs="Times New Roman"/>
          <w:sz w:val="24"/>
          <w:szCs w:val="24"/>
        </w:rPr>
        <w:t xml:space="preserve">до 75 лет  </w:t>
      </w:r>
      <w:r w:rsidR="009914F1">
        <w:rPr>
          <w:rFonts w:ascii="Times New Roman" w:hAnsi="Times New Roman" w:cs="Times New Roman"/>
          <w:sz w:val="24"/>
          <w:szCs w:val="24"/>
        </w:rPr>
        <w:t xml:space="preserve">с 27,5% в </w:t>
      </w:r>
      <w:r>
        <w:rPr>
          <w:rFonts w:ascii="Times New Roman" w:hAnsi="Times New Roman" w:cs="Times New Roman"/>
          <w:sz w:val="24"/>
          <w:szCs w:val="24"/>
        </w:rPr>
        <w:t xml:space="preserve"> 2017 год</w:t>
      </w:r>
      <w:r w:rsidR="009914F1">
        <w:rPr>
          <w:rFonts w:ascii="Times New Roman" w:hAnsi="Times New Roman" w:cs="Times New Roman"/>
          <w:sz w:val="24"/>
          <w:szCs w:val="24"/>
        </w:rPr>
        <w:t>у</w:t>
      </w:r>
      <w:r>
        <w:rPr>
          <w:rFonts w:ascii="Times New Roman" w:hAnsi="Times New Roman" w:cs="Times New Roman"/>
          <w:sz w:val="24"/>
          <w:szCs w:val="24"/>
        </w:rPr>
        <w:t xml:space="preserve"> до 61,8 % в 2030 году</w:t>
      </w:r>
      <w:r w:rsidRPr="00415867">
        <w:rPr>
          <w:rFonts w:ascii="Times New Roman" w:hAnsi="Times New Roman" w:cs="Times New Roman"/>
          <w:sz w:val="24"/>
          <w:szCs w:val="24"/>
        </w:rPr>
        <w:t>.</w:t>
      </w:r>
    </w:p>
    <w:p w:rsidR="00162366" w:rsidRPr="00415867" w:rsidRDefault="00162366" w:rsidP="00F173AC">
      <w:pPr>
        <w:pStyle w:val="a3"/>
        <w:ind w:left="0"/>
        <w:rPr>
          <w:rFonts w:ascii="Times New Roman" w:hAnsi="Times New Roman" w:cs="Times New Roman"/>
          <w:b/>
          <w:sz w:val="24"/>
          <w:szCs w:val="24"/>
        </w:rPr>
      </w:pPr>
    </w:p>
    <w:p w:rsidR="00F173AC" w:rsidRPr="00EE268D" w:rsidRDefault="00F173AC" w:rsidP="0098138C">
      <w:pPr>
        <w:pStyle w:val="a3"/>
        <w:ind w:left="0"/>
        <w:outlineLvl w:val="1"/>
        <w:rPr>
          <w:rFonts w:ascii="Times New Roman" w:hAnsi="Times New Roman" w:cs="Times New Roman"/>
          <w:b/>
          <w:color w:val="7030A0"/>
          <w:sz w:val="28"/>
          <w:szCs w:val="28"/>
        </w:rPr>
      </w:pPr>
      <w:bookmarkStart w:id="9" w:name="_Toc532896154"/>
      <w:r w:rsidRPr="00EE268D">
        <w:rPr>
          <w:rFonts w:ascii="Times New Roman" w:hAnsi="Times New Roman" w:cs="Times New Roman"/>
          <w:b/>
          <w:color w:val="7030A0"/>
          <w:sz w:val="28"/>
          <w:szCs w:val="28"/>
        </w:rPr>
        <w:t>4.4. В сфере безопасности проживания и самосохранения населения</w:t>
      </w:r>
      <w:bookmarkEnd w:id="9"/>
    </w:p>
    <w:p w:rsidR="0069523B" w:rsidRPr="001B1E9A" w:rsidRDefault="0069523B" w:rsidP="001B1E9A">
      <w:pPr>
        <w:spacing w:after="0" w:line="240" w:lineRule="auto"/>
        <w:rPr>
          <w:rFonts w:ascii="Times New Roman" w:hAnsi="Times New Roman" w:cs="Times New Roman"/>
          <w:sz w:val="24"/>
          <w:szCs w:val="24"/>
        </w:rPr>
      </w:pPr>
      <w:r w:rsidRPr="001B1E9A">
        <w:rPr>
          <w:rFonts w:ascii="Times New Roman" w:hAnsi="Times New Roman" w:cs="Times New Roman"/>
          <w:b/>
          <w:sz w:val="24"/>
          <w:szCs w:val="24"/>
        </w:rPr>
        <w:t>4.4.1. Достижения и конкурентные преимущества</w:t>
      </w:r>
    </w:p>
    <w:p w:rsidR="0069523B" w:rsidRPr="0069523B" w:rsidRDefault="0069523B" w:rsidP="00856390">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 xml:space="preserve">4.4.1.1. Достижение благоприятной динамики по снижению числа зарегистрированных преступлений за 2014-2017 годов на 7,3%, до 76 единиц. </w:t>
      </w:r>
    </w:p>
    <w:p w:rsidR="0069523B" w:rsidRPr="0069523B" w:rsidRDefault="0069523B" w:rsidP="00856390">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 xml:space="preserve">4.4.1.2. На территории района не допущено совершения актов терроризма, массовых нарушений общественного порядка и иных противоправных действий. </w:t>
      </w:r>
    </w:p>
    <w:p w:rsidR="0069523B" w:rsidRPr="0069523B" w:rsidRDefault="0069523B" w:rsidP="00856390">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 xml:space="preserve">4.4.1.3. Улучшение ситуации с детской и подростковой преступностью. За период 2014-2017 годов число преступлений, совершенных несовершеннолетними, снизилось  в 2 раза. </w:t>
      </w:r>
    </w:p>
    <w:p w:rsidR="001E41F1" w:rsidRPr="00CC3F5C" w:rsidRDefault="0069523B" w:rsidP="00856390">
      <w:pPr>
        <w:spacing w:after="0" w:line="240" w:lineRule="auto"/>
        <w:jc w:val="both"/>
        <w:rPr>
          <w:rFonts w:ascii="Times New Roman" w:hAnsi="Times New Roman" w:cs="Times New Roman"/>
          <w:sz w:val="24"/>
          <w:szCs w:val="24"/>
        </w:rPr>
      </w:pPr>
      <w:r w:rsidRPr="00CC3F5C">
        <w:rPr>
          <w:rFonts w:ascii="Times New Roman" w:hAnsi="Times New Roman" w:cs="Times New Roman"/>
          <w:sz w:val="24"/>
          <w:szCs w:val="24"/>
        </w:rPr>
        <w:t>4.4.1.4.</w:t>
      </w:r>
      <w:r w:rsidR="001E41F1" w:rsidRPr="00CC3F5C">
        <w:rPr>
          <w:rFonts w:ascii="Times New Roman" w:hAnsi="Times New Roman" w:cs="Times New Roman"/>
          <w:sz w:val="24"/>
          <w:szCs w:val="24"/>
        </w:rPr>
        <w:t>Не</w:t>
      </w:r>
      <w:r w:rsidR="00CC3F5C" w:rsidRPr="00CC3F5C">
        <w:rPr>
          <w:rFonts w:ascii="Times New Roman" w:hAnsi="Times New Roman" w:cs="Times New Roman"/>
          <w:sz w:val="24"/>
          <w:szCs w:val="24"/>
        </w:rPr>
        <w:t>троста</w:t>
      </w:r>
      <w:r w:rsidR="001E41F1" w:rsidRPr="00CC3F5C">
        <w:rPr>
          <w:rFonts w:ascii="Times New Roman" w:hAnsi="Times New Roman" w:cs="Times New Roman"/>
          <w:sz w:val="24"/>
          <w:szCs w:val="24"/>
        </w:rPr>
        <w:t xml:space="preserve"> количеств</w:t>
      </w:r>
      <w:r w:rsidR="00CC3F5C" w:rsidRPr="00CC3F5C">
        <w:rPr>
          <w:rFonts w:ascii="Times New Roman" w:hAnsi="Times New Roman" w:cs="Times New Roman"/>
          <w:sz w:val="24"/>
          <w:szCs w:val="24"/>
        </w:rPr>
        <w:t>а</w:t>
      </w:r>
      <w:r w:rsidRPr="00CC3F5C">
        <w:rPr>
          <w:rFonts w:ascii="Times New Roman" w:hAnsi="Times New Roman" w:cs="Times New Roman"/>
          <w:sz w:val="24"/>
          <w:szCs w:val="24"/>
        </w:rPr>
        <w:t xml:space="preserve"> зарегистрированных дорожно-транспортных происшествий, погибших  и раненных людей в дорожно-транспортных происшествиях за период 20</w:t>
      </w:r>
      <w:r w:rsidR="001E41F1" w:rsidRPr="00CC3F5C">
        <w:rPr>
          <w:rFonts w:ascii="Times New Roman" w:hAnsi="Times New Roman" w:cs="Times New Roman"/>
          <w:sz w:val="24"/>
          <w:szCs w:val="24"/>
        </w:rPr>
        <w:t>12</w:t>
      </w:r>
      <w:r w:rsidRPr="00CC3F5C">
        <w:rPr>
          <w:rFonts w:ascii="Times New Roman" w:hAnsi="Times New Roman" w:cs="Times New Roman"/>
          <w:sz w:val="24"/>
          <w:szCs w:val="24"/>
        </w:rPr>
        <w:t>-201</w:t>
      </w:r>
      <w:r w:rsidR="001E41F1" w:rsidRPr="00CC3F5C">
        <w:rPr>
          <w:rFonts w:ascii="Times New Roman" w:hAnsi="Times New Roman" w:cs="Times New Roman"/>
          <w:sz w:val="24"/>
          <w:szCs w:val="24"/>
        </w:rPr>
        <w:t>7</w:t>
      </w:r>
      <w:r w:rsidRPr="00CC3F5C">
        <w:rPr>
          <w:rFonts w:ascii="Times New Roman" w:hAnsi="Times New Roman" w:cs="Times New Roman"/>
          <w:sz w:val="24"/>
          <w:szCs w:val="24"/>
        </w:rPr>
        <w:t xml:space="preserve"> годов.  </w:t>
      </w:r>
    </w:p>
    <w:p w:rsidR="0069523B" w:rsidRPr="0069523B" w:rsidRDefault="0069523B" w:rsidP="00856390">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 xml:space="preserve">4.4.1.5. Устойчивая тенденция снижения количества пожаров за период 2014-2017 годов на 25%, количества погибших на пожарах  на одном уровне. </w:t>
      </w:r>
    </w:p>
    <w:p w:rsidR="0069523B" w:rsidRPr="0069523B" w:rsidRDefault="0069523B" w:rsidP="00856390">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 xml:space="preserve">4.4.1.6. Район обладает статусом благополучного в эпизоотическом и ветеринарно-санитарном отношении, обеспечивает выпуск полноценных и безопасных в ветеринарном отношении продуктов животноводства. </w:t>
      </w:r>
    </w:p>
    <w:p w:rsidR="0069523B" w:rsidRPr="0069523B" w:rsidRDefault="0069523B" w:rsidP="00856390">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 xml:space="preserve">4.4.1.7. Моноэтничность населения района снижает риск обострения межнациональных отношений. Подавляющее большинство жителей – русские </w:t>
      </w:r>
      <w:r w:rsidRPr="00102A8C">
        <w:rPr>
          <w:rFonts w:ascii="Times New Roman" w:hAnsi="Times New Roman" w:cs="Times New Roman"/>
          <w:sz w:val="24"/>
          <w:szCs w:val="24"/>
        </w:rPr>
        <w:t>(97</w:t>
      </w:r>
      <w:r w:rsidR="00102A8C" w:rsidRPr="002520C9">
        <w:rPr>
          <w:rFonts w:ascii="Times New Roman" w:hAnsi="Times New Roman" w:cs="Times New Roman"/>
          <w:sz w:val="24"/>
          <w:szCs w:val="24"/>
        </w:rPr>
        <w:t>.2</w:t>
      </w:r>
      <w:r w:rsidRPr="00102A8C">
        <w:rPr>
          <w:rFonts w:ascii="Times New Roman" w:hAnsi="Times New Roman" w:cs="Times New Roman"/>
          <w:sz w:val="24"/>
          <w:szCs w:val="24"/>
        </w:rPr>
        <w:t>%).</w:t>
      </w:r>
    </w:p>
    <w:p w:rsidR="0069523B" w:rsidRPr="0069523B" w:rsidRDefault="0069523B" w:rsidP="00856390">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4.4.1.8. Междуреченский муниципальный район использует аппаратно-программный комплекс «Безопасный город» (Правоохранительный сегмент</w:t>
      </w:r>
      <w:r w:rsidR="001A6E00" w:rsidRPr="001A6E00">
        <w:rPr>
          <w:rFonts w:ascii="Times New Roman" w:hAnsi="Times New Roman" w:cs="Times New Roman"/>
          <w:sz w:val="24"/>
          <w:szCs w:val="24"/>
        </w:rPr>
        <w:t>)</w:t>
      </w:r>
      <w:r w:rsidRPr="0069523B">
        <w:rPr>
          <w:rFonts w:ascii="Times New Roman" w:hAnsi="Times New Roman" w:cs="Times New Roman"/>
          <w:sz w:val="24"/>
          <w:szCs w:val="24"/>
        </w:rPr>
        <w:t xml:space="preserve">. </w:t>
      </w:r>
    </w:p>
    <w:p w:rsidR="00EE268D" w:rsidRDefault="00EE268D" w:rsidP="00EE268D">
      <w:pPr>
        <w:tabs>
          <w:tab w:val="center" w:pos="5031"/>
        </w:tabs>
        <w:spacing w:after="0" w:line="240" w:lineRule="auto"/>
        <w:ind w:firstLine="708"/>
        <w:rPr>
          <w:rFonts w:ascii="Times New Roman" w:hAnsi="Times New Roman" w:cs="Times New Roman"/>
          <w:b/>
          <w:sz w:val="24"/>
          <w:szCs w:val="24"/>
        </w:rPr>
      </w:pPr>
    </w:p>
    <w:p w:rsidR="0069523B" w:rsidRPr="0069523B" w:rsidRDefault="0069523B" w:rsidP="00EE268D">
      <w:pPr>
        <w:tabs>
          <w:tab w:val="center" w:pos="5031"/>
        </w:tabs>
        <w:spacing w:after="0" w:line="240" w:lineRule="auto"/>
        <w:rPr>
          <w:rFonts w:ascii="Times New Roman" w:hAnsi="Times New Roman" w:cs="Times New Roman"/>
          <w:b/>
          <w:sz w:val="24"/>
          <w:szCs w:val="24"/>
        </w:rPr>
      </w:pPr>
      <w:r w:rsidRPr="0069523B">
        <w:rPr>
          <w:rFonts w:ascii="Times New Roman" w:hAnsi="Times New Roman" w:cs="Times New Roman"/>
          <w:b/>
          <w:sz w:val="24"/>
          <w:szCs w:val="24"/>
        </w:rPr>
        <w:t>4.4.2. Ключевые проблемы и вызовы</w:t>
      </w:r>
    </w:p>
    <w:p w:rsidR="0069523B" w:rsidRPr="0069523B" w:rsidRDefault="0069523B" w:rsidP="00856390">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 xml:space="preserve">4.4.2.1.Значительная часть территории района находится в зоне возможного возникновения лесных и торфяных пожаров. </w:t>
      </w:r>
    </w:p>
    <w:p w:rsidR="0069523B" w:rsidRPr="0069523B" w:rsidRDefault="0069523B" w:rsidP="00856390">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4.4.2.</w:t>
      </w:r>
      <w:r w:rsidR="00102A8C" w:rsidRPr="002520C9">
        <w:rPr>
          <w:rFonts w:ascii="Times New Roman" w:hAnsi="Times New Roman" w:cs="Times New Roman"/>
          <w:sz w:val="24"/>
          <w:szCs w:val="24"/>
        </w:rPr>
        <w:t>2</w:t>
      </w:r>
      <w:r w:rsidRPr="0069523B">
        <w:rPr>
          <w:rFonts w:ascii="Times New Roman" w:hAnsi="Times New Roman" w:cs="Times New Roman"/>
          <w:sz w:val="24"/>
          <w:szCs w:val="24"/>
        </w:rPr>
        <w:t xml:space="preserve">.Наличие населенных пунктов вне зон нормативного прибытия пожарных подразделений. </w:t>
      </w:r>
    </w:p>
    <w:p w:rsidR="0069523B" w:rsidRPr="0069523B" w:rsidRDefault="0069523B" w:rsidP="00856390">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4.4.2.</w:t>
      </w:r>
      <w:r w:rsidR="00102A8C" w:rsidRPr="002520C9">
        <w:rPr>
          <w:rFonts w:ascii="Times New Roman" w:hAnsi="Times New Roman" w:cs="Times New Roman"/>
          <w:sz w:val="24"/>
          <w:szCs w:val="24"/>
        </w:rPr>
        <w:t>3</w:t>
      </w:r>
      <w:r w:rsidRPr="0069523B">
        <w:rPr>
          <w:rFonts w:ascii="Times New Roman" w:hAnsi="Times New Roman" w:cs="Times New Roman"/>
          <w:sz w:val="24"/>
          <w:szCs w:val="24"/>
        </w:rPr>
        <w:t>. Значительный износ автопарка пожарной техники.</w:t>
      </w:r>
    </w:p>
    <w:p w:rsidR="00CC3F5C" w:rsidRPr="00CC3F5C" w:rsidRDefault="0069523B" w:rsidP="00856390">
      <w:pPr>
        <w:spacing w:after="0" w:line="240" w:lineRule="auto"/>
        <w:jc w:val="both"/>
        <w:rPr>
          <w:rFonts w:ascii="Times New Roman" w:hAnsi="Times New Roman" w:cs="Times New Roman"/>
          <w:sz w:val="24"/>
          <w:szCs w:val="24"/>
        </w:rPr>
      </w:pPr>
      <w:r w:rsidRPr="00CC3F5C">
        <w:rPr>
          <w:rFonts w:ascii="Times New Roman" w:hAnsi="Times New Roman" w:cs="Times New Roman"/>
          <w:sz w:val="24"/>
          <w:szCs w:val="24"/>
        </w:rPr>
        <w:t>4.4.2.</w:t>
      </w:r>
      <w:r w:rsidR="00102A8C" w:rsidRPr="00CC3F5C">
        <w:rPr>
          <w:rFonts w:ascii="Times New Roman" w:hAnsi="Times New Roman" w:cs="Times New Roman"/>
          <w:sz w:val="24"/>
          <w:szCs w:val="24"/>
        </w:rPr>
        <w:t>4</w:t>
      </w:r>
      <w:r w:rsidRPr="00CC3F5C">
        <w:rPr>
          <w:rFonts w:ascii="Times New Roman" w:hAnsi="Times New Roman" w:cs="Times New Roman"/>
          <w:sz w:val="24"/>
          <w:szCs w:val="24"/>
        </w:rPr>
        <w:t>.</w:t>
      </w:r>
      <w:r w:rsidR="00CC3F5C" w:rsidRPr="00CC3F5C">
        <w:rPr>
          <w:rFonts w:ascii="Times New Roman" w:hAnsi="Times New Roman" w:cs="Times New Roman"/>
          <w:sz w:val="24"/>
          <w:szCs w:val="24"/>
        </w:rPr>
        <w:t>Остается в</w:t>
      </w:r>
      <w:r w:rsidRPr="00CC3F5C">
        <w:rPr>
          <w:rFonts w:ascii="Times New Roman" w:hAnsi="Times New Roman" w:cs="Times New Roman"/>
          <w:sz w:val="24"/>
          <w:szCs w:val="24"/>
        </w:rPr>
        <w:t xml:space="preserve">ысокая вероятность роста числа дорожно-транспортных  происшествий и смертности, связанная с расширением автопарка населения и </w:t>
      </w:r>
      <w:r w:rsidR="00CC3F5C" w:rsidRPr="00CC3F5C">
        <w:rPr>
          <w:rFonts w:ascii="Times New Roman" w:hAnsi="Times New Roman" w:cs="Times New Roman"/>
          <w:sz w:val="24"/>
          <w:szCs w:val="24"/>
        </w:rPr>
        <w:t>плохого</w:t>
      </w:r>
      <w:r w:rsidRPr="00CC3F5C">
        <w:rPr>
          <w:rFonts w:ascii="Times New Roman" w:hAnsi="Times New Roman" w:cs="Times New Roman"/>
          <w:sz w:val="24"/>
          <w:szCs w:val="24"/>
        </w:rPr>
        <w:t xml:space="preserve"> качества дорожного покрытия на авто</w:t>
      </w:r>
      <w:r w:rsidR="00CC3F5C" w:rsidRPr="00CC3F5C">
        <w:rPr>
          <w:rFonts w:ascii="Times New Roman" w:hAnsi="Times New Roman" w:cs="Times New Roman"/>
          <w:sz w:val="24"/>
          <w:szCs w:val="24"/>
        </w:rPr>
        <w:t>дорогах</w:t>
      </w:r>
      <w:r w:rsidRPr="00CC3F5C">
        <w:rPr>
          <w:rFonts w:ascii="Times New Roman" w:hAnsi="Times New Roman" w:cs="Times New Roman"/>
          <w:sz w:val="24"/>
          <w:szCs w:val="24"/>
        </w:rPr>
        <w:t xml:space="preserve">. </w:t>
      </w:r>
    </w:p>
    <w:p w:rsidR="0069523B" w:rsidRPr="0069523B" w:rsidRDefault="00102A8C" w:rsidP="008563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4.4.2.</w:t>
      </w:r>
      <w:r w:rsidR="00CC3F5C">
        <w:rPr>
          <w:rFonts w:ascii="Times New Roman" w:hAnsi="Times New Roman" w:cs="Times New Roman"/>
          <w:sz w:val="24"/>
          <w:szCs w:val="24"/>
        </w:rPr>
        <w:t>5</w:t>
      </w:r>
      <w:r w:rsidR="0069523B" w:rsidRPr="0069523B">
        <w:rPr>
          <w:rFonts w:ascii="Times New Roman" w:hAnsi="Times New Roman" w:cs="Times New Roman"/>
          <w:sz w:val="24"/>
          <w:szCs w:val="24"/>
        </w:rPr>
        <w:t xml:space="preserve">.Усиление риска злоупотребления населением, в том числе подростками и молодежью, алкогольной продукцией. </w:t>
      </w:r>
    </w:p>
    <w:p w:rsidR="0069523B" w:rsidRPr="0069523B" w:rsidRDefault="0069523B" w:rsidP="00856390">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4.4.2.</w:t>
      </w:r>
      <w:r w:rsidR="00CC3F5C">
        <w:rPr>
          <w:rFonts w:ascii="Times New Roman" w:hAnsi="Times New Roman" w:cs="Times New Roman"/>
          <w:sz w:val="24"/>
          <w:szCs w:val="24"/>
        </w:rPr>
        <w:t>6</w:t>
      </w:r>
      <w:r w:rsidRPr="0069523B">
        <w:rPr>
          <w:rFonts w:ascii="Times New Roman" w:hAnsi="Times New Roman" w:cs="Times New Roman"/>
          <w:sz w:val="24"/>
          <w:szCs w:val="24"/>
        </w:rPr>
        <w:t xml:space="preserve">.Криминализация сети Интернет. Нарастание новых рисков, связанных с распространением информации, представляющей опасность для детей. </w:t>
      </w:r>
    </w:p>
    <w:p w:rsidR="0069523B" w:rsidRPr="0069523B" w:rsidRDefault="00102A8C" w:rsidP="008563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4.4.2.</w:t>
      </w:r>
      <w:r w:rsidR="00CC3F5C">
        <w:rPr>
          <w:rFonts w:ascii="Times New Roman" w:hAnsi="Times New Roman" w:cs="Times New Roman"/>
          <w:sz w:val="24"/>
          <w:szCs w:val="24"/>
        </w:rPr>
        <w:t>7</w:t>
      </w:r>
      <w:r w:rsidR="0069523B" w:rsidRPr="0069523B">
        <w:rPr>
          <w:rFonts w:ascii="Times New Roman" w:hAnsi="Times New Roman" w:cs="Times New Roman"/>
          <w:sz w:val="24"/>
          <w:szCs w:val="24"/>
        </w:rPr>
        <w:t xml:space="preserve">. Наличие риска ухудшения психологического состояния населения. </w:t>
      </w:r>
    </w:p>
    <w:p w:rsidR="00EE268D" w:rsidRPr="008210F4" w:rsidRDefault="0069523B" w:rsidP="00EE268D">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4.4.2.</w:t>
      </w:r>
      <w:r w:rsidR="00CC3F5C">
        <w:rPr>
          <w:rFonts w:ascii="Times New Roman" w:hAnsi="Times New Roman" w:cs="Times New Roman"/>
          <w:sz w:val="24"/>
          <w:szCs w:val="24"/>
        </w:rPr>
        <w:t>8</w:t>
      </w:r>
      <w:r w:rsidRPr="008210F4">
        <w:rPr>
          <w:rFonts w:ascii="Times New Roman" w:hAnsi="Times New Roman" w:cs="Times New Roman"/>
          <w:sz w:val="24"/>
          <w:szCs w:val="24"/>
        </w:rPr>
        <w:t xml:space="preserve">. Наличие природных очагов инфекций (бешенство, клещевой энцефалит, боррелиоз). </w:t>
      </w:r>
    </w:p>
    <w:p w:rsidR="00993928" w:rsidRDefault="00993928" w:rsidP="00EE268D">
      <w:pPr>
        <w:spacing w:after="0" w:line="240" w:lineRule="auto"/>
        <w:jc w:val="both"/>
        <w:rPr>
          <w:rFonts w:ascii="Times New Roman" w:hAnsi="Times New Roman" w:cs="Times New Roman"/>
          <w:sz w:val="24"/>
          <w:szCs w:val="24"/>
        </w:rPr>
      </w:pPr>
    </w:p>
    <w:p w:rsidR="0069523B" w:rsidRPr="00EE268D" w:rsidRDefault="0069523B" w:rsidP="00EE268D">
      <w:pPr>
        <w:spacing w:after="0" w:line="240" w:lineRule="auto"/>
        <w:jc w:val="both"/>
        <w:rPr>
          <w:rFonts w:ascii="Times New Roman" w:hAnsi="Times New Roman" w:cs="Times New Roman"/>
          <w:sz w:val="24"/>
          <w:szCs w:val="24"/>
        </w:rPr>
      </w:pPr>
      <w:r w:rsidRPr="0069523B">
        <w:rPr>
          <w:rFonts w:ascii="Times New Roman" w:hAnsi="Times New Roman" w:cs="Times New Roman"/>
          <w:b/>
          <w:sz w:val="24"/>
          <w:szCs w:val="24"/>
        </w:rPr>
        <w:t>4.4.3. Ожидаемые результаты</w:t>
      </w:r>
    </w:p>
    <w:p w:rsidR="00EE268D" w:rsidRDefault="0069523B" w:rsidP="00EE268D">
      <w:pPr>
        <w:spacing w:after="0" w:line="240" w:lineRule="auto"/>
        <w:ind w:firstLine="708"/>
        <w:jc w:val="both"/>
        <w:rPr>
          <w:rFonts w:ascii="Times New Roman" w:hAnsi="Times New Roman" w:cs="Times New Roman"/>
          <w:sz w:val="24"/>
          <w:szCs w:val="24"/>
        </w:rPr>
      </w:pPr>
      <w:r w:rsidRPr="0069523B">
        <w:rPr>
          <w:rFonts w:ascii="Times New Roman" w:hAnsi="Times New Roman" w:cs="Times New Roman"/>
          <w:sz w:val="24"/>
          <w:szCs w:val="24"/>
        </w:rPr>
        <w:t xml:space="preserve"> Междуреченский муниципальный район в 2030 году – один из самых безопасных районов Вологодской области для проживания. </w:t>
      </w:r>
    </w:p>
    <w:p w:rsidR="00EE268D" w:rsidRDefault="00EE268D" w:rsidP="00EE268D">
      <w:pPr>
        <w:spacing w:after="0" w:line="240" w:lineRule="auto"/>
        <w:jc w:val="both"/>
        <w:rPr>
          <w:rFonts w:ascii="Times New Roman" w:hAnsi="Times New Roman" w:cs="Times New Roman"/>
          <w:sz w:val="24"/>
          <w:szCs w:val="24"/>
        </w:rPr>
      </w:pPr>
    </w:p>
    <w:p w:rsidR="0069523B" w:rsidRPr="00EE268D" w:rsidRDefault="0069523B" w:rsidP="00EE268D">
      <w:pPr>
        <w:spacing w:after="0" w:line="240" w:lineRule="auto"/>
        <w:jc w:val="both"/>
        <w:rPr>
          <w:rFonts w:ascii="Times New Roman" w:hAnsi="Times New Roman" w:cs="Times New Roman"/>
          <w:sz w:val="24"/>
          <w:szCs w:val="24"/>
        </w:rPr>
      </w:pPr>
      <w:r w:rsidRPr="0069523B">
        <w:rPr>
          <w:rFonts w:ascii="Times New Roman" w:hAnsi="Times New Roman" w:cs="Times New Roman"/>
          <w:b/>
          <w:sz w:val="24"/>
          <w:szCs w:val="24"/>
        </w:rPr>
        <w:t>4.4.4. Задачи</w:t>
      </w:r>
    </w:p>
    <w:p w:rsidR="0069523B" w:rsidRPr="0069523B"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 xml:space="preserve">4.4.4.1. Обеспечение основных направлений деятельности в области гражданской обороны, защиты населения и территорий от чрезвычайных ситуаций, пожарной безопасности и безопасности на водных объектах. </w:t>
      </w:r>
    </w:p>
    <w:p w:rsidR="004953DA"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4.4.4.</w:t>
      </w:r>
      <w:r w:rsidR="00C3243B">
        <w:rPr>
          <w:rFonts w:ascii="Times New Roman" w:hAnsi="Times New Roman" w:cs="Times New Roman"/>
          <w:sz w:val="24"/>
          <w:szCs w:val="24"/>
        </w:rPr>
        <w:t>2</w:t>
      </w:r>
      <w:r w:rsidRPr="0069523B">
        <w:rPr>
          <w:rFonts w:ascii="Times New Roman" w:hAnsi="Times New Roman" w:cs="Times New Roman"/>
          <w:sz w:val="24"/>
          <w:szCs w:val="24"/>
        </w:rPr>
        <w:t>.</w:t>
      </w:r>
      <w:r w:rsidR="004953DA">
        <w:rPr>
          <w:rFonts w:ascii="Times New Roman" w:hAnsi="Times New Roman" w:cs="Times New Roman"/>
          <w:sz w:val="24"/>
          <w:szCs w:val="24"/>
        </w:rPr>
        <w:t xml:space="preserve"> Развитие межрегионального сотрудничества и реализации совместных проектов в области правопорядка, предупреждения и ликвидации чрезвычайных ситуаций, пожарной безопасности и безопасности на водных объектах.</w:t>
      </w:r>
    </w:p>
    <w:p w:rsidR="0069523B" w:rsidRPr="0069523B" w:rsidRDefault="004953DA"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4.4.4.</w:t>
      </w:r>
      <w:r>
        <w:rPr>
          <w:rFonts w:ascii="Times New Roman" w:hAnsi="Times New Roman" w:cs="Times New Roman"/>
          <w:sz w:val="24"/>
          <w:szCs w:val="24"/>
        </w:rPr>
        <w:t>3</w:t>
      </w:r>
      <w:r w:rsidRPr="0069523B">
        <w:rPr>
          <w:rFonts w:ascii="Times New Roman" w:hAnsi="Times New Roman" w:cs="Times New Roman"/>
          <w:sz w:val="24"/>
          <w:szCs w:val="24"/>
        </w:rPr>
        <w:t>.</w:t>
      </w:r>
      <w:r w:rsidR="0069523B" w:rsidRPr="0069523B">
        <w:rPr>
          <w:rFonts w:ascii="Times New Roman" w:hAnsi="Times New Roman" w:cs="Times New Roman"/>
          <w:sz w:val="24"/>
          <w:szCs w:val="24"/>
        </w:rPr>
        <w:t xml:space="preserve">Модернизация материально-технической базы, расширение сети пожарно-спасательных подразделений и развитие инфраструктуры предупреждения и ликвидации чрезвычайных ситуаций, пожарной безопасности и безопасности на водных объектах. </w:t>
      </w:r>
    </w:p>
    <w:p w:rsidR="0069523B" w:rsidRPr="0069523B"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4.4.4.</w:t>
      </w:r>
      <w:r w:rsidR="004953DA">
        <w:rPr>
          <w:rFonts w:ascii="Times New Roman" w:hAnsi="Times New Roman" w:cs="Times New Roman"/>
          <w:sz w:val="24"/>
          <w:szCs w:val="24"/>
        </w:rPr>
        <w:t>4</w:t>
      </w:r>
      <w:r w:rsidRPr="0069523B">
        <w:rPr>
          <w:rFonts w:ascii="Times New Roman" w:hAnsi="Times New Roman" w:cs="Times New Roman"/>
          <w:sz w:val="24"/>
          <w:szCs w:val="24"/>
        </w:rPr>
        <w:t>.Соверше</w:t>
      </w:r>
      <w:r w:rsidR="00C3243B">
        <w:rPr>
          <w:rFonts w:ascii="Times New Roman" w:hAnsi="Times New Roman" w:cs="Times New Roman"/>
          <w:sz w:val="24"/>
          <w:szCs w:val="24"/>
        </w:rPr>
        <w:t xml:space="preserve">нствование системы мониторинга </w:t>
      </w:r>
      <w:r w:rsidRPr="0069523B">
        <w:rPr>
          <w:rFonts w:ascii="Times New Roman" w:hAnsi="Times New Roman" w:cs="Times New Roman"/>
          <w:sz w:val="24"/>
          <w:szCs w:val="24"/>
        </w:rPr>
        <w:t xml:space="preserve">и прогнозирования чрезвычайных ситуаций природного и техногенного характера. </w:t>
      </w:r>
    </w:p>
    <w:p w:rsidR="0069523B" w:rsidRPr="0069523B"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4.4.4.</w:t>
      </w:r>
      <w:r w:rsidR="004953DA">
        <w:rPr>
          <w:rFonts w:ascii="Times New Roman" w:hAnsi="Times New Roman" w:cs="Times New Roman"/>
          <w:sz w:val="24"/>
          <w:szCs w:val="24"/>
        </w:rPr>
        <w:t>5</w:t>
      </w:r>
      <w:r w:rsidRPr="0069523B">
        <w:rPr>
          <w:rFonts w:ascii="Times New Roman" w:hAnsi="Times New Roman" w:cs="Times New Roman"/>
          <w:sz w:val="24"/>
          <w:szCs w:val="24"/>
        </w:rPr>
        <w:t xml:space="preserve">. Повышение информирования и подготовки населения по основам безопасности жизнедеятельности за счет создания соответствующей инфраструктуры в Междуреченском муниципальном районе. </w:t>
      </w:r>
    </w:p>
    <w:p w:rsidR="0069523B" w:rsidRPr="0069523B"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4.4.4.</w:t>
      </w:r>
      <w:r w:rsidR="004953DA">
        <w:rPr>
          <w:rFonts w:ascii="Times New Roman" w:hAnsi="Times New Roman" w:cs="Times New Roman"/>
          <w:sz w:val="24"/>
          <w:szCs w:val="24"/>
        </w:rPr>
        <w:t>6</w:t>
      </w:r>
      <w:r w:rsidRPr="0069523B">
        <w:rPr>
          <w:rFonts w:ascii="Times New Roman" w:hAnsi="Times New Roman" w:cs="Times New Roman"/>
          <w:sz w:val="24"/>
          <w:szCs w:val="24"/>
        </w:rPr>
        <w:t>. Повышение уровня безопасности на всех видах транспорта.</w:t>
      </w:r>
    </w:p>
    <w:p w:rsidR="0069523B"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4.4.4.</w:t>
      </w:r>
      <w:r w:rsidR="004953DA">
        <w:rPr>
          <w:rFonts w:ascii="Times New Roman" w:hAnsi="Times New Roman" w:cs="Times New Roman"/>
          <w:sz w:val="24"/>
          <w:szCs w:val="24"/>
        </w:rPr>
        <w:t>7</w:t>
      </w:r>
      <w:r w:rsidRPr="0069523B">
        <w:rPr>
          <w:rFonts w:ascii="Times New Roman" w:hAnsi="Times New Roman" w:cs="Times New Roman"/>
          <w:sz w:val="24"/>
          <w:szCs w:val="24"/>
        </w:rPr>
        <w:t xml:space="preserve">.Повышение безопасности дорожного движения и сокращение аварийности на дорогах, в том числе за счет установки пешеходных переходов, установки искусственных неровностей, создания тротуаров или расширения проезжей части и др. </w:t>
      </w:r>
    </w:p>
    <w:p w:rsidR="00A2229E" w:rsidRPr="0069523B" w:rsidRDefault="00A2229E" w:rsidP="00096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4.4.4.8.Создание и развитие информационных систем обеспечения безопасности населения на всей территории района, включая аппаратно-программный комплекс «Безопасный город».</w:t>
      </w:r>
    </w:p>
    <w:p w:rsidR="0069523B" w:rsidRPr="0069523B"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4.4.4.</w:t>
      </w:r>
      <w:r w:rsidR="00A2229E">
        <w:rPr>
          <w:rFonts w:ascii="Times New Roman" w:hAnsi="Times New Roman" w:cs="Times New Roman"/>
          <w:sz w:val="24"/>
          <w:szCs w:val="24"/>
        </w:rPr>
        <w:t>9</w:t>
      </w:r>
      <w:r w:rsidRPr="0069523B">
        <w:rPr>
          <w:rFonts w:ascii="Times New Roman" w:hAnsi="Times New Roman" w:cs="Times New Roman"/>
          <w:sz w:val="24"/>
          <w:szCs w:val="24"/>
        </w:rPr>
        <w:t xml:space="preserve">.Стимулирование гражданского участия в обеспечении правопорядка, пожарной безопасности, безопасности на водных объектах. Поддержка создания и функционирования общественных объединений по обеспечению безопасности населения. </w:t>
      </w:r>
    </w:p>
    <w:p w:rsidR="0069523B" w:rsidRPr="0069523B"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4.4.4.</w:t>
      </w:r>
      <w:r w:rsidR="00A2229E">
        <w:rPr>
          <w:rFonts w:ascii="Times New Roman" w:hAnsi="Times New Roman" w:cs="Times New Roman"/>
          <w:sz w:val="24"/>
          <w:szCs w:val="24"/>
        </w:rPr>
        <w:t>10</w:t>
      </w:r>
      <w:r w:rsidRPr="0069523B">
        <w:rPr>
          <w:rFonts w:ascii="Times New Roman" w:hAnsi="Times New Roman" w:cs="Times New Roman"/>
          <w:sz w:val="24"/>
          <w:szCs w:val="24"/>
        </w:rPr>
        <w:t xml:space="preserve">.Профилактика наркомании и алкоголизма, в том числе в подростковой и молодежной среде. </w:t>
      </w:r>
    </w:p>
    <w:p w:rsidR="0069523B" w:rsidRPr="0069523B"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4.4.4.</w:t>
      </w:r>
      <w:r w:rsidR="00C3243B">
        <w:rPr>
          <w:rFonts w:ascii="Times New Roman" w:hAnsi="Times New Roman" w:cs="Times New Roman"/>
          <w:sz w:val="24"/>
          <w:szCs w:val="24"/>
        </w:rPr>
        <w:t>1</w:t>
      </w:r>
      <w:r w:rsidR="00A2229E">
        <w:rPr>
          <w:rFonts w:ascii="Times New Roman" w:hAnsi="Times New Roman" w:cs="Times New Roman"/>
          <w:sz w:val="24"/>
          <w:szCs w:val="24"/>
        </w:rPr>
        <w:t>1</w:t>
      </w:r>
      <w:r w:rsidRPr="0069523B">
        <w:rPr>
          <w:rFonts w:ascii="Times New Roman" w:hAnsi="Times New Roman" w:cs="Times New Roman"/>
          <w:sz w:val="24"/>
          <w:szCs w:val="24"/>
        </w:rPr>
        <w:t xml:space="preserve">. Создание условий, ориентированных на предотвращение вовлечения подростков и молодежи в преступные группировки. </w:t>
      </w:r>
    </w:p>
    <w:p w:rsidR="0069523B" w:rsidRPr="0069523B"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4.4.4.</w:t>
      </w:r>
      <w:r w:rsidR="00C3243B">
        <w:rPr>
          <w:rFonts w:ascii="Times New Roman" w:hAnsi="Times New Roman" w:cs="Times New Roman"/>
          <w:sz w:val="24"/>
          <w:szCs w:val="24"/>
        </w:rPr>
        <w:t>1</w:t>
      </w:r>
      <w:r w:rsidR="00A2229E">
        <w:rPr>
          <w:rFonts w:ascii="Times New Roman" w:hAnsi="Times New Roman" w:cs="Times New Roman"/>
          <w:sz w:val="24"/>
          <w:szCs w:val="24"/>
        </w:rPr>
        <w:t>2</w:t>
      </w:r>
      <w:r w:rsidRPr="0069523B">
        <w:rPr>
          <w:rFonts w:ascii="Times New Roman" w:hAnsi="Times New Roman" w:cs="Times New Roman"/>
          <w:sz w:val="24"/>
          <w:szCs w:val="24"/>
        </w:rPr>
        <w:t xml:space="preserve">.Предупреждение межнациональных и межконфессиональных конфликтов, проявлений экстремистской и террористической деятельности. </w:t>
      </w:r>
    </w:p>
    <w:p w:rsidR="0069523B" w:rsidRPr="0069523B"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4.4.4.</w:t>
      </w:r>
      <w:r w:rsidR="00C3243B">
        <w:rPr>
          <w:rFonts w:ascii="Times New Roman" w:hAnsi="Times New Roman" w:cs="Times New Roman"/>
          <w:sz w:val="24"/>
          <w:szCs w:val="24"/>
        </w:rPr>
        <w:t>1</w:t>
      </w:r>
      <w:r w:rsidR="00A2229E">
        <w:rPr>
          <w:rFonts w:ascii="Times New Roman" w:hAnsi="Times New Roman" w:cs="Times New Roman"/>
          <w:sz w:val="24"/>
          <w:szCs w:val="24"/>
        </w:rPr>
        <w:t>3</w:t>
      </w:r>
      <w:r w:rsidRPr="0069523B">
        <w:rPr>
          <w:rFonts w:ascii="Times New Roman" w:hAnsi="Times New Roman" w:cs="Times New Roman"/>
          <w:sz w:val="24"/>
          <w:szCs w:val="24"/>
        </w:rPr>
        <w:t xml:space="preserve">.Повышение информационной безопасности в районе. </w:t>
      </w:r>
    </w:p>
    <w:p w:rsidR="0069523B" w:rsidRPr="0069523B" w:rsidRDefault="00C3243B" w:rsidP="00096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4.4.4.1</w:t>
      </w:r>
      <w:r w:rsidR="00A2229E">
        <w:rPr>
          <w:rFonts w:ascii="Times New Roman" w:hAnsi="Times New Roman" w:cs="Times New Roman"/>
          <w:sz w:val="24"/>
          <w:szCs w:val="24"/>
        </w:rPr>
        <w:t>4</w:t>
      </w:r>
      <w:r w:rsidR="0069523B" w:rsidRPr="0069523B">
        <w:rPr>
          <w:rFonts w:ascii="Times New Roman" w:hAnsi="Times New Roman" w:cs="Times New Roman"/>
          <w:sz w:val="24"/>
          <w:szCs w:val="24"/>
        </w:rPr>
        <w:t xml:space="preserve">.Создание и внедрение программ обучения детей, подростков и взрослых правилам безопасного поведения на дорогах, поведения в случае чрезвычайных ситуаций. </w:t>
      </w:r>
    </w:p>
    <w:p w:rsidR="00EE268D" w:rsidRDefault="00C3243B" w:rsidP="00EE2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4.4.4.1</w:t>
      </w:r>
      <w:r w:rsidR="00A2229E">
        <w:rPr>
          <w:rFonts w:ascii="Times New Roman" w:hAnsi="Times New Roman" w:cs="Times New Roman"/>
          <w:sz w:val="24"/>
          <w:szCs w:val="24"/>
        </w:rPr>
        <w:t>5</w:t>
      </w:r>
      <w:r w:rsidR="0069523B" w:rsidRPr="0069523B">
        <w:rPr>
          <w:rFonts w:ascii="Times New Roman" w:hAnsi="Times New Roman" w:cs="Times New Roman"/>
          <w:sz w:val="24"/>
          <w:szCs w:val="24"/>
        </w:rPr>
        <w:t xml:space="preserve">. Предупреждение и ликвидация заболеваний животных различной этиологии, обеспечение эпизоотического благополучия животноводства и биологической безопасности пищевой продукции и сырья животного происхождения, защита населения от болезней, общих для человека и животных. </w:t>
      </w:r>
    </w:p>
    <w:p w:rsidR="004975CC" w:rsidRPr="004975CC" w:rsidRDefault="004975CC" w:rsidP="004975CC">
      <w:pPr>
        <w:pStyle w:val="ListParagraph1"/>
        <w:widowControl w:val="0"/>
        <w:ind w:left="0"/>
        <w:jc w:val="both"/>
        <w:rPr>
          <w:sz w:val="24"/>
          <w:szCs w:val="24"/>
        </w:rPr>
      </w:pPr>
      <w:r>
        <w:rPr>
          <w:sz w:val="24"/>
          <w:szCs w:val="24"/>
        </w:rPr>
        <w:t>4.4.4.16</w:t>
      </w:r>
      <w:r w:rsidRPr="0069523B">
        <w:rPr>
          <w:sz w:val="24"/>
          <w:szCs w:val="24"/>
        </w:rPr>
        <w:t>.</w:t>
      </w:r>
      <w:r>
        <w:rPr>
          <w:sz w:val="28"/>
          <w:szCs w:val="28"/>
        </w:rPr>
        <w:t>П</w:t>
      </w:r>
      <w:r w:rsidRPr="004975CC">
        <w:rPr>
          <w:sz w:val="24"/>
          <w:szCs w:val="24"/>
        </w:rPr>
        <w:t>овышение качества и результативности профилактики правонарушений</w:t>
      </w:r>
      <w:r>
        <w:rPr>
          <w:sz w:val="24"/>
          <w:szCs w:val="24"/>
        </w:rPr>
        <w:t xml:space="preserve"> и противодействия преступности.</w:t>
      </w:r>
    </w:p>
    <w:p w:rsidR="004975CC" w:rsidRPr="004975CC" w:rsidRDefault="004975CC" w:rsidP="004975CC">
      <w:pPr>
        <w:pStyle w:val="ListParagraph1"/>
        <w:widowControl w:val="0"/>
        <w:ind w:left="0"/>
        <w:jc w:val="both"/>
        <w:rPr>
          <w:sz w:val="24"/>
          <w:szCs w:val="24"/>
        </w:rPr>
      </w:pPr>
      <w:r>
        <w:rPr>
          <w:sz w:val="24"/>
          <w:szCs w:val="24"/>
        </w:rPr>
        <w:t>4.4.4.17</w:t>
      </w:r>
      <w:r w:rsidRPr="0069523B">
        <w:rPr>
          <w:sz w:val="24"/>
          <w:szCs w:val="24"/>
        </w:rPr>
        <w:t>.</w:t>
      </w:r>
      <w:r w:rsidRPr="004975CC">
        <w:rPr>
          <w:sz w:val="24"/>
          <w:szCs w:val="24"/>
        </w:rPr>
        <w:t>Совершенствование системы управления деятельностью по повышению безо</w:t>
      </w:r>
      <w:r>
        <w:rPr>
          <w:sz w:val="24"/>
          <w:szCs w:val="24"/>
        </w:rPr>
        <w:t>пасности дорожного движения.</w:t>
      </w:r>
    </w:p>
    <w:p w:rsidR="004975CC" w:rsidRPr="004975CC" w:rsidRDefault="004975CC" w:rsidP="004975CC">
      <w:pPr>
        <w:spacing w:after="0" w:line="240" w:lineRule="auto"/>
        <w:jc w:val="both"/>
        <w:rPr>
          <w:rFonts w:ascii="Times New Roman" w:hAnsi="Times New Roman" w:cs="Times New Roman"/>
          <w:sz w:val="24"/>
          <w:szCs w:val="24"/>
        </w:rPr>
      </w:pPr>
      <w:r w:rsidRPr="004975CC">
        <w:rPr>
          <w:rFonts w:ascii="Times New Roman" w:hAnsi="Times New Roman" w:cs="Times New Roman"/>
          <w:sz w:val="24"/>
          <w:szCs w:val="24"/>
        </w:rPr>
        <w:t>4.4.4.18.Создание системы методического обеспечения и повышения профессиональной компетентности различных категорий специалистов, работающих с несовершеннолетними, вступившими в конфликт с законом</w:t>
      </w:r>
      <w:r>
        <w:rPr>
          <w:rFonts w:ascii="Times New Roman" w:hAnsi="Times New Roman" w:cs="Times New Roman"/>
          <w:sz w:val="24"/>
          <w:szCs w:val="24"/>
        </w:rPr>
        <w:t>.</w:t>
      </w:r>
    </w:p>
    <w:p w:rsidR="009914F1" w:rsidRDefault="009914F1" w:rsidP="00EE268D">
      <w:pPr>
        <w:spacing w:after="0" w:line="240" w:lineRule="auto"/>
        <w:jc w:val="both"/>
        <w:rPr>
          <w:rFonts w:ascii="Times New Roman" w:hAnsi="Times New Roman" w:cs="Times New Roman"/>
          <w:b/>
          <w:sz w:val="24"/>
          <w:szCs w:val="24"/>
        </w:rPr>
      </w:pPr>
    </w:p>
    <w:p w:rsidR="0069523B" w:rsidRPr="00EE268D" w:rsidRDefault="0069523B" w:rsidP="00EE268D">
      <w:pPr>
        <w:spacing w:after="0" w:line="240" w:lineRule="auto"/>
        <w:jc w:val="both"/>
        <w:rPr>
          <w:rFonts w:ascii="Times New Roman" w:hAnsi="Times New Roman" w:cs="Times New Roman"/>
          <w:sz w:val="24"/>
          <w:szCs w:val="24"/>
        </w:rPr>
      </w:pPr>
      <w:r w:rsidRPr="0069523B">
        <w:rPr>
          <w:rFonts w:ascii="Times New Roman" w:hAnsi="Times New Roman" w:cs="Times New Roman"/>
          <w:b/>
          <w:sz w:val="24"/>
          <w:szCs w:val="24"/>
        </w:rPr>
        <w:t>4.4.5. Показатели</w:t>
      </w:r>
    </w:p>
    <w:p w:rsidR="0069523B" w:rsidRPr="0069523B" w:rsidRDefault="0069523B" w:rsidP="00096C44">
      <w:pPr>
        <w:spacing w:after="0" w:line="240" w:lineRule="auto"/>
        <w:jc w:val="both"/>
        <w:rPr>
          <w:rFonts w:ascii="Times New Roman" w:hAnsi="Times New Roman" w:cs="Times New Roman"/>
          <w:sz w:val="24"/>
          <w:szCs w:val="24"/>
        </w:rPr>
      </w:pPr>
      <w:r w:rsidRPr="0069523B">
        <w:rPr>
          <w:rFonts w:ascii="Times New Roman" w:hAnsi="Times New Roman" w:cs="Times New Roman"/>
          <w:sz w:val="24"/>
          <w:szCs w:val="24"/>
        </w:rPr>
        <w:t>4.4.5.1.</w:t>
      </w:r>
      <w:r w:rsidRPr="00E20B00">
        <w:rPr>
          <w:rFonts w:ascii="Times New Roman" w:hAnsi="Times New Roman" w:cs="Times New Roman"/>
          <w:sz w:val="24"/>
          <w:szCs w:val="24"/>
        </w:rPr>
        <w:t xml:space="preserve">Увеличение доли населенных пунктов, находящихся в пределах нормативного времени выезда подразделений пожарной охраны, до 100%. Снижение </w:t>
      </w:r>
      <w:r w:rsidR="00E20B00" w:rsidRPr="00E20B00">
        <w:rPr>
          <w:rFonts w:ascii="Times New Roman" w:hAnsi="Times New Roman" w:cs="Times New Roman"/>
          <w:sz w:val="24"/>
          <w:szCs w:val="24"/>
        </w:rPr>
        <w:t xml:space="preserve">на100 % </w:t>
      </w:r>
      <w:r w:rsidRPr="00E20B00">
        <w:rPr>
          <w:rFonts w:ascii="Times New Roman" w:hAnsi="Times New Roman" w:cs="Times New Roman"/>
          <w:sz w:val="24"/>
          <w:szCs w:val="24"/>
        </w:rPr>
        <w:t>к 2030 году числа погибших на пожарах.</w:t>
      </w:r>
    </w:p>
    <w:p w:rsidR="0069523B" w:rsidRPr="0069523B" w:rsidRDefault="001A6E00" w:rsidP="00096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4.4.5.</w:t>
      </w:r>
      <w:r w:rsidRPr="00690AF6">
        <w:rPr>
          <w:rFonts w:ascii="Times New Roman" w:hAnsi="Times New Roman" w:cs="Times New Roman"/>
          <w:sz w:val="24"/>
          <w:szCs w:val="24"/>
        </w:rPr>
        <w:t>2</w:t>
      </w:r>
      <w:r w:rsidR="0069523B" w:rsidRPr="0069523B">
        <w:rPr>
          <w:rFonts w:ascii="Times New Roman" w:hAnsi="Times New Roman" w:cs="Times New Roman"/>
          <w:sz w:val="24"/>
          <w:szCs w:val="24"/>
        </w:rPr>
        <w:t>.</w:t>
      </w:r>
      <w:r w:rsidR="0069523B" w:rsidRPr="00C3243B">
        <w:rPr>
          <w:rFonts w:ascii="Times New Roman" w:hAnsi="Times New Roman" w:cs="Times New Roman"/>
          <w:sz w:val="24"/>
          <w:szCs w:val="24"/>
        </w:rPr>
        <w:t>Уменьшение к 2030 году числа дорожно-транспортных происшествий с пострадавшими на</w:t>
      </w:r>
      <w:r w:rsidR="00C3243B" w:rsidRPr="00C3243B">
        <w:rPr>
          <w:rFonts w:ascii="Times New Roman" w:hAnsi="Times New Roman" w:cs="Times New Roman"/>
          <w:sz w:val="24"/>
          <w:szCs w:val="24"/>
        </w:rPr>
        <w:t xml:space="preserve"> 5,5  </w:t>
      </w:r>
      <w:r w:rsidR="0069523B" w:rsidRPr="00C3243B">
        <w:rPr>
          <w:rFonts w:ascii="Times New Roman" w:hAnsi="Times New Roman" w:cs="Times New Roman"/>
          <w:sz w:val="24"/>
          <w:szCs w:val="24"/>
        </w:rPr>
        <w:t>%</w:t>
      </w:r>
      <w:r w:rsidR="00C3243B" w:rsidRPr="00C3243B">
        <w:rPr>
          <w:rFonts w:ascii="Times New Roman" w:hAnsi="Times New Roman" w:cs="Times New Roman"/>
          <w:sz w:val="24"/>
          <w:szCs w:val="24"/>
        </w:rPr>
        <w:t xml:space="preserve"> .</w:t>
      </w:r>
    </w:p>
    <w:p w:rsidR="0069523B" w:rsidRPr="0069523B" w:rsidRDefault="0069523B" w:rsidP="00096C44">
      <w:pPr>
        <w:spacing w:after="0" w:line="240" w:lineRule="auto"/>
        <w:jc w:val="both"/>
        <w:rPr>
          <w:rFonts w:ascii="Times New Roman" w:hAnsi="Times New Roman" w:cs="Times New Roman"/>
          <w:sz w:val="24"/>
          <w:szCs w:val="24"/>
        </w:rPr>
      </w:pPr>
      <w:r w:rsidRPr="00C3243B">
        <w:rPr>
          <w:rFonts w:ascii="Times New Roman" w:hAnsi="Times New Roman" w:cs="Times New Roman"/>
          <w:sz w:val="24"/>
          <w:szCs w:val="24"/>
        </w:rPr>
        <w:t>4.4.5.</w:t>
      </w:r>
      <w:r w:rsidR="001A6E00" w:rsidRPr="00C3243B">
        <w:rPr>
          <w:rFonts w:ascii="Times New Roman" w:hAnsi="Times New Roman" w:cs="Times New Roman"/>
          <w:sz w:val="24"/>
          <w:szCs w:val="24"/>
        </w:rPr>
        <w:t>3</w:t>
      </w:r>
      <w:r w:rsidRPr="00C3243B">
        <w:rPr>
          <w:rFonts w:ascii="Times New Roman" w:hAnsi="Times New Roman" w:cs="Times New Roman"/>
          <w:sz w:val="24"/>
          <w:szCs w:val="24"/>
        </w:rPr>
        <w:t>.</w:t>
      </w:r>
      <w:r w:rsidR="004975CC" w:rsidRPr="004975CC">
        <w:rPr>
          <w:rFonts w:ascii="Times New Roman" w:hAnsi="Times New Roman" w:cs="Times New Roman"/>
          <w:sz w:val="24"/>
          <w:szCs w:val="24"/>
        </w:rPr>
        <w:t>Сокращение смертности от дорожно-транспортных происшествий на 100 тыс. человек населения с 9  единиц в 2019 году до 8,5 единиц к 2030 году</w:t>
      </w:r>
      <w:r w:rsidRPr="004975CC">
        <w:rPr>
          <w:rFonts w:ascii="Times New Roman" w:hAnsi="Times New Roman" w:cs="Times New Roman"/>
          <w:sz w:val="24"/>
          <w:szCs w:val="24"/>
        </w:rPr>
        <w:t>.</w:t>
      </w:r>
    </w:p>
    <w:p w:rsidR="00E20B00" w:rsidRDefault="00B2740A" w:rsidP="00E20B00">
      <w:pPr>
        <w:spacing w:after="0" w:line="240" w:lineRule="auto"/>
        <w:jc w:val="both"/>
        <w:rPr>
          <w:rFonts w:ascii="Times New Roman" w:hAnsi="Times New Roman" w:cs="Times New Roman"/>
          <w:sz w:val="24"/>
          <w:szCs w:val="24"/>
        </w:rPr>
      </w:pPr>
      <w:r w:rsidRPr="00E20B00">
        <w:rPr>
          <w:rFonts w:ascii="Times New Roman" w:hAnsi="Times New Roman" w:cs="Times New Roman"/>
          <w:sz w:val="24"/>
          <w:szCs w:val="24"/>
        </w:rPr>
        <w:t>4</w:t>
      </w:r>
      <w:r w:rsidRPr="00B2740A">
        <w:rPr>
          <w:rFonts w:ascii="Times New Roman" w:hAnsi="Times New Roman" w:cs="Times New Roman"/>
          <w:sz w:val="24"/>
          <w:szCs w:val="24"/>
        </w:rPr>
        <w:t>.4.5.4.Сохранение показателя п</w:t>
      </w:r>
      <w:r w:rsidR="0069523B" w:rsidRPr="00B2740A">
        <w:rPr>
          <w:rFonts w:ascii="Times New Roman" w:hAnsi="Times New Roman" w:cs="Times New Roman"/>
          <w:sz w:val="24"/>
          <w:szCs w:val="24"/>
        </w:rPr>
        <w:t>рирост</w:t>
      </w:r>
      <w:r w:rsidR="00E20B00">
        <w:rPr>
          <w:rFonts w:ascii="Times New Roman" w:hAnsi="Times New Roman" w:cs="Times New Roman"/>
          <w:sz w:val="24"/>
          <w:szCs w:val="24"/>
        </w:rPr>
        <w:t>а</w:t>
      </w:r>
      <w:r w:rsidR="0069523B" w:rsidRPr="00B2740A">
        <w:rPr>
          <w:rFonts w:ascii="Times New Roman" w:hAnsi="Times New Roman" w:cs="Times New Roman"/>
          <w:sz w:val="24"/>
          <w:szCs w:val="24"/>
        </w:rPr>
        <w:t xml:space="preserve"> количества преступлений, совершенных несовершеннолетними, по отношению к предыдущему периоду</w:t>
      </w:r>
      <w:r w:rsidR="00E20B00">
        <w:rPr>
          <w:rFonts w:ascii="Times New Roman" w:hAnsi="Times New Roman" w:cs="Times New Roman"/>
          <w:sz w:val="24"/>
          <w:szCs w:val="24"/>
        </w:rPr>
        <w:t xml:space="preserve"> на 0</w:t>
      </w:r>
      <w:r w:rsidR="0069523B" w:rsidRPr="00B2740A">
        <w:rPr>
          <w:rFonts w:ascii="Times New Roman" w:hAnsi="Times New Roman" w:cs="Times New Roman"/>
          <w:sz w:val="24"/>
          <w:szCs w:val="24"/>
        </w:rPr>
        <w:t xml:space="preserve"> единиц.</w:t>
      </w:r>
    </w:p>
    <w:p w:rsidR="00E20B00" w:rsidRDefault="00E20B00" w:rsidP="00E20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4.4.5.5.</w:t>
      </w:r>
      <w:r w:rsidR="0069523B" w:rsidRPr="00E20B00">
        <w:rPr>
          <w:rFonts w:ascii="Times New Roman" w:hAnsi="Times New Roman" w:cs="Times New Roman"/>
          <w:sz w:val="24"/>
          <w:szCs w:val="24"/>
        </w:rPr>
        <w:t>Место муниципального района среди муниципальных районов (городских округов) Вологодской области по показателю количество зарегистрированных преступлений в расчете на тысячу человек населения</w:t>
      </w:r>
      <w:r>
        <w:rPr>
          <w:rFonts w:ascii="Times New Roman" w:hAnsi="Times New Roman" w:cs="Times New Roman"/>
          <w:sz w:val="24"/>
          <w:szCs w:val="24"/>
        </w:rPr>
        <w:t xml:space="preserve"> ниже среднеобластного уровня</w:t>
      </w:r>
      <w:r w:rsidR="0069523B" w:rsidRPr="00E20B00">
        <w:rPr>
          <w:rFonts w:ascii="Times New Roman" w:hAnsi="Times New Roman" w:cs="Times New Roman"/>
          <w:sz w:val="24"/>
          <w:szCs w:val="24"/>
        </w:rPr>
        <w:t>.</w:t>
      </w:r>
    </w:p>
    <w:p w:rsidR="0069523B" w:rsidRPr="0069523B" w:rsidRDefault="00E20B00" w:rsidP="00E20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4.4.5.5</w:t>
      </w:r>
      <w:r w:rsidRPr="00E20B00">
        <w:rPr>
          <w:rFonts w:ascii="Times New Roman" w:hAnsi="Times New Roman" w:cs="Times New Roman"/>
          <w:sz w:val="24"/>
          <w:szCs w:val="24"/>
        </w:rPr>
        <w:t xml:space="preserve">. </w:t>
      </w:r>
      <w:r w:rsidR="004975CC" w:rsidRPr="004975CC">
        <w:rPr>
          <w:rFonts w:ascii="Times New Roman" w:hAnsi="Times New Roman" w:cs="Times New Roman"/>
          <w:sz w:val="24"/>
          <w:szCs w:val="24"/>
        </w:rPr>
        <w:t>Отсутствие погибших на пожарах к 2030 году</w:t>
      </w:r>
      <w:r w:rsidR="0069523B" w:rsidRPr="008210F4">
        <w:rPr>
          <w:rFonts w:ascii="Times New Roman" w:hAnsi="Times New Roman" w:cs="Times New Roman"/>
          <w:sz w:val="24"/>
          <w:szCs w:val="24"/>
        </w:rPr>
        <w:t>.</w:t>
      </w:r>
    </w:p>
    <w:p w:rsidR="0069523B" w:rsidRDefault="0069523B" w:rsidP="00F173AC">
      <w:pPr>
        <w:pStyle w:val="a3"/>
        <w:ind w:left="0"/>
        <w:rPr>
          <w:rFonts w:ascii="Times New Roman" w:hAnsi="Times New Roman" w:cs="Times New Roman"/>
          <w:b/>
          <w:sz w:val="24"/>
          <w:szCs w:val="24"/>
        </w:rPr>
      </w:pPr>
    </w:p>
    <w:p w:rsidR="00766E83" w:rsidRPr="00EE268D" w:rsidRDefault="00766E83" w:rsidP="0098138C">
      <w:pPr>
        <w:pStyle w:val="a3"/>
        <w:ind w:left="0"/>
        <w:outlineLvl w:val="1"/>
        <w:rPr>
          <w:rFonts w:ascii="Times New Roman" w:hAnsi="Times New Roman" w:cs="Times New Roman"/>
          <w:b/>
          <w:color w:val="7030A0"/>
          <w:sz w:val="28"/>
          <w:szCs w:val="28"/>
        </w:rPr>
      </w:pPr>
      <w:bookmarkStart w:id="10" w:name="_Toc532896155"/>
      <w:r w:rsidRPr="00EE268D">
        <w:rPr>
          <w:rFonts w:ascii="Times New Roman" w:hAnsi="Times New Roman" w:cs="Times New Roman"/>
          <w:b/>
          <w:color w:val="7030A0"/>
          <w:sz w:val="28"/>
          <w:szCs w:val="28"/>
        </w:rPr>
        <w:t>4.5. В сфере обеспечения качества жизнедеятельности населения</w:t>
      </w:r>
      <w:bookmarkEnd w:id="10"/>
    </w:p>
    <w:p w:rsidR="00766E83" w:rsidRPr="008E44FD" w:rsidRDefault="00766E83" w:rsidP="00766E83">
      <w:pPr>
        <w:pStyle w:val="a9"/>
        <w:jc w:val="both"/>
        <w:rPr>
          <w:rFonts w:ascii="Times New Roman" w:hAnsi="Times New Roman" w:cs="Times New Roman"/>
          <w:b/>
          <w:sz w:val="24"/>
          <w:szCs w:val="24"/>
        </w:rPr>
      </w:pPr>
      <w:r w:rsidRPr="008E44FD">
        <w:rPr>
          <w:rFonts w:ascii="Times New Roman" w:hAnsi="Times New Roman" w:cs="Times New Roman"/>
          <w:b/>
          <w:sz w:val="24"/>
          <w:szCs w:val="24"/>
        </w:rPr>
        <w:t xml:space="preserve">4.5.1. Достижения и конкурентные преимущества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4.5.1.1.Эффективная реализация комплекса мероприятий по созданию условий для реализации трудового и творческого потенциала пожилых граждан.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4.5.1.2.Повышение уровня социальной защищенности граждан, признанных судом недееспособными и ограниченно дееспособными, проживающих на территории района, нуждающихся в опеке и попечительстве. Доля недееспособных граждан, переданных под опеку физических лиц, от общего числа недееспособных граждан, проживающих вне стационарных организаций социального обслуживания, в 2018 году составила 100%.</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 4.5.1.3.Обеспечение социальной защищенности детей-сирот и детей, оставшихся без попечения родителей. </w:t>
      </w:r>
    </w:p>
    <w:p w:rsidR="00766E83" w:rsidRPr="00330CC7" w:rsidRDefault="00766E83" w:rsidP="00766E83">
      <w:pPr>
        <w:pStyle w:val="a9"/>
        <w:jc w:val="both"/>
        <w:rPr>
          <w:rFonts w:ascii="Times New Roman" w:hAnsi="Times New Roman" w:cs="Times New Roman"/>
          <w:sz w:val="24"/>
          <w:szCs w:val="24"/>
        </w:rPr>
      </w:pPr>
      <w:r w:rsidRPr="00C3243B">
        <w:rPr>
          <w:rFonts w:ascii="Times New Roman" w:hAnsi="Times New Roman" w:cs="Times New Roman"/>
          <w:sz w:val="24"/>
          <w:szCs w:val="24"/>
        </w:rPr>
        <w:t>4.5.1.4</w:t>
      </w:r>
      <w:r w:rsidRPr="00330CC7">
        <w:rPr>
          <w:rFonts w:ascii="Times New Roman" w:hAnsi="Times New Roman" w:cs="Times New Roman"/>
          <w:color w:val="FF0000"/>
          <w:sz w:val="24"/>
          <w:szCs w:val="24"/>
        </w:rPr>
        <w:t>.</w:t>
      </w:r>
      <w:r w:rsidRPr="00330CC7">
        <w:rPr>
          <w:rFonts w:ascii="Times New Roman" w:hAnsi="Times New Roman" w:cs="Times New Roman"/>
          <w:sz w:val="24"/>
          <w:szCs w:val="24"/>
        </w:rPr>
        <w:t>Устойчивый рост среднедушевых доходов населения и заработной платы.</w:t>
      </w:r>
    </w:p>
    <w:p w:rsidR="00766E83" w:rsidRDefault="00766E83" w:rsidP="00766E83">
      <w:pPr>
        <w:pStyle w:val="a9"/>
        <w:jc w:val="both"/>
        <w:rPr>
          <w:rFonts w:ascii="Times New Roman" w:hAnsi="Times New Roman" w:cs="Times New Roman"/>
          <w:b/>
          <w:sz w:val="24"/>
          <w:szCs w:val="24"/>
        </w:rPr>
      </w:pPr>
    </w:p>
    <w:p w:rsidR="00766E83" w:rsidRPr="008E44FD" w:rsidRDefault="00766E83" w:rsidP="00766E83">
      <w:pPr>
        <w:pStyle w:val="a9"/>
        <w:jc w:val="both"/>
        <w:rPr>
          <w:rFonts w:ascii="Times New Roman" w:hAnsi="Times New Roman" w:cs="Times New Roman"/>
          <w:b/>
          <w:sz w:val="24"/>
          <w:szCs w:val="24"/>
        </w:rPr>
      </w:pPr>
      <w:r w:rsidRPr="008E44FD">
        <w:rPr>
          <w:rFonts w:ascii="Times New Roman" w:hAnsi="Times New Roman" w:cs="Times New Roman"/>
          <w:b/>
          <w:sz w:val="24"/>
          <w:szCs w:val="24"/>
        </w:rPr>
        <w:t xml:space="preserve">4.5.2. Ключевые проблемы и вызовы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4.5.2.1. Риск роста бедности и повышения доли населения с доходами ниже прожиточного минимума на фоне экономической стагнации.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4.5.2.2.Усиленное старение населения, сопровождающееся ростом потребности в социальных услугах и социальном обслуживании.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4.5.2.3.Недостаточный уровень адаптированности среды к потребностям людей с ограниченными возможностями.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4.5.2.4. Усиление дифференциации населения по уровню доходов и заработной платы. </w:t>
      </w:r>
    </w:p>
    <w:p w:rsidR="00FF6093" w:rsidRPr="00626A44" w:rsidRDefault="00FF6093" w:rsidP="00766E83">
      <w:pPr>
        <w:pStyle w:val="a9"/>
        <w:jc w:val="both"/>
        <w:rPr>
          <w:rFonts w:ascii="Times New Roman" w:hAnsi="Times New Roman" w:cs="Times New Roman"/>
          <w:b/>
          <w:sz w:val="24"/>
          <w:szCs w:val="24"/>
        </w:rPr>
      </w:pPr>
    </w:p>
    <w:p w:rsidR="00766E83" w:rsidRPr="00FF6093" w:rsidRDefault="00766E83" w:rsidP="00766E83">
      <w:pPr>
        <w:pStyle w:val="a9"/>
        <w:jc w:val="both"/>
        <w:rPr>
          <w:rFonts w:ascii="Times New Roman" w:hAnsi="Times New Roman" w:cs="Times New Roman"/>
          <w:b/>
          <w:sz w:val="24"/>
          <w:szCs w:val="24"/>
        </w:rPr>
      </w:pPr>
      <w:r w:rsidRPr="00FF6093">
        <w:rPr>
          <w:rFonts w:ascii="Times New Roman" w:hAnsi="Times New Roman" w:cs="Times New Roman"/>
          <w:b/>
          <w:sz w:val="24"/>
          <w:szCs w:val="24"/>
        </w:rPr>
        <w:t xml:space="preserve">4.5.3. Ожидаемые результаты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Междуреченский муниципальный район в 2030 году – район, в котором преодолены негативные тенденции бедности, достигнуты высокие параметры уровня и качества жизни всех групп и слоев населения, действует эффективная  система социальной поддержки граждан.</w:t>
      </w:r>
    </w:p>
    <w:p w:rsidR="00766E83" w:rsidRDefault="00766E83" w:rsidP="00766E83">
      <w:pPr>
        <w:pStyle w:val="a9"/>
        <w:jc w:val="both"/>
        <w:rPr>
          <w:rFonts w:ascii="Times New Roman" w:hAnsi="Times New Roman" w:cs="Times New Roman"/>
          <w:b/>
          <w:sz w:val="24"/>
          <w:szCs w:val="24"/>
        </w:rPr>
      </w:pPr>
    </w:p>
    <w:p w:rsidR="00FF42A5" w:rsidRDefault="00FF42A5" w:rsidP="00766E83">
      <w:pPr>
        <w:pStyle w:val="a9"/>
        <w:jc w:val="both"/>
        <w:rPr>
          <w:rFonts w:ascii="Times New Roman" w:hAnsi="Times New Roman" w:cs="Times New Roman"/>
          <w:b/>
          <w:sz w:val="24"/>
          <w:szCs w:val="24"/>
        </w:rPr>
      </w:pPr>
    </w:p>
    <w:p w:rsidR="00FF42A5" w:rsidRDefault="00FF42A5" w:rsidP="00766E83">
      <w:pPr>
        <w:pStyle w:val="a9"/>
        <w:jc w:val="both"/>
        <w:rPr>
          <w:rFonts w:ascii="Times New Roman" w:hAnsi="Times New Roman" w:cs="Times New Roman"/>
          <w:b/>
          <w:sz w:val="24"/>
          <w:szCs w:val="24"/>
        </w:rPr>
      </w:pPr>
    </w:p>
    <w:p w:rsidR="00766E83" w:rsidRPr="008E44FD" w:rsidRDefault="00766E83" w:rsidP="00766E83">
      <w:pPr>
        <w:pStyle w:val="a9"/>
        <w:jc w:val="both"/>
        <w:rPr>
          <w:rFonts w:ascii="Times New Roman" w:hAnsi="Times New Roman" w:cs="Times New Roman"/>
          <w:b/>
          <w:sz w:val="24"/>
          <w:szCs w:val="24"/>
        </w:rPr>
      </w:pPr>
      <w:r w:rsidRPr="008E44FD">
        <w:rPr>
          <w:rFonts w:ascii="Times New Roman" w:hAnsi="Times New Roman" w:cs="Times New Roman"/>
          <w:b/>
          <w:sz w:val="24"/>
          <w:szCs w:val="24"/>
        </w:rPr>
        <w:t xml:space="preserve">4.5.4. Задачи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4.5.4.1.Обеспечение условий для социальной адаптации и интеграции в общественную жизнь пожилых людей.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4.5.4.2.Обеспечение социальной защищенности детей-сирот и детей, оставшихся без попечения родителей.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4.5.4.3. Реабилитация и социальная интеграция инвалидов, повышение уровня доступности приоритетных объектов и услуг для жизнедеятельности инвалидов и друг</w:t>
      </w:r>
      <w:r w:rsidR="00FF6093">
        <w:rPr>
          <w:rFonts w:ascii="Times New Roman" w:hAnsi="Times New Roman" w:cs="Times New Roman"/>
          <w:sz w:val="24"/>
          <w:szCs w:val="24"/>
        </w:rPr>
        <w:t>их маломобильных групп населения, в том числе с использованием возможностей сети Интернет и иных современных видов связи.</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4.5.4.4. Поддержка и развитие социально ориентированных некоммерческих организаций. </w:t>
      </w:r>
    </w:p>
    <w:p w:rsidR="00766E83" w:rsidRPr="00330CC7" w:rsidRDefault="00766E83" w:rsidP="00766E83">
      <w:pPr>
        <w:pStyle w:val="a9"/>
        <w:jc w:val="both"/>
        <w:rPr>
          <w:rFonts w:ascii="Times New Roman" w:hAnsi="Times New Roman" w:cs="Times New Roman"/>
          <w:sz w:val="24"/>
          <w:szCs w:val="24"/>
        </w:rPr>
      </w:pPr>
      <w:r w:rsidRPr="00C3243B">
        <w:rPr>
          <w:rFonts w:ascii="Times New Roman" w:hAnsi="Times New Roman" w:cs="Times New Roman"/>
          <w:sz w:val="24"/>
          <w:szCs w:val="24"/>
        </w:rPr>
        <w:t>4.5.4.5</w:t>
      </w:r>
      <w:r w:rsidRPr="00330CC7">
        <w:rPr>
          <w:rFonts w:ascii="Times New Roman" w:hAnsi="Times New Roman" w:cs="Times New Roman"/>
          <w:color w:val="FF0000"/>
          <w:sz w:val="24"/>
          <w:szCs w:val="24"/>
        </w:rPr>
        <w:t>.</w:t>
      </w:r>
      <w:r w:rsidRPr="00330CC7">
        <w:rPr>
          <w:rFonts w:ascii="Times New Roman" w:hAnsi="Times New Roman" w:cs="Times New Roman"/>
          <w:sz w:val="24"/>
          <w:szCs w:val="24"/>
        </w:rPr>
        <w:t xml:space="preserve"> Неуклонный рост доходов населения.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4.5.4.6. Содействие росту заработной платы работников, в том числе работников бюджетной сферы.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4.5.4.7. Создание условий для снижения бедности и уменьшения дифференциации населения по уровню доходов от трудовой деятельности, для формирования «среднего класса». </w:t>
      </w:r>
    </w:p>
    <w:p w:rsidR="00766E83" w:rsidRDefault="00766E83" w:rsidP="00766E83">
      <w:pPr>
        <w:pStyle w:val="a9"/>
        <w:jc w:val="both"/>
        <w:rPr>
          <w:rFonts w:ascii="Times New Roman" w:hAnsi="Times New Roman" w:cs="Times New Roman"/>
          <w:b/>
          <w:sz w:val="24"/>
          <w:szCs w:val="24"/>
        </w:rPr>
      </w:pPr>
    </w:p>
    <w:p w:rsidR="00766E83" w:rsidRPr="008E44FD" w:rsidRDefault="00766E83" w:rsidP="00766E83">
      <w:pPr>
        <w:pStyle w:val="a9"/>
        <w:jc w:val="both"/>
        <w:rPr>
          <w:rFonts w:ascii="Times New Roman" w:hAnsi="Times New Roman" w:cs="Times New Roman"/>
          <w:b/>
          <w:sz w:val="24"/>
          <w:szCs w:val="24"/>
        </w:rPr>
      </w:pPr>
      <w:r w:rsidRPr="008E44FD">
        <w:rPr>
          <w:rFonts w:ascii="Times New Roman" w:hAnsi="Times New Roman" w:cs="Times New Roman"/>
          <w:b/>
          <w:sz w:val="24"/>
          <w:szCs w:val="24"/>
        </w:rPr>
        <w:t xml:space="preserve">4.5.5. Показатели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 xml:space="preserve">4.5.5.1. Сохранение числа граждан пожилого возраста, вовлеченных в общественную жизнь района, на уровне не менее 500 человек к 2030 году. </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4.5.5.2. Увеличение доли доступных для инвалидов приоритетных объектов социальной, транспортной, инженерной инфраструктур в общем количестве приоритетных объектов  до 100% к 2030 году.</w:t>
      </w:r>
    </w:p>
    <w:p w:rsidR="00766E83" w:rsidRPr="00340382" w:rsidRDefault="00766E83" w:rsidP="00766E83">
      <w:pPr>
        <w:pStyle w:val="a9"/>
        <w:jc w:val="both"/>
        <w:rPr>
          <w:rFonts w:ascii="Times New Roman" w:hAnsi="Times New Roman" w:cs="Times New Roman"/>
          <w:sz w:val="24"/>
          <w:szCs w:val="24"/>
        </w:rPr>
      </w:pPr>
      <w:r w:rsidRPr="00340382">
        <w:rPr>
          <w:rFonts w:ascii="Times New Roman" w:hAnsi="Times New Roman" w:cs="Times New Roman"/>
          <w:sz w:val="24"/>
          <w:szCs w:val="24"/>
        </w:rPr>
        <w:t xml:space="preserve"> 4.5.5.3. Рост соотношения среднедушевых денежных доходов населения с величиной прожиточного минимума с 2,6 раза в 201</w:t>
      </w:r>
      <w:r>
        <w:rPr>
          <w:rFonts w:ascii="Times New Roman" w:hAnsi="Times New Roman" w:cs="Times New Roman"/>
          <w:sz w:val="24"/>
          <w:szCs w:val="24"/>
        </w:rPr>
        <w:t>5 году до 3,6 раза к 2030 году.</w:t>
      </w:r>
    </w:p>
    <w:p w:rsidR="00766E83" w:rsidRPr="00340382" w:rsidRDefault="00766E83" w:rsidP="00766E83">
      <w:pPr>
        <w:pStyle w:val="a9"/>
        <w:jc w:val="both"/>
        <w:rPr>
          <w:rFonts w:ascii="Times New Roman" w:hAnsi="Times New Roman" w:cs="Times New Roman"/>
          <w:sz w:val="24"/>
          <w:szCs w:val="24"/>
        </w:rPr>
      </w:pPr>
      <w:r w:rsidRPr="00340382">
        <w:rPr>
          <w:rFonts w:ascii="Times New Roman" w:hAnsi="Times New Roman" w:cs="Times New Roman"/>
          <w:sz w:val="24"/>
          <w:szCs w:val="24"/>
        </w:rPr>
        <w:t xml:space="preserve">4.5.5.4. Снижение доли населения с денежными доходами ниже величины прожиточного минимума с 14,1% в 2015 году до уровня менее 10% в 2030 году. </w:t>
      </w:r>
    </w:p>
    <w:p w:rsidR="00766E83" w:rsidRPr="00340382" w:rsidRDefault="00766E83" w:rsidP="00766E83">
      <w:pPr>
        <w:pStyle w:val="a9"/>
        <w:jc w:val="both"/>
        <w:rPr>
          <w:rFonts w:ascii="Times New Roman" w:hAnsi="Times New Roman" w:cs="Times New Roman"/>
          <w:sz w:val="24"/>
          <w:szCs w:val="24"/>
        </w:rPr>
      </w:pPr>
      <w:r w:rsidRPr="00340382">
        <w:rPr>
          <w:rFonts w:ascii="Times New Roman" w:hAnsi="Times New Roman" w:cs="Times New Roman"/>
          <w:sz w:val="24"/>
          <w:szCs w:val="24"/>
        </w:rPr>
        <w:t>4.5.5.5. Увеличение к 2030 году реальной заработной платы по сравнению с 2015 годом на 5,5% (в соответствии с целевым сценарием долгосрочного прогноза социально-эк</w:t>
      </w:r>
      <w:r>
        <w:rPr>
          <w:rFonts w:ascii="Times New Roman" w:hAnsi="Times New Roman" w:cs="Times New Roman"/>
          <w:sz w:val="24"/>
          <w:szCs w:val="24"/>
        </w:rPr>
        <w:t>ономического развития области).</w:t>
      </w:r>
    </w:p>
    <w:p w:rsidR="00766E83" w:rsidRPr="00330CC7" w:rsidRDefault="00766E83" w:rsidP="00766E83">
      <w:pPr>
        <w:pStyle w:val="a9"/>
        <w:jc w:val="both"/>
        <w:rPr>
          <w:rFonts w:ascii="Times New Roman" w:hAnsi="Times New Roman" w:cs="Times New Roman"/>
          <w:sz w:val="24"/>
          <w:szCs w:val="24"/>
        </w:rPr>
      </w:pPr>
      <w:r w:rsidRPr="00340382">
        <w:rPr>
          <w:rFonts w:ascii="Times New Roman" w:hAnsi="Times New Roman" w:cs="Times New Roman"/>
          <w:sz w:val="24"/>
          <w:szCs w:val="24"/>
        </w:rPr>
        <w:t>4.5.5.6. По</w:t>
      </w:r>
      <w:r w:rsidRPr="00330CC7">
        <w:rPr>
          <w:rFonts w:ascii="Times New Roman" w:hAnsi="Times New Roman" w:cs="Times New Roman"/>
          <w:sz w:val="24"/>
          <w:szCs w:val="24"/>
        </w:rPr>
        <w:t>вышение реальных располагаемых денежных доходов населения в 2030 году на 25% к уровню 2015 года.</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4.5.5.7.Сохранение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к 20</w:t>
      </w:r>
      <w:r>
        <w:rPr>
          <w:rFonts w:ascii="Times New Roman" w:hAnsi="Times New Roman" w:cs="Times New Roman"/>
          <w:sz w:val="24"/>
          <w:szCs w:val="24"/>
        </w:rPr>
        <w:t>30 году на уровне 100% и более.</w:t>
      </w:r>
    </w:p>
    <w:p w:rsidR="00766E83" w:rsidRPr="00566753" w:rsidRDefault="00766E83" w:rsidP="00766E83">
      <w:pPr>
        <w:pStyle w:val="a9"/>
        <w:jc w:val="both"/>
        <w:rPr>
          <w:rFonts w:ascii="Times New Roman" w:hAnsi="Times New Roman" w:cs="Times New Roman"/>
          <w:sz w:val="24"/>
          <w:szCs w:val="24"/>
        </w:rPr>
      </w:pPr>
      <w:r w:rsidRPr="00566753">
        <w:rPr>
          <w:rFonts w:ascii="Times New Roman" w:hAnsi="Times New Roman" w:cs="Times New Roman"/>
          <w:sz w:val="24"/>
          <w:szCs w:val="24"/>
        </w:rPr>
        <w:t xml:space="preserve">4.5.5.8. </w:t>
      </w:r>
      <w:r w:rsidR="00241888" w:rsidRPr="00566753">
        <w:rPr>
          <w:rFonts w:ascii="Times New Roman" w:hAnsi="Times New Roman" w:cs="Times New Roman"/>
          <w:color w:val="000000"/>
          <w:sz w:val="24"/>
          <w:szCs w:val="24"/>
        </w:rPr>
        <w:t>Сохранение</w:t>
      </w:r>
      <w:r w:rsidRPr="00566753">
        <w:rPr>
          <w:rFonts w:ascii="Times New Roman" w:hAnsi="Times New Roman" w:cs="Times New Roman"/>
          <w:color w:val="000000"/>
          <w:sz w:val="24"/>
          <w:szCs w:val="24"/>
        </w:rPr>
        <w:t xml:space="preserve"> отношения средней заработной платы работников учреждений культуры к среднемесячному доходу от трудовой деятельности в регионе </w:t>
      </w:r>
      <w:r w:rsidR="00241888" w:rsidRPr="00566753">
        <w:rPr>
          <w:rFonts w:ascii="Times New Roman" w:hAnsi="Times New Roman" w:cs="Times New Roman"/>
          <w:color w:val="000000"/>
          <w:sz w:val="24"/>
          <w:szCs w:val="24"/>
        </w:rPr>
        <w:t>к 2030 году на уровне</w:t>
      </w:r>
      <w:r w:rsidRPr="00566753">
        <w:rPr>
          <w:rFonts w:ascii="Times New Roman" w:hAnsi="Times New Roman" w:cs="Times New Roman"/>
          <w:color w:val="000000"/>
          <w:sz w:val="24"/>
          <w:szCs w:val="24"/>
        </w:rPr>
        <w:t xml:space="preserve"> 100 %, </w:t>
      </w:r>
      <w:r w:rsidRPr="00566753">
        <w:rPr>
          <w:rStyle w:val="itemtext1"/>
          <w:rFonts w:ascii="Times New Roman" w:hAnsi="Times New Roman" w:cs="Times New Roman"/>
          <w:sz w:val="24"/>
          <w:szCs w:val="24"/>
        </w:rPr>
        <w:t>начиная с 2018 года.</w:t>
      </w:r>
    </w:p>
    <w:p w:rsidR="00766E83" w:rsidRPr="00330CC7" w:rsidRDefault="00766E83" w:rsidP="00766E83">
      <w:pPr>
        <w:pStyle w:val="a9"/>
        <w:jc w:val="both"/>
        <w:rPr>
          <w:rFonts w:ascii="Times New Roman" w:hAnsi="Times New Roman" w:cs="Times New Roman"/>
          <w:sz w:val="24"/>
          <w:szCs w:val="24"/>
        </w:rPr>
      </w:pPr>
      <w:r w:rsidRPr="00566753">
        <w:rPr>
          <w:rFonts w:ascii="Times New Roman" w:hAnsi="Times New Roman" w:cs="Times New Roman"/>
          <w:sz w:val="24"/>
          <w:szCs w:val="24"/>
        </w:rPr>
        <w:t>4.5.5.9.</w:t>
      </w:r>
      <w:r w:rsidR="00241888" w:rsidRPr="00566753">
        <w:rPr>
          <w:rFonts w:ascii="Times New Roman" w:hAnsi="Times New Roman" w:cs="Times New Roman"/>
          <w:sz w:val="24"/>
          <w:szCs w:val="24"/>
        </w:rPr>
        <w:t>Сохранение</w:t>
      </w:r>
      <w:r w:rsidRPr="00566753">
        <w:rPr>
          <w:rFonts w:ascii="Times New Roman" w:hAnsi="Times New Roman" w:cs="Times New Roman"/>
          <w:sz w:val="24"/>
          <w:szCs w:val="24"/>
        </w:rPr>
        <w:t xml:space="preserve"> отношения средней заработной платы педагогических работников учреждений дополнительного образования к средней заработной плате учителей в регионе к</w:t>
      </w:r>
      <w:r w:rsidR="00241888" w:rsidRPr="00566753">
        <w:rPr>
          <w:rFonts w:ascii="Times New Roman" w:hAnsi="Times New Roman" w:cs="Times New Roman"/>
          <w:sz w:val="24"/>
          <w:szCs w:val="24"/>
        </w:rPr>
        <w:t xml:space="preserve"> 2030 году на уровне 100% </w:t>
      </w:r>
      <w:r w:rsidR="00CC5DB7" w:rsidRPr="00566753">
        <w:rPr>
          <w:rFonts w:ascii="Times New Roman" w:hAnsi="Times New Roman" w:cs="Times New Roman"/>
          <w:sz w:val="24"/>
          <w:szCs w:val="24"/>
        </w:rPr>
        <w:t xml:space="preserve"> начиная с 2018 года</w:t>
      </w:r>
      <w:r w:rsidRPr="00566753">
        <w:rPr>
          <w:rFonts w:ascii="Times New Roman" w:hAnsi="Times New Roman" w:cs="Times New Roman"/>
          <w:sz w:val="24"/>
          <w:szCs w:val="24"/>
        </w:rPr>
        <w:t>.</w:t>
      </w:r>
    </w:p>
    <w:p w:rsidR="00766E83" w:rsidRPr="00330CC7" w:rsidRDefault="00766E83" w:rsidP="00766E83">
      <w:pPr>
        <w:pStyle w:val="a9"/>
        <w:jc w:val="both"/>
        <w:rPr>
          <w:rFonts w:ascii="Times New Roman" w:hAnsi="Times New Roman" w:cs="Times New Roman"/>
          <w:sz w:val="24"/>
          <w:szCs w:val="24"/>
        </w:rPr>
      </w:pPr>
      <w:r w:rsidRPr="00330CC7">
        <w:rPr>
          <w:rFonts w:ascii="Times New Roman" w:hAnsi="Times New Roman" w:cs="Times New Roman"/>
          <w:sz w:val="24"/>
          <w:szCs w:val="24"/>
        </w:rPr>
        <w:t>4.5.5.10.Сохранение отношения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к 2030 году на уровне 100% и более.</w:t>
      </w:r>
    </w:p>
    <w:p w:rsidR="00766E83" w:rsidRPr="00CC3F5C" w:rsidRDefault="00766E83" w:rsidP="00766E83">
      <w:pPr>
        <w:pStyle w:val="a9"/>
        <w:jc w:val="both"/>
        <w:rPr>
          <w:rFonts w:ascii="Times New Roman" w:hAnsi="Times New Roman" w:cs="Times New Roman"/>
          <w:sz w:val="24"/>
          <w:szCs w:val="24"/>
        </w:rPr>
      </w:pPr>
      <w:r w:rsidRPr="00CC3F5C">
        <w:rPr>
          <w:rFonts w:ascii="Times New Roman" w:hAnsi="Times New Roman" w:cs="Times New Roman"/>
          <w:sz w:val="24"/>
          <w:szCs w:val="24"/>
        </w:rPr>
        <w:t>4.5.5.11.Место муниципального района (городского округа) среди муниципальных районов (городских округов) Вологодской области по показателю динамики реальной среднемесячной начисленной заработной платы выше среднеобластного уровня.</w:t>
      </w:r>
    </w:p>
    <w:p w:rsidR="00330CC7" w:rsidRDefault="00330CC7" w:rsidP="00F173AC">
      <w:pPr>
        <w:pStyle w:val="a3"/>
        <w:ind w:left="0"/>
        <w:rPr>
          <w:rFonts w:ascii="Times New Roman" w:hAnsi="Times New Roman" w:cs="Times New Roman"/>
          <w:b/>
          <w:sz w:val="24"/>
          <w:szCs w:val="24"/>
        </w:rPr>
      </w:pPr>
    </w:p>
    <w:p w:rsidR="00C510AC" w:rsidRPr="004417DF" w:rsidRDefault="00C510AC" w:rsidP="0098138C">
      <w:pPr>
        <w:pStyle w:val="a3"/>
        <w:ind w:left="0"/>
        <w:outlineLvl w:val="1"/>
        <w:rPr>
          <w:rFonts w:ascii="Times New Roman" w:hAnsi="Times New Roman" w:cs="Times New Roman"/>
          <w:b/>
          <w:color w:val="7030A0"/>
          <w:sz w:val="28"/>
          <w:szCs w:val="28"/>
        </w:rPr>
      </w:pPr>
      <w:bookmarkStart w:id="11" w:name="_Toc532896156"/>
      <w:r w:rsidRPr="00CD79A3">
        <w:rPr>
          <w:rFonts w:ascii="Times New Roman" w:hAnsi="Times New Roman" w:cs="Times New Roman"/>
          <w:b/>
          <w:color w:val="7030A0"/>
          <w:sz w:val="28"/>
          <w:szCs w:val="28"/>
        </w:rPr>
        <w:t xml:space="preserve">4.6.В </w:t>
      </w:r>
      <w:r w:rsidRPr="004417DF">
        <w:rPr>
          <w:rFonts w:ascii="Times New Roman" w:hAnsi="Times New Roman" w:cs="Times New Roman"/>
          <w:b/>
          <w:color w:val="7030A0"/>
          <w:sz w:val="28"/>
          <w:szCs w:val="28"/>
        </w:rPr>
        <w:t>сфере жилья и создания благоприятных условий проживания</w:t>
      </w:r>
      <w:bookmarkEnd w:id="11"/>
    </w:p>
    <w:p w:rsidR="008210F4" w:rsidRPr="00E57EA2" w:rsidRDefault="00C510AC" w:rsidP="008210F4">
      <w:pPr>
        <w:pStyle w:val="a9"/>
        <w:rPr>
          <w:rFonts w:ascii="Times New Roman" w:hAnsi="Times New Roman" w:cs="Times New Roman"/>
          <w:b/>
          <w:sz w:val="24"/>
          <w:szCs w:val="24"/>
        </w:rPr>
      </w:pPr>
      <w:r w:rsidRPr="008210F4">
        <w:rPr>
          <w:rFonts w:ascii="Times New Roman" w:hAnsi="Times New Roman" w:cs="Times New Roman"/>
          <w:b/>
          <w:sz w:val="24"/>
          <w:szCs w:val="24"/>
        </w:rPr>
        <w:t xml:space="preserve">4.6.1. Достижения и конкурентные преимущества </w:t>
      </w:r>
    </w:p>
    <w:p w:rsidR="00C510AC" w:rsidRPr="008210F4" w:rsidRDefault="00C510AC" w:rsidP="008210F4">
      <w:pPr>
        <w:pStyle w:val="a9"/>
        <w:rPr>
          <w:rFonts w:ascii="Times New Roman" w:hAnsi="Times New Roman" w:cs="Times New Roman"/>
          <w:sz w:val="24"/>
          <w:szCs w:val="24"/>
        </w:rPr>
      </w:pPr>
      <w:r w:rsidRPr="008210F4">
        <w:rPr>
          <w:rFonts w:ascii="Times New Roman" w:hAnsi="Times New Roman" w:cs="Times New Roman"/>
          <w:sz w:val="24"/>
          <w:szCs w:val="24"/>
        </w:rPr>
        <w:t xml:space="preserve">4.6.1.1. Эффективная адресная государственная поддержка отдельных категорий граждан на приобретение жилья и земельных участков под индивидуальное жилищное строительство (молодые семьи, многодетные семьи, молодые специалисты, дети-сироты, специалисты в сельской местности).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4.6.1.2. Достаточно высокий уровень обеспеченности жильем и сохраняющийся устойчивый рост спроса на жилье, в том числе </w:t>
      </w:r>
      <w:r>
        <w:rPr>
          <w:rFonts w:ascii="Times New Roman" w:hAnsi="Times New Roman" w:cs="Times New Roman"/>
          <w:sz w:val="24"/>
          <w:szCs w:val="24"/>
        </w:rPr>
        <w:t>стандартное жилье</w:t>
      </w:r>
      <w:r w:rsidRPr="00D062EA">
        <w:rPr>
          <w:rFonts w:ascii="Times New Roman" w:hAnsi="Times New Roman" w:cs="Times New Roman"/>
          <w:sz w:val="24"/>
          <w:szCs w:val="24"/>
        </w:rPr>
        <w:t>, индивидуальное жилищное строительство (далее – ИЖС). В 2017 году введено в эксплуатацию 813 кв. м жилых домов, что в 1,2 раза выше показателя 2010 года. По вводу жилья на 1000 человек населения район в 2017 году занимает 12 место среди районов Вологодской области (в 2010 году – 27 место).</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4.6.1.3. Ориентация на комплексное обеспечение объектов инженерно- транспортной инфраструктуры в новых жилых микрорайонах.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4.6.1.4. Наличие свободных земельных ресурсов в пределах сельских территорий.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4.6.1.5.Уровень возмещения населением затрат на предоставляемые  жилищно-коммунальные услуги по установленным для населения тарифам составляет 100%.</w:t>
      </w:r>
    </w:p>
    <w:p w:rsidR="00C510AC" w:rsidRDefault="00C510AC" w:rsidP="00C510AC">
      <w:pPr>
        <w:pStyle w:val="a9"/>
        <w:jc w:val="both"/>
        <w:rPr>
          <w:rFonts w:ascii="Times New Roman" w:hAnsi="Times New Roman" w:cs="Times New Roman"/>
          <w:b/>
          <w:sz w:val="24"/>
          <w:szCs w:val="24"/>
        </w:rPr>
      </w:pPr>
    </w:p>
    <w:p w:rsidR="00C510AC" w:rsidRPr="00D062EA" w:rsidRDefault="00C510AC" w:rsidP="00C510AC">
      <w:pPr>
        <w:pStyle w:val="a9"/>
        <w:jc w:val="both"/>
        <w:rPr>
          <w:rFonts w:ascii="Times New Roman" w:hAnsi="Times New Roman" w:cs="Times New Roman"/>
          <w:b/>
          <w:sz w:val="24"/>
          <w:szCs w:val="24"/>
        </w:rPr>
      </w:pPr>
      <w:r w:rsidRPr="00D062EA">
        <w:rPr>
          <w:rFonts w:ascii="Times New Roman" w:hAnsi="Times New Roman" w:cs="Times New Roman"/>
          <w:b/>
          <w:sz w:val="24"/>
          <w:szCs w:val="24"/>
        </w:rPr>
        <w:t xml:space="preserve">4.6.2. Ключевые проблемы и вызовы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4.6.2.1.Значительная доля ветхого и аварийного жилищного фонда в общем объеме жилищного фонда  </w:t>
      </w:r>
      <w:r w:rsidRPr="005655C1">
        <w:rPr>
          <w:rFonts w:ascii="Times New Roman" w:hAnsi="Times New Roman" w:cs="Times New Roman"/>
          <w:sz w:val="24"/>
          <w:szCs w:val="24"/>
        </w:rPr>
        <w:t xml:space="preserve">района  (в 2017 году составила </w:t>
      </w:r>
      <w:r>
        <w:rPr>
          <w:rFonts w:ascii="Times New Roman" w:hAnsi="Times New Roman" w:cs="Times New Roman"/>
          <w:sz w:val="24"/>
          <w:szCs w:val="24"/>
        </w:rPr>
        <w:t>73</w:t>
      </w:r>
      <w:r w:rsidRPr="005655C1">
        <w:rPr>
          <w:rFonts w:ascii="Times New Roman" w:hAnsi="Times New Roman" w:cs="Times New Roman"/>
          <w:sz w:val="24"/>
          <w:szCs w:val="24"/>
        </w:rPr>
        <w:t xml:space="preserve"> %).</w:t>
      </w:r>
    </w:p>
    <w:p w:rsidR="00C510AC" w:rsidRPr="00D062EA" w:rsidRDefault="00C510AC" w:rsidP="00C510AC">
      <w:pPr>
        <w:pStyle w:val="a9"/>
        <w:jc w:val="both"/>
        <w:rPr>
          <w:rFonts w:ascii="Times New Roman" w:hAnsi="Times New Roman" w:cs="Times New Roman"/>
          <w:color w:val="000000" w:themeColor="text1"/>
          <w:sz w:val="24"/>
          <w:szCs w:val="24"/>
        </w:rPr>
      </w:pPr>
      <w:r w:rsidRPr="00D062EA">
        <w:rPr>
          <w:rFonts w:ascii="Times New Roman" w:hAnsi="Times New Roman" w:cs="Times New Roman"/>
          <w:color w:val="000000" w:themeColor="text1"/>
          <w:sz w:val="24"/>
          <w:szCs w:val="24"/>
        </w:rPr>
        <w:t xml:space="preserve">4.6.2.2. Отсутствие свободного муниципального жилищного фонда для предоставления по договору найма (арендное жилье) отдельным категориям граждан. </w:t>
      </w:r>
    </w:p>
    <w:p w:rsidR="00C510AC" w:rsidRPr="00D062EA" w:rsidRDefault="00C510AC" w:rsidP="00C510AC">
      <w:pPr>
        <w:pStyle w:val="a9"/>
        <w:jc w:val="both"/>
        <w:rPr>
          <w:rFonts w:ascii="Times New Roman" w:hAnsi="Times New Roman" w:cs="Times New Roman"/>
          <w:color w:val="000000" w:themeColor="text1"/>
          <w:sz w:val="24"/>
          <w:szCs w:val="24"/>
        </w:rPr>
      </w:pPr>
      <w:r w:rsidRPr="00D062EA">
        <w:rPr>
          <w:rFonts w:ascii="Times New Roman" w:hAnsi="Times New Roman" w:cs="Times New Roman"/>
          <w:color w:val="000000" w:themeColor="text1"/>
          <w:sz w:val="24"/>
          <w:szCs w:val="24"/>
        </w:rPr>
        <w:t xml:space="preserve">4.6.2.3. Ограниченная возможность обеспечения земельными участками для строительства в границах населенных пунктов.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4.6.2.4. Необеспеченность инженерной инфраструктурой</w:t>
      </w:r>
      <w:r w:rsidR="00FF42A5">
        <w:rPr>
          <w:rFonts w:ascii="Times New Roman" w:hAnsi="Times New Roman" w:cs="Times New Roman"/>
          <w:sz w:val="24"/>
          <w:szCs w:val="24"/>
        </w:rPr>
        <w:t xml:space="preserve"> </w:t>
      </w:r>
      <w:r w:rsidR="006E482B">
        <w:rPr>
          <w:rFonts w:ascii="Times New Roman" w:hAnsi="Times New Roman" w:cs="Times New Roman"/>
          <w:sz w:val="24"/>
          <w:szCs w:val="24"/>
        </w:rPr>
        <w:t>и инфраструктурой связи</w:t>
      </w:r>
      <w:r w:rsidRPr="00D062EA">
        <w:rPr>
          <w:rFonts w:ascii="Times New Roman" w:hAnsi="Times New Roman" w:cs="Times New Roman"/>
          <w:sz w:val="24"/>
          <w:szCs w:val="24"/>
        </w:rPr>
        <w:t xml:space="preserve"> большинства земельных участков, в том числе предназначенных для массового индивидуального строительства.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4.6.2.5. Зависимость от ввозимых строительных материалов и природного сырья по основным товарным группам.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4.6.2.6. Сохраняющиеся административные «барьеры» в сфере строительства (значительное количество процедур и их продолжительность – от получения разрешительных документов на земельный участок до ввода объектов в эксплуатацию).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4.6.2.7. Высокая энергоемкость жилищного фонда. </w:t>
      </w:r>
    </w:p>
    <w:p w:rsidR="00C510AC" w:rsidRPr="00D062EA" w:rsidRDefault="00C510AC" w:rsidP="00C510AC">
      <w:pPr>
        <w:pStyle w:val="a9"/>
        <w:jc w:val="both"/>
        <w:rPr>
          <w:rFonts w:ascii="Times New Roman" w:hAnsi="Times New Roman" w:cs="Times New Roman"/>
          <w:color w:val="000000" w:themeColor="text1"/>
          <w:sz w:val="24"/>
          <w:szCs w:val="24"/>
        </w:rPr>
      </w:pPr>
      <w:r w:rsidRPr="00D062EA">
        <w:rPr>
          <w:rFonts w:ascii="Times New Roman" w:hAnsi="Times New Roman" w:cs="Times New Roman"/>
          <w:color w:val="000000" w:themeColor="text1"/>
          <w:sz w:val="24"/>
          <w:szCs w:val="24"/>
        </w:rPr>
        <w:t>4.6.2.8. Рост нагрузки на коммунальную инфраструктуру на фоне высокого уровня ее износа.</w:t>
      </w:r>
      <w:r w:rsidRPr="00527243">
        <w:rPr>
          <w:rFonts w:ascii="Times New Roman" w:hAnsi="Times New Roman" w:cs="Times New Roman"/>
          <w:color w:val="000000" w:themeColor="text1"/>
          <w:sz w:val="24"/>
          <w:szCs w:val="24"/>
        </w:rPr>
        <w:t>(износ составляет по тепловым сетям 67%, канализационным сетям 37%, водопроводам 41%).</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4.6.2.9. Рост затрат на услуги ЖКХ в структуре доходов населения.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4.6.3.0. Низкий уровень благоустройства жилищного фонда. Доля площади жилищного фонда, обеспеченного всеми видами благоустройства, в общей площади жилищного фонда района составила 10,7 %.</w:t>
      </w:r>
    </w:p>
    <w:p w:rsidR="00C510AC" w:rsidRPr="00D062EA" w:rsidRDefault="00C510AC" w:rsidP="00C510AC">
      <w:pPr>
        <w:pStyle w:val="a9"/>
        <w:jc w:val="both"/>
        <w:rPr>
          <w:rFonts w:ascii="Times New Roman" w:hAnsi="Times New Roman" w:cs="Times New Roman"/>
          <w:sz w:val="24"/>
          <w:szCs w:val="24"/>
        </w:rPr>
      </w:pPr>
    </w:p>
    <w:p w:rsidR="00C510AC" w:rsidRPr="00D062EA" w:rsidRDefault="00C510AC" w:rsidP="00C510AC">
      <w:pPr>
        <w:pStyle w:val="a9"/>
        <w:jc w:val="both"/>
        <w:rPr>
          <w:rFonts w:ascii="Times New Roman" w:hAnsi="Times New Roman" w:cs="Times New Roman"/>
          <w:b/>
          <w:sz w:val="24"/>
          <w:szCs w:val="24"/>
        </w:rPr>
      </w:pPr>
      <w:r w:rsidRPr="00D062EA">
        <w:rPr>
          <w:rFonts w:ascii="Times New Roman" w:hAnsi="Times New Roman" w:cs="Times New Roman"/>
          <w:b/>
          <w:sz w:val="24"/>
          <w:szCs w:val="24"/>
        </w:rPr>
        <w:t xml:space="preserve">4.6.3. Ожидаемые результаты </w:t>
      </w:r>
    </w:p>
    <w:p w:rsidR="00C510AC" w:rsidRDefault="00FB3C80" w:rsidP="00C510AC">
      <w:pPr>
        <w:pStyle w:val="a9"/>
        <w:jc w:val="both"/>
        <w:rPr>
          <w:rFonts w:ascii="Times New Roman" w:hAnsi="Times New Roman" w:cs="Times New Roman"/>
          <w:sz w:val="24"/>
          <w:szCs w:val="24"/>
        </w:rPr>
      </w:pPr>
      <w:r>
        <w:rPr>
          <w:rFonts w:ascii="Times New Roman" w:hAnsi="Times New Roman" w:cs="Times New Roman"/>
          <w:sz w:val="24"/>
          <w:szCs w:val="24"/>
        </w:rPr>
        <w:tab/>
      </w:r>
      <w:r w:rsidR="00C510AC" w:rsidRPr="00D062EA">
        <w:rPr>
          <w:rFonts w:ascii="Times New Roman" w:hAnsi="Times New Roman" w:cs="Times New Roman"/>
          <w:sz w:val="24"/>
          <w:szCs w:val="24"/>
        </w:rPr>
        <w:t xml:space="preserve">Междуреченский район Вологодской области в 2030 году  должен стать территорией, на которой при осуществлении градостроительной деятельности обеспечена безопасность и благоприятные условия жизнедеятельности человека, ограничено негативное воздействие хозяйственной и иной деятельности на окружающую среду и обеспечена охрана и рациональное использование природных ресурсов в интересах настоящего и будущего поколений. Это привлекательный для жизни район с развитой сферой жилищного строительства, доступным и качественным жильем. В районе </w:t>
      </w:r>
      <w:r w:rsidR="00C510AC">
        <w:rPr>
          <w:rFonts w:ascii="Times New Roman" w:hAnsi="Times New Roman" w:cs="Times New Roman"/>
          <w:sz w:val="24"/>
          <w:szCs w:val="24"/>
        </w:rPr>
        <w:t>осуществляется строительство, реконструкция, капитальный ремонт объектов жилищно-коммунального комплекса для обеспечения энергоэффективной и надежной инфраструктуры ЖКХ. Уровень износа коммунальной инфраструктуры находится на среднеобластном уровне.</w:t>
      </w:r>
    </w:p>
    <w:p w:rsidR="006E482B" w:rsidRDefault="006E482B" w:rsidP="00C510AC">
      <w:pPr>
        <w:pStyle w:val="a9"/>
        <w:jc w:val="both"/>
        <w:rPr>
          <w:rFonts w:ascii="Times New Roman" w:hAnsi="Times New Roman" w:cs="Times New Roman"/>
          <w:sz w:val="24"/>
          <w:szCs w:val="24"/>
        </w:rPr>
      </w:pPr>
    </w:p>
    <w:p w:rsidR="00C510AC" w:rsidRPr="00D062EA" w:rsidRDefault="00C510AC" w:rsidP="00C510AC">
      <w:pPr>
        <w:pStyle w:val="a9"/>
        <w:jc w:val="both"/>
        <w:rPr>
          <w:rFonts w:ascii="Times New Roman" w:hAnsi="Times New Roman" w:cs="Times New Roman"/>
          <w:b/>
          <w:sz w:val="24"/>
          <w:szCs w:val="24"/>
        </w:rPr>
      </w:pPr>
      <w:r w:rsidRPr="00D062EA">
        <w:rPr>
          <w:rFonts w:ascii="Times New Roman" w:hAnsi="Times New Roman" w:cs="Times New Roman"/>
          <w:b/>
          <w:sz w:val="24"/>
          <w:szCs w:val="24"/>
        </w:rPr>
        <w:t xml:space="preserve">4.6.4. Задачи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4.6.4.1. Сокращение ветхого и аварийного жилищного фонда.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4.6.4.2. Создание условий для развития рынка доступного жилья для всех категорий граждан за счет строительства </w:t>
      </w:r>
      <w:r>
        <w:rPr>
          <w:rFonts w:ascii="Times New Roman" w:hAnsi="Times New Roman" w:cs="Times New Roman"/>
          <w:sz w:val="24"/>
          <w:szCs w:val="24"/>
        </w:rPr>
        <w:t>стандартного жилья</w:t>
      </w:r>
      <w:r w:rsidRPr="00D062EA">
        <w:rPr>
          <w:rFonts w:ascii="Times New Roman" w:hAnsi="Times New Roman" w:cs="Times New Roman"/>
          <w:sz w:val="24"/>
          <w:szCs w:val="24"/>
        </w:rPr>
        <w:t xml:space="preserve"> и ИЖС.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4.6.4.3. Развитие рынка доступного арендного жилья для граждан, имеющих невысокий уровень дохода, или приезжающих на постоянное место жительства в Междуреченский район.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4.6.4.4. Обеспечение жильем отдельных категорий граждан (молодые многодетные семьи, отдельные категории молодых специалистов, дети-сироты, отдельные категории специалистов в сельских населенных пунктах) путем предоставления государственной поддержки в порядке, установленном федеральным и/или областным законодательством.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4.6.4.5. Повышение </w:t>
      </w:r>
      <w:r>
        <w:rPr>
          <w:rFonts w:ascii="Times New Roman" w:hAnsi="Times New Roman" w:cs="Times New Roman"/>
          <w:sz w:val="24"/>
          <w:szCs w:val="24"/>
        </w:rPr>
        <w:t xml:space="preserve">уровня благоустройства жилых помещений муниципального жилищного фонда с приспособлением их к потребностям инвалидов и </w:t>
      </w:r>
      <w:r w:rsidRPr="00D062EA">
        <w:rPr>
          <w:rFonts w:ascii="Times New Roman" w:hAnsi="Times New Roman" w:cs="Times New Roman"/>
          <w:sz w:val="24"/>
          <w:szCs w:val="24"/>
        </w:rPr>
        <w:t xml:space="preserve"> маломобильных групп населения.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4.6.4.6. </w:t>
      </w:r>
      <w:r w:rsidRPr="00D062EA">
        <w:rPr>
          <w:rFonts w:ascii="Times New Roman" w:hAnsi="Times New Roman" w:cs="Times New Roman"/>
          <w:color w:val="000000" w:themeColor="text1"/>
          <w:sz w:val="24"/>
          <w:szCs w:val="24"/>
        </w:rPr>
        <w:t>Стимулирование ИЖС в сельской местности путем предоставления бесплатных земельных участков</w:t>
      </w:r>
      <w:r w:rsidRPr="00D062EA">
        <w:rPr>
          <w:rFonts w:ascii="Times New Roman" w:hAnsi="Times New Roman" w:cs="Times New Roman"/>
          <w:color w:val="FF0000"/>
          <w:sz w:val="24"/>
          <w:szCs w:val="24"/>
        </w:rPr>
        <w:t>.</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4.6.4.7. Содействие комплексному освоению территории и развитию застроенных территорий на основе утвержденной градостроительной документации. </w:t>
      </w:r>
    </w:p>
    <w:p w:rsidR="0097157A" w:rsidRPr="0097157A" w:rsidRDefault="0097157A" w:rsidP="00C510AC">
      <w:pPr>
        <w:pStyle w:val="a9"/>
        <w:jc w:val="both"/>
        <w:rPr>
          <w:rFonts w:ascii="Times New Roman" w:hAnsi="Times New Roman" w:cs="Times New Roman"/>
          <w:color w:val="000000"/>
          <w:sz w:val="24"/>
          <w:szCs w:val="24"/>
          <w:shd w:val="clear" w:color="auto" w:fill="FFFFFF"/>
        </w:rPr>
      </w:pPr>
      <w:r w:rsidRPr="0097157A">
        <w:rPr>
          <w:rFonts w:ascii="Times New Roman" w:hAnsi="Times New Roman" w:cs="Times New Roman"/>
          <w:color w:val="000000"/>
          <w:sz w:val="24"/>
          <w:szCs w:val="24"/>
          <w:shd w:val="clear" w:color="auto" w:fill="FFFFFF"/>
        </w:rPr>
        <w:t>4.6.4.8. Подготовка и введение в хозяйственный оборот новых инженерно - подготовленных и обеспеченных инфраструктурой связи участков под развитие застройки.</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4.6.4.</w:t>
      </w:r>
      <w:r>
        <w:rPr>
          <w:rFonts w:ascii="Times New Roman" w:hAnsi="Times New Roman" w:cs="Times New Roman"/>
          <w:sz w:val="24"/>
          <w:szCs w:val="24"/>
        </w:rPr>
        <w:t>9</w:t>
      </w:r>
      <w:r w:rsidRPr="00D062EA">
        <w:rPr>
          <w:rFonts w:ascii="Times New Roman" w:hAnsi="Times New Roman" w:cs="Times New Roman"/>
          <w:sz w:val="24"/>
          <w:szCs w:val="24"/>
        </w:rPr>
        <w:t xml:space="preserve">. </w:t>
      </w:r>
      <w:r>
        <w:rPr>
          <w:rFonts w:ascii="Times New Roman" w:hAnsi="Times New Roman" w:cs="Times New Roman"/>
          <w:sz w:val="24"/>
          <w:szCs w:val="24"/>
        </w:rPr>
        <w:t xml:space="preserve">Обеспечение повышения энергоэффективности многоквартирный жилых домов  за счет реализации энергоэффективных проектов при проведении капитального ремонта общего имущества собственников жилья с целью снижения энергопотребления многоквартирных домов, что позволит уменьшить плату граждан за предоставление жилищно-коммунальных услуг. </w:t>
      </w:r>
    </w:p>
    <w:p w:rsidR="00C510AC"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4.6.4.1</w:t>
      </w:r>
      <w:r>
        <w:rPr>
          <w:rFonts w:ascii="Times New Roman" w:hAnsi="Times New Roman" w:cs="Times New Roman"/>
          <w:sz w:val="24"/>
          <w:szCs w:val="24"/>
        </w:rPr>
        <w:t>0</w:t>
      </w:r>
      <w:r w:rsidRPr="00D062EA">
        <w:rPr>
          <w:rFonts w:ascii="Times New Roman" w:hAnsi="Times New Roman" w:cs="Times New Roman"/>
          <w:sz w:val="24"/>
          <w:szCs w:val="24"/>
        </w:rPr>
        <w:t xml:space="preserve">. Стимулирование внедрения инновационных энерго и ресурсосберегающих технологий в жилищно-коммунальной сфере, </w:t>
      </w:r>
      <w:r>
        <w:rPr>
          <w:rFonts w:ascii="Times New Roman" w:hAnsi="Times New Roman" w:cs="Times New Roman"/>
          <w:sz w:val="24"/>
          <w:szCs w:val="24"/>
        </w:rPr>
        <w:t xml:space="preserve">реализация проектов по </w:t>
      </w:r>
      <w:r w:rsidRPr="00D062EA">
        <w:rPr>
          <w:rFonts w:ascii="Times New Roman" w:hAnsi="Times New Roman" w:cs="Times New Roman"/>
          <w:sz w:val="24"/>
          <w:szCs w:val="24"/>
        </w:rPr>
        <w:t>модернизаци</w:t>
      </w:r>
      <w:r>
        <w:rPr>
          <w:rFonts w:ascii="Times New Roman" w:hAnsi="Times New Roman" w:cs="Times New Roman"/>
          <w:sz w:val="24"/>
          <w:szCs w:val="24"/>
        </w:rPr>
        <w:t xml:space="preserve">и </w:t>
      </w:r>
      <w:r w:rsidRPr="00D062EA">
        <w:rPr>
          <w:rFonts w:ascii="Times New Roman" w:hAnsi="Times New Roman" w:cs="Times New Roman"/>
          <w:sz w:val="24"/>
          <w:szCs w:val="24"/>
        </w:rPr>
        <w:t>коммуналь</w:t>
      </w:r>
      <w:r>
        <w:rPr>
          <w:rFonts w:ascii="Times New Roman" w:hAnsi="Times New Roman" w:cs="Times New Roman"/>
          <w:sz w:val="24"/>
          <w:szCs w:val="24"/>
        </w:rPr>
        <w:t>ной инфраструктуры</w:t>
      </w:r>
      <w:r w:rsidRPr="00D062EA">
        <w:rPr>
          <w:rFonts w:ascii="Times New Roman" w:hAnsi="Times New Roman" w:cs="Times New Roman"/>
          <w:sz w:val="24"/>
          <w:szCs w:val="24"/>
        </w:rPr>
        <w:t xml:space="preserve">. </w:t>
      </w:r>
    </w:p>
    <w:p w:rsidR="00C510AC" w:rsidRDefault="00C510AC" w:rsidP="00C510AC">
      <w:pPr>
        <w:pStyle w:val="a9"/>
        <w:jc w:val="both"/>
        <w:rPr>
          <w:rFonts w:ascii="Times New Roman" w:hAnsi="Times New Roman" w:cs="Times New Roman"/>
          <w:sz w:val="24"/>
          <w:szCs w:val="24"/>
        </w:rPr>
      </w:pPr>
      <w:r>
        <w:rPr>
          <w:rFonts w:ascii="Times New Roman" w:hAnsi="Times New Roman" w:cs="Times New Roman"/>
          <w:sz w:val="24"/>
          <w:szCs w:val="24"/>
        </w:rPr>
        <w:t>4.6.4.11.Развитие индустрии строительных материалов и формирование спроса на них.</w:t>
      </w:r>
    </w:p>
    <w:p w:rsidR="00C510AC" w:rsidRPr="00D062EA" w:rsidRDefault="00C510AC" w:rsidP="00C510AC">
      <w:pPr>
        <w:pStyle w:val="a9"/>
        <w:jc w:val="both"/>
        <w:rPr>
          <w:rFonts w:ascii="Times New Roman" w:hAnsi="Times New Roman" w:cs="Times New Roman"/>
          <w:sz w:val="24"/>
          <w:szCs w:val="24"/>
        </w:rPr>
      </w:pPr>
      <w:r>
        <w:rPr>
          <w:rFonts w:ascii="Times New Roman" w:hAnsi="Times New Roman" w:cs="Times New Roman"/>
          <w:sz w:val="24"/>
          <w:szCs w:val="24"/>
        </w:rPr>
        <w:t xml:space="preserve">4.6.4.12.Создание современных энергоэффективных и ресурсосберегающих технологий в производстве строительных материалов, при строительстве, а также реконструкции и капитальном ремонте объектов социальной и коммунальной инфраструктуры. </w:t>
      </w:r>
    </w:p>
    <w:p w:rsidR="00C510AC" w:rsidRPr="00D062EA"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 xml:space="preserve">4.6.4.13.Минимизация административных «барьеров» в целях сокращения продолжительности строительства, снижения стоимости жилья, строительной продукции и услуг в сфере строительства. </w:t>
      </w:r>
    </w:p>
    <w:p w:rsidR="00C510AC" w:rsidRDefault="00C510AC" w:rsidP="00C510AC">
      <w:pPr>
        <w:pStyle w:val="a9"/>
        <w:jc w:val="both"/>
        <w:rPr>
          <w:rFonts w:ascii="Times New Roman" w:hAnsi="Times New Roman" w:cs="Times New Roman"/>
          <w:sz w:val="24"/>
          <w:szCs w:val="24"/>
        </w:rPr>
      </w:pPr>
      <w:r w:rsidRPr="00D062EA">
        <w:rPr>
          <w:rFonts w:ascii="Times New Roman" w:hAnsi="Times New Roman" w:cs="Times New Roman"/>
          <w:sz w:val="24"/>
          <w:szCs w:val="24"/>
        </w:rPr>
        <w:t>4.6.4.14. Обеспечение всех поселений  района актуальными документами территориального планирования, градостроительного зонирования, проектами планировок и межевания.</w:t>
      </w:r>
    </w:p>
    <w:p w:rsidR="00C510AC" w:rsidRDefault="00C510AC" w:rsidP="00C510AC">
      <w:pPr>
        <w:pStyle w:val="a9"/>
        <w:jc w:val="both"/>
        <w:rPr>
          <w:rFonts w:ascii="Times New Roman" w:hAnsi="Times New Roman" w:cs="Times New Roman"/>
          <w:sz w:val="24"/>
          <w:szCs w:val="24"/>
        </w:rPr>
      </w:pPr>
      <w:r>
        <w:rPr>
          <w:rFonts w:ascii="Times New Roman" w:hAnsi="Times New Roman" w:cs="Times New Roman"/>
          <w:sz w:val="24"/>
          <w:szCs w:val="24"/>
        </w:rPr>
        <w:t>4.6.4.15.Пропаганда энергосбережения и повышения энергетической эффективности среди различных групп населения.</w:t>
      </w:r>
    </w:p>
    <w:p w:rsidR="00C510AC" w:rsidRPr="00D062EA" w:rsidRDefault="00C510AC" w:rsidP="00C510AC">
      <w:pPr>
        <w:pStyle w:val="a9"/>
        <w:jc w:val="both"/>
        <w:rPr>
          <w:rFonts w:ascii="Times New Roman" w:hAnsi="Times New Roman" w:cs="Times New Roman"/>
          <w:sz w:val="24"/>
          <w:szCs w:val="24"/>
        </w:rPr>
      </w:pPr>
      <w:r>
        <w:rPr>
          <w:rFonts w:ascii="Times New Roman" w:hAnsi="Times New Roman" w:cs="Times New Roman"/>
          <w:sz w:val="24"/>
          <w:szCs w:val="24"/>
        </w:rPr>
        <w:t>4.6.4.16.Внедрение системы оценки качества предоставления населению жилищно-коммунальных услуг путем формирования ежегодного индекса качества ЖКУ в разрезе муниципальных образований, входящих в состав Междуреченского муниципального района.</w:t>
      </w:r>
    </w:p>
    <w:p w:rsidR="008210F4" w:rsidRPr="00E57EA2" w:rsidRDefault="008210F4" w:rsidP="00C510AC">
      <w:pPr>
        <w:pStyle w:val="a9"/>
        <w:jc w:val="both"/>
        <w:rPr>
          <w:rFonts w:ascii="Times New Roman" w:hAnsi="Times New Roman" w:cs="Times New Roman"/>
          <w:b/>
          <w:sz w:val="24"/>
          <w:szCs w:val="24"/>
        </w:rPr>
      </w:pPr>
    </w:p>
    <w:p w:rsidR="00C510AC" w:rsidRPr="00D062EA" w:rsidRDefault="00C510AC" w:rsidP="00C510AC">
      <w:pPr>
        <w:pStyle w:val="a9"/>
        <w:jc w:val="both"/>
        <w:rPr>
          <w:rFonts w:ascii="Times New Roman" w:hAnsi="Times New Roman" w:cs="Times New Roman"/>
          <w:b/>
          <w:sz w:val="24"/>
          <w:szCs w:val="24"/>
        </w:rPr>
      </w:pPr>
      <w:r w:rsidRPr="00D062EA">
        <w:rPr>
          <w:rFonts w:ascii="Times New Roman" w:hAnsi="Times New Roman" w:cs="Times New Roman"/>
          <w:b/>
          <w:sz w:val="24"/>
          <w:szCs w:val="24"/>
        </w:rPr>
        <w:t xml:space="preserve">4.6.5. Показатели </w:t>
      </w:r>
    </w:p>
    <w:p w:rsidR="00C510AC" w:rsidRPr="00F3121D" w:rsidRDefault="00C510AC" w:rsidP="00C510AC">
      <w:pPr>
        <w:pStyle w:val="a9"/>
        <w:jc w:val="both"/>
        <w:rPr>
          <w:rFonts w:ascii="Times New Roman" w:hAnsi="Times New Roman" w:cs="Times New Roman"/>
          <w:color w:val="000000" w:themeColor="text1"/>
          <w:sz w:val="24"/>
          <w:szCs w:val="24"/>
        </w:rPr>
      </w:pPr>
      <w:r w:rsidRPr="00D062EA">
        <w:rPr>
          <w:rFonts w:ascii="Times New Roman" w:hAnsi="Times New Roman" w:cs="Times New Roman"/>
          <w:color w:val="000000" w:themeColor="text1"/>
          <w:sz w:val="24"/>
          <w:szCs w:val="24"/>
        </w:rPr>
        <w:t>4.6.5.1. Увеличение общей площади жилых помещений, приходящейся в среднем на одного жителя области (уровень обеспеченности населения области жильем</w:t>
      </w:r>
      <w:r w:rsidRPr="00F3121D">
        <w:rPr>
          <w:rFonts w:ascii="Times New Roman" w:hAnsi="Times New Roman" w:cs="Times New Roman"/>
          <w:color w:val="000000" w:themeColor="text1"/>
          <w:sz w:val="24"/>
          <w:szCs w:val="24"/>
        </w:rPr>
        <w:t xml:space="preserve">) с 35 кв. м на человека в 2017 году до 38,7 кв. м и более на человека в 2030 году. </w:t>
      </w:r>
    </w:p>
    <w:p w:rsidR="00C510AC" w:rsidRPr="00F3121D" w:rsidRDefault="00C510AC" w:rsidP="00C510AC">
      <w:pPr>
        <w:pStyle w:val="a9"/>
        <w:jc w:val="both"/>
        <w:rPr>
          <w:rFonts w:ascii="Times New Roman" w:hAnsi="Times New Roman" w:cs="Times New Roman"/>
          <w:sz w:val="24"/>
          <w:szCs w:val="24"/>
        </w:rPr>
      </w:pPr>
      <w:r w:rsidRPr="00F3121D">
        <w:rPr>
          <w:rFonts w:ascii="Times New Roman" w:hAnsi="Times New Roman" w:cs="Times New Roman"/>
          <w:sz w:val="24"/>
          <w:szCs w:val="24"/>
        </w:rPr>
        <w:t xml:space="preserve">4.6.5.2. Рост объема ввода жилья с 813 кв. м в 2017 году до 1800 кв. м. к 2030 году. </w:t>
      </w:r>
    </w:p>
    <w:p w:rsidR="00C510AC" w:rsidRPr="00F3121D" w:rsidRDefault="00C510AC" w:rsidP="00C510AC">
      <w:pPr>
        <w:pStyle w:val="a9"/>
        <w:jc w:val="both"/>
        <w:rPr>
          <w:rFonts w:ascii="Times New Roman" w:hAnsi="Times New Roman" w:cs="Times New Roman"/>
          <w:color w:val="000000" w:themeColor="text1"/>
          <w:sz w:val="24"/>
          <w:szCs w:val="24"/>
        </w:rPr>
      </w:pPr>
      <w:r w:rsidRPr="00F3121D">
        <w:rPr>
          <w:rFonts w:ascii="Times New Roman" w:hAnsi="Times New Roman" w:cs="Times New Roman"/>
          <w:color w:val="000000" w:themeColor="text1"/>
          <w:sz w:val="24"/>
          <w:szCs w:val="24"/>
        </w:rPr>
        <w:t xml:space="preserve">4.6.5.3. Рост доли числа граждан, имеющих трех и более детей, которым бесплатно предоставлены земельные участки, в общем количестве граждан, включенных в списки граждан, имеющих право на приобретение земельных участков, с 51,3% в 2017 году до 100% в 2030 году. </w:t>
      </w:r>
    </w:p>
    <w:p w:rsidR="00C510AC" w:rsidRDefault="00C510AC" w:rsidP="00C510AC">
      <w:pPr>
        <w:pStyle w:val="a9"/>
        <w:jc w:val="both"/>
        <w:rPr>
          <w:rFonts w:ascii="Times New Roman" w:hAnsi="Times New Roman" w:cs="Times New Roman"/>
          <w:color w:val="000000" w:themeColor="text1"/>
          <w:sz w:val="24"/>
          <w:szCs w:val="24"/>
        </w:rPr>
      </w:pPr>
      <w:r w:rsidRPr="00F3121D">
        <w:rPr>
          <w:rFonts w:ascii="Times New Roman" w:hAnsi="Times New Roman" w:cs="Times New Roman"/>
          <w:color w:val="000000" w:themeColor="text1"/>
          <w:sz w:val="24"/>
          <w:szCs w:val="24"/>
        </w:rPr>
        <w:t>4.6.5.4.</w:t>
      </w:r>
      <w:r>
        <w:rPr>
          <w:rFonts w:ascii="Times New Roman" w:hAnsi="Times New Roman" w:cs="Times New Roman"/>
          <w:color w:val="000000" w:themeColor="text1"/>
          <w:sz w:val="24"/>
          <w:szCs w:val="24"/>
        </w:rPr>
        <w:t>Ежегодное увеличение доли населения, получившего жилые помещения и улучшившего условия в отчетном году, в общей численности населения, состоящего на учете в качестве нуждающихся.</w:t>
      </w:r>
    </w:p>
    <w:p w:rsidR="00C510AC" w:rsidRDefault="00C510AC" w:rsidP="00C510AC">
      <w:pPr>
        <w:pStyle w:val="a9"/>
        <w:jc w:val="both"/>
        <w:rPr>
          <w:rFonts w:ascii="Times New Roman" w:hAnsi="Times New Roman" w:cs="Times New Roman"/>
          <w:sz w:val="24"/>
          <w:szCs w:val="24"/>
        </w:rPr>
      </w:pPr>
      <w:r w:rsidRPr="00F3121D">
        <w:rPr>
          <w:rFonts w:ascii="Times New Roman" w:hAnsi="Times New Roman" w:cs="Times New Roman"/>
          <w:sz w:val="24"/>
          <w:szCs w:val="24"/>
        </w:rPr>
        <w:t xml:space="preserve"> 4.6.5.5. Снижение доли ветхого и аварийного жилищного фонда в общем объеме жилищного фонда </w:t>
      </w:r>
      <w:r w:rsidR="00E368CA">
        <w:rPr>
          <w:rFonts w:ascii="Times New Roman" w:hAnsi="Times New Roman" w:cs="Times New Roman"/>
          <w:sz w:val="24"/>
          <w:szCs w:val="24"/>
        </w:rPr>
        <w:t>района</w:t>
      </w:r>
      <w:r w:rsidRPr="00F3121D">
        <w:rPr>
          <w:rFonts w:ascii="Times New Roman" w:hAnsi="Times New Roman" w:cs="Times New Roman"/>
          <w:sz w:val="24"/>
          <w:szCs w:val="24"/>
        </w:rPr>
        <w:t xml:space="preserve"> с </w:t>
      </w:r>
      <w:r>
        <w:rPr>
          <w:rFonts w:ascii="Times New Roman" w:hAnsi="Times New Roman" w:cs="Times New Roman"/>
          <w:sz w:val="24"/>
          <w:szCs w:val="24"/>
        </w:rPr>
        <w:t>73</w:t>
      </w:r>
      <w:r w:rsidRPr="00F3121D">
        <w:rPr>
          <w:rFonts w:ascii="Times New Roman" w:hAnsi="Times New Roman" w:cs="Times New Roman"/>
          <w:sz w:val="24"/>
          <w:szCs w:val="24"/>
        </w:rPr>
        <w:t xml:space="preserve"> % в 2017 году </w:t>
      </w:r>
      <w:r w:rsidRPr="0051222D">
        <w:rPr>
          <w:rFonts w:ascii="Times New Roman" w:hAnsi="Times New Roman" w:cs="Times New Roman"/>
          <w:sz w:val="24"/>
          <w:szCs w:val="24"/>
        </w:rPr>
        <w:t>до 63</w:t>
      </w:r>
      <w:r w:rsidRPr="00F3121D">
        <w:rPr>
          <w:rFonts w:ascii="Times New Roman" w:hAnsi="Times New Roman" w:cs="Times New Roman"/>
          <w:sz w:val="24"/>
          <w:szCs w:val="24"/>
        </w:rPr>
        <w:t xml:space="preserve"> % в 2030 году. </w:t>
      </w:r>
    </w:p>
    <w:p w:rsidR="00C510AC" w:rsidRDefault="00C510AC" w:rsidP="00C510AC">
      <w:pPr>
        <w:pStyle w:val="a9"/>
        <w:jc w:val="both"/>
        <w:rPr>
          <w:rFonts w:ascii="Times New Roman" w:hAnsi="Times New Roman" w:cs="Times New Roman"/>
          <w:sz w:val="24"/>
          <w:szCs w:val="24"/>
        </w:rPr>
      </w:pPr>
      <w:r>
        <w:rPr>
          <w:rFonts w:ascii="Times New Roman" w:hAnsi="Times New Roman" w:cs="Times New Roman"/>
          <w:sz w:val="24"/>
          <w:szCs w:val="24"/>
        </w:rPr>
        <w:t>4.6.5.6.</w:t>
      </w:r>
      <w:r w:rsidRPr="00C510AC">
        <w:rPr>
          <w:rFonts w:ascii="Times New Roman" w:hAnsi="Times New Roman" w:cs="Times New Roman"/>
          <w:sz w:val="24"/>
          <w:szCs w:val="24"/>
        </w:rPr>
        <w:t>Увеличение количества многоквартирных домов, в которых выполнен энергоэффективный капитальный ремонт с 2  в 2017 году до  3 к 2030 году.</w:t>
      </w:r>
    </w:p>
    <w:p w:rsidR="00C510AC" w:rsidRPr="00C510AC" w:rsidRDefault="00C510AC" w:rsidP="00C510AC">
      <w:pPr>
        <w:pStyle w:val="a9"/>
        <w:jc w:val="both"/>
        <w:rPr>
          <w:rFonts w:ascii="Times New Roman" w:hAnsi="Times New Roman" w:cs="Times New Roman"/>
          <w:sz w:val="24"/>
          <w:szCs w:val="24"/>
        </w:rPr>
      </w:pPr>
      <w:r w:rsidRPr="00C510AC">
        <w:rPr>
          <w:rFonts w:ascii="Times New Roman" w:hAnsi="Times New Roman" w:cs="Times New Roman"/>
          <w:sz w:val="24"/>
          <w:szCs w:val="24"/>
        </w:rPr>
        <w:t>4.6.5.7.Увеличение индекса качества предоставления жилищно-коммунальных услуг населению  района с 12  в 2017 году до 22 к 2030 году.</w:t>
      </w:r>
    </w:p>
    <w:p w:rsidR="00C510AC" w:rsidRPr="00C510AC" w:rsidRDefault="00C510AC" w:rsidP="00C510AC">
      <w:pPr>
        <w:pStyle w:val="a9"/>
        <w:jc w:val="both"/>
        <w:rPr>
          <w:rFonts w:ascii="Times New Roman" w:hAnsi="Times New Roman" w:cs="Times New Roman"/>
          <w:sz w:val="24"/>
          <w:szCs w:val="24"/>
        </w:rPr>
      </w:pPr>
      <w:r w:rsidRPr="00C510AC">
        <w:rPr>
          <w:rFonts w:ascii="Times New Roman" w:hAnsi="Times New Roman" w:cs="Times New Roman"/>
          <w:sz w:val="24"/>
          <w:szCs w:val="24"/>
        </w:rPr>
        <w:t>4.6.5.8.Динамика потребления тепловой энергии многоквартирными домами (без учета нового строительства) с  6,053  тыс. Гкал в 2017 году составит  5,8  тыс. Гкал к 2030 году.</w:t>
      </w:r>
    </w:p>
    <w:p w:rsidR="00C510AC" w:rsidRDefault="00C510AC" w:rsidP="00C510AC">
      <w:pPr>
        <w:pStyle w:val="a9"/>
        <w:jc w:val="both"/>
        <w:rPr>
          <w:rFonts w:ascii="Times New Roman" w:hAnsi="Times New Roman" w:cs="Times New Roman"/>
          <w:sz w:val="24"/>
          <w:szCs w:val="24"/>
        </w:rPr>
      </w:pPr>
      <w:r w:rsidRPr="00C510AC">
        <w:rPr>
          <w:rFonts w:ascii="Times New Roman" w:hAnsi="Times New Roman" w:cs="Times New Roman"/>
          <w:sz w:val="24"/>
          <w:szCs w:val="24"/>
        </w:rPr>
        <w:t>4.6.5.9.Динамика потребления электрической энергии на общедомовые нужды в многоквартирных домах (без учета нового строительства) с 3,615МВт*час в 2017 году составит   3,2 МВт*час к 2030 году.</w:t>
      </w:r>
    </w:p>
    <w:p w:rsidR="00C510AC" w:rsidRPr="00F3121D" w:rsidRDefault="00C510AC" w:rsidP="00C510AC">
      <w:pPr>
        <w:pStyle w:val="a9"/>
        <w:jc w:val="both"/>
        <w:rPr>
          <w:rFonts w:ascii="Times New Roman" w:hAnsi="Times New Roman" w:cs="Times New Roman"/>
          <w:sz w:val="24"/>
          <w:szCs w:val="24"/>
        </w:rPr>
      </w:pPr>
      <w:r>
        <w:rPr>
          <w:rFonts w:ascii="Times New Roman" w:hAnsi="Times New Roman" w:cs="Times New Roman"/>
          <w:sz w:val="24"/>
          <w:szCs w:val="24"/>
        </w:rPr>
        <w:t xml:space="preserve">4.6.5.10.Обеспечение доли среднедушевых расходов населения на оплату услуг жилищно-коммунального хозяйства в стоимости фиксированного набора основных потребительских товаров и услуг менее 11 %. </w:t>
      </w:r>
    </w:p>
    <w:p w:rsidR="00C510AC" w:rsidRPr="00D062EA" w:rsidRDefault="00C510AC" w:rsidP="00C510AC">
      <w:pPr>
        <w:pStyle w:val="a9"/>
        <w:jc w:val="both"/>
        <w:rPr>
          <w:rFonts w:ascii="Times New Roman" w:hAnsi="Times New Roman" w:cs="Times New Roman"/>
          <w:sz w:val="24"/>
          <w:szCs w:val="24"/>
        </w:rPr>
      </w:pPr>
      <w:r w:rsidRPr="00F3121D">
        <w:rPr>
          <w:rFonts w:ascii="Times New Roman" w:hAnsi="Times New Roman" w:cs="Times New Roman"/>
          <w:sz w:val="24"/>
          <w:szCs w:val="24"/>
        </w:rPr>
        <w:t>4.6.5.</w:t>
      </w:r>
      <w:r>
        <w:rPr>
          <w:rFonts w:ascii="Times New Roman" w:hAnsi="Times New Roman" w:cs="Times New Roman"/>
          <w:sz w:val="24"/>
          <w:szCs w:val="24"/>
        </w:rPr>
        <w:t>11</w:t>
      </w:r>
      <w:r w:rsidRPr="00F3121D">
        <w:rPr>
          <w:rFonts w:ascii="Times New Roman" w:hAnsi="Times New Roman" w:cs="Times New Roman"/>
          <w:sz w:val="24"/>
          <w:szCs w:val="24"/>
        </w:rPr>
        <w:t>. Актуализация документов территориального планирования и градостроительного</w:t>
      </w:r>
      <w:r w:rsidRPr="00D062EA">
        <w:rPr>
          <w:rFonts w:ascii="Times New Roman" w:hAnsi="Times New Roman" w:cs="Times New Roman"/>
          <w:sz w:val="24"/>
          <w:szCs w:val="24"/>
        </w:rPr>
        <w:t xml:space="preserve"> зонирования муниципального района и сельских поселений до 2022 года.</w:t>
      </w:r>
    </w:p>
    <w:p w:rsidR="008210F4" w:rsidRPr="00E57EA2" w:rsidRDefault="008210F4" w:rsidP="00F173AC">
      <w:pPr>
        <w:pStyle w:val="a3"/>
        <w:ind w:left="0"/>
        <w:rPr>
          <w:rFonts w:ascii="Times New Roman" w:hAnsi="Times New Roman" w:cs="Times New Roman"/>
          <w:b/>
          <w:color w:val="FF0000"/>
          <w:sz w:val="28"/>
          <w:szCs w:val="28"/>
        </w:rPr>
      </w:pPr>
    </w:p>
    <w:p w:rsidR="00F173AC" w:rsidRPr="00CD79A3" w:rsidRDefault="00F173AC" w:rsidP="0098138C">
      <w:pPr>
        <w:pStyle w:val="a3"/>
        <w:ind w:left="0"/>
        <w:outlineLvl w:val="0"/>
        <w:rPr>
          <w:rFonts w:ascii="Times New Roman" w:hAnsi="Times New Roman" w:cs="Times New Roman"/>
          <w:b/>
          <w:color w:val="FF0000"/>
          <w:sz w:val="28"/>
          <w:szCs w:val="28"/>
        </w:rPr>
      </w:pPr>
      <w:bookmarkStart w:id="12" w:name="_Toc532896157"/>
      <w:r w:rsidRPr="00CD79A3">
        <w:rPr>
          <w:rFonts w:ascii="Times New Roman" w:hAnsi="Times New Roman" w:cs="Times New Roman"/>
          <w:b/>
          <w:color w:val="FF0000"/>
          <w:sz w:val="28"/>
          <w:szCs w:val="28"/>
        </w:rPr>
        <w:t>5.Реализация приоритета «Формирование пространства для развития</w:t>
      </w:r>
      <w:bookmarkEnd w:id="12"/>
    </w:p>
    <w:p w:rsidR="00F173AC" w:rsidRDefault="00F173AC" w:rsidP="00F173AC">
      <w:pPr>
        <w:pStyle w:val="a3"/>
        <w:ind w:left="0"/>
        <w:rPr>
          <w:rFonts w:ascii="Times New Roman" w:hAnsi="Times New Roman" w:cs="Times New Roman"/>
          <w:b/>
          <w:sz w:val="28"/>
          <w:szCs w:val="28"/>
        </w:rPr>
      </w:pPr>
    </w:p>
    <w:p w:rsidR="00766CCE" w:rsidRPr="00CD79A3" w:rsidRDefault="00F173AC" w:rsidP="0098138C">
      <w:pPr>
        <w:pStyle w:val="a3"/>
        <w:ind w:left="0"/>
        <w:outlineLvl w:val="1"/>
        <w:rPr>
          <w:color w:val="7030A0"/>
          <w:sz w:val="28"/>
          <w:szCs w:val="28"/>
        </w:rPr>
      </w:pPr>
      <w:bookmarkStart w:id="13" w:name="_Toc532896158"/>
      <w:r w:rsidRPr="00CD79A3">
        <w:rPr>
          <w:rFonts w:ascii="Times New Roman" w:hAnsi="Times New Roman" w:cs="Times New Roman"/>
          <w:b/>
          <w:color w:val="7030A0"/>
          <w:sz w:val="28"/>
          <w:szCs w:val="28"/>
        </w:rPr>
        <w:t>5.1. В сфере развития общего и дополнительного образования</w:t>
      </w:r>
      <w:bookmarkEnd w:id="13"/>
    </w:p>
    <w:p w:rsidR="009F77F7" w:rsidRPr="00A003FA" w:rsidRDefault="009F77F7" w:rsidP="009F77F7">
      <w:pPr>
        <w:pStyle w:val="Default"/>
        <w:jc w:val="both"/>
      </w:pPr>
      <w:r w:rsidRPr="00A003FA">
        <w:rPr>
          <w:b/>
          <w:bCs/>
        </w:rPr>
        <w:t xml:space="preserve">5.1.1. Достижения и конкурентные преимущества </w:t>
      </w:r>
    </w:p>
    <w:p w:rsidR="009F77F7" w:rsidRPr="00A003FA" w:rsidRDefault="009F77F7" w:rsidP="009F77F7">
      <w:pPr>
        <w:pStyle w:val="Default"/>
        <w:spacing w:after="36"/>
        <w:jc w:val="both"/>
      </w:pPr>
      <w:r w:rsidRPr="00A003FA">
        <w:t xml:space="preserve">5.1.1.1. Обеспечена 100-процентная доступность дошкольного образования для детей в возрасте от 3 до 7 лет в 2017 году. </w:t>
      </w:r>
    </w:p>
    <w:p w:rsidR="009F77F7" w:rsidRPr="00A003FA" w:rsidRDefault="009F77F7" w:rsidP="009F77F7">
      <w:pPr>
        <w:pStyle w:val="Default"/>
        <w:spacing w:after="36"/>
        <w:jc w:val="both"/>
      </w:pPr>
      <w:r w:rsidRPr="00A003FA">
        <w:t>5.1.1.2. Все общеобразовательные организации района обучаются в 1 смену.</w:t>
      </w:r>
    </w:p>
    <w:p w:rsidR="009F77F7" w:rsidRPr="00A003FA" w:rsidRDefault="009F77F7" w:rsidP="009F77F7">
      <w:pPr>
        <w:pStyle w:val="Default"/>
        <w:spacing w:after="36"/>
        <w:jc w:val="both"/>
      </w:pPr>
      <w:r w:rsidRPr="00A003FA">
        <w:t xml:space="preserve">5.1.1.3. Обеспечены условия обучения в общеобразовательных организациях в соответствии с современными требованиями для 86% школьников (2012 г – 14,3%). </w:t>
      </w:r>
    </w:p>
    <w:p w:rsidR="009F77F7" w:rsidRPr="00A003FA" w:rsidRDefault="009F77F7" w:rsidP="009F77F7">
      <w:pPr>
        <w:pStyle w:val="Default"/>
        <w:spacing w:after="36"/>
        <w:jc w:val="both"/>
      </w:pPr>
      <w:r w:rsidRPr="00A003FA">
        <w:t xml:space="preserve">5.1.1.4.Успешное освоение программ среднего общего образования выпускниками общеобразовательных организаций (с 2013 года все выпускники 11 класса успешно сдают ЕГЭ и получают аттестат об образовании). </w:t>
      </w:r>
    </w:p>
    <w:p w:rsidR="009F77F7" w:rsidRPr="00A003FA" w:rsidRDefault="009F77F7" w:rsidP="009F77F7">
      <w:pPr>
        <w:pStyle w:val="Default"/>
        <w:spacing w:after="36"/>
        <w:jc w:val="both"/>
      </w:pPr>
      <w:r w:rsidRPr="00A003FA">
        <w:t xml:space="preserve">5.1.1.5. Рост показателя охвата детей и подростков в возрасте от 5 до 18 лет программами дополнительного образования с 56,1% в 2012 году до 86,5% в 2017 году (увеличение численности детей, обучающихся по программам технической направленности с 40 чел. - 2016 г.) до 102- 2017 г.). </w:t>
      </w:r>
    </w:p>
    <w:p w:rsidR="009F77F7" w:rsidRPr="00A003FA" w:rsidRDefault="009F77F7" w:rsidP="009F77F7">
      <w:pPr>
        <w:pStyle w:val="Default"/>
        <w:spacing w:after="36"/>
        <w:jc w:val="both"/>
      </w:pPr>
      <w:r w:rsidRPr="00A003FA">
        <w:t xml:space="preserve">5.1.1.6. Положительная динамика создания условий для обучения детей-инвалидов и детей с ограниченными возможностями здоровья в общеобразовательных организациях с 16% школ в 2012 году до 33,3% школ в 2017 году. </w:t>
      </w:r>
    </w:p>
    <w:p w:rsidR="009F77F7" w:rsidRPr="00A003FA" w:rsidRDefault="009F77F7" w:rsidP="009F77F7">
      <w:pPr>
        <w:pStyle w:val="Default"/>
        <w:spacing w:after="36"/>
        <w:jc w:val="both"/>
      </w:pPr>
      <w:r w:rsidRPr="00A003FA">
        <w:t>5.1.1.7.МБОУ «Шуйская СОШ» вошло в рейтинг ТОП-30 лучших общеобразовательных организаций Вологодской области в 2015 году.</w:t>
      </w:r>
    </w:p>
    <w:p w:rsidR="009F77F7" w:rsidRPr="00A003FA" w:rsidRDefault="009F77F7" w:rsidP="009F77F7">
      <w:pPr>
        <w:pStyle w:val="Default"/>
        <w:spacing w:after="36"/>
        <w:jc w:val="both"/>
      </w:pPr>
      <w:r w:rsidRPr="00A003FA">
        <w:t xml:space="preserve">5.1.1.8.Рост материального стимулирования педагогического труда: средняя заработная плата педагогических работников образовательных организаций общего образования в соответствии с Указом Президента Российской Федерации от 7 мая 2012 года № 597 «О мероприятиях по реализации государственной социальной политики» превышает среднемесячный доход от трудовой деятельности по региону. </w:t>
      </w:r>
    </w:p>
    <w:p w:rsidR="009F77F7" w:rsidRPr="00A003FA" w:rsidRDefault="009F77F7" w:rsidP="009F77F7">
      <w:pPr>
        <w:pStyle w:val="Default"/>
        <w:jc w:val="both"/>
      </w:pPr>
    </w:p>
    <w:p w:rsidR="009F77F7" w:rsidRPr="00A003FA" w:rsidRDefault="009F77F7" w:rsidP="009F77F7">
      <w:pPr>
        <w:pStyle w:val="Default"/>
        <w:jc w:val="both"/>
      </w:pPr>
      <w:r w:rsidRPr="00A003FA">
        <w:rPr>
          <w:b/>
          <w:bCs/>
        </w:rPr>
        <w:t xml:space="preserve">5.1.2. Ключевые проблемы и вызовы </w:t>
      </w:r>
    </w:p>
    <w:p w:rsidR="009F77F7" w:rsidRPr="00A003FA" w:rsidRDefault="009F77F7" w:rsidP="009F77F7">
      <w:pPr>
        <w:pStyle w:val="Default"/>
        <w:jc w:val="both"/>
      </w:pPr>
      <w:r w:rsidRPr="00A003FA">
        <w:t xml:space="preserve">5.1.2.2. Недостаточные условия для удовлетворения потребностей детей-инвалидов и детей с ограниченными возможностями здоровья в инклюзивном образовании, что подтверждается </w:t>
      </w:r>
      <w:r>
        <w:t>66,7</w:t>
      </w:r>
      <w:r w:rsidRPr="00A003FA">
        <w:t xml:space="preserve">% школ и 100% детских садов, не имеющих условий для обучения детей-инвалидов и детей с ограниченными возможностями здоровья. </w:t>
      </w:r>
    </w:p>
    <w:p w:rsidR="009F77F7" w:rsidRPr="00A003FA" w:rsidRDefault="009F77F7" w:rsidP="009F77F7">
      <w:pPr>
        <w:pStyle w:val="Default"/>
        <w:spacing w:after="38"/>
        <w:jc w:val="both"/>
        <w:rPr>
          <w:color w:val="auto"/>
        </w:rPr>
      </w:pPr>
      <w:r w:rsidRPr="00A003FA">
        <w:rPr>
          <w:color w:val="auto"/>
        </w:rPr>
        <w:t>5.1.2.3.Дифференциация качества образовательных результатов между отдельными общеобразовательными организациями.</w:t>
      </w:r>
    </w:p>
    <w:p w:rsidR="009F77F7" w:rsidRPr="00A003FA" w:rsidRDefault="009F77F7" w:rsidP="009F77F7">
      <w:pPr>
        <w:pStyle w:val="Default"/>
        <w:spacing w:after="38"/>
        <w:jc w:val="both"/>
        <w:rPr>
          <w:color w:val="auto"/>
        </w:rPr>
      </w:pPr>
      <w:r w:rsidRPr="00A003FA">
        <w:rPr>
          <w:color w:val="auto"/>
        </w:rPr>
        <w:t xml:space="preserve">5.1.2.4.Усиление процессов урбанизации, ведущих к изменению системы расселения населения, сокращению количества населения в малонаселенных пунктах, способствующих формированию малокомплектных школ. </w:t>
      </w:r>
    </w:p>
    <w:p w:rsidR="009F77F7" w:rsidRPr="00A003FA" w:rsidRDefault="009F77F7" w:rsidP="009F77F7">
      <w:pPr>
        <w:pStyle w:val="Default"/>
        <w:spacing w:after="38"/>
        <w:jc w:val="both"/>
        <w:rPr>
          <w:color w:val="auto"/>
        </w:rPr>
      </w:pPr>
      <w:r w:rsidRPr="00A003FA">
        <w:rPr>
          <w:color w:val="auto"/>
        </w:rPr>
        <w:t xml:space="preserve">5.1.2.5. Недостаточно системный характер работы по выявлению и поддержке талантливых детей и молодежи. </w:t>
      </w:r>
    </w:p>
    <w:p w:rsidR="009F77F7" w:rsidRPr="00A003FA" w:rsidRDefault="009F77F7" w:rsidP="009F77F7">
      <w:pPr>
        <w:pStyle w:val="Default"/>
        <w:spacing w:after="38"/>
        <w:jc w:val="both"/>
        <w:rPr>
          <w:color w:val="auto"/>
        </w:rPr>
      </w:pPr>
      <w:r w:rsidRPr="00A003FA">
        <w:rPr>
          <w:color w:val="auto"/>
        </w:rPr>
        <w:t xml:space="preserve">5.1.2.6.Отток в крупные города Вологодской области и за ее пределы талантливых детей после завершения общего образования. Высокий риск их невозврата в район для дальнейшего проживания и трудоустройства. </w:t>
      </w:r>
    </w:p>
    <w:p w:rsidR="009F77F7" w:rsidRPr="00A003FA" w:rsidRDefault="009F77F7" w:rsidP="009F77F7">
      <w:pPr>
        <w:pStyle w:val="Default"/>
        <w:jc w:val="both"/>
        <w:rPr>
          <w:color w:val="auto"/>
        </w:rPr>
      </w:pPr>
      <w:r w:rsidRPr="00A003FA">
        <w:rPr>
          <w:color w:val="auto"/>
        </w:rPr>
        <w:t>5.1.2.7.Старение педагогических кадров (численность педагогов пенсионного возраста в 2012 году – 14 чел., в 2017 году – 22 чел.).</w:t>
      </w:r>
    </w:p>
    <w:p w:rsidR="009F77F7" w:rsidRPr="00A003FA" w:rsidRDefault="009F77F7" w:rsidP="009F77F7">
      <w:pPr>
        <w:pStyle w:val="Default"/>
        <w:jc w:val="both"/>
        <w:rPr>
          <w:color w:val="auto"/>
        </w:rPr>
      </w:pPr>
    </w:p>
    <w:p w:rsidR="009F77F7" w:rsidRPr="00A003FA" w:rsidRDefault="009F77F7" w:rsidP="009F77F7">
      <w:pPr>
        <w:pStyle w:val="Default"/>
        <w:jc w:val="both"/>
        <w:rPr>
          <w:color w:val="auto"/>
        </w:rPr>
      </w:pPr>
      <w:r w:rsidRPr="00A003FA">
        <w:rPr>
          <w:b/>
          <w:bCs/>
          <w:color w:val="auto"/>
        </w:rPr>
        <w:t xml:space="preserve">5.1.3. Ожидаемые результаты </w:t>
      </w:r>
    </w:p>
    <w:p w:rsidR="009F77F7" w:rsidRPr="00A003FA" w:rsidRDefault="009F77F7" w:rsidP="009F77F7">
      <w:pPr>
        <w:pStyle w:val="Default"/>
        <w:jc w:val="both"/>
        <w:rPr>
          <w:color w:val="auto"/>
        </w:rPr>
      </w:pPr>
      <w:r>
        <w:rPr>
          <w:color w:val="auto"/>
        </w:rPr>
        <w:tab/>
      </w:r>
      <w:r w:rsidRPr="00A003FA">
        <w:rPr>
          <w:color w:val="auto"/>
        </w:rPr>
        <w:t xml:space="preserve">Междуреченский район в 2030 году – район с новой системой общего образования, создающей условия для равного доступа к образованию и развития талантливых детей. Район к 2030 году входит в число районов со 100-процентным уровнем обеспечения детей дошкольным образованием по показателю обеспеченности детей от 3 до 7 лет дошкольным образованием и от 1,5 до 3 лет. </w:t>
      </w:r>
    </w:p>
    <w:p w:rsidR="009F77F7" w:rsidRPr="00A003FA" w:rsidRDefault="009F77F7" w:rsidP="009F77F7">
      <w:pPr>
        <w:pStyle w:val="Default"/>
        <w:jc w:val="both"/>
        <w:rPr>
          <w:color w:val="auto"/>
        </w:rPr>
      </w:pPr>
      <w:r w:rsidRPr="00A003FA">
        <w:rPr>
          <w:color w:val="auto"/>
        </w:rPr>
        <w:t xml:space="preserve">100% обучающихся 11 классов успешно </w:t>
      </w:r>
      <w:r w:rsidRPr="00A003FA">
        <w:t>осваивают программы среднего общего образования.</w:t>
      </w:r>
    </w:p>
    <w:p w:rsidR="009F77F7" w:rsidRPr="00A003FA" w:rsidRDefault="009F77F7" w:rsidP="009F77F7">
      <w:pPr>
        <w:pStyle w:val="Default"/>
        <w:jc w:val="both"/>
        <w:rPr>
          <w:color w:val="auto"/>
        </w:rPr>
      </w:pPr>
    </w:p>
    <w:p w:rsidR="009F77F7" w:rsidRPr="00A003FA" w:rsidRDefault="009F77F7" w:rsidP="009F77F7">
      <w:pPr>
        <w:pStyle w:val="Default"/>
        <w:jc w:val="both"/>
        <w:rPr>
          <w:color w:val="auto"/>
        </w:rPr>
      </w:pPr>
      <w:r w:rsidRPr="00A003FA">
        <w:rPr>
          <w:b/>
          <w:bCs/>
          <w:color w:val="auto"/>
        </w:rPr>
        <w:t xml:space="preserve">5.1.4. Задачи </w:t>
      </w:r>
    </w:p>
    <w:p w:rsidR="009F77F7" w:rsidRPr="00A003FA" w:rsidRDefault="009F77F7" w:rsidP="009F77F7">
      <w:pPr>
        <w:pStyle w:val="Default"/>
        <w:spacing w:after="36"/>
        <w:jc w:val="both"/>
        <w:rPr>
          <w:color w:val="auto"/>
        </w:rPr>
      </w:pPr>
      <w:r>
        <w:rPr>
          <w:color w:val="auto"/>
        </w:rPr>
        <w:t>5.1.4.1.</w:t>
      </w:r>
      <w:r w:rsidRPr="00A003FA">
        <w:rPr>
          <w:color w:val="auto"/>
        </w:rPr>
        <w:t xml:space="preserve">Обеспечение доступности и качества дошкольного образования вне зависимости от места жительства детей. </w:t>
      </w:r>
    </w:p>
    <w:p w:rsidR="009F77F7" w:rsidRDefault="009F77F7" w:rsidP="009F77F7">
      <w:pPr>
        <w:pStyle w:val="Default"/>
        <w:spacing w:after="36"/>
        <w:jc w:val="both"/>
        <w:rPr>
          <w:color w:val="auto"/>
        </w:rPr>
      </w:pPr>
      <w:r>
        <w:rPr>
          <w:color w:val="auto"/>
        </w:rPr>
        <w:t>5.1.4.2.</w:t>
      </w:r>
      <w:r w:rsidRPr="00A003FA">
        <w:rPr>
          <w:color w:val="auto"/>
        </w:rPr>
        <w:t xml:space="preserve">Модернизация образовательной среды в соответствии с федеральными государственными образовательными стандартами. </w:t>
      </w:r>
    </w:p>
    <w:p w:rsidR="009F77F7" w:rsidRPr="00A510B2" w:rsidRDefault="009F77F7" w:rsidP="009F77F7">
      <w:pPr>
        <w:pStyle w:val="s1"/>
        <w:shd w:val="clear" w:color="auto" w:fill="FFFFFF"/>
        <w:spacing w:before="0" w:beforeAutospacing="0" w:after="0" w:afterAutospacing="0"/>
        <w:jc w:val="both"/>
      </w:pPr>
      <w:r w:rsidRPr="00EA0BA0">
        <w:t>5.1.4.3.</w:t>
      </w:r>
      <w:r w:rsidRPr="00A510B2">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F77F7" w:rsidRPr="00A510B2" w:rsidRDefault="009F77F7" w:rsidP="009F77F7">
      <w:pPr>
        <w:pStyle w:val="s1"/>
        <w:shd w:val="clear" w:color="auto" w:fill="FFFFFF"/>
        <w:spacing w:before="0" w:beforeAutospacing="0" w:after="0" w:afterAutospacing="0"/>
        <w:jc w:val="both"/>
      </w:pPr>
      <w:r>
        <w:t>5.1.4.4.</w:t>
      </w:r>
      <w:r w:rsidRPr="00A510B2">
        <w:t>Внедрение модели электронной школы и развития электронного обучения.</w:t>
      </w:r>
    </w:p>
    <w:p w:rsidR="009F77F7" w:rsidRPr="00A510B2" w:rsidRDefault="009F77F7" w:rsidP="009F77F7">
      <w:pPr>
        <w:pStyle w:val="s1"/>
        <w:shd w:val="clear" w:color="auto" w:fill="FFFFFF"/>
        <w:spacing w:before="0" w:beforeAutospacing="0" w:after="0" w:afterAutospacing="0"/>
        <w:jc w:val="both"/>
      </w:pPr>
      <w:r>
        <w:t>5.1.4.5.</w:t>
      </w:r>
      <w:r w:rsidRPr="00A510B2">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w:t>
      </w:r>
      <w:r>
        <w:t>предметной области «Технология».</w:t>
      </w:r>
    </w:p>
    <w:p w:rsidR="009F77F7" w:rsidRPr="00A510B2" w:rsidRDefault="009F77F7" w:rsidP="009F77F7">
      <w:pPr>
        <w:pStyle w:val="Default"/>
        <w:jc w:val="both"/>
        <w:rPr>
          <w:color w:val="auto"/>
        </w:rPr>
      </w:pPr>
      <w:r w:rsidRPr="00A510B2">
        <w:rPr>
          <w:color w:val="auto"/>
        </w:rPr>
        <w:t>5.1.4.</w:t>
      </w:r>
      <w:r>
        <w:rPr>
          <w:color w:val="auto"/>
        </w:rPr>
        <w:t>6.</w:t>
      </w:r>
      <w:r w:rsidRPr="00A510B2">
        <w:rPr>
          <w:color w:val="auto"/>
        </w:rPr>
        <w:t xml:space="preserve">Реализация моделей сетевого взаимодействия образовательных организаций и организаций социально-культурной сферы. </w:t>
      </w:r>
    </w:p>
    <w:p w:rsidR="009F77F7" w:rsidRPr="00A003FA" w:rsidRDefault="009F77F7" w:rsidP="009F77F7">
      <w:pPr>
        <w:pStyle w:val="Default"/>
        <w:jc w:val="both"/>
        <w:rPr>
          <w:color w:val="auto"/>
        </w:rPr>
      </w:pPr>
      <w:r w:rsidRPr="00A003FA">
        <w:rPr>
          <w:color w:val="auto"/>
        </w:rPr>
        <w:t>5.1.4.</w:t>
      </w:r>
      <w:r>
        <w:rPr>
          <w:color w:val="auto"/>
        </w:rPr>
        <w:t>7.</w:t>
      </w:r>
      <w:r w:rsidRPr="00A003FA">
        <w:rPr>
          <w:color w:val="auto"/>
        </w:rPr>
        <w:t xml:space="preserve">Обеспечение условий обучения в  соответствии с современными требованиями к условиям обучения путем реализации мероприятий по реконструкции зданий образовательных организаций. </w:t>
      </w:r>
    </w:p>
    <w:p w:rsidR="009F77F7" w:rsidRPr="00A003FA" w:rsidRDefault="009F77F7" w:rsidP="009F77F7">
      <w:pPr>
        <w:pStyle w:val="Default"/>
        <w:spacing w:after="36"/>
        <w:jc w:val="both"/>
        <w:rPr>
          <w:color w:val="auto"/>
        </w:rPr>
      </w:pPr>
      <w:r w:rsidRPr="00A003FA">
        <w:rPr>
          <w:color w:val="auto"/>
        </w:rPr>
        <w:t>5.1.4.</w:t>
      </w:r>
      <w:r>
        <w:rPr>
          <w:color w:val="auto"/>
        </w:rPr>
        <w:t>8.</w:t>
      </w:r>
      <w:r w:rsidRPr="00A003FA">
        <w:rPr>
          <w:color w:val="auto"/>
        </w:rPr>
        <w:t xml:space="preserve">Удовлетворение потребностей детей-инвалидов, детей с ограниченными возможностями здоровья в инклюзивном образовании. </w:t>
      </w:r>
    </w:p>
    <w:p w:rsidR="009F77F7" w:rsidRPr="00A003FA" w:rsidRDefault="009F77F7" w:rsidP="009F77F7">
      <w:pPr>
        <w:pStyle w:val="Default"/>
        <w:spacing w:after="36"/>
        <w:jc w:val="both"/>
        <w:rPr>
          <w:color w:val="auto"/>
        </w:rPr>
      </w:pPr>
      <w:r w:rsidRPr="00A003FA">
        <w:rPr>
          <w:color w:val="auto"/>
        </w:rPr>
        <w:t>5.1.4.</w:t>
      </w:r>
      <w:r>
        <w:rPr>
          <w:color w:val="auto"/>
        </w:rPr>
        <w:t>9.</w:t>
      </w:r>
      <w:r w:rsidRPr="00A003FA">
        <w:rPr>
          <w:color w:val="auto"/>
        </w:rPr>
        <w:t xml:space="preserve">Создание в системе общего образования равных возможностей для современного качественного образования и позитивной социализации детей через развитие технологий дистанционного образования для отдельных категорий детей (детей-инвалидов, обучающихся на дому; одаренных детей; обучение детей в малокомплектных школах). </w:t>
      </w:r>
    </w:p>
    <w:p w:rsidR="009F77F7" w:rsidRPr="00A003FA" w:rsidRDefault="009F77F7" w:rsidP="009F77F7">
      <w:pPr>
        <w:pStyle w:val="Default"/>
        <w:spacing w:after="36"/>
        <w:jc w:val="both"/>
        <w:rPr>
          <w:color w:val="auto"/>
        </w:rPr>
      </w:pPr>
      <w:r w:rsidRPr="00A003FA">
        <w:rPr>
          <w:color w:val="auto"/>
        </w:rPr>
        <w:t>5.1.4.</w:t>
      </w:r>
      <w:r>
        <w:rPr>
          <w:color w:val="auto"/>
        </w:rPr>
        <w:t>10.Расширение доступности для удовлетворения разнообразных интересов детей и их семей в сфере дополнительного образования.</w:t>
      </w:r>
    </w:p>
    <w:p w:rsidR="009F77F7" w:rsidRDefault="009F77F7" w:rsidP="009F77F7">
      <w:pPr>
        <w:pStyle w:val="Default"/>
        <w:spacing w:after="36"/>
        <w:jc w:val="both"/>
        <w:rPr>
          <w:color w:val="auto"/>
        </w:rPr>
      </w:pPr>
      <w:r>
        <w:rPr>
          <w:color w:val="auto"/>
        </w:rPr>
        <w:t>5.1.4.11.Создание условий, обеспечивающих доступность дополнительных общеобразовательных программ естественнонаучной и технической направленности обучающихся.</w:t>
      </w:r>
    </w:p>
    <w:p w:rsidR="009F77F7" w:rsidRPr="00A003FA" w:rsidRDefault="009F77F7" w:rsidP="009F77F7">
      <w:pPr>
        <w:pStyle w:val="Default"/>
        <w:spacing w:after="36"/>
        <w:jc w:val="both"/>
        <w:rPr>
          <w:color w:val="auto"/>
        </w:rPr>
      </w:pPr>
      <w:r w:rsidRPr="00A003FA">
        <w:rPr>
          <w:color w:val="auto"/>
        </w:rPr>
        <w:t>5.1.4.</w:t>
      </w:r>
      <w:r>
        <w:rPr>
          <w:color w:val="auto"/>
        </w:rPr>
        <w:t>12.</w:t>
      </w:r>
      <w:r w:rsidRPr="00A003FA">
        <w:rPr>
          <w:color w:val="auto"/>
        </w:rPr>
        <w:t xml:space="preserve">Совершенствование системы выявления, развития и поддержки одаренных детей и талантливой молодежи посредством развития образовательных организаций. </w:t>
      </w:r>
    </w:p>
    <w:p w:rsidR="009F77F7" w:rsidRDefault="009F77F7" w:rsidP="009F77F7">
      <w:pPr>
        <w:pStyle w:val="Default"/>
        <w:spacing w:after="36"/>
        <w:jc w:val="both"/>
        <w:rPr>
          <w:color w:val="auto"/>
        </w:rPr>
      </w:pPr>
      <w:r w:rsidRPr="00A003FA">
        <w:rPr>
          <w:color w:val="auto"/>
        </w:rPr>
        <w:t>5.1.4.1</w:t>
      </w:r>
      <w:r>
        <w:rPr>
          <w:color w:val="auto"/>
        </w:rPr>
        <w:t>3.Создание условий для развития технологического образования.</w:t>
      </w:r>
    </w:p>
    <w:p w:rsidR="009F77F7" w:rsidRPr="00A003FA" w:rsidRDefault="009F77F7" w:rsidP="009F77F7">
      <w:pPr>
        <w:pStyle w:val="Default"/>
        <w:spacing w:after="36"/>
        <w:jc w:val="both"/>
        <w:rPr>
          <w:color w:val="auto"/>
        </w:rPr>
      </w:pPr>
      <w:r>
        <w:rPr>
          <w:color w:val="auto"/>
        </w:rPr>
        <w:t>5.1.4.14.</w:t>
      </w:r>
      <w:r w:rsidRPr="00A003FA">
        <w:rPr>
          <w:color w:val="auto"/>
        </w:rPr>
        <w:t>Создание условий для возврата в р</w:t>
      </w:r>
      <w:r>
        <w:rPr>
          <w:color w:val="auto"/>
        </w:rPr>
        <w:t>айон</w:t>
      </w:r>
      <w:r w:rsidRPr="00A003FA">
        <w:rPr>
          <w:color w:val="auto"/>
        </w:rPr>
        <w:t xml:space="preserve"> талантливой молодежи по результатам обучения в высших учебных заведениях в крупных образовательных центрах России. </w:t>
      </w:r>
    </w:p>
    <w:p w:rsidR="009F77F7" w:rsidRDefault="009F77F7" w:rsidP="009F77F7">
      <w:pPr>
        <w:pStyle w:val="Default"/>
        <w:jc w:val="both"/>
        <w:rPr>
          <w:color w:val="auto"/>
        </w:rPr>
      </w:pPr>
      <w:r w:rsidRPr="00A003FA">
        <w:rPr>
          <w:color w:val="auto"/>
        </w:rPr>
        <w:t>5.1.4.1</w:t>
      </w:r>
      <w:r>
        <w:rPr>
          <w:color w:val="auto"/>
        </w:rPr>
        <w:t>5.</w:t>
      </w:r>
      <w:r w:rsidRPr="00A003FA">
        <w:rPr>
          <w:color w:val="auto"/>
        </w:rPr>
        <w:t xml:space="preserve">Совершенствование системы оценки качества образования. </w:t>
      </w:r>
    </w:p>
    <w:p w:rsidR="009F77F7" w:rsidRDefault="009F77F7" w:rsidP="009F77F7">
      <w:pPr>
        <w:pStyle w:val="Default"/>
        <w:jc w:val="both"/>
        <w:rPr>
          <w:color w:val="auto"/>
        </w:rPr>
      </w:pPr>
      <w:r w:rsidRPr="006C753F">
        <w:rPr>
          <w:color w:val="auto"/>
        </w:rPr>
        <w:t>5.1.4.1</w:t>
      </w:r>
      <w:r>
        <w:rPr>
          <w:color w:val="auto"/>
        </w:rPr>
        <w:t>6.</w:t>
      </w:r>
      <w:r w:rsidRPr="006C753F">
        <w:rPr>
          <w:color w:val="auto"/>
        </w:rPr>
        <w:t>Обеспечение повышения доступности дошкольного образования для детей в возрасте от 2 месяцев до 3 лет за счет реконструкции зданий образовательных организаций с целью переноса дошкольных групп.</w:t>
      </w:r>
    </w:p>
    <w:p w:rsidR="009F77F7" w:rsidRDefault="009F77F7" w:rsidP="009F77F7">
      <w:pPr>
        <w:pStyle w:val="s1"/>
        <w:shd w:val="clear" w:color="auto" w:fill="FFFFFF"/>
        <w:spacing w:before="0" w:beforeAutospacing="0" w:after="0" w:afterAutospacing="0"/>
        <w:jc w:val="both"/>
      </w:pPr>
      <w:r w:rsidRPr="0026541E">
        <w:t>5.1.4.1</w:t>
      </w:r>
      <w:r>
        <w:t xml:space="preserve">7. </w:t>
      </w:r>
      <w:r w:rsidRPr="0026541E">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9F77F7" w:rsidRDefault="009F77F7" w:rsidP="009F77F7">
      <w:pPr>
        <w:pStyle w:val="s1"/>
        <w:shd w:val="clear" w:color="auto" w:fill="FFFFFF"/>
        <w:spacing w:before="0" w:beforeAutospacing="0" w:after="0" w:afterAutospacing="0"/>
        <w:jc w:val="both"/>
        <w:rPr>
          <w:color w:val="464C55"/>
        </w:rPr>
      </w:pPr>
      <w:r>
        <w:t>5.1.4.18.</w:t>
      </w:r>
      <w:r w:rsidRPr="0026541E">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9F77F7" w:rsidRPr="00A510B2" w:rsidRDefault="009F77F7" w:rsidP="009F77F7">
      <w:pPr>
        <w:pStyle w:val="s1"/>
        <w:shd w:val="clear" w:color="auto" w:fill="FFFFFF"/>
        <w:spacing w:before="0" w:beforeAutospacing="0" w:after="300" w:afterAutospacing="0"/>
        <w:jc w:val="both"/>
      </w:pPr>
      <w:r>
        <w:t>5.1.4.19.</w:t>
      </w:r>
      <w:r w:rsidRPr="00A510B2">
        <w:t xml:space="preserve">Внедрение национальной системы профессионального роста педагогических работников, охватывающей не менее 50 процентов учителей </w:t>
      </w:r>
      <w:r>
        <w:t>общеобразовательных организаций.</w:t>
      </w:r>
    </w:p>
    <w:p w:rsidR="009F77F7" w:rsidRDefault="009F77F7" w:rsidP="009F77F7">
      <w:pPr>
        <w:pStyle w:val="Default"/>
        <w:jc w:val="both"/>
        <w:rPr>
          <w:b/>
          <w:bCs/>
          <w:color w:val="auto"/>
        </w:rPr>
      </w:pPr>
    </w:p>
    <w:p w:rsidR="009F77F7" w:rsidRPr="00A003FA" w:rsidRDefault="009F77F7" w:rsidP="009F77F7">
      <w:pPr>
        <w:pStyle w:val="Default"/>
        <w:jc w:val="both"/>
        <w:rPr>
          <w:color w:val="auto"/>
        </w:rPr>
      </w:pPr>
      <w:r w:rsidRPr="00A003FA">
        <w:rPr>
          <w:b/>
          <w:bCs/>
          <w:color w:val="auto"/>
        </w:rPr>
        <w:t xml:space="preserve">5.1.5. Показатели </w:t>
      </w:r>
    </w:p>
    <w:p w:rsidR="009F77F7" w:rsidRPr="00A003FA" w:rsidRDefault="009F77F7" w:rsidP="009F77F7">
      <w:pPr>
        <w:pStyle w:val="Default"/>
        <w:spacing w:after="36"/>
        <w:jc w:val="both"/>
        <w:rPr>
          <w:color w:val="auto"/>
        </w:rPr>
      </w:pPr>
      <w:r w:rsidRPr="00A003FA">
        <w:rPr>
          <w:color w:val="auto"/>
        </w:rPr>
        <w:t xml:space="preserve">5.1.5.1.Рост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с 74,9% в 2017 году до 100% в 2025 году. </w:t>
      </w:r>
    </w:p>
    <w:p w:rsidR="009F77F7" w:rsidRPr="006C753F" w:rsidRDefault="009F77F7" w:rsidP="009F77F7">
      <w:pPr>
        <w:pStyle w:val="Default"/>
        <w:spacing w:after="36"/>
        <w:jc w:val="both"/>
        <w:rPr>
          <w:color w:val="auto"/>
        </w:rPr>
      </w:pPr>
      <w:r w:rsidRPr="006C753F">
        <w:rPr>
          <w:color w:val="auto"/>
        </w:rPr>
        <w:t>5.1.5.2.Повышение доли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с 33,3% в 201</w:t>
      </w:r>
      <w:r>
        <w:rPr>
          <w:color w:val="auto"/>
        </w:rPr>
        <w:t>7</w:t>
      </w:r>
      <w:r w:rsidRPr="006C753F">
        <w:rPr>
          <w:color w:val="auto"/>
        </w:rPr>
        <w:t xml:space="preserve"> году до 50% в 2030 году. </w:t>
      </w:r>
    </w:p>
    <w:p w:rsidR="009F77F7" w:rsidRDefault="009F77F7" w:rsidP="009F77F7">
      <w:pPr>
        <w:pStyle w:val="Default"/>
        <w:jc w:val="both"/>
        <w:rPr>
          <w:color w:val="auto"/>
        </w:rPr>
      </w:pPr>
      <w:r w:rsidRPr="00A003FA">
        <w:rPr>
          <w:color w:val="auto"/>
        </w:rPr>
        <w:t xml:space="preserve">5.1.5.3.Увеличение доли детей, охваченных образовательными программами дополнительного образования детей, в общей численности детей и молодежи в возрасте 5-18 лет с 86,5% в 2017 году до 96% в 2030 году. </w:t>
      </w:r>
    </w:p>
    <w:p w:rsidR="009F77F7" w:rsidRDefault="009F77F7" w:rsidP="009F77F7">
      <w:pPr>
        <w:pStyle w:val="Default"/>
        <w:jc w:val="both"/>
        <w:rPr>
          <w:color w:val="auto"/>
        </w:rPr>
      </w:pPr>
      <w:r>
        <w:rPr>
          <w:color w:val="auto"/>
        </w:rPr>
        <w:t>5.1.5.4. Сохранение 100% охвата детей в возрасте 3-7 лет программами дошкольного  образования до 2030 года.</w:t>
      </w:r>
    </w:p>
    <w:p w:rsidR="009F77F7" w:rsidRDefault="009F77F7" w:rsidP="009F77F7">
      <w:pPr>
        <w:pStyle w:val="Default"/>
        <w:jc w:val="both"/>
        <w:rPr>
          <w:color w:val="auto"/>
        </w:rPr>
      </w:pPr>
      <w:r>
        <w:rPr>
          <w:color w:val="auto"/>
        </w:rPr>
        <w:t>5.1.5.5. Увеличение доступности дошкольного образования для детей в возрасте от 2 месяцев до 3 лет с  14% в 2017 году до 100% к 2030 году.</w:t>
      </w:r>
    </w:p>
    <w:p w:rsidR="00112D56" w:rsidRPr="00EB6618" w:rsidRDefault="00112D56" w:rsidP="00BF11EA">
      <w:pPr>
        <w:pStyle w:val="Default"/>
        <w:jc w:val="both"/>
        <w:rPr>
          <w:color w:val="auto"/>
        </w:rPr>
      </w:pPr>
    </w:p>
    <w:p w:rsidR="00285754" w:rsidRPr="00CD79A3" w:rsidRDefault="00D66130" w:rsidP="0098138C">
      <w:pPr>
        <w:pStyle w:val="a3"/>
        <w:ind w:left="0"/>
        <w:outlineLvl w:val="1"/>
        <w:rPr>
          <w:rFonts w:ascii="Times New Roman" w:hAnsi="Times New Roman" w:cs="Times New Roman"/>
          <w:b/>
          <w:color w:val="7030A0"/>
          <w:sz w:val="28"/>
          <w:szCs w:val="28"/>
        </w:rPr>
      </w:pPr>
      <w:bookmarkStart w:id="14" w:name="_Toc532896159"/>
      <w:r w:rsidRPr="00CD79A3">
        <w:rPr>
          <w:rFonts w:ascii="Times New Roman" w:hAnsi="Times New Roman" w:cs="Times New Roman"/>
          <w:b/>
          <w:color w:val="7030A0"/>
          <w:sz w:val="28"/>
          <w:szCs w:val="28"/>
        </w:rPr>
        <w:t>5.2. В сфере развития профессионального образования и подготовки кадров</w:t>
      </w:r>
      <w:bookmarkEnd w:id="14"/>
    </w:p>
    <w:p w:rsidR="009F77F7" w:rsidRDefault="009F77F7" w:rsidP="009F77F7">
      <w:pPr>
        <w:pStyle w:val="af"/>
        <w:rPr>
          <w:b/>
          <w:szCs w:val="24"/>
        </w:rPr>
      </w:pPr>
      <w:r w:rsidRPr="008A5FBE">
        <w:rPr>
          <w:b/>
          <w:szCs w:val="24"/>
        </w:rPr>
        <w:t>5.2.1. Достижения и конкурентные преимущества</w:t>
      </w:r>
    </w:p>
    <w:p w:rsidR="009F77F7" w:rsidRDefault="009F77F7" w:rsidP="009F77F7">
      <w:pPr>
        <w:pStyle w:val="af"/>
        <w:rPr>
          <w:szCs w:val="24"/>
        </w:rPr>
      </w:pPr>
      <w:r w:rsidRPr="008A5FBE">
        <w:rPr>
          <w:szCs w:val="24"/>
        </w:rPr>
        <w:t xml:space="preserve">5.2.1.1. </w:t>
      </w:r>
      <w:r>
        <w:rPr>
          <w:szCs w:val="24"/>
        </w:rPr>
        <w:t>Высокий образовательный уровень экономически активного населения. В 2010 году большая часть или 64,6%  занятого населения имела профессиональное  образование. (других данных нет)</w:t>
      </w:r>
    </w:p>
    <w:p w:rsidR="009F77F7" w:rsidRDefault="009F77F7" w:rsidP="009F77F7">
      <w:pPr>
        <w:pStyle w:val="af"/>
        <w:rPr>
          <w:szCs w:val="24"/>
        </w:rPr>
      </w:pPr>
      <w:r>
        <w:rPr>
          <w:szCs w:val="24"/>
        </w:rPr>
        <w:t xml:space="preserve">5.2.1.2. Средний возраст занятого населения в 2010 году составлял 41,4 лет. В структуре занятого населения 31,2% (829 чел.) молодежь в возрасте 20-34 лет. </w:t>
      </w:r>
    </w:p>
    <w:p w:rsidR="009F77F7" w:rsidRDefault="009F77F7" w:rsidP="009F77F7">
      <w:pPr>
        <w:pStyle w:val="af"/>
        <w:rPr>
          <w:szCs w:val="24"/>
        </w:rPr>
      </w:pPr>
    </w:p>
    <w:p w:rsidR="009F77F7" w:rsidRPr="00412EE6" w:rsidRDefault="009F77F7" w:rsidP="009F77F7">
      <w:pPr>
        <w:pStyle w:val="af"/>
        <w:rPr>
          <w:b/>
          <w:szCs w:val="24"/>
        </w:rPr>
      </w:pPr>
      <w:r w:rsidRPr="00412EE6">
        <w:rPr>
          <w:b/>
          <w:szCs w:val="24"/>
        </w:rPr>
        <w:t>5.2.2. Ключевые проблемы и вызовы</w:t>
      </w:r>
    </w:p>
    <w:p w:rsidR="009F77F7" w:rsidRPr="00285754" w:rsidRDefault="009F77F7" w:rsidP="009F77F7">
      <w:pPr>
        <w:pStyle w:val="af"/>
        <w:rPr>
          <w:szCs w:val="24"/>
        </w:rPr>
      </w:pPr>
      <w:r>
        <w:rPr>
          <w:szCs w:val="24"/>
        </w:rPr>
        <w:t>5.2.2.1.И</w:t>
      </w:r>
      <w:r w:rsidRPr="00285754">
        <w:rPr>
          <w:szCs w:val="24"/>
        </w:rPr>
        <w:t>меющиеся квалифицированные кадры в районе сосредоточены в основном в районном центре с.Шуйское</w:t>
      </w:r>
      <w:r>
        <w:rPr>
          <w:szCs w:val="24"/>
        </w:rPr>
        <w:t>.</w:t>
      </w:r>
    </w:p>
    <w:p w:rsidR="009F77F7" w:rsidRPr="00285754" w:rsidRDefault="009F77F7" w:rsidP="009F77F7">
      <w:pPr>
        <w:pStyle w:val="af"/>
        <w:rPr>
          <w:szCs w:val="24"/>
        </w:rPr>
      </w:pPr>
      <w:r>
        <w:rPr>
          <w:szCs w:val="24"/>
        </w:rPr>
        <w:t>5.2.2.1.У</w:t>
      </w:r>
      <w:r w:rsidRPr="00285754">
        <w:rPr>
          <w:szCs w:val="24"/>
        </w:rPr>
        <w:t>ровень образования и  квалификации кадров в ряде отраслей не соответствует современным требованиям</w:t>
      </w:r>
      <w:r>
        <w:rPr>
          <w:szCs w:val="24"/>
        </w:rPr>
        <w:t>.</w:t>
      </w:r>
    </w:p>
    <w:p w:rsidR="009F77F7" w:rsidRPr="00285754" w:rsidRDefault="009F77F7" w:rsidP="009F77F7">
      <w:pPr>
        <w:pStyle w:val="af"/>
        <w:rPr>
          <w:szCs w:val="24"/>
        </w:rPr>
      </w:pPr>
      <w:r>
        <w:rPr>
          <w:szCs w:val="24"/>
        </w:rPr>
        <w:t>5.2.2.1.О</w:t>
      </w:r>
      <w:r w:rsidRPr="00285754">
        <w:rPr>
          <w:szCs w:val="24"/>
        </w:rPr>
        <w:t>стро ощущается недостаток квалифицированных кадров  в здравоохранении,  сельском хозяйстве, строительстве  и  жилищно-коммунальном  хозяйстве</w:t>
      </w:r>
      <w:r>
        <w:rPr>
          <w:szCs w:val="24"/>
        </w:rPr>
        <w:t>.</w:t>
      </w:r>
    </w:p>
    <w:p w:rsidR="009F77F7" w:rsidRPr="00285754" w:rsidRDefault="009F77F7" w:rsidP="009F77F7">
      <w:pPr>
        <w:pStyle w:val="af"/>
        <w:rPr>
          <w:szCs w:val="24"/>
        </w:rPr>
      </w:pPr>
      <w:r>
        <w:rPr>
          <w:szCs w:val="24"/>
        </w:rPr>
        <w:t>5.2.2.1.Н</w:t>
      </w:r>
      <w:r w:rsidRPr="00285754">
        <w:rPr>
          <w:szCs w:val="24"/>
        </w:rPr>
        <w:t>еобходима дальнейшая работа по совершенствованию системы профориентации школьников, в т.ч. ведения целенаправленной работы по подготовке специалистов рабочих профессий</w:t>
      </w:r>
      <w:r>
        <w:rPr>
          <w:szCs w:val="24"/>
        </w:rPr>
        <w:t>.</w:t>
      </w:r>
    </w:p>
    <w:p w:rsidR="009F77F7" w:rsidRPr="00285754" w:rsidRDefault="009F77F7" w:rsidP="009F77F7">
      <w:pPr>
        <w:pStyle w:val="af"/>
        <w:rPr>
          <w:szCs w:val="24"/>
          <w:u w:val="single"/>
        </w:rPr>
      </w:pPr>
      <w:r>
        <w:rPr>
          <w:szCs w:val="24"/>
        </w:rPr>
        <w:t>5.2.2.1. Б</w:t>
      </w:r>
      <w:r w:rsidRPr="00285754">
        <w:rPr>
          <w:szCs w:val="24"/>
        </w:rPr>
        <w:t xml:space="preserve">ольшая часть выпускников школ района поступают учиться в высшие и средние профессиональные учебные заведения, но после обучения не возвращаются в район из-за сложностей с трудоустройством и обеспечением жильем. </w:t>
      </w:r>
    </w:p>
    <w:p w:rsidR="009F77F7" w:rsidRDefault="009F77F7" w:rsidP="009F77F7">
      <w:pPr>
        <w:pStyle w:val="af"/>
        <w:tabs>
          <w:tab w:val="num" w:pos="709"/>
        </w:tabs>
        <w:rPr>
          <w:b/>
          <w:szCs w:val="24"/>
        </w:rPr>
      </w:pPr>
    </w:p>
    <w:p w:rsidR="00CB46C4" w:rsidRDefault="00CB46C4" w:rsidP="009F77F7">
      <w:pPr>
        <w:pStyle w:val="af"/>
        <w:tabs>
          <w:tab w:val="num" w:pos="709"/>
        </w:tabs>
        <w:rPr>
          <w:b/>
          <w:szCs w:val="24"/>
        </w:rPr>
      </w:pPr>
    </w:p>
    <w:p w:rsidR="009F77F7" w:rsidRDefault="009F77F7" w:rsidP="009F77F7">
      <w:pPr>
        <w:pStyle w:val="af"/>
        <w:tabs>
          <w:tab w:val="num" w:pos="709"/>
        </w:tabs>
        <w:rPr>
          <w:b/>
          <w:szCs w:val="24"/>
        </w:rPr>
      </w:pPr>
      <w:r w:rsidRPr="0000190D">
        <w:rPr>
          <w:b/>
          <w:szCs w:val="24"/>
        </w:rPr>
        <w:t>5.2.3.Ожидаемые результаты</w:t>
      </w:r>
    </w:p>
    <w:p w:rsidR="009F77F7" w:rsidRDefault="009F77F7" w:rsidP="009F77F7">
      <w:pPr>
        <w:pStyle w:val="af"/>
        <w:tabs>
          <w:tab w:val="num" w:pos="709"/>
        </w:tabs>
        <w:rPr>
          <w:szCs w:val="24"/>
        </w:rPr>
      </w:pPr>
      <w:r>
        <w:rPr>
          <w:b/>
          <w:szCs w:val="24"/>
        </w:rPr>
        <w:tab/>
      </w:r>
      <w:r w:rsidRPr="008E44FD">
        <w:rPr>
          <w:szCs w:val="24"/>
        </w:rPr>
        <w:t>Междуреченский район</w:t>
      </w:r>
      <w:r>
        <w:rPr>
          <w:szCs w:val="24"/>
        </w:rPr>
        <w:t xml:space="preserve"> к 2030 году </w:t>
      </w:r>
      <w:r w:rsidR="00E73501">
        <w:rPr>
          <w:szCs w:val="24"/>
        </w:rPr>
        <w:t xml:space="preserve">- </w:t>
      </w:r>
      <w:r>
        <w:rPr>
          <w:szCs w:val="24"/>
        </w:rPr>
        <w:t>это территория где качество профессионального образования занятого населения во всех отраслях экономики и социальной сферы будет соответст</w:t>
      </w:r>
      <w:r w:rsidR="00E73501">
        <w:rPr>
          <w:szCs w:val="24"/>
        </w:rPr>
        <w:t>вовать современным требованиям</w:t>
      </w:r>
      <w:r>
        <w:rPr>
          <w:szCs w:val="24"/>
        </w:rPr>
        <w:t>.</w:t>
      </w:r>
    </w:p>
    <w:p w:rsidR="009F77F7" w:rsidRPr="008E44FD" w:rsidRDefault="009F77F7" w:rsidP="009F77F7">
      <w:pPr>
        <w:pStyle w:val="af"/>
        <w:tabs>
          <w:tab w:val="num" w:pos="709"/>
        </w:tabs>
        <w:rPr>
          <w:szCs w:val="24"/>
        </w:rPr>
      </w:pPr>
    </w:p>
    <w:p w:rsidR="009F77F7" w:rsidRDefault="009F77F7" w:rsidP="009F77F7">
      <w:pPr>
        <w:pStyle w:val="af"/>
        <w:tabs>
          <w:tab w:val="num" w:pos="709"/>
        </w:tabs>
        <w:rPr>
          <w:b/>
          <w:szCs w:val="24"/>
        </w:rPr>
      </w:pPr>
      <w:r>
        <w:rPr>
          <w:b/>
          <w:szCs w:val="24"/>
        </w:rPr>
        <w:t>5.2.4. Задачи</w:t>
      </w:r>
    </w:p>
    <w:p w:rsidR="009F77F7" w:rsidRDefault="009F77F7" w:rsidP="009F77F7">
      <w:pPr>
        <w:pStyle w:val="af"/>
        <w:tabs>
          <w:tab w:val="num" w:pos="709"/>
        </w:tabs>
        <w:rPr>
          <w:szCs w:val="24"/>
        </w:rPr>
      </w:pPr>
      <w:r>
        <w:rPr>
          <w:szCs w:val="24"/>
        </w:rPr>
        <w:t>5.2.4.1. Создание условий для закрепления молодых кадров на территории Междуреченского района, в том числе за счет повышения престижа среднего профессионального образования, получаемого в профессиональных образовательных организациях Вологодской области.</w:t>
      </w:r>
    </w:p>
    <w:p w:rsidR="00285754" w:rsidRPr="0000190D" w:rsidRDefault="00285754" w:rsidP="0000190D">
      <w:pPr>
        <w:pStyle w:val="a3"/>
        <w:ind w:left="0"/>
        <w:rPr>
          <w:rFonts w:ascii="Times New Roman" w:hAnsi="Times New Roman" w:cs="Times New Roman"/>
          <w:sz w:val="24"/>
          <w:szCs w:val="24"/>
        </w:rPr>
      </w:pPr>
    </w:p>
    <w:p w:rsidR="00D66130" w:rsidRDefault="00D66130" w:rsidP="0098138C">
      <w:pPr>
        <w:pStyle w:val="a3"/>
        <w:ind w:left="0"/>
        <w:outlineLvl w:val="1"/>
        <w:rPr>
          <w:rFonts w:ascii="Times New Roman" w:hAnsi="Times New Roman" w:cs="Times New Roman"/>
          <w:b/>
          <w:color w:val="7030A0"/>
          <w:sz w:val="28"/>
          <w:szCs w:val="28"/>
        </w:rPr>
      </w:pPr>
      <w:bookmarkStart w:id="15" w:name="_Toc532896160"/>
      <w:r w:rsidRPr="00CD79A3">
        <w:rPr>
          <w:rFonts w:ascii="Times New Roman" w:hAnsi="Times New Roman" w:cs="Times New Roman"/>
          <w:b/>
          <w:color w:val="7030A0"/>
          <w:sz w:val="28"/>
          <w:szCs w:val="28"/>
        </w:rPr>
        <w:t>5.3. В сфере обеспечения экономики и социального сектора эффективными трудовыми ресурсами</w:t>
      </w:r>
      <w:bookmarkEnd w:id="15"/>
    </w:p>
    <w:p w:rsidR="00EB2C2D" w:rsidRDefault="00EB2C2D" w:rsidP="00F173AC">
      <w:pPr>
        <w:pStyle w:val="a3"/>
        <w:ind w:left="0"/>
        <w:rPr>
          <w:rFonts w:ascii="Times New Roman" w:hAnsi="Times New Roman" w:cs="Times New Roman"/>
          <w:b/>
          <w:sz w:val="24"/>
          <w:szCs w:val="24"/>
        </w:rPr>
      </w:pPr>
    </w:p>
    <w:p w:rsidR="007F7E06" w:rsidRDefault="007F7E06" w:rsidP="00F173AC">
      <w:pPr>
        <w:pStyle w:val="a3"/>
        <w:ind w:left="0"/>
        <w:rPr>
          <w:rFonts w:ascii="Times New Roman" w:hAnsi="Times New Roman" w:cs="Times New Roman"/>
          <w:b/>
          <w:sz w:val="24"/>
          <w:szCs w:val="24"/>
        </w:rPr>
      </w:pPr>
      <w:r w:rsidRPr="007F7E06">
        <w:rPr>
          <w:rFonts w:ascii="Times New Roman" w:hAnsi="Times New Roman" w:cs="Times New Roman"/>
          <w:b/>
          <w:sz w:val="24"/>
          <w:szCs w:val="24"/>
        </w:rPr>
        <w:t>5.3.1. Достижения и конкурентные преимущ</w:t>
      </w:r>
      <w:r>
        <w:rPr>
          <w:rFonts w:ascii="Times New Roman" w:hAnsi="Times New Roman" w:cs="Times New Roman"/>
          <w:b/>
          <w:sz w:val="24"/>
          <w:szCs w:val="24"/>
        </w:rPr>
        <w:t>е</w:t>
      </w:r>
      <w:r w:rsidRPr="007F7E06">
        <w:rPr>
          <w:rFonts w:ascii="Times New Roman" w:hAnsi="Times New Roman" w:cs="Times New Roman"/>
          <w:b/>
          <w:sz w:val="24"/>
          <w:szCs w:val="24"/>
        </w:rPr>
        <w:t>ства</w:t>
      </w:r>
    </w:p>
    <w:p w:rsidR="007F7E06" w:rsidRPr="007F7E06" w:rsidRDefault="007F7E06" w:rsidP="00F173AC">
      <w:pPr>
        <w:pStyle w:val="a3"/>
        <w:ind w:left="0"/>
        <w:rPr>
          <w:rFonts w:ascii="Times New Roman" w:hAnsi="Times New Roman" w:cs="Times New Roman"/>
          <w:sz w:val="24"/>
          <w:szCs w:val="24"/>
        </w:rPr>
      </w:pPr>
      <w:r w:rsidRPr="007F7E06">
        <w:rPr>
          <w:rFonts w:ascii="Times New Roman" w:hAnsi="Times New Roman" w:cs="Times New Roman"/>
          <w:sz w:val="24"/>
          <w:szCs w:val="24"/>
        </w:rPr>
        <w:t xml:space="preserve">5.3.1.4. </w:t>
      </w:r>
      <w:r>
        <w:rPr>
          <w:rFonts w:ascii="Times New Roman" w:hAnsi="Times New Roman" w:cs="Times New Roman"/>
          <w:sz w:val="24"/>
          <w:szCs w:val="24"/>
        </w:rPr>
        <w:t>Организована деятельность на уровне района по снижению неформальной занятости.</w:t>
      </w:r>
    </w:p>
    <w:p w:rsidR="00D51829" w:rsidRDefault="00D51829" w:rsidP="00D51829">
      <w:pPr>
        <w:pStyle w:val="af"/>
        <w:rPr>
          <w:b/>
          <w:szCs w:val="24"/>
        </w:rPr>
      </w:pPr>
      <w:r w:rsidRPr="00412EE6">
        <w:rPr>
          <w:b/>
          <w:szCs w:val="24"/>
        </w:rPr>
        <w:t>5.</w:t>
      </w:r>
      <w:r>
        <w:rPr>
          <w:b/>
          <w:szCs w:val="24"/>
        </w:rPr>
        <w:t>3</w:t>
      </w:r>
      <w:r w:rsidRPr="00412EE6">
        <w:rPr>
          <w:b/>
          <w:szCs w:val="24"/>
        </w:rPr>
        <w:t>.2. Ключевые проблемы и вызовы</w:t>
      </w:r>
    </w:p>
    <w:p w:rsidR="00D51829" w:rsidRDefault="00D51829" w:rsidP="00D51829">
      <w:pPr>
        <w:pStyle w:val="af"/>
        <w:rPr>
          <w:szCs w:val="24"/>
        </w:rPr>
      </w:pPr>
      <w:r w:rsidRPr="00D51829">
        <w:rPr>
          <w:szCs w:val="24"/>
        </w:rPr>
        <w:t xml:space="preserve">5.3.2.1.Сокращение численности трудоспособного населения и повышение численности </w:t>
      </w:r>
      <w:r>
        <w:rPr>
          <w:szCs w:val="24"/>
        </w:rPr>
        <w:t xml:space="preserve">населения </w:t>
      </w:r>
      <w:r w:rsidRPr="00D51829">
        <w:rPr>
          <w:szCs w:val="24"/>
        </w:rPr>
        <w:t>нетрудоспособного</w:t>
      </w:r>
      <w:r>
        <w:rPr>
          <w:szCs w:val="24"/>
        </w:rPr>
        <w:t xml:space="preserve"> возраста.</w:t>
      </w:r>
    </w:p>
    <w:p w:rsidR="00D51829" w:rsidRDefault="00D51829" w:rsidP="00D51829">
      <w:pPr>
        <w:pStyle w:val="ConsPlusNormal"/>
        <w:keepNext/>
        <w:tabs>
          <w:tab w:val="left" w:pos="709"/>
        </w:tabs>
        <w:jc w:val="both"/>
        <w:rPr>
          <w:rFonts w:ascii="Times New Roman" w:hAnsi="Times New Roman"/>
          <w:sz w:val="24"/>
          <w:szCs w:val="24"/>
        </w:rPr>
      </w:pPr>
      <w:r w:rsidRPr="00D51829">
        <w:rPr>
          <w:rFonts w:ascii="Times New Roman" w:hAnsi="Times New Roman"/>
          <w:sz w:val="24"/>
          <w:szCs w:val="24"/>
        </w:rPr>
        <w:t>5.3.2.</w:t>
      </w:r>
      <w:r>
        <w:rPr>
          <w:rFonts w:ascii="Times New Roman" w:hAnsi="Times New Roman"/>
          <w:sz w:val="24"/>
          <w:szCs w:val="24"/>
        </w:rPr>
        <w:t>2</w:t>
      </w:r>
      <w:r w:rsidRPr="00D51829">
        <w:rPr>
          <w:rFonts w:ascii="Times New Roman" w:hAnsi="Times New Roman"/>
          <w:sz w:val="24"/>
          <w:szCs w:val="24"/>
        </w:rPr>
        <w:t>.Структурный перекос уровня заработной платы и производительности труда и динамики их изменений (наибольший уровень заработной платы приходится на непроизводственные виды экономической деятельности – на финансовую деятельность и государственное управление).</w:t>
      </w:r>
    </w:p>
    <w:p w:rsidR="000A460A" w:rsidRDefault="00D51829" w:rsidP="000A460A">
      <w:pPr>
        <w:pStyle w:val="ConsPlusNormal"/>
        <w:keepNext/>
        <w:tabs>
          <w:tab w:val="left" w:pos="709"/>
        </w:tabs>
        <w:jc w:val="both"/>
        <w:rPr>
          <w:rFonts w:ascii="Times New Roman" w:hAnsi="Times New Roman"/>
          <w:sz w:val="24"/>
          <w:szCs w:val="24"/>
        </w:rPr>
      </w:pPr>
      <w:r>
        <w:rPr>
          <w:rFonts w:ascii="Times New Roman" w:hAnsi="Times New Roman"/>
          <w:sz w:val="24"/>
          <w:szCs w:val="24"/>
        </w:rPr>
        <w:t xml:space="preserve">5.3.2.3. </w:t>
      </w:r>
      <w:r w:rsidRPr="00D51829">
        <w:rPr>
          <w:rFonts w:ascii="Times New Roman" w:hAnsi="Times New Roman"/>
          <w:sz w:val="24"/>
          <w:szCs w:val="24"/>
        </w:rPr>
        <w:t>Количественное и качественное несоответствие параметров спроса на рабочую силу и ее предложение по видам экономической деятельности.</w:t>
      </w:r>
    </w:p>
    <w:p w:rsidR="000A460A" w:rsidRDefault="000A460A" w:rsidP="000A460A">
      <w:pPr>
        <w:pStyle w:val="ConsPlusNormal"/>
        <w:keepNext/>
        <w:tabs>
          <w:tab w:val="left" w:pos="709"/>
        </w:tabs>
        <w:jc w:val="both"/>
        <w:rPr>
          <w:rFonts w:ascii="Times New Roman" w:hAnsi="Times New Roman"/>
          <w:sz w:val="24"/>
          <w:szCs w:val="24"/>
        </w:rPr>
      </w:pPr>
      <w:r>
        <w:rPr>
          <w:rFonts w:ascii="Times New Roman" w:hAnsi="Times New Roman"/>
          <w:sz w:val="24"/>
          <w:szCs w:val="24"/>
        </w:rPr>
        <w:t>5.3.2.4.</w:t>
      </w:r>
      <w:r w:rsidR="00D51829" w:rsidRPr="00D51829">
        <w:rPr>
          <w:rFonts w:ascii="Times New Roman" w:hAnsi="Times New Roman"/>
          <w:sz w:val="24"/>
          <w:szCs w:val="24"/>
        </w:rPr>
        <w:t>Сохранение тенденции превышения предложения над спросом на локальных рынках труда по причинам несоответствия профессионально-квалификационной структуры спроса и предложения и недостатка рабочих мест в район</w:t>
      </w:r>
      <w:r>
        <w:rPr>
          <w:rFonts w:ascii="Times New Roman" w:hAnsi="Times New Roman"/>
          <w:sz w:val="24"/>
          <w:szCs w:val="24"/>
        </w:rPr>
        <w:t xml:space="preserve">е </w:t>
      </w:r>
      <w:r w:rsidR="00D51829" w:rsidRPr="00D51829">
        <w:rPr>
          <w:rFonts w:ascii="Times New Roman" w:hAnsi="Times New Roman"/>
          <w:sz w:val="24"/>
          <w:szCs w:val="24"/>
        </w:rPr>
        <w:t>.</w:t>
      </w:r>
    </w:p>
    <w:p w:rsidR="000A460A" w:rsidRDefault="000A460A" w:rsidP="000A460A">
      <w:pPr>
        <w:pStyle w:val="ConsPlusNormal"/>
        <w:keepNext/>
        <w:tabs>
          <w:tab w:val="left" w:pos="709"/>
        </w:tabs>
        <w:jc w:val="both"/>
        <w:rPr>
          <w:rFonts w:ascii="Times New Roman" w:hAnsi="Times New Roman"/>
          <w:sz w:val="24"/>
          <w:szCs w:val="24"/>
        </w:rPr>
      </w:pPr>
      <w:r>
        <w:rPr>
          <w:rFonts w:ascii="Times New Roman" w:hAnsi="Times New Roman"/>
          <w:sz w:val="24"/>
          <w:szCs w:val="24"/>
        </w:rPr>
        <w:t>5.3.2.5.</w:t>
      </w:r>
      <w:r w:rsidR="00D51829" w:rsidRPr="00D51829">
        <w:rPr>
          <w:rFonts w:ascii="Times New Roman" w:hAnsi="Times New Roman"/>
          <w:sz w:val="24"/>
          <w:szCs w:val="24"/>
        </w:rPr>
        <w:t>Увеличение миграционной убыли населения в трудоспособном возрасте на фоне растущей конкуренции российских регионов в привлечении человеческих ресурсов.</w:t>
      </w:r>
    </w:p>
    <w:p w:rsidR="000A460A" w:rsidRDefault="000A460A" w:rsidP="000A460A">
      <w:pPr>
        <w:pStyle w:val="ConsPlusNormal"/>
        <w:keepNext/>
        <w:tabs>
          <w:tab w:val="left" w:pos="709"/>
        </w:tabs>
        <w:jc w:val="both"/>
        <w:rPr>
          <w:rFonts w:ascii="Times New Roman" w:hAnsi="Times New Roman"/>
          <w:sz w:val="24"/>
          <w:szCs w:val="24"/>
        </w:rPr>
      </w:pPr>
      <w:r>
        <w:rPr>
          <w:rFonts w:ascii="Times New Roman" w:hAnsi="Times New Roman"/>
          <w:sz w:val="24"/>
          <w:szCs w:val="24"/>
        </w:rPr>
        <w:t xml:space="preserve">5.3.2.6. </w:t>
      </w:r>
      <w:r w:rsidR="00D51829" w:rsidRPr="00D51829">
        <w:rPr>
          <w:rFonts w:ascii="Times New Roman" w:hAnsi="Times New Roman"/>
          <w:sz w:val="24"/>
          <w:szCs w:val="24"/>
        </w:rPr>
        <w:t>Формирование миграционного притока преимущественно за счет лиц с невысоким уровнем образования.</w:t>
      </w:r>
    </w:p>
    <w:p w:rsidR="000A460A" w:rsidRDefault="000A460A" w:rsidP="000A460A">
      <w:pPr>
        <w:pStyle w:val="ConsPlusNormal"/>
        <w:keepNext/>
        <w:tabs>
          <w:tab w:val="left" w:pos="709"/>
        </w:tabs>
        <w:jc w:val="both"/>
        <w:rPr>
          <w:rFonts w:ascii="Times New Roman" w:hAnsi="Times New Roman"/>
          <w:sz w:val="24"/>
          <w:szCs w:val="24"/>
        </w:rPr>
      </w:pPr>
      <w:r>
        <w:rPr>
          <w:rFonts w:ascii="Times New Roman" w:hAnsi="Times New Roman"/>
          <w:sz w:val="24"/>
          <w:szCs w:val="24"/>
        </w:rPr>
        <w:t xml:space="preserve">5.3.2.7. </w:t>
      </w:r>
      <w:r w:rsidR="00D51829" w:rsidRPr="00D51829">
        <w:rPr>
          <w:rFonts w:ascii="Times New Roman" w:hAnsi="Times New Roman"/>
          <w:sz w:val="24"/>
          <w:szCs w:val="24"/>
        </w:rPr>
        <w:t xml:space="preserve">Неравномерное распределение миграционных потоков на территории </w:t>
      </w:r>
      <w:r>
        <w:rPr>
          <w:rFonts w:ascii="Times New Roman" w:hAnsi="Times New Roman"/>
          <w:sz w:val="24"/>
          <w:szCs w:val="24"/>
        </w:rPr>
        <w:t>района</w:t>
      </w:r>
      <w:r w:rsidR="00D51829" w:rsidRPr="00D51829">
        <w:rPr>
          <w:rFonts w:ascii="Times New Roman" w:hAnsi="Times New Roman"/>
          <w:sz w:val="24"/>
          <w:szCs w:val="24"/>
        </w:rPr>
        <w:t>.</w:t>
      </w:r>
    </w:p>
    <w:p w:rsidR="000A460A" w:rsidRDefault="000A460A" w:rsidP="000A460A">
      <w:pPr>
        <w:pStyle w:val="ConsPlusNormal"/>
        <w:keepNext/>
        <w:tabs>
          <w:tab w:val="left" w:pos="709"/>
        </w:tabs>
        <w:jc w:val="both"/>
        <w:rPr>
          <w:rFonts w:ascii="Times New Roman" w:hAnsi="Times New Roman"/>
          <w:sz w:val="24"/>
          <w:szCs w:val="24"/>
        </w:rPr>
      </w:pPr>
      <w:r>
        <w:rPr>
          <w:rFonts w:ascii="Times New Roman" w:hAnsi="Times New Roman"/>
          <w:sz w:val="24"/>
          <w:szCs w:val="24"/>
        </w:rPr>
        <w:t xml:space="preserve">5.3.2.8.  </w:t>
      </w:r>
      <w:r w:rsidR="00D51829" w:rsidRPr="00D51829">
        <w:rPr>
          <w:rFonts w:ascii="Times New Roman" w:hAnsi="Times New Roman"/>
          <w:sz w:val="24"/>
          <w:szCs w:val="24"/>
        </w:rPr>
        <w:t xml:space="preserve">Невысокая мобильность рабочей силы внутри </w:t>
      </w:r>
      <w:r>
        <w:rPr>
          <w:rFonts w:ascii="Times New Roman" w:hAnsi="Times New Roman"/>
          <w:sz w:val="24"/>
          <w:szCs w:val="24"/>
        </w:rPr>
        <w:t>района.</w:t>
      </w:r>
    </w:p>
    <w:p w:rsidR="00D51829" w:rsidRPr="00D51829" w:rsidRDefault="000A460A" w:rsidP="000A460A">
      <w:pPr>
        <w:pStyle w:val="ConsPlusNormal"/>
        <w:keepNext/>
        <w:tabs>
          <w:tab w:val="left" w:pos="709"/>
        </w:tabs>
        <w:jc w:val="both"/>
        <w:rPr>
          <w:rFonts w:ascii="Times New Roman" w:hAnsi="Times New Roman"/>
          <w:sz w:val="24"/>
          <w:szCs w:val="24"/>
        </w:rPr>
      </w:pPr>
      <w:r>
        <w:rPr>
          <w:rFonts w:ascii="Times New Roman" w:hAnsi="Times New Roman"/>
          <w:sz w:val="24"/>
          <w:szCs w:val="24"/>
        </w:rPr>
        <w:t xml:space="preserve">5.3.2.9. </w:t>
      </w:r>
      <w:r w:rsidR="00D51829" w:rsidRPr="00D51829">
        <w:rPr>
          <w:rFonts w:ascii="Times New Roman" w:hAnsi="Times New Roman"/>
          <w:sz w:val="24"/>
          <w:szCs w:val="24"/>
        </w:rPr>
        <w:t>Наличие «теневого» рынка труда.</w:t>
      </w:r>
    </w:p>
    <w:p w:rsidR="00D51829" w:rsidRDefault="00D51829" w:rsidP="00D51829">
      <w:pPr>
        <w:pStyle w:val="af"/>
        <w:rPr>
          <w:b/>
          <w:szCs w:val="24"/>
        </w:rPr>
      </w:pPr>
    </w:p>
    <w:p w:rsidR="00D51829" w:rsidRDefault="00D51829" w:rsidP="00D51829">
      <w:pPr>
        <w:pStyle w:val="af"/>
        <w:rPr>
          <w:b/>
          <w:szCs w:val="24"/>
        </w:rPr>
      </w:pPr>
      <w:r w:rsidRPr="00412EE6">
        <w:rPr>
          <w:b/>
          <w:szCs w:val="24"/>
        </w:rPr>
        <w:t>5.</w:t>
      </w:r>
      <w:r>
        <w:rPr>
          <w:b/>
          <w:szCs w:val="24"/>
        </w:rPr>
        <w:t>3</w:t>
      </w:r>
      <w:r w:rsidRPr="00412EE6">
        <w:rPr>
          <w:b/>
          <w:szCs w:val="24"/>
        </w:rPr>
        <w:t>.</w:t>
      </w:r>
      <w:r>
        <w:rPr>
          <w:b/>
          <w:szCs w:val="24"/>
        </w:rPr>
        <w:t>3</w:t>
      </w:r>
      <w:r w:rsidRPr="00412EE6">
        <w:rPr>
          <w:b/>
          <w:szCs w:val="24"/>
        </w:rPr>
        <w:t xml:space="preserve">. </w:t>
      </w:r>
      <w:r>
        <w:rPr>
          <w:b/>
          <w:szCs w:val="24"/>
        </w:rPr>
        <w:t>Ожидаемые результаты</w:t>
      </w:r>
    </w:p>
    <w:p w:rsidR="000A460A" w:rsidRDefault="000A460A" w:rsidP="000A460A">
      <w:pPr>
        <w:pStyle w:val="a9"/>
        <w:jc w:val="both"/>
        <w:rPr>
          <w:rFonts w:ascii="Times New Roman" w:hAnsi="Times New Roman" w:cs="Times New Roman"/>
          <w:sz w:val="24"/>
          <w:szCs w:val="24"/>
        </w:rPr>
      </w:pPr>
      <w:r>
        <w:rPr>
          <w:rFonts w:ascii="Times New Roman" w:hAnsi="Times New Roman" w:cs="Times New Roman"/>
          <w:sz w:val="24"/>
          <w:szCs w:val="24"/>
        </w:rPr>
        <w:tab/>
        <w:t xml:space="preserve">Междуреченский район </w:t>
      </w:r>
      <w:r w:rsidRPr="000A460A">
        <w:rPr>
          <w:rFonts w:ascii="Times New Roman" w:hAnsi="Times New Roman" w:cs="Times New Roman"/>
          <w:sz w:val="24"/>
          <w:szCs w:val="24"/>
        </w:rPr>
        <w:t xml:space="preserve"> к 2030 году обеспечен трудовыми ресурсами в необходимом количестве и требуемого качества для устойчивого социально-экономического развития.</w:t>
      </w:r>
    </w:p>
    <w:p w:rsidR="000A460A" w:rsidRPr="000A460A" w:rsidRDefault="008F5B66" w:rsidP="000A460A">
      <w:pPr>
        <w:pStyle w:val="a9"/>
        <w:jc w:val="both"/>
        <w:rPr>
          <w:rFonts w:ascii="Times New Roman" w:hAnsi="Times New Roman" w:cs="Times New Roman"/>
          <w:sz w:val="24"/>
          <w:szCs w:val="24"/>
        </w:rPr>
      </w:pPr>
      <w:r w:rsidRPr="00DE45E7">
        <w:rPr>
          <w:rFonts w:ascii="Times New Roman" w:hAnsi="Times New Roman" w:cs="Times New Roman"/>
          <w:sz w:val="24"/>
          <w:szCs w:val="24"/>
        </w:rPr>
        <w:tab/>
      </w:r>
      <w:r w:rsidR="000A460A" w:rsidRPr="00DE45E7">
        <w:rPr>
          <w:rFonts w:ascii="Times New Roman" w:hAnsi="Times New Roman" w:cs="Times New Roman"/>
          <w:sz w:val="24"/>
          <w:szCs w:val="24"/>
        </w:rPr>
        <w:t xml:space="preserve">Созданы условия привлекательности района для устойчивого миграционного притока высококвалифицированных специалистов вместе с их семьями. </w:t>
      </w:r>
      <w:r w:rsidR="00DE45E7" w:rsidRPr="00DE45E7">
        <w:rPr>
          <w:rFonts w:ascii="Times New Roman" w:hAnsi="Times New Roman" w:cs="Times New Roman"/>
          <w:sz w:val="24"/>
          <w:szCs w:val="24"/>
        </w:rPr>
        <w:t>Район</w:t>
      </w:r>
      <w:r w:rsidR="000A460A" w:rsidRPr="00DE45E7">
        <w:rPr>
          <w:rFonts w:ascii="Times New Roman" w:hAnsi="Times New Roman" w:cs="Times New Roman"/>
          <w:sz w:val="24"/>
          <w:szCs w:val="24"/>
        </w:rPr>
        <w:t xml:space="preserve"> входит в число  с наименьшими показателями уровня.</w:t>
      </w:r>
    </w:p>
    <w:p w:rsidR="000A460A" w:rsidRDefault="000A460A" w:rsidP="000A460A">
      <w:pPr>
        <w:pStyle w:val="a9"/>
        <w:jc w:val="both"/>
        <w:rPr>
          <w:rFonts w:ascii="Times New Roman" w:hAnsi="Times New Roman" w:cs="Times New Roman"/>
          <w:b/>
          <w:sz w:val="24"/>
          <w:szCs w:val="24"/>
        </w:rPr>
      </w:pPr>
    </w:p>
    <w:p w:rsidR="000A460A" w:rsidRDefault="000A460A" w:rsidP="000A460A">
      <w:pPr>
        <w:pStyle w:val="a9"/>
        <w:jc w:val="both"/>
        <w:rPr>
          <w:rFonts w:ascii="Times New Roman" w:hAnsi="Times New Roman" w:cs="Times New Roman"/>
          <w:b/>
          <w:sz w:val="24"/>
          <w:szCs w:val="24"/>
        </w:rPr>
      </w:pPr>
      <w:r w:rsidRPr="000A460A">
        <w:rPr>
          <w:rFonts w:ascii="Times New Roman" w:hAnsi="Times New Roman" w:cs="Times New Roman"/>
          <w:b/>
          <w:sz w:val="24"/>
          <w:szCs w:val="24"/>
        </w:rPr>
        <w:t>5.3.4. Задачи</w:t>
      </w:r>
    </w:p>
    <w:p w:rsidR="000A460A" w:rsidRPr="000A460A" w:rsidRDefault="000A460A" w:rsidP="00653390">
      <w:pPr>
        <w:pStyle w:val="a9"/>
        <w:jc w:val="both"/>
        <w:rPr>
          <w:rFonts w:ascii="Times New Roman" w:hAnsi="Times New Roman" w:cs="Times New Roman"/>
          <w:sz w:val="24"/>
          <w:szCs w:val="24"/>
        </w:rPr>
      </w:pPr>
      <w:r>
        <w:rPr>
          <w:rFonts w:ascii="Times New Roman" w:hAnsi="Times New Roman" w:cs="Times New Roman"/>
          <w:sz w:val="24"/>
          <w:szCs w:val="24"/>
        </w:rPr>
        <w:t>5.3.4.1.</w:t>
      </w:r>
      <w:r w:rsidRPr="000A460A">
        <w:rPr>
          <w:rFonts w:ascii="Times New Roman" w:hAnsi="Times New Roman" w:cs="Times New Roman"/>
          <w:sz w:val="24"/>
          <w:szCs w:val="24"/>
        </w:rPr>
        <w:t xml:space="preserve">Совершенствование системы мониторинга и прогнозирования потребности экономики </w:t>
      </w:r>
      <w:r>
        <w:rPr>
          <w:rFonts w:ascii="Times New Roman" w:hAnsi="Times New Roman" w:cs="Times New Roman"/>
          <w:sz w:val="24"/>
          <w:szCs w:val="24"/>
        </w:rPr>
        <w:t>района</w:t>
      </w:r>
      <w:r w:rsidRPr="000A460A">
        <w:rPr>
          <w:rFonts w:ascii="Times New Roman" w:hAnsi="Times New Roman" w:cs="Times New Roman"/>
          <w:sz w:val="24"/>
          <w:szCs w:val="24"/>
        </w:rPr>
        <w:t xml:space="preserve"> в трудовых ресурсах.</w:t>
      </w:r>
    </w:p>
    <w:p w:rsidR="000A460A" w:rsidRPr="000A460A" w:rsidRDefault="000A460A" w:rsidP="00653390">
      <w:pPr>
        <w:pStyle w:val="a9"/>
        <w:jc w:val="both"/>
        <w:rPr>
          <w:rFonts w:ascii="Times New Roman" w:hAnsi="Times New Roman" w:cs="Times New Roman"/>
          <w:sz w:val="24"/>
          <w:szCs w:val="24"/>
        </w:rPr>
      </w:pPr>
      <w:r w:rsidRPr="000A460A">
        <w:rPr>
          <w:rFonts w:ascii="Times New Roman" w:hAnsi="Times New Roman" w:cs="Times New Roman"/>
          <w:sz w:val="24"/>
          <w:szCs w:val="24"/>
        </w:rPr>
        <w:t>5.3.4.2.Развитие инфраструктуры и механизмов функционирования рынка труда.</w:t>
      </w:r>
    </w:p>
    <w:p w:rsidR="000A460A" w:rsidRPr="000A460A" w:rsidRDefault="000A460A" w:rsidP="00653390">
      <w:pPr>
        <w:pStyle w:val="a9"/>
        <w:jc w:val="both"/>
        <w:rPr>
          <w:rFonts w:ascii="Times New Roman" w:hAnsi="Times New Roman" w:cs="Times New Roman"/>
          <w:sz w:val="24"/>
          <w:szCs w:val="24"/>
        </w:rPr>
      </w:pPr>
      <w:r>
        <w:rPr>
          <w:rFonts w:ascii="Times New Roman" w:hAnsi="Times New Roman" w:cs="Times New Roman"/>
          <w:sz w:val="24"/>
          <w:szCs w:val="24"/>
        </w:rPr>
        <w:t>5.3.4.3.</w:t>
      </w:r>
      <w:r w:rsidRPr="000A460A">
        <w:rPr>
          <w:rFonts w:ascii="Times New Roman" w:hAnsi="Times New Roman" w:cs="Times New Roman"/>
          <w:sz w:val="24"/>
          <w:szCs w:val="24"/>
        </w:rPr>
        <w:t xml:space="preserve">Обеспечение сбалансированности профессионально-квалификационной структуры спроса и предложения на рынке труда </w:t>
      </w:r>
      <w:r>
        <w:rPr>
          <w:rFonts w:ascii="Times New Roman" w:hAnsi="Times New Roman" w:cs="Times New Roman"/>
          <w:sz w:val="24"/>
          <w:szCs w:val="24"/>
        </w:rPr>
        <w:t xml:space="preserve">района </w:t>
      </w:r>
      <w:r w:rsidRPr="000A460A">
        <w:rPr>
          <w:rFonts w:ascii="Times New Roman" w:hAnsi="Times New Roman" w:cs="Times New Roman"/>
          <w:sz w:val="24"/>
          <w:szCs w:val="24"/>
        </w:rPr>
        <w:t xml:space="preserve"> в соответствии с текущими и перспективными потребностями экономики.</w:t>
      </w:r>
    </w:p>
    <w:p w:rsidR="000A460A" w:rsidRPr="000A460A" w:rsidRDefault="000A460A" w:rsidP="00653390">
      <w:pPr>
        <w:pStyle w:val="a9"/>
        <w:jc w:val="both"/>
        <w:rPr>
          <w:rFonts w:ascii="Times New Roman" w:hAnsi="Times New Roman" w:cs="Times New Roman"/>
          <w:sz w:val="24"/>
          <w:szCs w:val="24"/>
        </w:rPr>
      </w:pPr>
      <w:r>
        <w:rPr>
          <w:rFonts w:ascii="Times New Roman" w:hAnsi="Times New Roman" w:cs="Times New Roman"/>
          <w:sz w:val="24"/>
          <w:szCs w:val="24"/>
        </w:rPr>
        <w:t>5.3.4.4.</w:t>
      </w:r>
      <w:r w:rsidRPr="000A460A">
        <w:rPr>
          <w:rFonts w:ascii="Times New Roman" w:hAnsi="Times New Roman" w:cs="Times New Roman"/>
          <w:sz w:val="24"/>
          <w:szCs w:val="24"/>
        </w:rPr>
        <w:t>Повышение гибкости рынка труда.</w:t>
      </w:r>
    </w:p>
    <w:p w:rsidR="000A460A" w:rsidRPr="000A460A" w:rsidRDefault="000A460A" w:rsidP="00653390">
      <w:pPr>
        <w:pStyle w:val="a9"/>
        <w:jc w:val="both"/>
        <w:rPr>
          <w:rFonts w:ascii="Times New Roman" w:hAnsi="Times New Roman" w:cs="Times New Roman"/>
          <w:sz w:val="24"/>
          <w:szCs w:val="24"/>
        </w:rPr>
      </w:pPr>
      <w:r>
        <w:rPr>
          <w:rFonts w:ascii="Times New Roman" w:hAnsi="Times New Roman" w:cs="Times New Roman"/>
          <w:sz w:val="24"/>
          <w:szCs w:val="24"/>
        </w:rPr>
        <w:t>5.3.4.5.</w:t>
      </w:r>
      <w:r w:rsidRPr="000A460A">
        <w:rPr>
          <w:rFonts w:ascii="Times New Roman" w:hAnsi="Times New Roman" w:cs="Times New Roman"/>
          <w:sz w:val="24"/>
          <w:szCs w:val="24"/>
        </w:rPr>
        <w:t>Развитие социального партнерства и социальной ответственности на рынке труда.</w:t>
      </w:r>
    </w:p>
    <w:p w:rsidR="000A460A" w:rsidRPr="000A460A" w:rsidRDefault="000A460A" w:rsidP="00653390">
      <w:pPr>
        <w:pStyle w:val="a9"/>
        <w:jc w:val="both"/>
        <w:rPr>
          <w:rFonts w:ascii="Times New Roman" w:hAnsi="Times New Roman" w:cs="Times New Roman"/>
          <w:sz w:val="24"/>
          <w:szCs w:val="24"/>
        </w:rPr>
      </w:pPr>
      <w:r w:rsidRPr="000A460A">
        <w:rPr>
          <w:rFonts w:ascii="Times New Roman" w:hAnsi="Times New Roman" w:cs="Times New Roman"/>
          <w:sz w:val="24"/>
          <w:szCs w:val="24"/>
        </w:rPr>
        <w:t>5.3.4.6.Создание условий для обеспечения роста производительности труда и создания высокопроизводительных рабочих мест в экономике и социальной сфере района за счет использования передовых технологий и современного оборудования, проведения эффективных преобразований, снятия  ресурсных и административных ограничений.</w:t>
      </w:r>
    </w:p>
    <w:p w:rsidR="000A460A" w:rsidRPr="000A460A" w:rsidRDefault="00D55431" w:rsidP="00653390">
      <w:pPr>
        <w:pStyle w:val="a9"/>
        <w:jc w:val="both"/>
        <w:rPr>
          <w:rFonts w:ascii="Times New Roman" w:hAnsi="Times New Roman" w:cs="Times New Roman"/>
          <w:sz w:val="24"/>
          <w:szCs w:val="24"/>
        </w:rPr>
      </w:pPr>
      <w:r>
        <w:rPr>
          <w:rFonts w:ascii="Times New Roman" w:hAnsi="Times New Roman" w:cs="Times New Roman"/>
          <w:sz w:val="24"/>
          <w:szCs w:val="24"/>
        </w:rPr>
        <w:t>5.3.4.7.</w:t>
      </w:r>
      <w:r w:rsidR="000A460A" w:rsidRPr="000A460A">
        <w:rPr>
          <w:rFonts w:ascii="Times New Roman" w:hAnsi="Times New Roman" w:cs="Times New Roman"/>
          <w:sz w:val="24"/>
          <w:szCs w:val="24"/>
        </w:rPr>
        <w:t>Обеспечение потребностей организаций, входящих в состав региональных промышленных кластеров, агропродуктового кластера, ИТ-кластера, туристского кластера, транспортно-логистического кластера, необходимыми трудовыми ресурсами.</w:t>
      </w:r>
    </w:p>
    <w:p w:rsidR="000A460A" w:rsidRPr="000A460A" w:rsidRDefault="00D55431" w:rsidP="00653390">
      <w:pPr>
        <w:pStyle w:val="a9"/>
        <w:jc w:val="both"/>
        <w:rPr>
          <w:rFonts w:ascii="Times New Roman" w:hAnsi="Times New Roman" w:cs="Times New Roman"/>
          <w:sz w:val="24"/>
          <w:szCs w:val="24"/>
        </w:rPr>
      </w:pPr>
      <w:r>
        <w:rPr>
          <w:rFonts w:ascii="Times New Roman" w:hAnsi="Times New Roman" w:cs="Times New Roman"/>
          <w:sz w:val="24"/>
          <w:szCs w:val="24"/>
        </w:rPr>
        <w:t>5.3.4.8.</w:t>
      </w:r>
      <w:r w:rsidR="000A460A" w:rsidRPr="000A460A">
        <w:rPr>
          <w:rFonts w:ascii="Times New Roman" w:hAnsi="Times New Roman" w:cs="Times New Roman"/>
          <w:sz w:val="24"/>
          <w:szCs w:val="24"/>
        </w:rPr>
        <w:t>Создание условий для вовлечения в трудовую деятельность граждан, обладающих недостаточной конкурентоспособностью на рынке труда (лиц с ограниченными физическими возможностями, граждан предпенсионного и пенсионного возраста, женщин, имеющих малолетних детей, и других).</w:t>
      </w:r>
    </w:p>
    <w:p w:rsidR="000A460A" w:rsidRPr="000A460A" w:rsidRDefault="00D55431" w:rsidP="00653390">
      <w:pPr>
        <w:pStyle w:val="a9"/>
        <w:jc w:val="both"/>
        <w:rPr>
          <w:rFonts w:ascii="Times New Roman" w:hAnsi="Times New Roman" w:cs="Times New Roman"/>
          <w:sz w:val="24"/>
          <w:szCs w:val="24"/>
        </w:rPr>
      </w:pPr>
      <w:r>
        <w:rPr>
          <w:rFonts w:ascii="Times New Roman" w:hAnsi="Times New Roman" w:cs="Times New Roman"/>
          <w:sz w:val="24"/>
          <w:szCs w:val="24"/>
        </w:rPr>
        <w:t>5.3.4.9.</w:t>
      </w:r>
      <w:r w:rsidR="000A460A" w:rsidRPr="000A460A">
        <w:rPr>
          <w:rFonts w:ascii="Times New Roman" w:hAnsi="Times New Roman" w:cs="Times New Roman"/>
          <w:sz w:val="24"/>
          <w:szCs w:val="24"/>
        </w:rPr>
        <w:t>Создание условий для закрепления высокопрофессиональных специалистов в сельской местности.</w:t>
      </w:r>
    </w:p>
    <w:p w:rsidR="000A460A" w:rsidRPr="000A460A" w:rsidRDefault="00D55431" w:rsidP="00653390">
      <w:pPr>
        <w:pStyle w:val="a9"/>
        <w:jc w:val="both"/>
        <w:rPr>
          <w:rFonts w:ascii="Times New Roman" w:hAnsi="Times New Roman" w:cs="Times New Roman"/>
          <w:sz w:val="24"/>
          <w:szCs w:val="24"/>
        </w:rPr>
      </w:pPr>
      <w:r>
        <w:rPr>
          <w:rFonts w:ascii="Times New Roman" w:hAnsi="Times New Roman" w:cs="Times New Roman"/>
          <w:sz w:val="24"/>
          <w:szCs w:val="24"/>
        </w:rPr>
        <w:t xml:space="preserve">5.3.4.10. </w:t>
      </w:r>
      <w:r w:rsidR="000A460A" w:rsidRPr="000A460A">
        <w:rPr>
          <w:rFonts w:ascii="Times New Roman" w:hAnsi="Times New Roman" w:cs="Times New Roman"/>
          <w:sz w:val="24"/>
          <w:szCs w:val="24"/>
        </w:rPr>
        <w:t>Использование возможностей межрегиональной трудовой миграции. Разработка и реализация комплекса мероприятий по содействию внешней трудовой миграции.</w:t>
      </w:r>
    </w:p>
    <w:p w:rsidR="000A460A" w:rsidRPr="000A460A" w:rsidRDefault="00D55431" w:rsidP="00653390">
      <w:pPr>
        <w:pStyle w:val="a9"/>
        <w:jc w:val="both"/>
        <w:rPr>
          <w:rFonts w:ascii="Times New Roman" w:hAnsi="Times New Roman" w:cs="Times New Roman"/>
          <w:sz w:val="24"/>
          <w:szCs w:val="24"/>
        </w:rPr>
      </w:pPr>
      <w:r>
        <w:rPr>
          <w:rFonts w:ascii="Times New Roman" w:hAnsi="Times New Roman" w:cs="Times New Roman"/>
          <w:sz w:val="24"/>
          <w:szCs w:val="24"/>
        </w:rPr>
        <w:t xml:space="preserve">5.3.4.11. </w:t>
      </w:r>
      <w:r w:rsidR="000A460A" w:rsidRPr="000A460A">
        <w:rPr>
          <w:rFonts w:ascii="Times New Roman" w:hAnsi="Times New Roman" w:cs="Times New Roman"/>
          <w:sz w:val="24"/>
          <w:szCs w:val="24"/>
        </w:rPr>
        <w:t>Создание условий для повышения мобильности рабочей силы.</w:t>
      </w:r>
    </w:p>
    <w:p w:rsidR="000A460A" w:rsidRPr="000A460A" w:rsidRDefault="00D55431" w:rsidP="00653390">
      <w:pPr>
        <w:pStyle w:val="a9"/>
        <w:jc w:val="both"/>
        <w:rPr>
          <w:rFonts w:ascii="Times New Roman" w:hAnsi="Times New Roman" w:cs="Times New Roman"/>
          <w:sz w:val="24"/>
          <w:szCs w:val="24"/>
        </w:rPr>
      </w:pPr>
      <w:r>
        <w:rPr>
          <w:rFonts w:ascii="Times New Roman" w:hAnsi="Times New Roman" w:cs="Times New Roman"/>
          <w:sz w:val="24"/>
          <w:szCs w:val="24"/>
        </w:rPr>
        <w:t xml:space="preserve">5.3.4.12. </w:t>
      </w:r>
      <w:r w:rsidR="000A460A" w:rsidRPr="000A460A">
        <w:rPr>
          <w:rFonts w:ascii="Times New Roman" w:hAnsi="Times New Roman" w:cs="Times New Roman"/>
          <w:sz w:val="24"/>
          <w:szCs w:val="24"/>
        </w:rPr>
        <w:t>Сокращение неформальной занятости, легализация трудовых отношений.</w:t>
      </w:r>
    </w:p>
    <w:p w:rsidR="006C1137" w:rsidRPr="00F3121D" w:rsidRDefault="006C1137" w:rsidP="000A460A">
      <w:pPr>
        <w:pStyle w:val="a9"/>
        <w:rPr>
          <w:rFonts w:ascii="Times New Roman" w:hAnsi="Times New Roman" w:cs="Times New Roman"/>
          <w:b/>
          <w:sz w:val="24"/>
          <w:szCs w:val="24"/>
        </w:rPr>
      </w:pPr>
    </w:p>
    <w:p w:rsidR="000A460A" w:rsidRPr="000A460A" w:rsidRDefault="000A460A" w:rsidP="000A460A">
      <w:pPr>
        <w:pStyle w:val="a9"/>
        <w:rPr>
          <w:rFonts w:ascii="Times New Roman" w:hAnsi="Times New Roman" w:cs="Times New Roman"/>
          <w:b/>
          <w:sz w:val="24"/>
          <w:szCs w:val="24"/>
        </w:rPr>
      </w:pPr>
      <w:r w:rsidRPr="000A460A">
        <w:rPr>
          <w:rFonts w:ascii="Times New Roman" w:hAnsi="Times New Roman" w:cs="Times New Roman"/>
          <w:b/>
          <w:sz w:val="24"/>
          <w:szCs w:val="24"/>
        </w:rPr>
        <w:t>5.3.5. Показатели</w:t>
      </w:r>
    </w:p>
    <w:p w:rsidR="000A460A" w:rsidRPr="00395B66" w:rsidRDefault="00D55431" w:rsidP="008210F4">
      <w:pPr>
        <w:pStyle w:val="a9"/>
        <w:jc w:val="both"/>
        <w:rPr>
          <w:rFonts w:ascii="Times New Roman" w:hAnsi="Times New Roman" w:cs="Times New Roman"/>
          <w:sz w:val="24"/>
          <w:szCs w:val="24"/>
        </w:rPr>
      </w:pPr>
      <w:bookmarkStart w:id="16" w:name="OLE_LINK19"/>
      <w:r>
        <w:rPr>
          <w:rFonts w:ascii="Times New Roman" w:hAnsi="Times New Roman" w:cs="Times New Roman"/>
          <w:sz w:val="24"/>
          <w:szCs w:val="24"/>
        </w:rPr>
        <w:t>5.3.5.1.Рост</w:t>
      </w:r>
      <w:r w:rsidR="000A460A" w:rsidRPr="000A460A">
        <w:rPr>
          <w:rFonts w:ascii="Times New Roman" w:hAnsi="Times New Roman" w:cs="Times New Roman"/>
          <w:sz w:val="24"/>
          <w:szCs w:val="24"/>
        </w:rPr>
        <w:t xml:space="preserve"> доли занятых в экономике </w:t>
      </w:r>
      <w:r>
        <w:rPr>
          <w:rFonts w:ascii="Times New Roman" w:hAnsi="Times New Roman" w:cs="Times New Roman"/>
          <w:sz w:val="24"/>
          <w:szCs w:val="24"/>
        </w:rPr>
        <w:t>района</w:t>
      </w:r>
      <w:r w:rsidR="000A460A" w:rsidRPr="000A460A">
        <w:rPr>
          <w:rFonts w:ascii="Times New Roman" w:hAnsi="Times New Roman" w:cs="Times New Roman"/>
          <w:sz w:val="24"/>
          <w:szCs w:val="24"/>
        </w:rPr>
        <w:t xml:space="preserve"> к численности населения </w:t>
      </w:r>
      <w:r>
        <w:rPr>
          <w:rFonts w:ascii="Times New Roman" w:hAnsi="Times New Roman" w:cs="Times New Roman"/>
          <w:sz w:val="24"/>
          <w:szCs w:val="24"/>
        </w:rPr>
        <w:t xml:space="preserve">района </w:t>
      </w:r>
      <w:r w:rsidR="000A460A" w:rsidRPr="000A460A">
        <w:rPr>
          <w:rFonts w:ascii="Times New Roman" w:hAnsi="Times New Roman" w:cs="Times New Roman"/>
          <w:sz w:val="24"/>
          <w:szCs w:val="24"/>
        </w:rPr>
        <w:t xml:space="preserve"> в трудоспособном возрасте на уровне не </w:t>
      </w:r>
      <w:r w:rsidR="000A460A" w:rsidRPr="008210F4">
        <w:rPr>
          <w:rFonts w:ascii="Times New Roman" w:hAnsi="Times New Roman" w:cs="Times New Roman"/>
          <w:sz w:val="24"/>
          <w:szCs w:val="24"/>
        </w:rPr>
        <w:t>менее 83%.</w:t>
      </w:r>
    </w:p>
    <w:p w:rsidR="000A460A" w:rsidRPr="000A460A" w:rsidRDefault="00D55431" w:rsidP="008210F4">
      <w:pPr>
        <w:pStyle w:val="a9"/>
        <w:jc w:val="both"/>
        <w:rPr>
          <w:rFonts w:ascii="Times New Roman" w:hAnsi="Times New Roman" w:cs="Times New Roman"/>
          <w:sz w:val="24"/>
          <w:szCs w:val="24"/>
        </w:rPr>
      </w:pPr>
      <w:r>
        <w:rPr>
          <w:rFonts w:ascii="Times New Roman" w:hAnsi="Times New Roman" w:cs="Times New Roman"/>
          <w:sz w:val="24"/>
          <w:szCs w:val="24"/>
        </w:rPr>
        <w:t>5.3.5.2.</w:t>
      </w:r>
      <w:r w:rsidR="000A460A" w:rsidRPr="000A460A">
        <w:rPr>
          <w:rFonts w:ascii="Times New Roman" w:hAnsi="Times New Roman" w:cs="Times New Roman"/>
          <w:sz w:val="24"/>
          <w:szCs w:val="24"/>
        </w:rPr>
        <w:t xml:space="preserve">Повышение производительности труда в экономике </w:t>
      </w:r>
      <w:r>
        <w:rPr>
          <w:rFonts w:ascii="Times New Roman" w:hAnsi="Times New Roman" w:cs="Times New Roman"/>
          <w:sz w:val="24"/>
          <w:szCs w:val="24"/>
        </w:rPr>
        <w:t xml:space="preserve">района </w:t>
      </w:r>
      <w:r w:rsidR="000A460A" w:rsidRPr="000A460A">
        <w:rPr>
          <w:rFonts w:ascii="Times New Roman" w:hAnsi="Times New Roman" w:cs="Times New Roman"/>
          <w:sz w:val="24"/>
          <w:szCs w:val="24"/>
        </w:rPr>
        <w:t xml:space="preserve"> к 2030 году на </w:t>
      </w:r>
      <w:r w:rsidR="000A460A" w:rsidRPr="008210F4">
        <w:rPr>
          <w:rFonts w:ascii="Times New Roman" w:hAnsi="Times New Roman" w:cs="Times New Roman"/>
          <w:sz w:val="24"/>
          <w:szCs w:val="24"/>
        </w:rPr>
        <w:t>27,4%</w:t>
      </w:r>
      <w:r w:rsidR="000A460A" w:rsidRPr="000A460A">
        <w:rPr>
          <w:rFonts w:ascii="Times New Roman" w:hAnsi="Times New Roman" w:cs="Times New Roman"/>
          <w:sz w:val="24"/>
          <w:szCs w:val="24"/>
        </w:rPr>
        <w:t xml:space="preserve"> относительно уровня 201</w:t>
      </w:r>
      <w:r>
        <w:rPr>
          <w:rFonts w:ascii="Times New Roman" w:hAnsi="Times New Roman" w:cs="Times New Roman"/>
          <w:sz w:val="24"/>
          <w:szCs w:val="24"/>
        </w:rPr>
        <w:t>7</w:t>
      </w:r>
      <w:r w:rsidR="000A460A" w:rsidRPr="000A460A">
        <w:rPr>
          <w:rFonts w:ascii="Times New Roman" w:hAnsi="Times New Roman" w:cs="Times New Roman"/>
          <w:sz w:val="24"/>
          <w:szCs w:val="24"/>
        </w:rPr>
        <w:t xml:space="preserve"> года.</w:t>
      </w:r>
    </w:p>
    <w:bookmarkEnd w:id="16"/>
    <w:p w:rsidR="000A460A" w:rsidRPr="006A2651" w:rsidRDefault="00D55431" w:rsidP="008210F4">
      <w:pPr>
        <w:pStyle w:val="a9"/>
        <w:jc w:val="both"/>
        <w:rPr>
          <w:rFonts w:ascii="Times New Roman" w:hAnsi="Times New Roman" w:cs="Times New Roman"/>
          <w:sz w:val="24"/>
          <w:szCs w:val="24"/>
        </w:rPr>
      </w:pPr>
      <w:r>
        <w:rPr>
          <w:rFonts w:ascii="Times New Roman" w:hAnsi="Times New Roman" w:cs="Times New Roman"/>
          <w:sz w:val="24"/>
          <w:szCs w:val="24"/>
        </w:rPr>
        <w:t>5.3.5.3. Создание новых рабочих мест.</w:t>
      </w:r>
    </w:p>
    <w:p w:rsidR="00BA28B3" w:rsidRPr="004569C9" w:rsidRDefault="004569C9" w:rsidP="008210F4">
      <w:pPr>
        <w:pStyle w:val="a9"/>
        <w:jc w:val="both"/>
        <w:rPr>
          <w:rFonts w:ascii="Times New Roman" w:hAnsi="Times New Roman" w:cs="Times New Roman"/>
          <w:sz w:val="24"/>
          <w:szCs w:val="24"/>
        </w:rPr>
      </w:pPr>
      <w:r w:rsidRPr="004569C9">
        <w:rPr>
          <w:rFonts w:ascii="Times New Roman" w:hAnsi="Times New Roman" w:cs="Times New Roman"/>
          <w:sz w:val="24"/>
          <w:szCs w:val="24"/>
        </w:rPr>
        <w:t>5</w:t>
      </w:r>
      <w:r>
        <w:rPr>
          <w:rFonts w:ascii="Times New Roman" w:hAnsi="Times New Roman" w:cs="Times New Roman"/>
          <w:sz w:val="24"/>
          <w:szCs w:val="24"/>
        </w:rPr>
        <w:t>.3.5.4.</w:t>
      </w:r>
      <w:r w:rsidR="00BA28B3" w:rsidRPr="004569C9">
        <w:rPr>
          <w:rFonts w:ascii="Times New Roman" w:hAnsi="Times New Roman" w:cs="Times New Roman"/>
          <w:sz w:val="24"/>
          <w:szCs w:val="24"/>
        </w:rPr>
        <w:t>Место муниципального района (городского округа) среди муниципальных районов (городских округов) Вологодской области по показателю уровня зарегистрированной безработицы</w:t>
      </w:r>
      <w:r w:rsidRPr="004569C9">
        <w:rPr>
          <w:rFonts w:ascii="Times New Roman" w:hAnsi="Times New Roman" w:cs="Times New Roman"/>
          <w:sz w:val="24"/>
          <w:szCs w:val="24"/>
        </w:rPr>
        <w:t xml:space="preserve"> , % (в среднем за год), значение показателя ниже среднеобластного уровня.</w:t>
      </w:r>
    </w:p>
    <w:p w:rsidR="00D51829" w:rsidRPr="004569C9" w:rsidRDefault="00D51829" w:rsidP="000A460A">
      <w:pPr>
        <w:pStyle w:val="a9"/>
        <w:rPr>
          <w:rFonts w:ascii="Times New Roman" w:hAnsi="Times New Roman" w:cs="Times New Roman"/>
          <w:b/>
          <w:sz w:val="24"/>
          <w:szCs w:val="24"/>
        </w:rPr>
      </w:pPr>
    </w:p>
    <w:p w:rsidR="00D51829" w:rsidRPr="00412EE6" w:rsidRDefault="00D51829" w:rsidP="00D51829">
      <w:pPr>
        <w:pStyle w:val="af"/>
        <w:rPr>
          <w:b/>
          <w:szCs w:val="24"/>
        </w:rPr>
      </w:pPr>
    </w:p>
    <w:p w:rsidR="00D55431" w:rsidRPr="00CD79A3" w:rsidRDefault="00D66130" w:rsidP="0098138C">
      <w:pPr>
        <w:pStyle w:val="a3"/>
        <w:ind w:left="0"/>
        <w:outlineLvl w:val="1"/>
        <w:rPr>
          <w:rFonts w:ascii="Times New Roman" w:hAnsi="Times New Roman" w:cs="Times New Roman"/>
          <w:b/>
          <w:color w:val="7030A0"/>
          <w:sz w:val="28"/>
          <w:szCs w:val="28"/>
        </w:rPr>
      </w:pPr>
      <w:bookmarkStart w:id="17" w:name="_Toc532896161"/>
      <w:r w:rsidRPr="00CD79A3">
        <w:rPr>
          <w:rFonts w:ascii="Times New Roman" w:hAnsi="Times New Roman" w:cs="Times New Roman"/>
          <w:b/>
          <w:color w:val="7030A0"/>
          <w:sz w:val="28"/>
          <w:szCs w:val="28"/>
        </w:rPr>
        <w:t>5.4. В сфере развития научной, научно-технической и инновационной деятельности</w:t>
      </w:r>
      <w:bookmarkEnd w:id="17"/>
    </w:p>
    <w:p w:rsidR="00CD79A3" w:rsidRPr="00CD79A3" w:rsidRDefault="00D55431" w:rsidP="00CD79A3">
      <w:pPr>
        <w:pStyle w:val="a9"/>
        <w:rPr>
          <w:rFonts w:ascii="Times New Roman" w:hAnsi="Times New Roman" w:cs="Times New Roman"/>
          <w:b/>
          <w:sz w:val="24"/>
          <w:szCs w:val="24"/>
        </w:rPr>
      </w:pPr>
      <w:r w:rsidRPr="00CD79A3">
        <w:rPr>
          <w:rFonts w:ascii="Times New Roman" w:hAnsi="Times New Roman" w:cs="Times New Roman"/>
          <w:b/>
          <w:sz w:val="24"/>
          <w:szCs w:val="24"/>
        </w:rPr>
        <w:t>5.4.1. Достижения и конкурентные преимущества</w:t>
      </w:r>
    </w:p>
    <w:p w:rsidR="00D55431" w:rsidRPr="00CD79A3" w:rsidRDefault="00D55431" w:rsidP="004569C9">
      <w:pPr>
        <w:pStyle w:val="a9"/>
        <w:jc w:val="both"/>
        <w:rPr>
          <w:rFonts w:ascii="Times New Roman" w:hAnsi="Times New Roman" w:cs="Times New Roman"/>
          <w:sz w:val="24"/>
          <w:szCs w:val="24"/>
        </w:rPr>
      </w:pPr>
      <w:r w:rsidRPr="00CD79A3">
        <w:rPr>
          <w:rFonts w:ascii="Times New Roman" w:hAnsi="Times New Roman" w:cs="Times New Roman"/>
          <w:sz w:val="24"/>
          <w:szCs w:val="24"/>
        </w:rPr>
        <w:t xml:space="preserve">5.4.1.1. </w:t>
      </w:r>
      <w:r w:rsidR="00BA2CE3" w:rsidRPr="00CD79A3">
        <w:rPr>
          <w:rFonts w:ascii="Times New Roman" w:hAnsi="Times New Roman" w:cs="Times New Roman"/>
          <w:sz w:val="24"/>
          <w:szCs w:val="24"/>
        </w:rPr>
        <w:t xml:space="preserve">Возможность использования </w:t>
      </w:r>
      <w:r w:rsidRPr="00CD79A3">
        <w:rPr>
          <w:rFonts w:ascii="Times New Roman" w:hAnsi="Times New Roman" w:cs="Times New Roman"/>
          <w:sz w:val="24"/>
          <w:szCs w:val="24"/>
        </w:rPr>
        <w:t xml:space="preserve"> объектов инновационной инфраструктуры региональной инновационной системы (бизнес-инкубатор, центр кластерного развития, инжиниринговый центр, центр трансфера технологий и др.).</w:t>
      </w:r>
    </w:p>
    <w:p w:rsidR="00D55431" w:rsidRPr="00D55431" w:rsidRDefault="00BA2CE3" w:rsidP="004569C9">
      <w:pPr>
        <w:pStyle w:val="a9"/>
        <w:jc w:val="both"/>
        <w:rPr>
          <w:rFonts w:ascii="Times New Roman" w:hAnsi="Times New Roman" w:cs="Times New Roman"/>
          <w:sz w:val="24"/>
          <w:szCs w:val="24"/>
        </w:rPr>
      </w:pPr>
      <w:r>
        <w:rPr>
          <w:rFonts w:ascii="Times New Roman" w:hAnsi="Times New Roman" w:cs="Times New Roman"/>
          <w:sz w:val="24"/>
          <w:szCs w:val="24"/>
        </w:rPr>
        <w:t xml:space="preserve">5.4.1.2. </w:t>
      </w:r>
      <w:r w:rsidR="00D55431" w:rsidRPr="00D55431">
        <w:rPr>
          <w:rFonts w:ascii="Times New Roman" w:hAnsi="Times New Roman" w:cs="Times New Roman"/>
          <w:sz w:val="24"/>
          <w:szCs w:val="24"/>
        </w:rPr>
        <w:t xml:space="preserve">Наличие образовательных организаций </w:t>
      </w:r>
      <w:r>
        <w:rPr>
          <w:rFonts w:ascii="Times New Roman" w:hAnsi="Times New Roman" w:cs="Times New Roman"/>
          <w:sz w:val="24"/>
          <w:szCs w:val="24"/>
        </w:rPr>
        <w:t xml:space="preserve">в области </w:t>
      </w:r>
      <w:r w:rsidR="00D55431" w:rsidRPr="00D55431">
        <w:rPr>
          <w:rFonts w:ascii="Times New Roman" w:hAnsi="Times New Roman" w:cs="Times New Roman"/>
          <w:sz w:val="24"/>
          <w:szCs w:val="24"/>
        </w:rPr>
        <w:t>для подготовки и переподготовки научных и инженерных кадров.</w:t>
      </w:r>
    </w:p>
    <w:p w:rsidR="00D55431" w:rsidRPr="00D55431" w:rsidRDefault="00BA2CE3" w:rsidP="004569C9">
      <w:pPr>
        <w:pStyle w:val="a9"/>
        <w:jc w:val="both"/>
        <w:rPr>
          <w:rFonts w:ascii="Times New Roman" w:hAnsi="Times New Roman" w:cs="Times New Roman"/>
          <w:sz w:val="24"/>
          <w:szCs w:val="24"/>
        </w:rPr>
      </w:pPr>
      <w:r>
        <w:rPr>
          <w:rFonts w:ascii="Times New Roman" w:hAnsi="Times New Roman" w:cs="Times New Roman"/>
          <w:sz w:val="24"/>
          <w:szCs w:val="24"/>
        </w:rPr>
        <w:t>5.4.1.3.</w:t>
      </w:r>
      <w:r w:rsidR="00D55431" w:rsidRPr="00D55431">
        <w:rPr>
          <w:rFonts w:ascii="Times New Roman" w:hAnsi="Times New Roman" w:cs="Times New Roman"/>
          <w:sz w:val="24"/>
          <w:szCs w:val="24"/>
        </w:rPr>
        <w:t>Наличие в регионе субъектов научной, научно-технической и инновационной деятельности (вузы, малые инновационные предприятия, крупные инновационно-активные организации).</w:t>
      </w:r>
    </w:p>
    <w:p w:rsidR="00D55431" w:rsidRPr="00D55431" w:rsidRDefault="00BA2CE3" w:rsidP="004569C9">
      <w:pPr>
        <w:pStyle w:val="a9"/>
        <w:jc w:val="both"/>
        <w:rPr>
          <w:rFonts w:ascii="Times New Roman" w:hAnsi="Times New Roman" w:cs="Times New Roman"/>
          <w:sz w:val="24"/>
          <w:szCs w:val="24"/>
        </w:rPr>
      </w:pPr>
      <w:r>
        <w:rPr>
          <w:rFonts w:ascii="Times New Roman" w:hAnsi="Times New Roman" w:cs="Times New Roman"/>
          <w:sz w:val="24"/>
          <w:szCs w:val="24"/>
        </w:rPr>
        <w:t xml:space="preserve">5.4.1.4. Возможность участия в </w:t>
      </w:r>
      <w:r w:rsidR="00D55431" w:rsidRPr="00D55431">
        <w:rPr>
          <w:rFonts w:ascii="Times New Roman" w:hAnsi="Times New Roman" w:cs="Times New Roman"/>
          <w:sz w:val="24"/>
          <w:szCs w:val="24"/>
        </w:rPr>
        <w:t xml:space="preserve"> состязательных мероприятий, направленных на повышение престижа и популяризацию научных, научно-технических и инженерных кадров (конкурс на предоставление государственной (молодежной) премии области по науке и технике, региональный отбор по программе УМНИК Фонда содействия развитию малых форм предприятий в научно-технической сфере, областные конкурсы «Потенциал будущего», «Инженер-новатор года»).</w:t>
      </w:r>
    </w:p>
    <w:p w:rsidR="00D55431" w:rsidRPr="00D55431" w:rsidRDefault="00D55431" w:rsidP="00D55431">
      <w:pPr>
        <w:pStyle w:val="a9"/>
        <w:rPr>
          <w:rFonts w:ascii="Times New Roman" w:hAnsi="Times New Roman" w:cs="Times New Roman"/>
          <w:sz w:val="24"/>
          <w:szCs w:val="24"/>
        </w:rPr>
      </w:pPr>
    </w:p>
    <w:p w:rsidR="00D55431" w:rsidRPr="00D55431" w:rsidRDefault="00D55431" w:rsidP="00D55431">
      <w:pPr>
        <w:pStyle w:val="a9"/>
        <w:rPr>
          <w:rFonts w:ascii="Times New Roman" w:hAnsi="Times New Roman" w:cs="Times New Roman"/>
          <w:b/>
          <w:sz w:val="24"/>
          <w:szCs w:val="24"/>
        </w:rPr>
      </w:pPr>
      <w:r w:rsidRPr="00D55431">
        <w:rPr>
          <w:rFonts w:ascii="Times New Roman" w:hAnsi="Times New Roman" w:cs="Times New Roman"/>
          <w:b/>
          <w:sz w:val="24"/>
          <w:szCs w:val="24"/>
        </w:rPr>
        <w:t>5.4.2. Ключевые проблемы и вызовы</w:t>
      </w:r>
    </w:p>
    <w:p w:rsidR="00D55431" w:rsidRPr="00D55431" w:rsidRDefault="004569C9" w:rsidP="004569C9">
      <w:pPr>
        <w:pStyle w:val="a9"/>
        <w:jc w:val="both"/>
        <w:rPr>
          <w:rFonts w:ascii="Times New Roman" w:hAnsi="Times New Roman" w:cs="Times New Roman"/>
          <w:sz w:val="24"/>
          <w:szCs w:val="24"/>
        </w:rPr>
      </w:pPr>
      <w:r>
        <w:rPr>
          <w:rFonts w:ascii="Times New Roman" w:hAnsi="Times New Roman" w:cs="Times New Roman"/>
          <w:sz w:val="24"/>
          <w:szCs w:val="24"/>
        </w:rPr>
        <w:t>5.4.2.1.</w:t>
      </w:r>
      <w:r w:rsidR="00D55431" w:rsidRPr="00D55431">
        <w:rPr>
          <w:rFonts w:ascii="Times New Roman" w:hAnsi="Times New Roman" w:cs="Times New Roman"/>
          <w:sz w:val="24"/>
          <w:szCs w:val="24"/>
        </w:rPr>
        <w:t xml:space="preserve">Отсутствие приоритетных направлений развития науки и технологий, критических технологий на территории </w:t>
      </w:r>
      <w:r w:rsidR="002C769D">
        <w:rPr>
          <w:rFonts w:ascii="Times New Roman" w:hAnsi="Times New Roman" w:cs="Times New Roman"/>
          <w:sz w:val="24"/>
          <w:szCs w:val="24"/>
        </w:rPr>
        <w:t>района</w:t>
      </w:r>
      <w:r w:rsidR="00D55431" w:rsidRPr="00D55431">
        <w:rPr>
          <w:rFonts w:ascii="Times New Roman" w:hAnsi="Times New Roman" w:cs="Times New Roman"/>
          <w:sz w:val="24"/>
          <w:szCs w:val="24"/>
        </w:rPr>
        <w:t xml:space="preserve">, сдерживающее развитие высокотехнологичных, среднетехнологичных и наукоемких отраслей </w:t>
      </w:r>
      <w:r w:rsidR="002C769D">
        <w:rPr>
          <w:rFonts w:ascii="Times New Roman" w:hAnsi="Times New Roman" w:cs="Times New Roman"/>
          <w:sz w:val="24"/>
          <w:szCs w:val="24"/>
        </w:rPr>
        <w:t>района</w:t>
      </w:r>
      <w:r w:rsidR="00D55431" w:rsidRPr="00D55431">
        <w:rPr>
          <w:rFonts w:ascii="Times New Roman" w:hAnsi="Times New Roman" w:cs="Times New Roman"/>
          <w:sz w:val="24"/>
          <w:szCs w:val="24"/>
        </w:rPr>
        <w:t>.</w:t>
      </w:r>
    </w:p>
    <w:p w:rsidR="00D55431" w:rsidRPr="00D55431" w:rsidRDefault="00D55431" w:rsidP="00D55431">
      <w:pPr>
        <w:pStyle w:val="a9"/>
        <w:rPr>
          <w:rFonts w:ascii="Times New Roman" w:hAnsi="Times New Roman" w:cs="Times New Roman"/>
          <w:sz w:val="24"/>
          <w:szCs w:val="24"/>
        </w:rPr>
      </w:pPr>
    </w:p>
    <w:p w:rsidR="00D55431" w:rsidRPr="00D55431" w:rsidRDefault="00D55431" w:rsidP="00D55431">
      <w:pPr>
        <w:pStyle w:val="a9"/>
        <w:rPr>
          <w:rFonts w:ascii="Times New Roman" w:hAnsi="Times New Roman" w:cs="Times New Roman"/>
          <w:b/>
          <w:sz w:val="24"/>
          <w:szCs w:val="24"/>
        </w:rPr>
      </w:pPr>
      <w:r w:rsidRPr="00D55431">
        <w:rPr>
          <w:rFonts w:ascii="Times New Roman" w:hAnsi="Times New Roman" w:cs="Times New Roman"/>
          <w:b/>
          <w:sz w:val="24"/>
          <w:szCs w:val="24"/>
        </w:rPr>
        <w:t>5.4.3. Ожидаемые результаты</w:t>
      </w:r>
    </w:p>
    <w:p w:rsidR="00D55431" w:rsidRDefault="002D5BD4" w:rsidP="00072191">
      <w:pPr>
        <w:pStyle w:val="a9"/>
        <w:jc w:val="both"/>
        <w:rPr>
          <w:rFonts w:ascii="Times New Roman" w:hAnsi="Times New Roman" w:cs="Times New Roman"/>
          <w:sz w:val="24"/>
          <w:szCs w:val="24"/>
        </w:rPr>
      </w:pPr>
      <w:r w:rsidRPr="004569C9">
        <w:rPr>
          <w:rFonts w:ascii="Times New Roman" w:hAnsi="Times New Roman" w:cs="Times New Roman"/>
          <w:sz w:val="24"/>
          <w:szCs w:val="24"/>
        </w:rPr>
        <w:tab/>
        <w:t>Междуреченский район</w:t>
      </w:r>
      <w:r w:rsidR="00D55431" w:rsidRPr="004569C9">
        <w:rPr>
          <w:rFonts w:ascii="Times New Roman" w:hAnsi="Times New Roman" w:cs="Times New Roman"/>
          <w:sz w:val="24"/>
          <w:szCs w:val="24"/>
        </w:rPr>
        <w:t xml:space="preserve"> в 2030 году – </w:t>
      </w:r>
      <w:r w:rsidRPr="004569C9">
        <w:rPr>
          <w:rFonts w:ascii="Times New Roman" w:hAnsi="Times New Roman" w:cs="Times New Roman"/>
          <w:sz w:val="24"/>
          <w:szCs w:val="24"/>
        </w:rPr>
        <w:t>район с практикой примененияи</w:t>
      </w:r>
      <w:r w:rsidR="00D55431" w:rsidRPr="004569C9">
        <w:rPr>
          <w:rFonts w:ascii="Times New Roman" w:hAnsi="Times New Roman" w:cs="Times New Roman"/>
          <w:sz w:val="24"/>
          <w:szCs w:val="24"/>
        </w:rPr>
        <w:t>нновационной деятельности, приводящей к принципиальным технологическим сдвигам в экономике, интенсивному внедрению результатов исследований и разработок в сферу производства и услуг</w:t>
      </w:r>
      <w:r w:rsidR="00072191" w:rsidRPr="004569C9">
        <w:rPr>
          <w:rFonts w:ascii="Times New Roman" w:hAnsi="Times New Roman" w:cs="Times New Roman"/>
          <w:sz w:val="24"/>
          <w:szCs w:val="24"/>
        </w:rPr>
        <w:t>.</w:t>
      </w:r>
    </w:p>
    <w:p w:rsidR="002D5BD4" w:rsidRPr="00D55431" w:rsidRDefault="002D5BD4" w:rsidP="00D55431">
      <w:pPr>
        <w:pStyle w:val="a9"/>
        <w:rPr>
          <w:rFonts w:ascii="Times New Roman" w:hAnsi="Times New Roman" w:cs="Times New Roman"/>
          <w:sz w:val="24"/>
          <w:szCs w:val="24"/>
        </w:rPr>
      </w:pPr>
    </w:p>
    <w:p w:rsidR="008210F4" w:rsidRPr="008210F4" w:rsidRDefault="00D55431" w:rsidP="008210F4">
      <w:pPr>
        <w:pStyle w:val="a9"/>
        <w:rPr>
          <w:rFonts w:ascii="Times New Roman" w:hAnsi="Times New Roman" w:cs="Times New Roman"/>
          <w:b/>
          <w:sz w:val="24"/>
          <w:szCs w:val="24"/>
        </w:rPr>
      </w:pPr>
      <w:r w:rsidRPr="008210F4">
        <w:rPr>
          <w:rFonts w:ascii="Times New Roman" w:hAnsi="Times New Roman" w:cs="Times New Roman"/>
          <w:b/>
          <w:sz w:val="24"/>
          <w:szCs w:val="24"/>
        </w:rPr>
        <w:t>5.4.4. Задачи</w:t>
      </w:r>
    </w:p>
    <w:p w:rsidR="00D55431" w:rsidRPr="008210F4" w:rsidRDefault="002D5BD4" w:rsidP="008210F4">
      <w:pPr>
        <w:pStyle w:val="a9"/>
        <w:rPr>
          <w:rFonts w:ascii="Times New Roman" w:hAnsi="Times New Roman" w:cs="Times New Roman"/>
          <w:sz w:val="24"/>
          <w:szCs w:val="24"/>
        </w:rPr>
      </w:pPr>
      <w:r w:rsidRPr="008210F4">
        <w:rPr>
          <w:rFonts w:ascii="Times New Roman" w:hAnsi="Times New Roman" w:cs="Times New Roman"/>
          <w:sz w:val="24"/>
          <w:szCs w:val="24"/>
        </w:rPr>
        <w:t>5.4.4.1.</w:t>
      </w:r>
      <w:r w:rsidR="00D55431" w:rsidRPr="008210F4">
        <w:rPr>
          <w:rFonts w:ascii="Times New Roman" w:hAnsi="Times New Roman" w:cs="Times New Roman"/>
          <w:sz w:val="24"/>
          <w:szCs w:val="24"/>
        </w:rPr>
        <w:t>Создание условий для развития приоритетных направлений развития науки и техники, перспективных и критических технологий</w:t>
      </w:r>
      <w:r w:rsidRPr="008210F4">
        <w:rPr>
          <w:rFonts w:ascii="Times New Roman" w:hAnsi="Times New Roman" w:cs="Times New Roman"/>
          <w:sz w:val="24"/>
          <w:szCs w:val="24"/>
        </w:rPr>
        <w:t>.</w:t>
      </w:r>
    </w:p>
    <w:p w:rsidR="002D5BD4" w:rsidRPr="008210F4" w:rsidRDefault="002D5BD4" w:rsidP="008210F4">
      <w:pPr>
        <w:pStyle w:val="a9"/>
        <w:rPr>
          <w:rFonts w:ascii="Times New Roman" w:hAnsi="Times New Roman" w:cs="Times New Roman"/>
          <w:sz w:val="24"/>
          <w:szCs w:val="24"/>
        </w:rPr>
      </w:pPr>
      <w:r w:rsidRPr="008210F4">
        <w:rPr>
          <w:rFonts w:ascii="Times New Roman" w:hAnsi="Times New Roman" w:cs="Times New Roman"/>
          <w:sz w:val="24"/>
          <w:szCs w:val="24"/>
        </w:rPr>
        <w:t xml:space="preserve">5.4.4.2.Приобщение детей и молодежи к научно-техническому творчеству и участию в научно-технических проектах. </w:t>
      </w:r>
    </w:p>
    <w:p w:rsidR="002D5BD4" w:rsidRPr="002D5BD4" w:rsidRDefault="002D5BD4" w:rsidP="00D55431">
      <w:pPr>
        <w:pStyle w:val="a9"/>
        <w:rPr>
          <w:rFonts w:ascii="Times New Roman" w:hAnsi="Times New Roman" w:cs="Times New Roman"/>
          <w:sz w:val="24"/>
          <w:szCs w:val="24"/>
        </w:rPr>
      </w:pPr>
    </w:p>
    <w:p w:rsidR="006C1137" w:rsidRPr="00F3121D" w:rsidRDefault="00D55431" w:rsidP="00D55431">
      <w:pPr>
        <w:pStyle w:val="a9"/>
        <w:rPr>
          <w:rFonts w:ascii="Times New Roman" w:hAnsi="Times New Roman" w:cs="Times New Roman"/>
          <w:b/>
          <w:sz w:val="24"/>
          <w:szCs w:val="24"/>
        </w:rPr>
      </w:pPr>
      <w:r w:rsidRPr="00D55431">
        <w:rPr>
          <w:rFonts w:ascii="Times New Roman" w:hAnsi="Times New Roman" w:cs="Times New Roman"/>
          <w:b/>
          <w:sz w:val="24"/>
          <w:szCs w:val="24"/>
        </w:rPr>
        <w:t>5.4.5. Показатели</w:t>
      </w:r>
    </w:p>
    <w:p w:rsidR="008210F4" w:rsidRPr="00D8425B" w:rsidRDefault="002D5BD4" w:rsidP="00F3121D">
      <w:pPr>
        <w:pStyle w:val="a9"/>
        <w:jc w:val="both"/>
        <w:rPr>
          <w:rFonts w:ascii="Times New Roman" w:hAnsi="Times New Roman" w:cs="Times New Roman"/>
          <w:sz w:val="24"/>
          <w:szCs w:val="24"/>
        </w:rPr>
      </w:pPr>
      <w:r w:rsidRPr="00D8425B">
        <w:rPr>
          <w:rFonts w:ascii="Times New Roman" w:hAnsi="Times New Roman" w:cs="Times New Roman"/>
          <w:sz w:val="24"/>
          <w:szCs w:val="24"/>
        </w:rPr>
        <w:t>5.4.5.</w:t>
      </w:r>
      <w:r w:rsidR="006C1137" w:rsidRPr="00D8425B">
        <w:rPr>
          <w:rFonts w:ascii="Times New Roman" w:hAnsi="Times New Roman" w:cs="Times New Roman"/>
          <w:sz w:val="24"/>
          <w:szCs w:val="24"/>
        </w:rPr>
        <w:t>1</w:t>
      </w:r>
      <w:r w:rsidRPr="00D8425B">
        <w:rPr>
          <w:rFonts w:ascii="Times New Roman" w:hAnsi="Times New Roman" w:cs="Times New Roman"/>
          <w:sz w:val="24"/>
          <w:szCs w:val="24"/>
        </w:rPr>
        <w:t xml:space="preserve">. </w:t>
      </w:r>
      <w:r w:rsidR="00D55431" w:rsidRPr="00D8425B">
        <w:rPr>
          <w:rFonts w:ascii="Times New Roman" w:hAnsi="Times New Roman" w:cs="Times New Roman"/>
          <w:sz w:val="24"/>
          <w:szCs w:val="24"/>
        </w:rPr>
        <w:t>Увеличение удельного веса организаций, осуществляющих технологические инновации</w:t>
      </w:r>
      <w:r w:rsidR="00D8425B" w:rsidRPr="00D8425B">
        <w:rPr>
          <w:rFonts w:ascii="Times New Roman" w:hAnsi="Times New Roman" w:cs="Times New Roman"/>
          <w:sz w:val="24"/>
          <w:szCs w:val="24"/>
        </w:rPr>
        <w:t>.</w:t>
      </w:r>
    </w:p>
    <w:p w:rsidR="00D8425B" w:rsidRDefault="00D8425B" w:rsidP="00F173AC">
      <w:pPr>
        <w:pStyle w:val="a3"/>
        <w:ind w:left="0"/>
        <w:rPr>
          <w:rFonts w:ascii="Times New Roman" w:hAnsi="Times New Roman" w:cs="Times New Roman"/>
          <w:b/>
          <w:color w:val="C00000"/>
          <w:sz w:val="28"/>
          <w:szCs w:val="28"/>
        </w:rPr>
      </w:pPr>
    </w:p>
    <w:p w:rsidR="00D66130" w:rsidRPr="00903396" w:rsidRDefault="00D66130" w:rsidP="0098138C">
      <w:pPr>
        <w:pStyle w:val="a3"/>
        <w:ind w:left="0"/>
        <w:outlineLvl w:val="1"/>
        <w:rPr>
          <w:rFonts w:ascii="Times New Roman" w:hAnsi="Times New Roman" w:cs="Times New Roman"/>
          <w:b/>
          <w:color w:val="C00000"/>
          <w:sz w:val="28"/>
          <w:szCs w:val="28"/>
        </w:rPr>
      </w:pPr>
      <w:bookmarkStart w:id="18" w:name="_Toc532896162"/>
      <w:r w:rsidRPr="00903396">
        <w:rPr>
          <w:rFonts w:ascii="Times New Roman" w:hAnsi="Times New Roman" w:cs="Times New Roman"/>
          <w:b/>
          <w:color w:val="C00000"/>
          <w:sz w:val="28"/>
          <w:szCs w:val="28"/>
        </w:rPr>
        <w:t>5.5. В сфере структурной диверсификации экономики района и развития высокотехнологичных производств</w:t>
      </w:r>
      <w:bookmarkEnd w:id="18"/>
    </w:p>
    <w:p w:rsidR="006344D6" w:rsidRDefault="006344D6" w:rsidP="00F173AC">
      <w:pPr>
        <w:pStyle w:val="a3"/>
        <w:ind w:left="0"/>
        <w:rPr>
          <w:rFonts w:ascii="Times New Roman" w:hAnsi="Times New Roman" w:cs="Times New Roman"/>
          <w:b/>
          <w:sz w:val="24"/>
          <w:szCs w:val="24"/>
        </w:rPr>
      </w:pPr>
    </w:p>
    <w:p w:rsidR="002C769D" w:rsidRPr="00903396" w:rsidRDefault="00D66130" w:rsidP="0098138C">
      <w:pPr>
        <w:pStyle w:val="a3"/>
        <w:ind w:left="0"/>
        <w:outlineLvl w:val="2"/>
        <w:rPr>
          <w:rFonts w:ascii="Times New Roman" w:hAnsi="Times New Roman" w:cs="Times New Roman"/>
          <w:b/>
          <w:color w:val="7030A0"/>
          <w:sz w:val="28"/>
          <w:szCs w:val="28"/>
        </w:rPr>
      </w:pPr>
      <w:bookmarkStart w:id="19" w:name="_Toc532896163"/>
      <w:r w:rsidRPr="00903396">
        <w:rPr>
          <w:rFonts w:ascii="Times New Roman" w:hAnsi="Times New Roman" w:cs="Times New Roman"/>
          <w:b/>
          <w:color w:val="7030A0"/>
          <w:sz w:val="28"/>
          <w:szCs w:val="28"/>
        </w:rPr>
        <w:t>5.5.1.  В  сфере промышленности</w:t>
      </w:r>
      <w:bookmarkEnd w:id="19"/>
    </w:p>
    <w:p w:rsidR="00BA28B3" w:rsidRPr="00FB3C80" w:rsidRDefault="002C769D" w:rsidP="00FB3C80">
      <w:pPr>
        <w:pStyle w:val="a9"/>
        <w:rPr>
          <w:rFonts w:ascii="Times New Roman" w:hAnsi="Times New Roman" w:cs="Times New Roman"/>
          <w:b/>
          <w:sz w:val="24"/>
          <w:szCs w:val="24"/>
        </w:rPr>
      </w:pPr>
      <w:r w:rsidRPr="00FB3C80">
        <w:rPr>
          <w:rFonts w:ascii="Times New Roman" w:hAnsi="Times New Roman" w:cs="Times New Roman"/>
          <w:b/>
          <w:sz w:val="24"/>
          <w:szCs w:val="24"/>
        </w:rPr>
        <w:t>5.5.1.1. Достижения и конкурентные преимущества</w:t>
      </w:r>
    </w:p>
    <w:p w:rsidR="00BA28B3" w:rsidRPr="00FB3C80" w:rsidRDefault="00BA28B3" w:rsidP="00FB3C80">
      <w:pPr>
        <w:pStyle w:val="a9"/>
        <w:rPr>
          <w:rFonts w:ascii="Times New Roman" w:hAnsi="Times New Roman" w:cs="Times New Roman"/>
          <w:sz w:val="24"/>
          <w:szCs w:val="24"/>
        </w:rPr>
      </w:pPr>
      <w:r w:rsidRPr="00FB3C80">
        <w:rPr>
          <w:rFonts w:ascii="Times New Roman" w:hAnsi="Times New Roman" w:cs="Times New Roman"/>
          <w:sz w:val="24"/>
          <w:szCs w:val="24"/>
        </w:rPr>
        <w:t>5.5.1.1.1.</w:t>
      </w:r>
      <w:r w:rsidR="002C769D" w:rsidRPr="00FB3C80">
        <w:rPr>
          <w:rFonts w:ascii="Times New Roman" w:hAnsi="Times New Roman" w:cs="Times New Roman"/>
          <w:sz w:val="24"/>
          <w:szCs w:val="24"/>
        </w:rPr>
        <w:t>Наличие традиционно развитых конкурентоспособных на</w:t>
      </w:r>
      <w:r w:rsidRPr="00FB3C80">
        <w:rPr>
          <w:rFonts w:ascii="Times New Roman" w:hAnsi="Times New Roman" w:cs="Times New Roman"/>
          <w:sz w:val="24"/>
          <w:szCs w:val="24"/>
        </w:rPr>
        <w:t>правлений</w:t>
      </w:r>
      <w:r w:rsidR="007C5844" w:rsidRPr="00FB3C80">
        <w:rPr>
          <w:rFonts w:ascii="Times New Roman" w:hAnsi="Times New Roman" w:cs="Times New Roman"/>
          <w:sz w:val="24"/>
          <w:szCs w:val="24"/>
        </w:rPr>
        <w:t xml:space="preserve"> отраслей:</w:t>
      </w:r>
      <w:r w:rsidR="002C769D" w:rsidRPr="00FB3C80">
        <w:rPr>
          <w:rFonts w:ascii="Times New Roman" w:hAnsi="Times New Roman" w:cs="Times New Roman"/>
          <w:sz w:val="24"/>
          <w:szCs w:val="24"/>
        </w:rPr>
        <w:t xml:space="preserve"> агропромышленного производства, деревообработки.</w:t>
      </w:r>
    </w:p>
    <w:p w:rsidR="00FB3C80" w:rsidRPr="00FB3C80" w:rsidRDefault="002C769D" w:rsidP="00FB3C80">
      <w:pPr>
        <w:pStyle w:val="a9"/>
        <w:rPr>
          <w:rFonts w:ascii="Times New Roman" w:hAnsi="Times New Roman" w:cs="Times New Roman"/>
          <w:sz w:val="24"/>
          <w:szCs w:val="24"/>
        </w:rPr>
      </w:pPr>
      <w:r w:rsidRPr="00FB3C80">
        <w:rPr>
          <w:rFonts w:ascii="Times New Roman" w:hAnsi="Times New Roman" w:cs="Times New Roman"/>
          <w:sz w:val="24"/>
          <w:szCs w:val="24"/>
        </w:rPr>
        <w:t>5.5.1.2. Ключевые проблемы и вызовы</w:t>
      </w:r>
    </w:p>
    <w:p w:rsidR="002C769D" w:rsidRPr="00FB3C80" w:rsidRDefault="00BA28B3" w:rsidP="00FB3C80">
      <w:pPr>
        <w:pStyle w:val="a9"/>
        <w:rPr>
          <w:rFonts w:ascii="Times New Roman" w:hAnsi="Times New Roman" w:cs="Times New Roman"/>
          <w:sz w:val="24"/>
          <w:szCs w:val="24"/>
        </w:rPr>
      </w:pPr>
      <w:r w:rsidRPr="00FB3C80">
        <w:rPr>
          <w:rFonts w:ascii="Times New Roman" w:hAnsi="Times New Roman" w:cs="Times New Roman"/>
          <w:sz w:val="24"/>
          <w:szCs w:val="24"/>
        </w:rPr>
        <w:t>5.5.1.2.1.</w:t>
      </w:r>
      <w:r w:rsidR="002C769D" w:rsidRPr="00FB3C80">
        <w:rPr>
          <w:rFonts w:ascii="Times New Roman" w:hAnsi="Times New Roman" w:cs="Times New Roman"/>
          <w:sz w:val="24"/>
          <w:szCs w:val="24"/>
        </w:rPr>
        <w:t xml:space="preserve">Недостаточный уровень переработки местных ресурсов на территории </w:t>
      </w:r>
      <w:r w:rsidRPr="00FB3C80">
        <w:rPr>
          <w:rFonts w:ascii="Times New Roman" w:hAnsi="Times New Roman" w:cs="Times New Roman"/>
          <w:sz w:val="24"/>
          <w:szCs w:val="24"/>
        </w:rPr>
        <w:t>района</w:t>
      </w:r>
      <w:r w:rsidR="002C769D" w:rsidRPr="00FB3C80">
        <w:rPr>
          <w:rFonts w:ascii="Times New Roman" w:hAnsi="Times New Roman" w:cs="Times New Roman"/>
          <w:sz w:val="24"/>
          <w:szCs w:val="24"/>
        </w:rPr>
        <w:t>.</w:t>
      </w:r>
    </w:p>
    <w:p w:rsidR="002C769D" w:rsidRPr="00FB3C80" w:rsidRDefault="00BA28B3" w:rsidP="00FB3C80">
      <w:pPr>
        <w:pStyle w:val="a9"/>
        <w:rPr>
          <w:rFonts w:ascii="Times New Roman" w:hAnsi="Times New Roman" w:cs="Times New Roman"/>
          <w:sz w:val="24"/>
          <w:szCs w:val="24"/>
        </w:rPr>
      </w:pPr>
      <w:r w:rsidRPr="00FB3C80">
        <w:rPr>
          <w:rFonts w:ascii="Times New Roman" w:hAnsi="Times New Roman" w:cs="Times New Roman"/>
          <w:sz w:val="24"/>
          <w:szCs w:val="24"/>
        </w:rPr>
        <w:t>5.5.1.2.2.</w:t>
      </w:r>
      <w:r w:rsidR="002C769D" w:rsidRPr="00FB3C80">
        <w:rPr>
          <w:rFonts w:ascii="Times New Roman" w:hAnsi="Times New Roman" w:cs="Times New Roman"/>
          <w:sz w:val="24"/>
          <w:szCs w:val="24"/>
        </w:rPr>
        <w:t>Неразвитость межотраслевой и межрегиональной кооперации в производстве продукции и использовании передовых технологий.</w:t>
      </w:r>
    </w:p>
    <w:p w:rsidR="002C769D" w:rsidRPr="00FB3C80" w:rsidRDefault="00BA28B3" w:rsidP="00FB3C80">
      <w:pPr>
        <w:pStyle w:val="a9"/>
        <w:rPr>
          <w:rFonts w:ascii="Times New Roman" w:hAnsi="Times New Roman" w:cs="Times New Roman"/>
          <w:sz w:val="24"/>
          <w:szCs w:val="24"/>
        </w:rPr>
      </w:pPr>
      <w:r w:rsidRPr="00FB3C80">
        <w:rPr>
          <w:rFonts w:ascii="Times New Roman" w:hAnsi="Times New Roman" w:cs="Times New Roman"/>
          <w:sz w:val="24"/>
          <w:szCs w:val="24"/>
        </w:rPr>
        <w:t xml:space="preserve">5.5.1.2.3. </w:t>
      </w:r>
      <w:r w:rsidR="002C769D" w:rsidRPr="00FB3C80">
        <w:rPr>
          <w:rFonts w:ascii="Times New Roman" w:hAnsi="Times New Roman" w:cs="Times New Roman"/>
          <w:sz w:val="24"/>
          <w:szCs w:val="24"/>
        </w:rPr>
        <w:t>Высокий уровень издержек и энергоемкости выпускаемой промышленной продукции.</w:t>
      </w:r>
    </w:p>
    <w:p w:rsidR="00CD79A3" w:rsidRPr="00DB7BCC" w:rsidRDefault="00CD79A3" w:rsidP="00BA28B3">
      <w:pPr>
        <w:pStyle w:val="a9"/>
        <w:rPr>
          <w:rFonts w:ascii="Times New Roman" w:hAnsi="Times New Roman" w:cs="Times New Roman"/>
          <w:sz w:val="24"/>
          <w:szCs w:val="24"/>
        </w:rPr>
      </w:pPr>
    </w:p>
    <w:p w:rsidR="006C1137" w:rsidRPr="00F3121D" w:rsidRDefault="002C769D" w:rsidP="006C1137">
      <w:pPr>
        <w:pStyle w:val="a9"/>
        <w:rPr>
          <w:rFonts w:ascii="Times New Roman" w:hAnsi="Times New Roman" w:cs="Times New Roman"/>
          <w:b/>
          <w:sz w:val="24"/>
          <w:szCs w:val="24"/>
        </w:rPr>
      </w:pPr>
      <w:r w:rsidRPr="006C1137">
        <w:rPr>
          <w:rFonts w:ascii="Times New Roman" w:hAnsi="Times New Roman" w:cs="Times New Roman"/>
          <w:b/>
          <w:sz w:val="24"/>
          <w:szCs w:val="24"/>
        </w:rPr>
        <w:t>5.5.1.3. Ожидаемые результаты</w:t>
      </w:r>
    </w:p>
    <w:p w:rsidR="002C769D" w:rsidRPr="006C1137" w:rsidRDefault="00385329" w:rsidP="00FB3C80">
      <w:pPr>
        <w:pStyle w:val="a9"/>
        <w:jc w:val="both"/>
        <w:rPr>
          <w:rFonts w:ascii="Times New Roman" w:hAnsi="Times New Roman" w:cs="Times New Roman"/>
          <w:sz w:val="24"/>
          <w:szCs w:val="24"/>
        </w:rPr>
      </w:pPr>
      <w:r w:rsidRPr="006C1137">
        <w:rPr>
          <w:rFonts w:ascii="Times New Roman" w:hAnsi="Times New Roman" w:cs="Times New Roman"/>
          <w:sz w:val="24"/>
          <w:szCs w:val="24"/>
        </w:rPr>
        <w:tab/>
        <w:t>Междуреченский район</w:t>
      </w:r>
      <w:r w:rsidR="002C769D" w:rsidRPr="006C1137">
        <w:rPr>
          <w:rFonts w:ascii="Times New Roman" w:hAnsi="Times New Roman" w:cs="Times New Roman"/>
          <w:sz w:val="24"/>
          <w:szCs w:val="24"/>
        </w:rPr>
        <w:t xml:space="preserve"> в 2030 году – </w:t>
      </w:r>
      <w:r w:rsidR="007C5844" w:rsidRPr="006C1137">
        <w:rPr>
          <w:rFonts w:ascii="Times New Roman" w:hAnsi="Times New Roman" w:cs="Times New Roman"/>
          <w:sz w:val="24"/>
          <w:szCs w:val="24"/>
        </w:rPr>
        <w:t>территория</w:t>
      </w:r>
      <w:r w:rsidR="002C769D" w:rsidRPr="006C1137">
        <w:rPr>
          <w:rFonts w:ascii="Times New Roman" w:hAnsi="Times New Roman" w:cs="Times New Roman"/>
          <w:sz w:val="24"/>
          <w:szCs w:val="24"/>
        </w:rPr>
        <w:t xml:space="preserve"> с </w:t>
      </w:r>
      <w:r w:rsidR="007C5844" w:rsidRPr="006C1137">
        <w:rPr>
          <w:rFonts w:ascii="Times New Roman" w:hAnsi="Times New Roman" w:cs="Times New Roman"/>
          <w:sz w:val="24"/>
          <w:szCs w:val="24"/>
        </w:rPr>
        <w:t>развитым промышленным потенциалом.</w:t>
      </w:r>
    </w:p>
    <w:p w:rsidR="002C769D" w:rsidRPr="00CD79A3" w:rsidRDefault="002C769D" w:rsidP="00CD79A3">
      <w:pPr>
        <w:pStyle w:val="a9"/>
        <w:rPr>
          <w:rFonts w:ascii="Times New Roman" w:hAnsi="Times New Roman" w:cs="Times New Roman"/>
          <w:sz w:val="24"/>
          <w:szCs w:val="24"/>
        </w:rPr>
      </w:pPr>
    </w:p>
    <w:p w:rsidR="002C769D" w:rsidRPr="00CD79A3" w:rsidRDefault="002C769D" w:rsidP="00CD79A3">
      <w:pPr>
        <w:pStyle w:val="a9"/>
        <w:rPr>
          <w:rFonts w:ascii="Times New Roman" w:hAnsi="Times New Roman" w:cs="Times New Roman"/>
          <w:b/>
          <w:sz w:val="24"/>
          <w:szCs w:val="24"/>
        </w:rPr>
      </w:pPr>
      <w:r w:rsidRPr="00CD79A3">
        <w:rPr>
          <w:rFonts w:ascii="Times New Roman" w:hAnsi="Times New Roman" w:cs="Times New Roman"/>
          <w:b/>
          <w:sz w:val="24"/>
          <w:szCs w:val="24"/>
        </w:rPr>
        <w:t>5.5.1.4. Задачи</w:t>
      </w:r>
    </w:p>
    <w:p w:rsidR="002C769D" w:rsidRPr="00F15630" w:rsidRDefault="00F15630" w:rsidP="00B56D08">
      <w:pPr>
        <w:pStyle w:val="a9"/>
        <w:jc w:val="both"/>
        <w:rPr>
          <w:rFonts w:ascii="Times New Roman" w:hAnsi="Times New Roman" w:cs="Times New Roman"/>
          <w:sz w:val="24"/>
          <w:szCs w:val="24"/>
        </w:rPr>
      </w:pPr>
      <w:r w:rsidRPr="00F15630">
        <w:rPr>
          <w:rFonts w:ascii="Times New Roman" w:hAnsi="Times New Roman" w:cs="Times New Roman"/>
          <w:sz w:val="24"/>
          <w:szCs w:val="24"/>
        </w:rPr>
        <w:t xml:space="preserve">5.5.1.4.1. </w:t>
      </w:r>
      <w:r w:rsidR="002C769D" w:rsidRPr="00F15630">
        <w:rPr>
          <w:rFonts w:ascii="Times New Roman" w:hAnsi="Times New Roman" w:cs="Times New Roman"/>
          <w:sz w:val="24"/>
          <w:szCs w:val="24"/>
        </w:rPr>
        <w:t xml:space="preserve">Создание условий для углубленной переработки сырья промышленными организациями </w:t>
      </w:r>
      <w:r w:rsidRPr="00F15630">
        <w:rPr>
          <w:rFonts w:ascii="Times New Roman" w:hAnsi="Times New Roman" w:cs="Times New Roman"/>
          <w:sz w:val="24"/>
          <w:szCs w:val="24"/>
        </w:rPr>
        <w:t xml:space="preserve">района (в том числе </w:t>
      </w:r>
      <w:r w:rsidR="002C769D" w:rsidRPr="00F15630">
        <w:rPr>
          <w:rFonts w:ascii="Times New Roman" w:hAnsi="Times New Roman" w:cs="Times New Roman"/>
          <w:sz w:val="24"/>
          <w:szCs w:val="24"/>
        </w:rPr>
        <w:t xml:space="preserve"> лесопромышленном комплексе, производстве строительных материалов, агропромышленном комплексе), приводящей к повышению доли добавленной стоимости, создаваемой </w:t>
      </w:r>
      <w:r w:rsidRPr="00F15630">
        <w:rPr>
          <w:rFonts w:ascii="Times New Roman" w:hAnsi="Times New Roman" w:cs="Times New Roman"/>
          <w:sz w:val="24"/>
          <w:szCs w:val="24"/>
        </w:rPr>
        <w:t>в районе</w:t>
      </w:r>
      <w:r w:rsidR="002C769D" w:rsidRPr="00F15630">
        <w:rPr>
          <w:rFonts w:ascii="Times New Roman" w:hAnsi="Times New Roman" w:cs="Times New Roman"/>
          <w:sz w:val="24"/>
          <w:szCs w:val="24"/>
        </w:rPr>
        <w:t>.</w:t>
      </w:r>
    </w:p>
    <w:p w:rsidR="002C769D" w:rsidRPr="00605FF4" w:rsidRDefault="00F15630" w:rsidP="00B56D08">
      <w:pPr>
        <w:pStyle w:val="a9"/>
        <w:jc w:val="both"/>
        <w:rPr>
          <w:rFonts w:ascii="Times New Roman" w:hAnsi="Times New Roman" w:cs="Times New Roman"/>
          <w:sz w:val="24"/>
          <w:szCs w:val="24"/>
        </w:rPr>
      </w:pPr>
      <w:r w:rsidRPr="00605FF4">
        <w:rPr>
          <w:rFonts w:ascii="Times New Roman" w:hAnsi="Times New Roman" w:cs="Times New Roman"/>
          <w:sz w:val="24"/>
          <w:szCs w:val="24"/>
        </w:rPr>
        <w:t xml:space="preserve">5.5.1.4.2. </w:t>
      </w:r>
      <w:r w:rsidR="002C769D" w:rsidRPr="00605FF4">
        <w:rPr>
          <w:rFonts w:ascii="Times New Roman" w:hAnsi="Times New Roman" w:cs="Times New Roman"/>
          <w:sz w:val="24"/>
          <w:szCs w:val="24"/>
        </w:rPr>
        <w:t>Создание благоприятных условий для технического и технологического перевооружения субъектов деятельности в сфере промышленности.</w:t>
      </w:r>
    </w:p>
    <w:p w:rsidR="002C769D" w:rsidRPr="00605FF4" w:rsidRDefault="00605FF4" w:rsidP="00B56D08">
      <w:pPr>
        <w:pStyle w:val="a9"/>
        <w:jc w:val="both"/>
        <w:rPr>
          <w:rFonts w:ascii="Times New Roman" w:hAnsi="Times New Roman" w:cs="Times New Roman"/>
          <w:sz w:val="24"/>
          <w:szCs w:val="24"/>
        </w:rPr>
      </w:pPr>
      <w:r w:rsidRPr="00605FF4">
        <w:rPr>
          <w:rFonts w:ascii="Times New Roman" w:hAnsi="Times New Roman" w:cs="Times New Roman"/>
          <w:sz w:val="24"/>
          <w:szCs w:val="24"/>
        </w:rPr>
        <w:t xml:space="preserve">5.5.1.4.3. </w:t>
      </w:r>
      <w:r w:rsidR="002C769D" w:rsidRPr="00605FF4">
        <w:rPr>
          <w:rFonts w:ascii="Times New Roman" w:hAnsi="Times New Roman" w:cs="Times New Roman"/>
          <w:sz w:val="24"/>
          <w:szCs w:val="24"/>
        </w:rPr>
        <w:t>Стимулирование субъектов деятельности в сфере промышленности к освоению производства инновационной промышленной продукции.</w:t>
      </w:r>
    </w:p>
    <w:p w:rsidR="002C769D" w:rsidRPr="00903396" w:rsidRDefault="00605FF4" w:rsidP="00B56D08">
      <w:pPr>
        <w:pStyle w:val="a9"/>
        <w:jc w:val="both"/>
        <w:rPr>
          <w:rFonts w:ascii="Times New Roman" w:hAnsi="Times New Roman" w:cs="Times New Roman"/>
          <w:sz w:val="24"/>
          <w:szCs w:val="24"/>
        </w:rPr>
      </w:pPr>
      <w:r w:rsidRPr="00903396">
        <w:rPr>
          <w:rFonts w:ascii="Times New Roman" w:hAnsi="Times New Roman" w:cs="Times New Roman"/>
          <w:sz w:val="24"/>
          <w:szCs w:val="24"/>
        </w:rPr>
        <w:t xml:space="preserve">5.5.1.4.4. </w:t>
      </w:r>
      <w:r w:rsidR="002C769D" w:rsidRPr="00903396">
        <w:rPr>
          <w:rFonts w:ascii="Times New Roman" w:hAnsi="Times New Roman" w:cs="Times New Roman"/>
          <w:sz w:val="24"/>
          <w:szCs w:val="24"/>
        </w:rPr>
        <w:t>Создание условий для развития внутрирегионального, межрегионального и международного сотрудничества субъектов деятельности в сфере промышленности, расположенных на территории области</w:t>
      </w:r>
      <w:r w:rsidR="00903396" w:rsidRPr="00903396">
        <w:rPr>
          <w:rFonts w:ascii="Times New Roman" w:hAnsi="Times New Roman" w:cs="Times New Roman"/>
          <w:sz w:val="24"/>
          <w:szCs w:val="24"/>
        </w:rPr>
        <w:t>.</w:t>
      </w:r>
    </w:p>
    <w:p w:rsidR="002C769D" w:rsidRPr="00903396" w:rsidRDefault="00903396" w:rsidP="00B56D08">
      <w:pPr>
        <w:pStyle w:val="a9"/>
        <w:jc w:val="both"/>
        <w:rPr>
          <w:rFonts w:ascii="Times New Roman" w:hAnsi="Times New Roman" w:cs="Times New Roman"/>
          <w:sz w:val="24"/>
          <w:szCs w:val="24"/>
        </w:rPr>
      </w:pPr>
      <w:r w:rsidRPr="00903396">
        <w:rPr>
          <w:rFonts w:ascii="Times New Roman" w:hAnsi="Times New Roman" w:cs="Times New Roman"/>
          <w:sz w:val="24"/>
          <w:szCs w:val="24"/>
        </w:rPr>
        <w:t xml:space="preserve">5.5.1.4.5. </w:t>
      </w:r>
      <w:r w:rsidR="002C769D" w:rsidRPr="00903396">
        <w:rPr>
          <w:rFonts w:ascii="Times New Roman" w:hAnsi="Times New Roman" w:cs="Times New Roman"/>
          <w:sz w:val="24"/>
          <w:szCs w:val="24"/>
        </w:rPr>
        <w:t>Стимулирование субъектов в сфере промышленности к ресурсосбережению, повышению энергоэффективности и экологичности выпускаемой продукции.</w:t>
      </w:r>
    </w:p>
    <w:p w:rsidR="002C769D" w:rsidRPr="00903396" w:rsidRDefault="00903396" w:rsidP="00B56D08">
      <w:pPr>
        <w:pStyle w:val="a9"/>
        <w:jc w:val="both"/>
        <w:rPr>
          <w:rFonts w:ascii="Times New Roman" w:hAnsi="Times New Roman" w:cs="Times New Roman"/>
          <w:sz w:val="24"/>
          <w:szCs w:val="24"/>
        </w:rPr>
      </w:pPr>
      <w:r w:rsidRPr="00903396">
        <w:rPr>
          <w:rFonts w:ascii="Times New Roman" w:hAnsi="Times New Roman" w:cs="Times New Roman"/>
          <w:sz w:val="24"/>
          <w:szCs w:val="24"/>
        </w:rPr>
        <w:t>5.5.1.4.6. С</w:t>
      </w:r>
      <w:r w:rsidR="002C769D" w:rsidRPr="00903396">
        <w:rPr>
          <w:rFonts w:ascii="Times New Roman" w:hAnsi="Times New Roman" w:cs="Times New Roman"/>
          <w:sz w:val="24"/>
          <w:szCs w:val="24"/>
        </w:rPr>
        <w:t>оздание условий для активизации процессов внутриобластной кооперации и интеграции субъектов в сфере промышленности с образовательными, научными, финансовыми организациями, субъектами технологического предпринимательства, выступающими в качестве поставщиков и предоставляющими услуги высококачественного сервиса.</w:t>
      </w:r>
    </w:p>
    <w:p w:rsidR="002C769D" w:rsidRPr="00903396" w:rsidRDefault="00903396" w:rsidP="00B56D08">
      <w:pPr>
        <w:pStyle w:val="a9"/>
        <w:jc w:val="both"/>
        <w:rPr>
          <w:rFonts w:ascii="Times New Roman" w:hAnsi="Times New Roman" w:cs="Times New Roman"/>
          <w:sz w:val="24"/>
          <w:szCs w:val="24"/>
        </w:rPr>
      </w:pPr>
      <w:r w:rsidRPr="00903396">
        <w:rPr>
          <w:rFonts w:ascii="Times New Roman" w:hAnsi="Times New Roman" w:cs="Times New Roman"/>
          <w:sz w:val="24"/>
          <w:szCs w:val="24"/>
        </w:rPr>
        <w:t xml:space="preserve">5.5.1.4.7. </w:t>
      </w:r>
      <w:r w:rsidR="002C769D" w:rsidRPr="00903396">
        <w:rPr>
          <w:rFonts w:ascii="Times New Roman" w:hAnsi="Times New Roman" w:cs="Times New Roman"/>
          <w:sz w:val="24"/>
          <w:szCs w:val="24"/>
        </w:rPr>
        <w:t>Развитие системы подготовки и повышения квалификации инженерно-технических кадров.</w:t>
      </w:r>
    </w:p>
    <w:p w:rsidR="002C769D" w:rsidRPr="00CD79A3" w:rsidRDefault="002C769D" w:rsidP="00CD79A3">
      <w:pPr>
        <w:pStyle w:val="a9"/>
        <w:rPr>
          <w:rFonts w:ascii="Times New Roman" w:hAnsi="Times New Roman" w:cs="Times New Roman"/>
          <w:sz w:val="24"/>
          <w:szCs w:val="24"/>
          <w:highlight w:val="yellow"/>
        </w:rPr>
      </w:pPr>
    </w:p>
    <w:p w:rsidR="002C769D" w:rsidRPr="00945D79" w:rsidRDefault="002C769D" w:rsidP="00CD79A3">
      <w:pPr>
        <w:pStyle w:val="a9"/>
        <w:rPr>
          <w:rFonts w:ascii="Times New Roman" w:hAnsi="Times New Roman" w:cs="Times New Roman"/>
          <w:b/>
          <w:sz w:val="24"/>
          <w:szCs w:val="24"/>
        </w:rPr>
      </w:pPr>
      <w:r w:rsidRPr="00945D79">
        <w:rPr>
          <w:rFonts w:ascii="Times New Roman" w:hAnsi="Times New Roman" w:cs="Times New Roman"/>
          <w:b/>
          <w:sz w:val="24"/>
          <w:szCs w:val="24"/>
        </w:rPr>
        <w:t>5.5.1.5. Показатели</w:t>
      </w:r>
    </w:p>
    <w:p w:rsidR="002C769D" w:rsidRPr="00CD79A3" w:rsidRDefault="002C769D" w:rsidP="00CD79A3">
      <w:pPr>
        <w:pStyle w:val="a9"/>
        <w:rPr>
          <w:rFonts w:ascii="Times New Roman" w:hAnsi="Times New Roman" w:cs="Times New Roman"/>
          <w:b/>
          <w:sz w:val="24"/>
          <w:szCs w:val="24"/>
          <w:highlight w:val="yellow"/>
        </w:rPr>
      </w:pPr>
    </w:p>
    <w:p w:rsidR="002C769D" w:rsidRPr="00945D79" w:rsidRDefault="00903396" w:rsidP="00945D79">
      <w:pPr>
        <w:pStyle w:val="a9"/>
        <w:jc w:val="both"/>
        <w:rPr>
          <w:rFonts w:ascii="Times New Roman" w:hAnsi="Times New Roman" w:cs="Times New Roman"/>
          <w:sz w:val="24"/>
          <w:szCs w:val="24"/>
        </w:rPr>
      </w:pPr>
      <w:r>
        <w:rPr>
          <w:rFonts w:ascii="Times New Roman" w:hAnsi="Times New Roman" w:cs="Times New Roman"/>
          <w:sz w:val="24"/>
          <w:szCs w:val="24"/>
        </w:rPr>
        <w:t>5</w:t>
      </w:r>
      <w:r w:rsidRPr="00F15630">
        <w:rPr>
          <w:rFonts w:ascii="Times New Roman" w:hAnsi="Times New Roman" w:cs="Times New Roman"/>
          <w:sz w:val="24"/>
          <w:szCs w:val="24"/>
        </w:rPr>
        <w:t>.5.1.</w:t>
      </w:r>
      <w:r>
        <w:rPr>
          <w:rFonts w:ascii="Times New Roman" w:hAnsi="Times New Roman" w:cs="Times New Roman"/>
          <w:sz w:val="24"/>
          <w:szCs w:val="24"/>
        </w:rPr>
        <w:t>5</w:t>
      </w:r>
      <w:r w:rsidRPr="00F15630">
        <w:rPr>
          <w:rFonts w:ascii="Times New Roman" w:hAnsi="Times New Roman" w:cs="Times New Roman"/>
          <w:sz w:val="24"/>
          <w:szCs w:val="24"/>
        </w:rPr>
        <w:t>.</w:t>
      </w:r>
      <w:r>
        <w:rPr>
          <w:rFonts w:ascii="Times New Roman" w:hAnsi="Times New Roman" w:cs="Times New Roman"/>
          <w:sz w:val="24"/>
          <w:szCs w:val="24"/>
        </w:rPr>
        <w:t>1</w:t>
      </w:r>
      <w:r w:rsidRPr="00945D79">
        <w:rPr>
          <w:rFonts w:ascii="Times New Roman" w:hAnsi="Times New Roman" w:cs="Times New Roman"/>
          <w:sz w:val="24"/>
          <w:szCs w:val="24"/>
        </w:rPr>
        <w:t xml:space="preserve">. </w:t>
      </w:r>
      <w:r w:rsidR="00945D79" w:rsidRPr="00945D79">
        <w:rPr>
          <w:rFonts w:ascii="Times New Roman" w:hAnsi="Times New Roman" w:cs="Times New Roman"/>
          <w:sz w:val="24"/>
          <w:szCs w:val="24"/>
        </w:rPr>
        <w:t>Значение показателя по обороту организаций в расчете на душу населения  выше среднеобластного уровня.</w:t>
      </w:r>
    </w:p>
    <w:p w:rsidR="002C769D" w:rsidRPr="00945D79" w:rsidRDefault="00903396" w:rsidP="00945D79">
      <w:pPr>
        <w:pStyle w:val="a9"/>
        <w:jc w:val="both"/>
        <w:rPr>
          <w:rFonts w:ascii="Times New Roman" w:hAnsi="Times New Roman" w:cs="Times New Roman"/>
          <w:sz w:val="24"/>
          <w:szCs w:val="24"/>
        </w:rPr>
      </w:pPr>
      <w:r>
        <w:rPr>
          <w:rFonts w:ascii="Times New Roman" w:hAnsi="Times New Roman" w:cs="Times New Roman"/>
          <w:sz w:val="24"/>
          <w:szCs w:val="24"/>
        </w:rPr>
        <w:t>5</w:t>
      </w:r>
      <w:r w:rsidRPr="00F15630">
        <w:rPr>
          <w:rFonts w:ascii="Times New Roman" w:hAnsi="Times New Roman" w:cs="Times New Roman"/>
          <w:sz w:val="24"/>
          <w:szCs w:val="24"/>
        </w:rPr>
        <w:t>.5.1.</w:t>
      </w:r>
      <w:r>
        <w:rPr>
          <w:rFonts w:ascii="Times New Roman" w:hAnsi="Times New Roman" w:cs="Times New Roman"/>
          <w:sz w:val="24"/>
          <w:szCs w:val="24"/>
        </w:rPr>
        <w:t>5</w:t>
      </w:r>
      <w:r w:rsidRPr="00F15630">
        <w:rPr>
          <w:rFonts w:ascii="Times New Roman" w:hAnsi="Times New Roman" w:cs="Times New Roman"/>
          <w:sz w:val="24"/>
          <w:szCs w:val="24"/>
        </w:rPr>
        <w:t>.</w:t>
      </w:r>
      <w:r>
        <w:rPr>
          <w:rFonts w:ascii="Times New Roman" w:hAnsi="Times New Roman" w:cs="Times New Roman"/>
          <w:sz w:val="24"/>
          <w:szCs w:val="24"/>
        </w:rPr>
        <w:t>2</w:t>
      </w:r>
      <w:r w:rsidRPr="00F15630">
        <w:rPr>
          <w:rFonts w:ascii="Times New Roman" w:hAnsi="Times New Roman" w:cs="Times New Roman"/>
          <w:sz w:val="24"/>
          <w:szCs w:val="24"/>
        </w:rPr>
        <w:t xml:space="preserve">. </w:t>
      </w:r>
      <w:r w:rsidR="002C769D" w:rsidRPr="00945D79">
        <w:rPr>
          <w:rFonts w:ascii="Times New Roman" w:hAnsi="Times New Roman" w:cs="Times New Roman"/>
          <w:sz w:val="24"/>
          <w:szCs w:val="24"/>
        </w:rPr>
        <w:t>Износ производственных фондов в промышленности в 2030 году ниже среднероссийского значения.</w:t>
      </w:r>
    </w:p>
    <w:p w:rsidR="002C769D" w:rsidRPr="00945D79" w:rsidRDefault="00903396" w:rsidP="00945D79">
      <w:pPr>
        <w:pStyle w:val="a9"/>
        <w:jc w:val="both"/>
        <w:rPr>
          <w:rFonts w:ascii="Times New Roman" w:hAnsi="Times New Roman" w:cs="Times New Roman"/>
          <w:sz w:val="24"/>
          <w:szCs w:val="24"/>
        </w:rPr>
      </w:pPr>
      <w:r>
        <w:rPr>
          <w:rFonts w:ascii="Times New Roman" w:hAnsi="Times New Roman" w:cs="Times New Roman"/>
          <w:sz w:val="24"/>
          <w:szCs w:val="24"/>
        </w:rPr>
        <w:t>5</w:t>
      </w:r>
      <w:r w:rsidRPr="00F15630">
        <w:rPr>
          <w:rFonts w:ascii="Times New Roman" w:hAnsi="Times New Roman" w:cs="Times New Roman"/>
          <w:sz w:val="24"/>
          <w:szCs w:val="24"/>
        </w:rPr>
        <w:t>.5.1.</w:t>
      </w:r>
      <w:r>
        <w:rPr>
          <w:rFonts w:ascii="Times New Roman" w:hAnsi="Times New Roman" w:cs="Times New Roman"/>
          <w:sz w:val="24"/>
          <w:szCs w:val="24"/>
        </w:rPr>
        <w:t>5</w:t>
      </w:r>
      <w:r w:rsidRPr="00F15630">
        <w:rPr>
          <w:rFonts w:ascii="Times New Roman" w:hAnsi="Times New Roman" w:cs="Times New Roman"/>
          <w:sz w:val="24"/>
          <w:szCs w:val="24"/>
        </w:rPr>
        <w:t>.</w:t>
      </w:r>
      <w:r w:rsidR="00945D79">
        <w:rPr>
          <w:rFonts w:ascii="Times New Roman" w:hAnsi="Times New Roman" w:cs="Times New Roman"/>
          <w:sz w:val="24"/>
          <w:szCs w:val="24"/>
        </w:rPr>
        <w:t>3</w:t>
      </w:r>
      <w:r w:rsidRPr="00F15630">
        <w:rPr>
          <w:rFonts w:ascii="Times New Roman" w:hAnsi="Times New Roman" w:cs="Times New Roman"/>
          <w:sz w:val="24"/>
          <w:szCs w:val="24"/>
        </w:rPr>
        <w:t xml:space="preserve">. </w:t>
      </w:r>
      <w:r w:rsidR="002C769D" w:rsidRPr="00945D79">
        <w:rPr>
          <w:rFonts w:ascii="Times New Roman" w:hAnsi="Times New Roman" w:cs="Times New Roman"/>
          <w:sz w:val="24"/>
          <w:szCs w:val="24"/>
        </w:rPr>
        <w:t>Прирост новых рабочих мест в промышленности в размере не менее чем</w:t>
      </w:r>
      <w:r w:rsidR="00D8425B">
        <w:rPr>
          <w:rFonts w:ascii="Times New Roman" w:hAnsi="Times New Roman" w:cs="Times New Roman"/>
          <w:sz w:val="24"/>
          <w:szCs w:val="24"/>
        </w:rPr>
        <w:t xml:space="preserve"> на 1</w:t>
      </w:r>
      <w:r w:rsidR="002C769D" w:rsidRPr="00945D79">
        <w:rPr>
          <w:rFonts w:ascii="Times New Roman" w:hAnsi="Times New Roman" w:cs="Times New Roman"/>
          <w:sz w:val="24"/>
          <w:szCs w:val="24"/>
        </w:rPr>
        <w:t xml:space="preserve"> % в среднем ежегодно</w:t>
      </w:r>
      <w:r w:rsidRPr="00945D79">
        <w:rPr>
          <w:rFonts w:ascii="Times New Roman" w:hAnsi="Times New Roman" w:cs="Times New Roman"/>
          <w:sz w:val="24"/>
          <w:szCs w:val="24"/>
        </w:rPr>
        <w:t>.</w:t>
      </w:r>
    </w:p>
    <w:p w:rsidR="002C769D" w:rsidRPr="00945D79" w:rsidRDefault="00903396" w:rsidP="00945D79">
      <w:pPr>
        <w:pStyle w:val="a9"/>
        <w:jc w:val="both"/>
        <w:rPr>
          <w:rFonts w:ascii="Times New Roman" w:hAnsi="Times New Roman" w:cs="Times New Roman"/>
          <w:sz w:val="24"/>
          <w:szCs w:val="24"/>
        </w:rPr>
      </w:pPr>
      <w:r>
        <w:rPr>
          <w:rFonts w:ascii="Times New Roman" w:hAnsi="Times New Roman" w:cs="Times New Roman"/>
          <w:sz w:val="24"/>
          <w:szCs w:val="24"/>
        </w:rPr>
        <w:t>5</w:t>
      </w:r>
      <w:r w:rsidRPr="00F15630">
        <w:rPr>
          <w:rFonts w:ascii="Times New Roman" w:hAnsi="Times New Roman" w:cs="Times New Roman"/>
          <w:sz w:val="24"/>
          <w:szCs w:val="24"/>
        </w:rPr>
        <w:t>.5.1.</w:t>
      </w:r>
      <w:r>
        <w:rPr>
          <w:rFonts w:ascii="Times New Roman" w:hAnsi="Times New Roman" w:cs="Times New Roman"/>
          <w:sz w:val="24"/>
          <w:szCs w:val="24"/>
        </w:rPr>
        <w:t>5</w:t>
      </w:r>
      <w:r w:rsidRPr="00F15630">
        <w:rPr>
          <w:rFonts w:ascii="Times New Roman" w:hAnsi="Times New Roman" w:cs="Times New Roman"/>
          <w:sz w:val="24"/>
          <w:szCs w:val="24"/>
        </w:rPr>
        <w:t>.</w:t>
      </w:r>
      <w:r w:rsidR="00945D79">
        <w:rPr>
          <w:rFonts w:ascii="Times New Roman" w:hAnsi="Times New Roman" w:cs="Times New Roman"/>
          <w:sz w:val="24"/>
          <w:szCs w:val="24"/>
        </w:rPr>
        <w:t>4</w:t>
      </w:r>
      <w:r w:rsidRPr="00F15630">
        <w:rPr>
          <w:rFonts w:ascii="Times New Roman" w:hAnsi="Times New Roman" w:cs="Times New Roman"/>
          <w:sz w:val="24"/>
          <w:szCs w:val="24"/>
        </w:rPr>
        <w:t xml:space="preserve">. </w:t>
      </w:r>
      <w:r w:rsidR="002C769D" w:rsidRPr="00945D79">
        <w:rPr>
          <w:rFonts w:ascii="Times New Roman" w:hAnsi="Times New Roman" w:cs="Times New Roman"/>
          <w:sz w:val="24"/>
          <w:szCs w:val="24"/>
        </w:rPr>
        <w:t xml:space="preserve">Ежегодный прирост количества инвестиционных проектов промышленных организаций, реализуемых на территории </w:t>
      </w:r>
      <w:r w:rsidRPr="00945D79">
        <w:rPr>
          <w:rFonts w:ascii="Times New Roman" w:hAnsi="Times New Roman" w:cs="Times New Roman"/>
          <w:sz w:val="24"/>
          <w:szCs w:val="24"/>
        </w:rPr>
        <w:t>района</w:t>
      </w:r>
      <w:r w:rsidR="002C769D" w:rsidRPr="00945D79">
        <w:rPr>
          <w:rFonts w:ascii="Times New Roman" w:hAnsi="Times New Roman" w:cs="Times New Roman"/>
          <w:sz w:val="24"/>
          <w:szCs w:val="24"/>
        </w:rPr>
        <w:t>, не менее 1 проекта ежегодно</w:t>
      </w:r>
      <w:r w:rsidRPr="00945D79">
        <w:rPr>
          <w:rFonts w:ascii="Times New Roman" w:hAnsi="Times New Roman" w:cs="Times New Roman"/>
          <w:sz w:val="24"/>
          <w:szCs w:val="24"/>
        </w:rPr>
        <w:t>.</w:t>
      </w:r>
    </w:p>
    <w:p w:rsidR="002C769D" w:rsidRPr="002C769D" w:rsidRDefault="002C769D" w:rsidP="00945D79">
      <w:pPr>
        <w:pStyle w:val="a3"/>
        <w:ind w:left="0"/>
        <w:jc w:val="both"/>
        <w:rPr>
          <w:rFonts w:ascii="Times New Roman" w:hAnsi="Times New Roman" w:cs="Times New Roman"/>
          <w:b/>
          <w:sz w:val="28"/>
          <w:szCs w:val="28"/>
        </w:rPr>
      </w:pPr>
    </w:p>
    <w:p w:rsidR="00D66130" w:rsidRPr="00CD79A3" w:rsidRDefault="00D66130" w:rsidP="0098138C">
      <w:pPr>
        <w:pStyle w:val="a3"/>
        <w:ind w:left="0"/>
        <w:outlineLvl w:val="2"/>
        <w:rPr>
          <w:rFonts w:ascii="Times New Roman" w:hAnsi="Times New Roman" w:cs="Times New Roman"/>
          <w:b/>
          <w:color w:val="7030A0"/>
          <w:sz w:val="28"/>
          <w:szCs w:val="28"/>
        </w:rPr>
      </w:pPr>
      <w:bookmarkStart w:id="20" w:name="_Toc532896164"/>
      <w:r w:rsidRPr="00CD79A3">
        <w:rPr>
          <w:rFonts w:ascii="Times New Roman" w:hAnsi="Times New Roman" w:cs="Times New Roman"/>
          <w:b/>
          <w:color w:val="7030A0"/>
          <w:sz w:val="28"/>
          <w:szCs w:val="28"/>
        </w:rPr>
        <w:t>5.5.2 . В сфере агропромышленного  комплекса</w:t>
      </w:r>
      <w:bookmarkEnd w:id="20"/>
    </w:p>
    <w:p w:rsidR="004F50B7" w:rsidRPr="00EB2C2D" w:rsidRDefault="004F50B7" w:rsidP="00EB2C2D">
      <w:pPr>
        <w:pStyle w:val="a9"/>
        <w:rPr>
          <w:rFonts w:ascii="Times New Roman" w:hAnsi="Times New Roman" w:cs="Times New Roman"/>
          <w:b/>
          <w:sz w:val="24"/>
          <w:szCs w:val="24"/>
        </w:rPr>
      </w:pPr>
      <w:r w:rsidRPr="00EB2C2D">
        <w:rPr>
          <w:rFonts w:ascii="Times New Roman" w:hAnsi="Times New Roman" w:cs="Times New Roman"/>
          <w:b/>
          <w:sz w:val="24"/>
          <w:szCs w:val="24"/>
        </w:rPr>
        <w:t>5.5.2.1. Достижения и конкурентные преимущества</w:t>
      </w:r>
    </w:p>
    <w:p w:rsidR="004F50B7" w:rsidRPr="00EB2C2D" w:rsidRDefault="00EB2C2D" w:rsidP="00EB2C2D">
      <w:pPr>
        <w:pStyle w:val="a9"/>
        <w:jc w:val="both"/>
        <w:rPr>
          <w:rFonts w:ascii="Times New Roman" w:hAnsi="Times New Roman" w:cs="Times New Roman"/>
          <w:color w:val="C00000"/>
          <w:sz w:val="24"/>
          <w:szCs w:val="24"/>
        </w:rPr>
      </w:pPr>
      <w:r>
        <w:rPr>
          <w:rFonts w:ascii="Times New Roman" w:hAnsi="Times New Roman" w:cs="Times New Roman"/>
          <w:sz w:val="24"/>
          <w:szCs w:val="24"/>
        </w:rPr>
        <w:t>5.5.2.1.1.</w:t>
      </w:r>
      <w:r w:rsidR="004F50B7" w:rsidRPr="00EB2C2D">
        <w:rPr>
          <w:rFonts w:ascii="Times New Roman" w:hAnsi="Times New Roman" w:cs="Times New Roman"/>
          <w:sz w:val="24"/>
          <w:szCs w:val="24"/>
        </w:rPr>
        <w:t xml:space="preserve">Развитые традиционные направления аграрного комплекса: молочное и мясное животноводство. </w:t>
      </w:r>
      <w:r w:rsidR="00F36A28" w:rsidRPr="00EB2C2D">
        <w:rPr>
          <w:rFonts w:ascii="Times New Roman" w:hAnsi="Times New Roman" w:cs="Times New Roman"/>
          <w:sz w:val="24"/>
          <w:szCs w:val="24"/>
        </w:rPr>
        <w:t>Порядка 79</w:t>
      </w:r>
      <w:r w:rsidR="004F50B7" w:rsidRPr="00EB2C2D">
        <w:rPr>
          <w:rFonts w:ascii="Times New Roman" w:hAnsi="Times New Roman" w:cs="Times New Roman"/>
          <w:sz w:val="24"/>
          <w:szCs w:val="24"/>
        </w:rPr>
        <w:t xml:space="preserve">% объема производства продукции сельского хозяйства приходится на долю сельхозорганизаций. Междуреченский район по итогам 2017 года  в рейтинге районов области занимает 15 позицию по валовому  производству молока </w:t>
      </w:r>
    </w:p>
    <w:p w:rsidR="004F50B7" w:rsidRPr="00EB2C2D" w:rsidRDefault="004F50B7" w:rsidP="00EB2C2D">
      <w:pPr>
        <w:pStyle w:val="a9"/>
        <w:jc w:val="both"/>
        <w:rPr>
          <w:rFonts w:ascii="Times New Roman" w:hAnsi="Times New Roman" w:cs="Times New Roman"/>
          <w:sz w:val="24"/>
          <w:szCs w:val="24"/>
        </w:rPr>
      </w:pPr>
      <w:r w:rsidRPr="00EB2C2D">
        <w:rPr>
          <w:rFonts w:ascii="Times New Roman" w:hAnsi="Times New Roman" w:cs="Times New Roman"/>
          <w:sz w:val="24"/>
          <w:szCs w:val="24"/>
        </w:rPr>
        <w:t xml:space="preserve"> Район располагает значительными ресурсами сельскохозяйственных зе</w:t>
      </w:r>
      <w:r w:rsidRPr="00EB2C2D">
        <w:rPr>
          <w:rFonts w:ascii="Times New Roman" w:hAnsi="Times New Roman" w:cs="Times New Roman"/>
          <w:sz w:val="24"/>
          <w:szCs w:val="24"/>
        </w:rPr>
        <w:softHyphen/>
        <w:t>мель. Общая площадь земель сельскохозяйственного назначения на террито</w:t>
      </w:r>
      <w:r w:rsidRPr="00EB2C2D">
        <w:rPr>
          <w:rFonts w:ascii="Times New Roman" w:hAnsi="Times New Roman" w:cs="Times New Roman"/>
          <w:sz w:val="24"/>
          <w:szCs w:val="24"/>
        </w:rPr>
        <w:softHyphen/>
        <w:t xml:space="preserve">рии Междуреченского района составляет </w:t>
      </w:r>
      <w:r w:rsidR="001F4B06" w:rsidRPr="00EB2C2D">
        <w:rPr>
          <w:rFonts w:ascii="Times New Roman" w:hAnsi="Times New Roman" w:cs="Times New Roman"/>
          <w:sz w:val="24"/>
          <w:szCs w:val="24"/>
        </w:rPr>
        <w:t>38.8 тыс.</w:t>
      </w:r>
      <w:r w:rsidRPr="00EB2C2D">
        <w:rPr>
          <w:rFonts w:ascii="Times New Roman" w:hAnsi="Times New Roman" w:cs="Times New Roman"/>
          <w:sz w:val="24"/>
          <w:szCs w:val="24"/>
        </w:rPr>
        <w:t xml:space="preserve">га, в том числе пашня </w:t>
      </w:r>
      <w:r w:rsidR="001F4B06" w:rsidRPr="00EB2C2D">
        <w:rPr>
          <w:rFonts w:ascii="Times New Roman" w:hAnsi="Times New Roman" w:cs="Times New Roman"/>
          <w:sz w:val="24"/>
          <w:szCs w:val="24"/>
        </w:rPr>
        <w:t>–</w:t>
      </w:r>
      <w:r w:rsidRPr="00EB2C2D">
        <w:rPr>
          <w:rFonts w:ascii="Times New Roman" w:hAnsi="Times New Roman" w:cs="Times New Roman"/>
          <w:sz w:val="24"/>
          <w:szCs w:val="24"/>
        </w:rPr>
        <w:t xml:space="preserve"> 15</w:t>
      </w:r>
      <w:r w:rsidR="001F4B06" w:rsidRPr="00EB2C2D">
        <w:rPr>
          <w:rFonts w:ascii="Times New Roman" w:hAnsi="Times New Roman" w:cs="Times New Roman"/>
          <w:sz w:val="24"/>
          <w:szCs w:val="24"/>
        </w:rPr>
        <w:t>,2 тыс.</w:t>
      </w:r>
      <w:r w:rsidRPr="00EB2C2D">
        <w:rPr>
          <w:rFonts w:ascii="Times New Roman" w:hAnsi="Times New Roman" w:cs="Times New Roman"/>
          <w:sz w:val="24"/>
          <w:szCs w:val="24"/>
        </w:rPr>
        <w:t>га(39</w:t>
      </w:r>
      <w:r w:rsidR="001F4B06" w:rsidRPr="00EB2C2D">
        <w:rPr>
          <w:rFonts w:ascii="Times New Roman" w:hAnsi="Times New Roman" w:cs="Times New Roman"/>
          <w:sz w:val="24"/>
          <w:szCs w:val="24"/>
        </w:rPr>
        <w:t>,2</w:t>
      </w:r>
      <w:r w:rsidRPr="00EB2C2D">
        <w:rPr>
          <w:rFonts w:ascii="Times New Roman" w:hAnsi="Times New Roman" w:cs="Times New Roman"/>
          <w:sz w:val="24"/>
          <w:szCs w:val="24"/>
        </w:rPr>
        <w:t>%). Площадь неиспользованной пашни по состоянию на 1 января 2018 года составляет 8</w:t>
      </w:r>
      <w:r w:rsidR="001F4B06" w:rsidRPr="00EB2C2D">
        <w:rPr>
          <w:rFonts w:ascii="Times New Roman" w:hAnsi="Times New Roman" w:cs="Times New Roman"/>
          <w:sz w:val="24"/>
          <w:szCs w:val="24"/>
        </w:rPr>
        <w:t>,</w:t>
      </w:r>
      <w:r w:rsidRPr="00EB2C2D">
        <w:rPr>
          <w:rFonts w:ascii="Times New Roman" w:hAnsi="Times New Roman" w:cs="Times New Roman"/>
          <w:sz w:val="24"/>
          <w:szCs w:val="24"/>
        </w:rPr>
        <w:t>3</w:t>
      </w:r>
      <w:r w:rsidR="001F4B06" w:rsidRPr="00EB2C2D">
        <w:rPr>
          <w:rFonts w:ascii="Times New Roman" w:hAnsi="Times New Roman" w:cs="Times New Roman"/>
          <w:sz w:val="24"/>
          <w:szCs w:val="24"/>
        </w:rPr>
        <w:t xml:space="preserve"> тыс.</w:t>
      </w:r>
      <w:r w:rsidRPr="00EB2C2D">
        <w:rPr>
          <w:rFonts w:ascii="Times New Roman" w:hAnsi="Times New Roman" w:cs="Times New Roman"/>
          <w:sz w:val="24"/>
          <w:szCs w:val="24"/>
        </w:rPr>
        <w:t xml:space="preserve"> га.</w:t>
      </w:r>
    </w:p>
    <w:p w:rsidR="004F50B7" w:rsidRPr="00EB2C2D" w:rsidRDefault="00EB2C2D" w:rsidP="00EB2C2D">
      <w:pPr>
        <w:pStyle w:val="a9"/>
        <w:jc w:val="both"/>
        <w:rPr>
          <w:rFonts w:ascii="Times New Roman" w:hAnsi="Times New Roman" w:cs="Times New Roman"/>
          <w:sz w:val="24"/>
          <w:szCs w:val="24"/>
        </w:rPr>
      </w:pPr>
      <w:r>
        <w:rPr>
          <w:rFonts w:ascii="Times New Roman" w:hAnsi="Times New Roman" w:cs="Times New Roman"/>
          <w:sz w:val="24"/>
          <w:szCs w:val="24"/>
        </w:rPr>
        <w:t>5.5.2.1.2.</w:t>
      </w:r>
      <w:r w:rsidR="004F50B7" w:rsidRPr="00EB2C2D">
        <w:rPr>
          <w:rFonts w:ascii="Times New Roman" w:hAnsi="Times New Roman" w:cs="Times New Roman"/>
          <w:sz w:val="24"/>
          <w:szCs w:val="24"/>
        </w:rPr>
        <w:t xml:space="preserve">  ООО «Монза» ведет деятельность по племенному животноводству, предприятие </w:t>
      </w:r>
    </w:p>
    <w:p w:rsidR="004F50B7" w:rsidRPr="00EB2C2D" w:rsidRDefault="004F50B7" w:rsidP="00EB2C2D">
      <w:pPr>
        <w:pStyle w:val="a9"/>
        <w:jc w:val="both"/>
        <w:rPr>
          <w:rFonts w:ascii="Times New Roman" w:hAnsi="Times New Roman" w:cs="Times New Roman"/>
          <w:sz w:val="24"/>
          <w:szCs w:val="24"/>
        </w:rPr>
      </w:pPr>
      <w:r w:rsidRPr="00EB2C2D">
        <w:rPr>
          <w:rFonts w:ascii="Times New Roman" w:hAnsi="Times New Roman" w:cs="Times New Roman"/>
          <w:sz w:val="24"/>
          <w:szCs w:val="24"/>
        </w:rPr>
        <w:t>включено в государственный племенной ре</w:t>
      </w:r>
      <w:r w:rsidRPr="00EB2C2D">
        <w:rPr>
          <w:rFonts w:ascii="Times New Roman" w:hAnsi="Times New Roman" w:cs="Times New Roman"/>
          <w:sz w:val="24"/>
          <w:szCs w:val="24"/>
        </w:rPr>
        <w:softHyphen/>
        <w:t>гистр.</w:t>
      </w:r>
    </w:p>
    <w:p w:rsidR="004F50B7" w:rsidRPr="00EB2C2D" w:rsidRDefault="00EB2C2D" w:rsidP="00EB2C2D">
      <w:pPr>
        <w:pStyle w:val="a9"/>
        <w:jc w:val="both"/>
        <w:rPr>
          <w:rFonts w:ascii="Times New Roman" w:hAnsi="Times New Roman" w:cs="Times New Roman"/>
          <w:sz w:val="24"/>
          <w:szCs w:val="24"/>
        </w:rPr>
      </w:pPr>
      <w:r>
        <w:rPr>
          <w:rFonts w:ascii="Times New Roman" w:hAnsi="Times New Roman" w:cs="Times New Roman"/>
          <w:sz w:val="24"/>
          <w:szCs w:val="24"/>
        </w:rPr>
        <w:tab/>
      </w:r>
      <w:r w:rsidR="004F50B7" w:rsidRPr="00EB2C2D">
        <w:rPr>
          <w:rFonts w:ascii="Times New Roman" w:hAnsi="Times New Roman" w:cs="Times New Roman"/>
          <w:sz w:val="24"/>
          <w:szCs w:val="24"/>
        </w:rPr>
        <w:t>Устойчивый рост уровня интенсификации молочного животноводства (продуктивность коров в сельхозорганизациях увеличилась за 10 лет на 62,7%).</w:t>
      </w:r>
    </w:p>
    <w:p w:rsidR="004F50B7" w:rsidRPr="00EB2C2D" w:rsidRDefault="004F50B7" w:rsidP="00EB2C2D">
      <w:pPr>
        <w:pStyle w:val="a9"/>
        <w:jc w:val="both"/>
        <w:rPr>
          <w:rFonts w:ascii="Times New Roman" w:hAnsi="Times New Roman" w:cs="Times New Roman"/>
          <w:sz w:val="24"/>
          <w:szCs w:val="24"/>
        </w:rPr>
      </w:pPr>
      <w:r w:rsidRPr="00EB2C2D">
        <w:rPr>
          <w:rFonts w:ascii="Times New Roman" w:hAnsi="Times New Roman" w:cs="Times New Roman"/>
          <w:sz w:val="24"/>
          <w:szCs w:val="24"/>
        </w:rPr>
        <w:t xml:space="preserve">Стабильный рост производства молока. За пять лет валовой надой молока  увеличился на 9,8%. </w:t>
      </w:r>
    </w:p>
    <w:p w:rsidR="004F50B7" w:rsidRPr="00EB2C2D" w:rsidRDefault="00EB2C2D" w:rsidP="00EB2C2D">
      <w:pPr>
        <w:pStyle w:val="a9"/>
        <w:jc w:val="both"/>
        <w:rPr>
          <w:rFonts w:ascii="Times New Roman" w:hAnsi="Times New Roman" w:cs="Times New Roman"/>
          <w:sz w:val="24"/>
          <w:szCs w:val="24"/>
        </w:rPr>
      </w:pPr>
      <w:r>
        <w:rPr>
          <w:rFonts w:ascii="Times New Roman" w:hAnsi="Times New Roman" w:cs="Times New Roman"/>
          <w:sz w:val="24"/>
          <w:szCs w:val="24"/>
        </w:rPr>
        <w:tab/>
      </w:r>
      <w:r w:rsidR="004F50B7" w:rsidRPr="00EB2C2D">
        <w:rPr>
          <w:rFonts w:ascii="Times New Roman" w:hAnsi="Times New Roman" w:cs="Times New Roman"/>
          <w:sz w:val="24"/>
          <w:szCs w:val="24"/>
        </w:rPr>
        <w:t>Возможность увеличения объемов производства пищевой продукции в условиях устойчивого спроса на внутреннем и внешнем рынках на экологически чистую продукцию российских сельхозтоваропроизводителей.</w:t>
      </w:r>
    </w:p>
    <w:p w:rsidR="004F50B7" w:rsidRPr="00EB2C2D" w:rsidRDefault="00EB2C2D" w:rsidP="00EB2C2D">
      <w:pPr>
        <w:pStyle w:val="a9"/>
        <w:jc w:val="both"/>
        <w:rPr>
          <w:rFonts w:ascii="Times New Roman" w:hAnsi="Times New Roman" w:cs="Times New Roman"/>
          <w:sz w:val="24"/>
          <w:szCs w:val="24"/>
        </w:rPr>
      </w:pPr>
      <w:r>
        <w:rPr>
          <w:rFonts w:ascii="Times New Roman" w:hAnsi="Times New Roman" w:cs="Times New Roman"/>
          <w:sz w:val="24"/>
          <w:szCs w:val="24"/>
        </w:rPr>
        <w:t>5.5.2.1.3.</w:t>
      </w:r>
      <w:r w:rsidR="004F50B7" w:rsidRPr="00EB2C2D">
        <w:rPr>
          <w:rFonts w:ascii="Times New Roman" w:hAnsi="Times New Roman" w:cs="Times New Roman"/>
          <w:sz w:val="24"/>
          <w:szCs w:val="24"/>
        </w:rPr>
        <w:t>Эффективная система государственной поддержки развития сельскохо</w:t>
      </w:r>
      <w:r w:rsidR="004F50B7" w:rsidRPr="00EB2C2D">
        <w:rPr>
          <w:rFonts w:ascii="Times New Roman" w:hAnsi="Times New Roman" w:cs="Times New Roman"/>
          <w:sz w:val="24"/>
          <w:szCs w:val="24"/>
        </w:rPr>
        <w:softHyphen/>
        <w:t>зяйственных</w:t>
      </w:r>
      <w:r w:rsidR="007555B6" w:rsidRPr="007555B6">
        <w:rPr>
          <w:rFonts w:ascii="Times New Roman" w:hAnsi="Times New Roman" w:cs="Times New Roman"/>
          <w:sz w:val="24"/>
          <w:szCs w:val="24"/>
        </w:rPr>
        <w:t xml:space="preserve"> </w:t>
      </w:r>
      <w:r w:rsidR="004F50B7" w:rsidRPr="00EB2C2D">
        <w:rPr>
          <w:rFonts w:ascii="Times New Roman" w:hAnsi="Times New Roman" w:cs="Times New Roman"/>
          <w:sz w:val="24"/>
          <w:szCs w:val="24"/>
        </w:rPr>
        <w:t>видов деятельности.</w:t>
      </w:r>
    </w:p>
    <w:p w:rsidR="004F50B7" w:rsidRPr="004F50B7" w:rsidRDefault="004F50B7" w:rsidP="00EB2C2D">
      <w:pPr>
        <w:pStyle w:val="12"/>
        <w:shd w:val="clear" w:color="auto" w:fill="auto"/>
        <w:tabs>
          <w:tab w:val="center" w:pos="946"/>
          <w:tab w:val="left" w:pos="1206"/>
        </w:tabs>
        <w:spacing w:before="0"/>
        <w:rPr>
          <w:rFonts w:ascii="Times New Roman" w:hAnsi="Times New Roman" w:cs="Times New Roman"/>
          <w:sz w:val="24"/>
          <w:szCs w:val="24"/>
        </w:rPr>
      </w:pPr>
    </w:p>
    <w:p w:rsidR="00CA52AF" w:rsidRPr="00CA52AF" w:rsidRDefault="004F50B7" w:rsidP="00CA52AF">
      <w:pPr>
        <w:pStyle w:val="a9"/>
        <w:rPr>
          <w:rFonts w:ascii="Times New Roman" w:hAnsi="Times New Roman" w:cs="Times New Roman"/>
          <w:b/>
          <w:sz w:val="24"/>
          <w:szCs w:val="24"/>
        </w:rPr>
      </w:pPr>
      <w:bookmarkStart w:id="21" w:name="bookmark2"/>
      <w:r w:rsidRPr="00CA52AF">
        <w:rPr>
          <w:rFonts w:ascii="Times New Roman" w:hAnsi="Times New Roman" w:cs="Times New Roman"/>
          <w:b/>
          <w:sz w:val="24"/>
          <w:szCs w:val="24"/>
        </w:rPr>
        <w:t>5.5.2.2. Ключевые проблемы и вызовы</w:t>
      </w:r>
      <w:bookmarkEnd w:id="21"/>
    </w:p>
    <w:p w:rsidR="004F50B7" w:rsidRPr="00CA52AF" w:rsidRDefault="004F50B7" w:rsidP="00CA52AF">
      <w:pPr>
        <w:pStyle w:val="a9"/>
        <w:rPr>
          <w:rFonts w:ascii="Times New Roman" w:hAnsi="Times New Roman" w:cs="Times New Roman"/>
          <w:sz w:val="24"/>
          <w:szCs w:val="24"/>
        </w:rPr>
      </w:pPr>
      <w:r w:rsidRPr="00CA52AF">
        <w:rPr>
          <w:rFonts w:ascii="Times New Roman" w:hAnsi="Times New Roman" w:cs="Times New Roman"/>
          <w:sz w:val="24"/>
          <w:szCs w:val="24"/>
        </w:rPr>
        <w:t>5.5.2.2.1.Высокая степень износа основных фондов, низкие темпы технической и технологической модернизации отрасли, обусловленные недостаточным притоком инвестиций на развитие агропромышленного комплекса района. За десять лет степень износа основных фондов в отрасли сельского хозяй</w:t>
      </w:r>
      <w:r w:rsidRPr="00CA52AF">
        <w:rPr>
          <w:rFonts w:ascii="Times New Roman" w:hAnsi="Times New Roman" w:cs="Times New Roman"/>
          <w:sz w:val="24"/>
          <w:szCs w:val="24"/>
        </w:rPr>
        <w:softHyphen/>
        <w:t>ства увеличилась с 38% в 2005 году до 50% в 2015 году.</w:t>
      </w:r>
    </w:p>
    <w:p w:rsidR="004F50B7" w:rsidRPr="004F50B7" w:rsidRDefault="004F50B7" w:rsidP="004F50B7">
      <w:pPr>
        <w:pStyle w:val="12"/>
        <w:shd w:val="clear" w:color="auto" w:fill="auto"/>
        <w:spacing w:before="0" w:line="288" w:lineRule="exact"/>
        <w:ind w:left="20" w:right="20"/>
        <w:rPr>
          <w:rFonts w:ascii="Times New Roman" w:hAnsi="Times New Roman" w:cs="Times New Roman"/>
          <w:sz w:val="24"/>
          <w:szCs w:val="24"/>
        </w:rPr>
      </w:pPr>
      <w:r>
        <w:rPr>
          <w:rFonts w:ascii="Times New Roman" w:hAnsi="Times New Roman" w:cs="Times New Roman"/>
          <w:sz w:val="24"/>
          <w:szCs w:val="24"/>
        </w:rPr>
        <w:t xml:space="preserve">5.5.2.2.2. </w:t>
      </w:r>
      <w:r w:rsidRPr="004F50B7">
        <w:rPr>
          <w:rFonts w:ascii="Times New Roman" w:hAnsi="Times New Roman" w:cs="Times New Roman"/>
          <w:sz w:val="24"/>
          <w:szCs w:val="24"/>
        </w:rPr>
        <w:t>Финансовая неустойчивость отрасли, рентабельность сельскохозяйствен</w:t>
      </w:r>
      <w:r w:rsidRPr="004F50B7">
        <w:rPr>
          <w:rFonts w:ascii="Times New Roman" w:hAnsi="Times New Roman" w:cs="Times New Roman"/>
          <w:sz w:val="24"/>
          <w:szCs w:val="24"/>
        </w:rPr>
        <w:softHyphen/>
        <w:t>ного производства (без государственной поддержки в виде субсидий) не превышает 9,4%. Недостаточность оборотных средств и залоговой базы для получения кредитов на развитие сельхозтоваропроизводителей района.</w:t>
      </w:r>
    </w:p>
    <w:p w:rsidR="004F50B7" w:rsidRPr="004F50B7" w:rsidRDefault="004F50B7" w:rsidP="004F50B7">
      <w:pPr>
        <w:pStyle w:val="12"/>
        <w:shd w:val="clear" w:color="auto" w:fill="auto"/>
        <w:spacing w:before="0" w:line="288" w:lineRule="exact"/>
        <w:ind w:left="20" w:right="20"/>
        <w:rPr>
          <w:rFonts w:ascii="Times New Roman" w:hAnsi="Times New Roman" w:cs="Times New Roman"/>
          <w:sz w:val="24"/>
          <w:szCs w:val="24"/>
        </w:rPr>
      </w:pPr>
      <w:r>
        <w:rPr>
          <w:rFonts w:ascii="Times New Roman" w:hAnsi="Times New Roman" w:cs="Times New Roman"/>
          <w:sz w:val="24"/>
          <w:szCs w:val="24"/>
        </w:rPr>
        <w:t xml:space="preserve">5.5.2.2.3. </w:t>
      </w:r>
      <w:r w:rsidRPr="004F50B7">
        <w:rPr>
          <w:rFonts w:ascii="Times New Roman" w:hAnsi="Times New Roman" w:cs="Times New Roman"/>
          <w:sz w:val="24"/>
          <w:szCs w:val="24"/>
        </w:rPr>
        <w:t>Наличие недиверсифицированных рисков в сельском хозяйстве, в том числе погодно-климатического характера.</w:t>
      </w:r>
    </w:p>
    <w:p w:rsidR="004F50B7" w:rsidRPr="004F50B7" w:rsidRDefault="004F50B7" w:rsidP="004F50B7">
      <w:pPr>
        <w:pStyle w:val="12"/>
        <w:shd w:val="clear" w:color="auto" w:fill="auto"/>
        <w:tabs>
          <w:tab w:val="left" w:pos="1119"/>
        </w:tabs>
        <w:spacing w:before="0" w:line="288" w:lineRule="exact"/>
        <w:ind w:left="20" w:right="20"/>
        <w:rPr>
          <w:rFonts w:ascii="Times New Roman" w:hAnsi="Times New Roman" w:cs="Times New Roman"/>
          <w:sz w:val="24"/>
          <w:szCs w:val="24"/>
        </w:rPr>
      </w:pPr>
      <w:r>
        <w:rPr>
          <w:rFonts w:ascii="Times New Roman" w:hAnsi="Times New Roman" w:cs="Times New Roman"/>
          <w:sz w:val="24"/>
          <w:szCs w:val="24"/>
        </w:rPr>
        <w:t xml:space="preserve">5.5.2.2.4. </w:t>
      </w:r>
      <w:r w:rsidRPr="004F50B7">
        <w:rPr>
          <w:rFonts w:ascii="Times New Roman" w:hAnsi="Times New Roman" w:cs="Times New Roman"/>
          <w:sz w:val="24"/>
          <w:szCs w:val="24"/>
        </w:rPr>
        <w:t>Степень зависимости района по обеспеченности мясом и овощами за счет ввоза из других регионов, включая импорт, более 60%.</w:t>
      </w:r>
    </w:p>
    <w:p w:rsidR="004F50B7" w:rsidRPr="004F50B7" w:rsidRDefault="004F50B7" w:rsidP="004F50B7">
      <w:pPr>
        <w:pStyle w:val="12"/>
        <w:shd w:val="clear" w:color="auto" w:fill="auto"/>
        <w:spacing w:before="0" w:line="288" w:lineRule="exact"/>
        <w:ind w:left="20" w:right="20"/>
        <w:rPr>
          <w:rFonts w:ascii="Times New Roman" w:hAnsi="Times New Roman" w:cs="Times New Roman"/>
          <w:sz w:val="24"/>
          <w:szCs w:val="24"/>
        </w:rPr>
      </w:pPr>
      <w:r>
        <w:rPr>
          <w:rFonts w:ascii="Times New Roman" w:hAnsi="Times New Roman" w:cs="Times New Roman"/>
          <w:sz w:val="24"/>
          <w:szCs w:val="24"/>
        </w:rPr>
        <w:t xml:space="preserve">5.5.2.2.5. </w:t>
      </w:r>
      <w:r w:rsidRPr="004F50B7">
        <w:rPr>
          <w:rFonts w:ascii="Times New Roman" w:hAnsi="Times New Roman" w:cs="Times New Roman"/>
          <w:sz w:val="24"/>
          <w:szCs w:val="24"/>
        </w:rPr>
        <w:t>Отсутствие на территории района развитой логистики сельхозпродук</w:t>
      </w:r>
      <w:r w:rsidRPr="004F50B7">
        <w:rPr>
          <w:rFonts w:ascii="Times New Roman" w:hAnsi="Times New Roman" w:cs="Times New Roman"/>
          <w:sz w:val="24"/>
          <w:szCs w:val="24"/>
        </w:rPr>
        <w:softHyphen/>
        <w:t>ции и слабое развитие системы сельскохозяйственной кооперации.</w:t>
      </w:r>
    </w:p>
    <w:p w:rsidR="004F50B7" w:rsidRPr="004F50B7" w:rsidRDefault="004F50B7" w:rsidP="004F50B7">
      <w:pPr>
        <w:pStyle w:val="12"/>
        <w:shd w:val="clear" w:color="auto" w:fill="auto"/>
        <w:spacing w:before="0" w:line="288" w:lineRule="exact"/>
        <w:ind w:left="20" w:right="20"/>
        <w:rPr>
          <w:rFonts w:ascii="Times New Roman" w:hAnsi="Times New Roman" w:cs="Times New Roman"/>
          <w:sz w:val="24"/>
          <w:szCs w:val="24"/>
        </w:rPr>
      </w:pPr>
      <w:r>
        <w:rPr>
          <w:rFonts w:ascii="Times New Roman" w:hAnsi="Times New Roman" w:cs="Times New Roman"/>
          <w:sz w:val="24"/>
          <w:szCs w:val="24"/>
        </w:rPr>
        <w:t>5.5.2.2.6.</w:t>
      </w:r>
      <w:r w:rsidRPr="004F50B7">
        <w:rPr>
          <w:rFonts w:ascii="Times New Roman" w:hAnsi="Times New Roman" w:cs="Times New Roman"/>
          <w:sz w:val="24"/>
          <w:szCs w:val="24"/>
        </w:rPr>
        <w:t>Диспаритет цен: низкий уровень закупочных цен у сельхозтоваропроиз</w:t>
      </w:r>
      <w:r w:rsidRPr="004F50B7">
        <w:rPr>
          <w:rFonts w:ascii="Times New Roman" w:hAnsi="Times New Roman" w:cs="Times New Roman"/>
          <w:sz w:val="24"/>
          <w:szCs w:val="24"/>
        </w:rPr>
        <w:softHyphen/>
        <w:t>водителей на продукцию (молоко, мясо, племенной скот) на фоне постоянно растущих цен на энергоносители и расходные мате</w:t>
      </w:r>
      <w:r w:rsidRPr="004F50B7">
        <w:rPr>
          <w:rFonts w:ascii="Times New Roman" w:hAnsi="Times New Roman" w:cs="Times New Roman"/>
          <w:sz w:val="24"/>
          <w:szCs w:val="24"/>
        </w:rPr>
        <w:softHyphen/>
        <w:t>риалы.</w:t>
      </w:r>
    </w:p>
    <w:p w:rsidR="004F50B7" w:rsidRPr="004F50B7" w:rsidRDefault="004F50B7" w:rsidP="004F50B7">
      <w:pPr>
        <w:pStyle w:val="12"/>
        <w:shd w:val="clear" w:color="auto" w:fill="auto"/>
        <w:spacing w:before="0" w:line="288" w:lineRule="exact"/>
        <w:ind w:left="20" w:right="20"/>
        <w:rPr>
          <w:rFonts w:ascii="Times New Roman" w:hAnsi="Times New Roman" w:cs="Times New Roman"/>
          <w:sz w:val="24"/>
          <w:szCs w:val="24"/>
        </w:rPr>
      </w:pPr>
      <w:r>
        <w:rPr>
          <w:rFonts w:ascii="Times New Roman" w:hAnsi="Times New Roman" w:cs="Times New Roman"/>
          <w:sz w:val="24"/>
          <w:szCs w:val="24"/>
        </w:rPr>
        <w:t xml:space="preserve">5.5.2.2.7. </w:t>
      </w:r>
      <w:r w:rsidRPr="004F50B7">
        <w:rPr>
          <w:rFonts w:ascii="Times New Roman" w:hAnsi="Times New Roman" w:cs="Times New Roman"/>
          <w:sz w:val="24"/>
          <w:szCs w:val="24"/>
        </w:rPr>
        <w:t>Недостаточно развитое взаимодействие субъектов агросектора с про</w:t>
      </w:r>
      <w:r w:rsidRPr="004F50B7">
        <w:rPr>
          <w:rFonts w:ascii="Times New Roman" w:hAnsi="Times New Roman" w:cs="Times New Roman"/>
          <w:sz w:val="24"/>
          <w:szCs w:val="24"/>
        </w:rPr>
        <w:softHyphen/>
        <w:t>фильными научно-исследовательскими учреждениями, низкая «включенность» в процесс создания и апробации новшеств.</w:t>
      </w:r>
    </w:p>
    <w:p w:rsidR="004F50B7" w:rsidRPr="004F50B7" w:rsidRDefault="004F50B7" w:rsidP="004F50B7">
      <w:pPr>
        <w:pStyle w:val="12"/>
        <w:shd w:val="clear" w:color="auto" w:fill="auto"/>
        <w:spacing w:before="0" w:line="288" w:lineRule="exact"/>
        <w:ind w:left="20" w:right="20"/>
        <w:rPr>
          <w:rFonts w:ascii="Times New Roman" w:hAnsi="Times New Roman" w:cs="Times New Roman"/>
          <w:sz w:val="24"/>
          <w:szCs w:val="24"/>
        </w:rPr>
      </w:pPr>
      <w:r>
        <w:rPr>
          <w:rFonts w:ascii="Times New Roman" w:hAnsi="Times New Roman" w:cs="Times New Roman"/>
          <w:sz w:val="24"/>
          <w:szCs w:val="24"/>
        </w:rPr>
        <w:t xml:space="preserve">5.5.2.2.8. </w:t>
      </w:r>
      <w:r w:rsidRPr="004F50B7">
        <w:rPr>
          <w:rFonts w:ascii="Times New Roman" w:hAnsi="Times New Roman" w:cs="Times New Roman"/>
          <w:sz w:val="24"/>
          <w:szCs w:val="24"/>
        </w:rPr>
        <w:t>Высокая степень территориальной дифференциации сельскохозяйст</w:t>
      </w:r>
      <w:r w:rsidRPr="004F50B7">
        <w:rPr>
          <w:rFonts w:ascii="Times New Roman" w:hAnsi="Times New Roman" w:cs="Times New Roman"/>
          <w:sz w:val="24"/>
          <w:szCs w:val="24"/>
        </w:rPr>
        <w:softHyphen/>
        <w:t>венного производства.</w:t>
      </w:r>
    </w:p>
    <w:p w:rsidR="004F50B7" w:rsidRPr="004F50B7" w:rsidRDefault="004F50B7" w:rsidP="004F50B7">
      <w:pPr>
        <w:pStyle w:val="12"/>
        <w:shd w:val="clear" w:color="auto" w:fill="auto"/>
        <w:spacing w:before="0" w:line="288" w:lineRule="exact"/>
        <w:ind w:left="20" w:right="20"/>
        <w:rPr>
          <w:rFonts w:ascii="Times New Roman" w:hAnsi="Times New Roman" w:cs="Times New Roman"/>
          <w:sz w:val="24"/>
          <w:szCs w:val="24"/>
        </w:rPr>
      </w:pPr>
      <w:r>
        <w:rPr>
          <w:rFonts w:ascii="Times New Roman" w:hAnsi="Times New Roman" w:cs="Times New Roman"/>
          <w:sz w:val="24"/>
          <w:szCs w:val="24"/>
        </w:rPr>
        <w:t xml:space="preserve">5.5.2.2.8. </w:t>
      </w:r>
      <w:r w:rsidRPr="004F50B7">
        <w:rPr>
          <w:rFonts w:ascii="Times New Roman" w:hAnsi="Times New Roman" w:cs="Times New Roman"/>
          <w:sz w:val="24"/>
          <w:szCs w:val="24"/>
        </w:rPr>
        <w:t>Неэффективное использование сельскохозяйственных угодий собствен</w:t>
      </w:r>
      <w:r w:rsidRPr="004F50B7">
        <w:rPr>
          <w:rFonts w:ascii="Times New Roman" w:hAnsi="Times New Roman" w:cs="Times New Roman"/>
          <w:sz w:val="24"/>
          <w:szCs w:val="24"/>
        </w:rPr>
        <w:softHyphen/>
        <w:t>никами.</w:t>
      </w:r>
    </w:p>
    <w:p w:rsidR="004F50B7" w:rsidRDefault="004F50B7" w:rsidP="004F50B7">
      <w:pPr>
        <w:pStyle w:val="12"/>
        <w:shd w:val="clear" w:color="auto" w:fill="auto"/>
        <w:spacing w:before="0" w:after="98" w:line="288" w:lineRule="exact"/>
        <w:ind w:right="20"/>
        <w:rPr>
          <w:rFonts w:ascii="Times New Roman" w:hAnsi="Times New Roman" w:cs="Times New Roman"/>
          <w:sz w:val="24"/>
          <w:szCs w:val="24"/>
        </w:rPr>
      </w:pPr>
      <w:bookmarkStart w:id="22" w:name="bookmark3"/>
    </w:p>
    <w:p w:rsidR="00CA52AF" w:rsidRDefault="004F50B7" w:rsidP="00CA52AF">
      <w:pPr>
        <w:pStyle w:val="12"/>
        <w:shd w:val="clear" w:color="auto" w:fill="auto"/>
        <w:spacing w:before="0" w:after="98" w:line="288" w:lineRule="exact"/>
        <w:ind w:right="20"/>
        <w:rPr>
          <w:rFonts w:ascii="Times New Roman" w:hAnsi="Times New Roman" w:cs="Times New Roman"/>
          <w:b/>
          <w:sz w:val="24"/>
          <w:szCs w:val="24"/>
        </w:rPr>
      </w:pPr>
      <w:r w:rsidRPr="004F50B7">
        <w:rPr>
          <w:rFonts w:ascii="Times New Roman" w:hAnsi="Times New Roman" w:cs="Times New Roman"/>
          <w:b/>
          <w:sz w:val="24"/>
          <w:szCs w:val="24"/>
        </w:rPr>
        <w:t>5.5.2.3.Ожидаемые результаты</w:t>
      </w:r>
      <w:bookmarkEnd w:id="22"/>
    </w:p>
    <w:p w:rsidR="004F50B7" w:rsidRDefault="00CA52AF" w:rsidP="00CA52AF">
      <w:pPr>
        <w:pStyle w:val="12"/>
        <w:shd w:val="clear" w:color="auto" w:fill="auto"/>
        <w:spacing w:before="0" w:after="98" w:line="288" w:lineRule="exact"/>
        <w:ind w:right="20"/>
        <w:rPr>
          <w:rFonts w:ascii="Times New Roman" w:hAnsi="Times New Roman" w:cs="Times New Roman"/>
          <w:sz w:val="24"/>
          <w:szCs w:val="24"/>
        </w:rPr>
      </w:pPr>
      <w:r>
        <w:rPr>
          <w:rFonts w:ascii="Times New Roman" w:hAnsi="Times New Roman" w:cs="Times New Roman"/>
          <w:b/>
          <w:sz w:val="24"/>
          <w:szCs w:val="24"/>
        </w:rPr>
        <w:tab/>
      </w:r>
      <w:r w:rsidR="004F50B7" w:rsidRPr="004F50B7">
        <w:rPr>
          <w:rFonts w:ascii="Times New Roman" w:hAnsi="Times New Roman" w:cs="Times New Roman"/>
          <w:sz w:val="24"/>
          <w:szCs w:val="24"/>
        </w:rPr>
        <w:t xml:space="preserve">Междуреченский район в 2030 году - </w:t>
      </w:r>
      <w:r w:rsidR="0017091E">
        <w:rPr>
          <w:rFonts w:ascii="Times New Roman" w:hAnsi="Times New Roman" w:cs="Times New Roman"/>
          <w:sz w:val="24"/>
          <w:szCs w:val="24"/>
        </w:rPr>
        <w:t>район</w:t>
      </w:r>
      <w:r w:rsidR="004F50B7" w:rsidRPr="004F50B7">
        <w:rPr>
          <w:rFonts w:ascii="Times New Roman" w:hAnsi="Times New Roman" w:cs="Times New Roman"/>
          <w:sz w:val="24"/>
          <w:szCs w:val="24"/>
        </w:rPr>
        <w:t>, имеющий развитый высокотехнологич</w:t>
      </w:r>
      <w:r w:rsidR="004F50B7" w:rsidRPr="004F50B7">
        <w:rPr>
          <w:rFonts w:ascii="Times New Roman" w:hAnsi="Times New Roman" w:cs="Times New Roman"/>
          <w:sz w:val="24"/>
          <w:szCs w:val="24"/>
        </w:rPr>
        <w:softHyphen/>
        <w:t>ный агропромышленный комплекс. Сельское хозяйство района обеспечивает качественными продуктами пи</w:t>
      </w:r>
      <w:r w:rsidR="004F50B7" w:rsidRPr="004F50B7">
        <w:rPr>
          <w:rFonts w:ascii="Times New Roman" w:hAnsi="Times New Roman" w:cs="Times New Roman"/>
          <w:sz w:val="24"/>
          <w:szCs w:val="24"/>
        </w:rPr>
        <w:softHyphen/>
        <w:t>тания жителей района,</w:t>
      </w:r>
      <w:bookmarkStart w:id="23" w:name="bookmark4"/>
      <w:r w:rsidR="004F50B7">
        <w:rPr>
          <w:rFonts w:ascii="Times New Roman" w:hAnsi="Times New Roman" w:cs="Times New Roman"/>
          <w:sz w:val="24"/>
          <w:szCs w:val="24"/>
        </w:rPr>
        <w:t xml:space="preserve"> области.</w:t>
      </w:r>
    </w:p>
    <w:p w:rsidR="00CA52AF" w:rsidRDefault="00CA52AF" w:rsidP="00FB3C80">
      <w:pPr>
        <w:pStyle w:val="a9"/>
        <w:jc w:val="both"/>
        <w:rPr>
          <w:rFonts w:ascii="Times New Roman" w:hAnsi="Times New Roman" w:cs="Times New Roman"/>
          <w:b/>
          <w:sz w:val="24"/>
          <w:szCs w:val="24"/>
        </w:rPr>
      </w:pPr>
    </w:p>
    <w:p w:rsidR="00FB3C80" w:rsidRPr="00FB3C80" w:rsidRDefault="004F50B7" w:rsidP="00FB3C80">
      <w:pPr>
        <w:pStyle w:val="a9"/>
        <w:jc w:val="both"/>
        <w:rPr>
          <w:rStyle w:val="TimesNewRoman12pt1pt"/>
          <w:rFonts w:eastAsia="Lucida Sans Unicode"/>
        </w:rPr>
      </w:pPr>
      <w:r w:rsidRPr="00FB3C80">
        <w:rPr>
          <w:rFonts w:ascii="Times New Roman" w:hAnsi="Times New Roman" w:cs="Times New Roman"/>
          <w:b/>
          <w:sz w:val="24"/>
          <w:szCs w:val="24"/>
        </w:rPr>
        <w:t>5.5.2.4</w:t>
      </w:r>
      <w:r w:rsidRPr="00FB3C80">
        <w:rPr>
          <w:rFonts w:ascii="Times New Roman" w:hAnsi="Times New Roman" w:cs="Times New Roman"/>
          <w:sz w:val="24"/>
          <w:szCs w:val="24"/>
        </w:rPr>
        <w:t>.</w:t>
      </w:r>
      <w:r w:rsidRPr="00FB3C80">
        <w:rPr>
          <w:rStyle w:val="TimesNewRoman12pt1pt"/>
          <w:rFonts w:eastAsia="Lucida Sans Unicode"/>
        </w:rPr>
        <w:t>Задачи</w:t>
      </w:r>
      <w:bookmarkEnd w:id="23"/>
    </w:p>
    <w:p w:rsidR="004F50B7" w:rsidRPr="00FB3C80" w:rsidRDefault="004F50B7"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 xml:space="preserve">5.5.2.4.1.Стимулирование роста производства (молоко, мясо, зерно, картофель) и переработки основных видов сельскохозяйственной продукции на </w:t>
      </w:r>
      <w:r w:rsidR="00566753">
        <w:rPr>
          <w:rFonts w:ascii="Times New Roman" w:hAnsi="Times New Roman" w:cs="Times New Roman"/>
          <w:sz w:val="24"/>
          <w:szCs w:val="24"/>
        </w:rPr>
        <w:t xml:space="preserve"> района</w:t>
      </w:r>
      <w:r w:rsidRPr="00FB3C80">
        <w:rPr>
          <w:rFonts w:ascii="Times New Roman" w:hAnsi="Times New Roman" w:cs="Times New Roman"/>
          <w:sz w:val="24"/>
          <w:szCs w:val="24"/>
        </w:rPr>
        <w:t xml:space="preserve"> .</w:t>
      </w:r>
    </w:p>
    <w:p w:rsidR="004F50B7" w:rsidRPr="00FB3C80" w:rsidRDefault="004F50B7"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5.5.2.4.2. Гарантированное обеспечение продовольственной безопасности района</w:t>
      </w:r>
    </w:p>
    <w:p w:rsidR="004F50B7" w:rsidRPr="00FB3C80" w:rsidRDefault="004F50B7"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и рационального импортозамещения сельскохозяйственной продукции и продук</w:t>
      </w:r>
      <w:r w:rsidRPr="00FB3C80">
        <w:rPr>
          <w:rFonts w:ascii="Times New Roman" w:hAnsi="Times New Roman" w:cs="Times New Roman"/>
          <w:sz w:val="24"/>
          <w:szCs w:val="24"/>
        </w:rPr>
        <w:softHyphen/>
        <w:t>тов питания.</w:t>
      </w:r>
    </w:p>
    <w:p w:rsidR="004F50B7" w:rsidRPr="00FB3C80" w:rsidRDefault="004F50B7"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5.5.2.4.3.Повышение доли обеспеченности населения района продуктами пита</w:t>
      </w:r>
      <w:r w:rsidRPr="00FB3C80">
        <w:rPr>
          <w:rFonts w:ascii="Times New Roman" w:hAnsi="Times New Roman" w:cs="Times New Roman"/>
          <w:sz w:val="24"/>
          <w:szCs w:val="24"/>
        </w:rPr>
        <w:softHyphen/>
        <w:t>ния производства местных сельхозтоваропроизводителей.</w:t>
      </w:r>
    </w:p>
    <w:p w:rsidR="004F50B7" w:rsidRPr="00FB3C80" w:rsidRDefault="004F50B7"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5.5.2.4.4.Создание условий для комплексного развития приоритетных направлений агро</w:t>
      </w:r>
      <w:r w:rsidRPr="00FB3C80">
        <w:rPr>
          <w:rFonts w:ascii="Times New Roman" w:hAnsi="Times New Roman" w:cs="Times New Roman"/>
          <w:sz w:val="24"/>
          <w:szCs w:val="24"/>
        </w:rPr>
        <w:softHyphen/>
        <w:t>продуктового кластера (2 подкластера):</w:t>
      </w:r>
    </w:p>
    <w:p w:rsidR="004F50B7" w:rsidRPr="00FB3C80" w:rsidRDefault="00566753" w:rsidP="00FB3C80">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4F50B7" w:rsidRPr="00FB3C80">
        <w:rPr>
          <w:rFonts w:ascii="Times New Roman" w:hAnsi="Times New Roman" w:cs="Times New Roman"/>
          <w:sz w:val="24"/>
          <w:szCs w:val="24"/>
        </w:rPr>
        <w:t>молочнопродуктовый;</w:t>
      </w:r>
    </w:p>
    <w:p w:rsidR="004F50B7" w:rsidRPr="006C0F81" w:rsidRDefault="00566753" w:rsidP="00FB3C80">
      <w:pPr>
        <w:pStyle w:val="a9"/>
        <w:jc w:val="both"/>
        <w:rPr>
          <w:rFonts w:ascii="Times New Roman" w:hAnsi="Times New Roman" w:cs="Times New Roman"/>
          <w:sz w:val="24"/>
          <w:szCs w:val="24"/>
        </w:rPr>
      </w:pPr>
      <w:r>
        <w:rPr>
          <w:rFonts w:ascii="Times New Roman" w:hAnsi="Times New Roman" w:cs="Times New Roman"/>
          <w:sz w:val="24"/>
          <w:szCs w:val="24"/>
        </w:rPr>
        <w:t xml:space="preserve"> - мясопродуктовый.</w:t>
      </w:r>
    </w:p>
    <w:p w:rsidR="004F50B7" w:rsidRPr="00FB3C80" w:rsidRDefault="00486BB2"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5.5.2.4.5.</w:t>
      </w:r>
      <w:r w:rsidR="004F50B7" w:rsidRPr="00FB3C80">
        <w:rPr>
          <w:rFonts w:ascii="Times New Roman" w:hAnsi="Times New Roman" w:cs="Times New Roman"/>
          <w:sz w:val="24"/>
          <w:szCs w:val="24"/>
        </w:rPr>
        <w:t xml:space="preserve"> Создание условий для развития племенного дела, селекции, семеновод</w:t>
      </w:r>
      <w:r w:rsidR="004F50B7" w:rsidRPr="00FB3C80">
        <w:rPr>
          <w:rFonts w:ascii="Times New Roman" w:hAnsi="Times New Roman" w:cs="Times New Roman"/>
          <w:sz w:val="24"/>
          <w:szCs w:val="24"/>
        </w:rPr>
        <w:softHyphen/>
        <w:t>ства. Развитие селекционно-репродуктивного центра в сфере молочного ското</w:t>
      </w:r>
      <w:r w:rsidR="004F50B7" w:rsidRPr="00FB3C80">
        <w:rPr>
          <w:rFonts w:ascii="Times New Roman" w:hAnsi="Times New Roman" w:cs="Times New Roman"/>
          <w:sz w:val="24"/>
          <w:szCs w:val="24"/>
        </w:rPr>
        <w:softHyphen/>
        <w:t>водства.</w:t>
      </w:r>
    </w:p>
    <w:p w:rsidR="004F50B7" w:rsidRPr="00FB3C80" w:rsidRDefault="00486BB2"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5.5.2.4.6.</w:t>
      </w:r>
      <w:r w:rsidR="004F50B7" w:rsidRPr="00FB3C80">
        <w:rPr>
          <w:rFonts w:ascii="Times New Roman" w:hAnsi="Times New Roman" w:cs="Times New Roman"/>
          <w:sz w:val="24"/>
          <w:szCs w:val="24"/>
        </w:rPr>
        <w:t xml:space="preserve"> Создание условий для развития производства высококачественных комбикормов, белково-витаминных, минеральных и сложных премиксов.</w:t>
      </w:r>
    </w:p>
    <w:p w:rsidR="004F50B7" w:rsidRPr="00FB3C80" w:rsidRDefault="00486BB2"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5.5.2.4.7.</w:t>
      </w:r>
      <w:r w:rsidR="004F50B7" w:rsidRPr="00FB3C80">
        <w:rPr>
          <w:rFonts w:ascii="Times New Roman" w:hAnsi="Times New Roman" w:cs="Times New Roman"/>
          <w:sz w:val="24"/>
          <w:szCs w:val="24"/>
        </w:rPr>
        <w:t xml:space="preserve"> Стимулирование создания и развития сельскохозяйственных производ</w:t>
      </w:r>
      <w:r w:rsidR="004F50B7" w:rsidRPr="00FB3C80">
        <w:rPr>
          <w:rFonts w:ascii="Times New Roman" w:hAnsi="Times New Roman" w:cs="Times New Roman"/>
          <w:sz w:val="24"/>
          <w:szCs w:val="24"/>
        </w:rPr>
        <w:softHyphen/>
        <w:t>ственных и потребительских кооперативов, интеграции их в агропродуктовый клас</w:t>
      </w:r>
      <w:r w:rsidR="004F50B7" w:rsidRPr="00FB3C80">
        <w:rPr>
          <w:rFonts w:ascii="Times New Roman" w:hAnsi="Times New Roman" w:cs="Times New Roman"/>
          <w:sz w:val="24"/>
          <w:szCs w:val="24"/>
        </w:rPr>
        <w:softHyphen/>
        <w:t>тер района.</w:t>
      </w:r>
    </w:p>
    <w:p w:rsidR="004F50B7" w:rsidRPr="00FB3C80" w:rsidRDefault="00486BB2"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5.5.2.4.8.</w:t>
      </w:r>
      <w:r w:rsidR="004F50B7" w:rsidRPr="00FB3C80">
        <w:rPr>
          <w:rFonts w:ascii="Times New Roman" w:hAnsi="Times New Roman" w:cs="Times New Roman"/>
          <w:sz w:val="24"/>
          <w:szCs w:val="24"/>
        </w:rPr>
        <w:t xml:space="preserve"> Развитие взаимодействия органов </w:t>
      </w:r>
      <w:r w:rsidR="00E638BF" w:rsidRPr="00FB3C80">
        <w:rPr>
          <w:rFonts w:ascii="Times New Roman" w:hAnsi="Times New Roman" w:cs="Times New Roman"/>
          <w:sz w:val="24"/>
          <w:szCs w:val="24"/>
        </w:rPr>
        <w:t>муниципальной</w:t>
      </w:r>
      <w:r w:rsidR="004F50B7" w:rsidRPr="00FB3C80">
        <w:rPr>
          <w:rFonts w:ascii="Times New Roman" w:hAnsi="Times New Roman" w:cs="Times New Roman"/>
          <w:sz w:val="24"/>
          <w:szCs w:val="24"/>
        </w:rPr>
        <w:t xml:space="preserve"> власти района с отраслевыми ассоциациями и союзами по вопросам повышения эффективности функционирования сельскохозяйственных организаций. </w:t>
      </w:r>
    </w:p>
    <w:p w:rsidR="004F50B7" w:rsidRPr="00FB3C80" w:rsidRDefault="00486BB2"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5.5.2.4.9.</w:t>
      </w:r>
      <w:r w:rsidR="004F50B7" w:rsidRPr="00FB3C80">
        <w:rPr>
          <w:rFonts w:ascii="Times New Roman" w:hAnsi="Times New Roman" w:cs="Times New Roman"/>
          <w:sz w:val="24"/>
          <w:szCs w:val="24"/>
        </w:rPr>
        <w:t>Создание условий для роста инвестиций в развитие производственной инфраструктуры и модернизации производственных фондов в сфере сельского хо</w:t>
      </w:r>
      <w:r w:rsidR="004F50B7" w:rsidRPr="00FB3C80">
        <w:rPr>
          <w:rFonts w:ascii="Times New Roman" w:hAnsi="Times New Roman" w:cs="Times New Roman"/>
          <w:sz w:val="24"/>
          <w:szCs w:val="24"/>
        </w:rPr>
        <w:softHyphen/>
        <w:t>зяйства.</w:t>
      </w:r>
    </w:p>
    <w:p w:rsidR="004F50B7" w:rsidRPr="00FB3C80" w:rsidRDefault="00486BB2"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5.5.2.4.10.</w:t>
      </w:r>
      <w:r w:rsidR="004F50B7" w:rsidRPr="00FB3C80">
        <w:rPr>
          <w:rFonts w:ascii="Times New Roman" w:hAnsi="Times New Roman" w:cs="Times New Roman"/>
          <w:sz w:val="24"/>
          <w:szCs w:val="24"/>
        </w:rPr>
        <w:t xml:space="preserve">Создание условий для внедрения экологически безопасных технологий в сфере сельскохозяйственного производства, хранения сырья. </w:t>
      </w:r>
    </w:p>
    <w:p w:rsidR="004F50B7" w:rsidRPr="00FB3C80" w:rsidRDefault="00486BB2"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5.5.2.4.11.</w:t>
      </w:r>
      <w:r w:rsidR="004F50B7" w:rsidRPr="00FB3C80">
        <w:rPr>
          <w:rFonts w:ascii="Times New Roman" w:hAnsi="Times New Roman" w:cs="Times New Roman"/>
          <w:sz w:val="24"/>
          <w:szCs w:val="24"/>
        </w:rPr>
        <w:t>Повышение плодородия почв, предотвращение истощения и сокраще</w:t>
      </w:r>
      <w:r w:rsidR="004F50B7" w:rsidRPr="00FB3C80">
        <w:rPr>
          <w:rFonts w:ascii="Times New Roman" w:hAnsi="Times New Roman" w:cs="Times New Roman"/>
          <w:sz w:val="24"/>
          <w:szCs w:val="24"/>
        </w:rPr>
        <w:softHyphen/>
        <w:t>ния площадей сельскохозяйственных земель и пахотных угодий, восстановление мелиоративного фонда района.</w:t>
      </w:r>
    </w:p>
    <w:p w:rsidR="004F50B7" w:rsidRPr="00FB3C80" w:rsidRDefault="00486BB2"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5.5.2.4.12.</w:t>
      </w:r>
      <w:r w:rsidR="004F50B7" w:rsidRPr="00FB3C80">
        <w:rPr>
          <w:rFonts w:ascii="Times New Roman" w:hAnsi="Times New Roman" w:cs="Times New Roman"/>
          <w:sz w:val="24"/>
          <w:szCs w:val="24"/>
        </w:rPr>
        <w:t>Повышение эффективности государственной поддержки на основе эко</w:t>
      </w:r>
      <w:r w:rsidR="004F50B7" w:rsidRPr="00FB3C80">
        <w:rPr>
          <w:rFonts w:ascii="Times New Roman" w:hAnsi="Times New Roman" w:cs="Times New Roman"/>
          <w:sz w:val="24"/>
          <w:szCs w:val="24"/>
        </w:rPr>
        <w:softHyphen/>
        <w:t>номической и бюджетной эффективности сельскохозяйственных товаропроизводи</w:t>
      </w:r>
      <w:r w:rsidR="004F50B7" w:rsidRPr="00FB3C80">
        <w:rPr>
          <w:rFonts w:ascii="Times New Roman" w:hAnsi="Times New Roman" w:cs="Times New Roman"/>
          <w:sz w:val="24"/>
          <w:szCs w:val="24"/>
        </w:rPr>
        <w:softHyphen/>
        <w:t>телей.</w:t>
      </w:r>
    </w:p>
    <w:p w:rsidR="004F50B7" w:rsidRPr="00FB3C80" w:rsidRDefault="00486BB2"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5.5.2.4.13.</w:t>
      </w:r>
      <w:r w:rsidR="004F50B7" w:rsidRPr="00FB3C80">
        <w:rPr>
          <w:rFonts w:ascii="Times New Roman" w:hAnsi="Times New Roman" w:cs="Times New Roman"/>
          <w:sz w:val="24"/>
          <w:szCs w:val="24"/>
        </w:rPr>
        <w:t xml:space="preserve"> Обеспечение повышения финансовой устойчивости и доступности кре</w:t>
      </w:r>
      <w:r w:rsidR="004F50B7" w:rsidRPr="00FB3C80">
        <w:rPr>
          <w:rFonts w:ascii="Times New Roman" w:hAnsi="Times New Roman" w:cs="Times New Roman"/>
          <w:sz w:val="24"/>
          <w:szCs w:val="24"/>
        </w:rPr>
        <w:softHyphen/>
        <w:t>дитных ресурсов сельхозтоваропроизводителям района.</w:t>
      </w:r>
    </w:p>
    <w:p w:rsidR="004F50B7" w:rsidRPr="00FB3C80" w:rsidRDefault="00486BB2"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5.5.2.4.14.</w:t>
      </w:r>
      <w:r w:rsidR="004F50B7" w:rsidRPr="00FB3C80">
        <w:rPr>
          <w:rFonts w:ascii="Times New Roman" w:hAnsi="Times New Roman" w:cs="Times New Roman"/>
          <w:sz w:val="24"/>
          <w:szCs w:val="24"/>
        </w:rPr>
        <w:t xml:space="preserve"> Снижение недиверсифицируемых рисков сельскохозяйственного про</w:t>
      </w:r>
      <w:r w:rsidR="004F50B7" w:rsidRPr="00FB3C80">
        <w:rPr>
          <w:rFonts w:ascii="Times New Roman" w:hAnsi="Times New Roman" w:cs="Times New Roman"/>
          <w:sz w:val="24"/>
          <w:szCs w:val="24"/>
        </w:rPr>
        <w:softHyphen/>
        <w:t>изводства.</w:t>
      </w:r>
    </w:p>
    <w:p w:rsidR="00486BB2" w:rsidRPr="00FB3C80" w:rsidRDefault="00486BB2"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5.5.2.4.15.</w:t>
      </w:r>
      <w:r w:rsidR="004F50B7" w:rsidRPr="00FB3C80">
        <w:rPr>
          <w:rFonts w:ascii="Times New Roman" w:hAnsi="Times New Roman" w:cs="Times New Roman"/>
          <w:sz w:val="24"/>
          <w:szCs w:val="24"/>
        </w:rPr>
        <w:t xml:space="preserve">Создание условий для обеспечения агропромышленного комплекса </w:t>
      </w:r>
      <w:r w:rsidRPr="00FB3C80">
        <w:rPr>
          <w:rFonts w:ascii="Times New Roman" w:hAnsi="Times New Roman" w:cs="Times New Roman"/>
          <w:sz w:val="24"/>
          <w:szCs w:val="24"/>
        </w:rPr>
        <w:t xml:space="preserve">района </w:t>
      </w:r>
      <w:r w:rsidR="004F50B7" w:rsidRPr="00FB3C80">
        <w:rPr>
          <w:rFonts w:ascii="Times New Roman" w:hAnsi="Times New Roman" w:cs="Times New Roman"/>
          <w:sz w:val="24"/>
          <w:szCs w:val="24"/>
        </w:rPr>
        <w:t>управленческими кадрами и специалистами, уровень профессиональной подготовки которых соответствует современному и перспективному развитию агро</w:t>
      </w:r>
      <w:r w:rsidR="004F50B7" w:rsidRPr="00FB3C80">
        <w:rPr>
          <w:rFonts w:ascii="Times New Roman" w:hAnsi="Times New Roman" w:cs="Times New Roman"/>
          <w:sz w:val="24"/>
          <w:szCs w:val="24"/>
        </w:rPr>
        <w:softHyphen/>
        <w:t>промышленных видов деятельности.</w:t>
      </w:r>
      <w:bookmarkStart w:id="24" w:name="bookmark5"/>
    </w:p>
    <w:p w:rsidR="006572BA" w:rsidRPr="004975CC" w:rsidRDefault="006572BA" w:rsidP="00FB3C80">
      <w:pPr>
        <w:pStyle w:val="a9"/>
        <w:jc w:val="both"/>
        <w:rPr>
          <w:rStyle w:val="4LucidaSansUnicode11pt0pt"/>
          <w:rFonts w:ascii="Times New Roman" w:hAnsi="Times New Roman" w:cs="Times New Roman"/>
          <w:sz w:val="24"/>
          <w:szCs w:val="24"/>
        </w:rPr>
      </w:pPr>
    </w:p>
    <w:p w:rsidR="004F50B7" w:rsidRPr="00FB3C80" w:rsidRDefault="004F50B7" w:rsidP="00FB3C80">
      <w:pPr>
        <w:pStyle w:val="a9"/>
        <w:jc w:val="both"/>
        <w:rPr>
          <w:rFonts w:ascii="Times New Roman" w:hAnsi="Times New Roman" w:cs="Times New Roman"/>
          <w:sz w:val="24"/>
          <w:szCs w:val="24"/>
        </w:rPr>
      </w:pPr>
      <w:r w:rsidRPr="00FB3C80">
        <w:rPr>
          <w:rStyle w:val="4LucidaSansUnicode11pt0pt"/>
          <w:rFonts w:ascii="Times New Roman" w:hAnsi="Times New Roman" w:cs="Times New Roman"/>
          <w:sz w:val="24"/>
          <w:szCs w:val="24"/>
        </w:rPr>
        <w:t xml:space="preserve"> 5.5.2.5</w:t>
      </w:r>
      <w:r w:rsidR="008B785B" w:rsidRPr="00FB3C80">
        <w:rPr>
          <w:rStyle w:val="4LucidaSansUnicode11pt0pt"/>
          <w:rFonts w:ascii="Times New Roman" w:hAnsi="Times New Roman" w:cs="Times New Roman"/>
          <w:sz w:val="24"/>
          <w:szCs w:val="24"/>
        </w:rPr>
        <w:t xml:space="preserve">. </w:t>
      </w:r>
      <w:r w:rsidRPr="00FB3C80">
        <w:rPr>
          <w:rFonts w:ascii="Times New Roman" w:hAnsi="Times New Roman" w:cs="Times New Roman"/>
          <w:sz w:val="24"/>
          <w:szCs w:val="24"/>
        </w:rPr>
        <w:t>Показатели</w:t>
      </w:r>
      <w:bookmarkEnd w:id="24"/>
    </w:p>
    <w:p w:rsidR="004F50B7" w:rsidRPr="00FB3C80" w:rsidRDefault="004F50B7"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5.5.2.5.</w:t>
      </w:r>
      <w:r w:rsidR="00F36A28" w:rsidRPr="00FB3C80">
        <w:rPr>
          <w:rFonts w:ascii="Times New Roman" w:hAnsi="Times New Roman" w:cs="Times New Roman"/>
          <w:sz w:val="24"/>
          <w:szCs w:val="24"/>
        </w:rPr>
        <w:t>1</w:t>
      </w:r>
      <w:r w:rsidR="008B785B" w:rsidRPr="00FB3C80">
        <w:rPr>
          <w:rFonts w:ascii="Times New Roman" w:hAnsi="Times New Roman" w:cs="Times New Roman"/>
          <w:sz w:val="24"/>
          <w:szCs w:val="24"/>
        </w:rPr>
        <w:t xml:space="preserve">. </w:t>
      </w:r>
      <w:r w:rsidRPr="00FB3C80">
        <w:rPr>
          <w:rFonts w:ascii="Times New Roman" w:hAnsi="Times New Roman" w:cs="Times New Roman"/>
          <w:sz w:val="24"/>
          <w:szCs w:val="24"/>
        </w:rPr>
        <w:t xml:space="preserve">Объем производства сельскохозяйственной продукции в сопоставимых ценах в 2030 году составит </w:t>
      </w:r>
      <w:r w:rsidR="00F372CF">
        <w:rPr>
          <w:rFonts w:ascii="Times New Roman" w:hAnsi="Times New Roman" w:cs="Times New Roman"/>
          <w:sz w:val="24"/>
          <w:szCs w:val="24"/>
        </w:rPr>
        <w:t>не менее 125% к уровню 201</w:t>
      </w:r>
      <w:r w:rsidR="00F372CF" w:rsidRPr="006C0F81">
        <w:rPr>
          <w:rFonts w:ascii="Times New Roman" w:hAnsi="Times New Roman" w:cs="Times New Roman"/>
          <w:sz w:val="24"/>
          <w:szCs w:val="24"/>
        </w:rPr>
        <w:t>7</w:t>
      </w:r>
      <w:r w:rsidRPr="00FB3C80">
        <w:rPr>
          <w:rFonts w:ascii="Times New Roman" w:hAnsi="Times New Roman" w:cs="Times New Roman"/>
          <w:sz w:val="24"/>
          <w:szCs w:val="24"/>
        </w:rPr>
        <w:t xml:space="preserve"> года.</w:t>
      </w:r>
    </w:p>
    <w:p w:rsidR="004F50B7" w:rsidRPr="00FB3C80" w:rsidRDefault="004F50B7"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5.5.2.5.</w:t>
      </w:r>
      <w:r w:rsidR="00F36A28" w:rsidRPr="00FB3C80">
        <w:rPr>
          <w:rFonts w:ascii="Times New Roman" w:hAnsi="Times New Roman" w:cs="Times New Roman"/>
          <w:sz w:val="24"/>
          <w:szCs w:val="24"/>
        </w:rPr>
        <w:t>2</w:t>
      </w:r>
      <w:r w:rsidR="008B785B" w:rsidRPr="00FB3C80">
        <w:rPr>
          <w:rFonts w:ascii="Times New Roman" w:hAnsi="Times New Roman" w:cs="Times New Roman"/>
          <w:sz w:val="24"/>
          <w:szCs w:val="24"/>
        </w:rPr>
        <w:t xml:space="preserve">. </w:t>
      </w:r>
      <w:r w:rsidRPr="00FB3C80">
        <w:rPr>
          <w:rFonts w:ascii="Times New Roman" w:hAnsi="Times New Roman" w:cs="Times New Roman"/>
          <w:sz w:val="24"/>
          <w:szCs w:val="24"/>
        </w:rPr>
        <w:t>Доведение рентабельности сельскохозяйственного производства к</w:t>
      </w:r>
    </w:p>
    <w:p w:rsidR="004F50B7" w:rsidRPr="00FB3C80" w:rsidRDefault="004F50B7"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2025 году до уровня, превышающего уровень инфляции.</w:t>
      </w:r>
    </w:p>
    <w:p w:rsidR="004F50B7" w:rsidRPr="00FB3C80" w:rsidRDefault="004F50B7" w:rsidP="00FB3C80">
      <w:pPr>
        <w:pStyle w:val="a9"/>
        <w:jc w:val="both"/>
        <w:rPr>
          <w:rFonts w:ascii="Times New Roman" w:hAnsi="Times New Roman" w:cs="Times New Roman"/>
          <w:sz w:val="24"/>
          <w:szCs w:val="24"/>
        </w:rPr>
      </w:pPr>
      <w:r w:rsidRPr="00FB3C80">
        <w:rPr>
          <w:rStyle w:val="105pt"/>
          <w:rFonts w:ascii="Times New Roman" w:hAnsi="Times New Roman" w:cs="Times New Roman"/>
          <w:sz w:val="24"/>
          <w:szCs w:val="24"/>
        </w:rPr>
        <w:t>5</w:t>
      </w:r>
      <w:r w:rsidR="008B785B" w:rsidRPr="00FB3C80">
        <w:rPr>
          <w:rStyle w:val="8pt"/>
          <w:rFonts w:ascii="Times New Roman" w:hAnsi="Times New Roman" w:cs="Times New Roman"/>
          <w:sz w:val="24"/>
          <w:szCs w:val="24"/>
        </w:rPr>
        <w:t>.</w:t>
      </w:r>
      <w:r w:rsidRPr="00FB3C80">
        <w:rPr>
          <w:rStyle w:val="105pt"/>
          <w:rFonts w:ascii="Times New Roman" w:hAnsi="Times New Roman" w:cs="Times New Roman"/>
          <w:sz w:val="24"/>
          <w:szCs w:val="24"/>
        </w:rPr>
        <w:t>5</w:t>
      </w:r>
      <w:r w:rsidRPr="00FB3C80">
        <w:rPr>
          <w:rStyle w:val="8pt"/>
          <w:rFonts w:ascii="Times New Roman" w:hAnsi="Times New Roman" w:cs="Times New Roman"/>
          <w:sz w:val="24"/>
          <w:szCs w:val="24"/>
        </w:rPr>
        <w:t>.</w:t>
      </w:r>
      <w:r w:rsidRPr="00FB3C80">
        <w:rPr>
          <w:rStyle w:val="105pt"/>
          <w:rFonts w:ascii="Times New Roman" w:hAnsi="Times New Roman" w:cs="Times New Roman"/>
          <w:sz w:val="24"/>
          <w:szCs w:val="24"/>
        </w:rPr>
        <w:t>2</w:t>
      </w:r>
      <w:r w:rsidR="00F36A28" w:rsidRPr="00FB3C80">
        <w:rPr>
          <w:rStyle w:val="8pt"/>
          <w:rFonts w:ascii="Times New Roman" w:hAnsi="Times New Roman" w:cs="Times New Roman"/>
          <w:sz w:val="24"/>
          <w:szCs w:val="24"/>
        </w:rPr>
        <w:t>.5.3</w:t>
      </w:r>
      <w:r w:rsidR="008B785B" w:rsidRPr="00FB3C80">
        <w:rPr>
          <w:rStyle w:val="8pt"/>
          <w:rFonts w:ascii="Times New Roman" w:hAnsi="Times New Roman" w:cs="Times New Roman"/>
          <w:sz w:val="24"/>
          <w:szCs w:val="24"/>
        </w:rPr>
        <w:t xml:space="preserve">. </w:t>
      </w:r>
      <w:r w:rsidR="00F36A28" w:rsidRPr="00FB3C80">
        <w:rPr>
          <w:rFonts w:ascii="Times New Roman" w:hAnsi="Times New Roman" w:cs="Times New Roman"/>
          <w:sz w:val="24"/>
          <w:szCs w:val="24"/>
        </w:rPr>
        <w:t xml:space="preserve">Сохранение </w:t>
      </w:r>
      <w:r w:rsidRPr="00FB3C80">
        <w:rPr>
          <w:rFonts w:ascii="Times New Roman" w:hAnsi="Times New Roman" w:cs="Times New Roman"/>
          <w:sz w:val="24"/>
          <w:szCs w:val="24"/>
        </w:rPr>
        <w:t>доли прибыльных</w:t>
      </w:r>
      <w:r w:rsidR="0020367C" w:rsidRPr="0020367C">
        <w:rPr>
          <w:rFonts w:ascii="Times New Roman" w:hAnsi="Times New Roman" w:cs="Times New Roman"/>
          <w:sz w:val="24"/>
          <w:szCs w:val="24"/>
        </w:rPr>
        <w:t xml:space="preserve"> </w:t>
      </w:r>
      <w:r w:rsidRPr="00FB3C80">
        <w:rPr>
          <w:rFonts w:ascii="Times New Roman" w:hAnsi="Times New Roman" w:cs="Times New Roman"/>
          <w:sz w:val="24"/>
          <w:szCs w:val="24"/>
        </w:rPr>
        <w:t xml:space="preserve">сельхозорганизаций района </w:t>
      </w:r>
      <w:r w:rsidR="00F36A28" w:rsidRPr="00FB3C80">
        <w:rPr>
          <w:rFonts w:ascii="Times New Roman" w:hAnsi="Times New Roman" w:cs="Times New Roman"/>
          <w:sz w:val="24"/>
          <w:szCs w:val="24"/>
        </w:rPr>
        <w:t xml:space="preserve">на уровне </w:t>
      </w:r>
      <w:r w:rsidRPr="00FB3C80">
        <w:rPr>
          <w:rFonts w:ascii="Times New Roman" w:hAnsi="Times New Roman" w:cs="Times New Roman"/>
          <w:sz w:val="24"/>
          <w:szCs w:val="24"/>
        </w:rPr>
        <w:t xml:space="preserve"> 100%.</w:t>
      </w:r>
    </w:p>
    <w:p w:rsidR="00B36B57" w:rsidRPr="00FB3C80" w:rsidRDefault="00B36B57" w:rsidP="00FB3C80">
      <w:pPr>
        <w:pStyle w:val="a9"/>
        <w:jc w:val="both"/>
        <w:rPr>
          <w:rFonts w:ascii="Times New Roman" w:hAnsi="Times New Roman" w:cs="Times New Roman"/>
          <w:sz w:val="24"/>
          <w:szCs w:val="24"/>
        </w:rPr>
      </w:pPr>
      <w:r w:rsidRPr="00FB3C80">
        <w:rPr>
          <w:rFonts w:ascii="Times New Roman" w:hAnsi="Times New Roman" w:cs="Times New Roman"/>
          <w:sz w:val="24"/>
          <w:szCs w:val="24"/>
        </w:rPr>
        <w:t>5.5.2.5.4. Доведение объема производства пищевых продуктов в сопоставимых ценах в 2030 году к уровню 2017 года до 10200 тыс.руб. или 141,8 %.</w:t>
      </w:r>
    </w:p>
    <w:p w:rsidR="004F50B7" w:rsidRPr="002A41E9" w:rsidRDefault="004F50B7" w:rsidP="00F173AC">
      <w:pPr>
        <w:pStyle w:val="a3"/>
        <w:ind w:left="0"/>
        <w:rPr>
          <w:rFonts w:ascii="Times New Roman" w:hAnsi="Times New Roman" w:cs="Times New Roman"/>
          <w:b/>
          <w:sz w:val="24"/>
          <w:szCs w:val="24"/>
        </w:rPr>
      </w:pPr>
    </w:p>
    <w:p w:rsidR="00D66130" w:rsidRPr="00CD79A3" w:rsidRDefault="00D66130" w:rsidP="0098138C">
      <w:pPr>
        <w:pStyle w:val="a3"/>
        <w:ind w:left="0"/>
        <w:outlineLvl w:val="2"/>
        <w:rPr>
          <w:rFonts w:ascii="Times New Roman" w:hAnsi="Times New Roman" w:cs="Times New Roman"/>
          <w:b/>
          <w:color w:val="7030A0"/>
          <w:sz w:val="28"/>
          <w:szCs w:val="28"/>
        </w:rPr>
      </w:pPr>
      <w:bookmarkStart w:id="25" w:name="_Toc532896165"/>
      <w:r w:rsidRPr="00CD79A3">
        <w:rPr>
          <w:rFonts w:ascii="Times New Roman" w:hAnsi="Times New Roman" w:cs="Times New Roman"/>
          <w:b/>
          <w:color w:val="7030A0"/>
          <w:sz w:val="28"/>
          <w:szCs w:val="28"/>
        </w:rPr>
        <w:t>5.5.3. В сфере торговли и потребительского рынка</w:t>
      </w:r>
      <w:bookmarkEnd w:id="25"/>
    </w:p>
    <w:p w:rsidR="006C1137" w:rsidRPr="00FB3C80" w:rsidRDefault="00452ED2" w:rsidP="00FB3C80">
      <w:pPr>
        <w:pStyle w:val="a9"/>
        <w:rPr>
          <w:rFonts w:ascii="Times New Roman" w:hAnsi="Times New Roman" w:cs="Times New Roman"/>
          <w:b/>
          <w:sz w:val="24"/>
          <w:szCs w:val="24"/>
        </w:rPr>
      </w:pPr>
      <w:r w:rsidRPr="00FB3C80">
        <w:rPr>
          <w:rFonts w:ascii="Times New Roman" w:hAnsi="Times New Roman" w:cs="Times New Roman"/>
          <w:b/>
          <w:sz w:val="24"/>
          <w:szCs w:val="24"/>
        </w:rPr>
        <w:t>5.5.3.1. Достижения и конкурентные преимущества</w:t>
      </w:r>
    </w:p>
    <w:p w:rsidR="006C1137" w:rsidRPr="00FB3C80" w:rsidRDefault="00452ED2" w:rsidP="00FB3C80">
      <w:pPr>
        <w:pStyle w:val="a9"/>
        <w:rPr>
          <w:rFonts w:ascii="Times New Roman" w:hAnsi="Times New Roman" w:cs="Times New Roman"/>
          <w:sz w:val="24"/>
          <w:szCs w:val="24"/>
        </w:rPr>
      </w:pPr>
      <w:r w:rsidRPr="00FB3C80">
        <w:rPr>
          <w:rFonts w:ascii="Times New Roman" w:hAnsi="Times New Roman" w:cs="Times New Roman"/>
          <w:sz w:val="24"/>
          <w:szCs w:val="24"/>
        </w:rPr>
        <w:t>5.5.3.1.1.Высокий уровень обеспеченности населения  торговыми пло</w:t>
      </w:r>
      <w:r w:rsidRPr="00FB3C80">
        <w:rPr>
          <w:rFonts w:ascii="Times New Roman" w:hAnsi="Times New Roman" w:cs="Times New Roman"/>
          <w:sz w:val="24"/>
          <w:szCs w:val="24"/>
        </w:rPr>
        <w:softHyphen/>
        <w:t>щадями современных фор</w:t>
      </w:r>
      <w:r w:rsidRPr="00FB3C80">
        <w:rPr>
          <w:rFonts w:ascii="Times New Roman" w:hAnsi="Times New Roman" w:cs="Times New Roman"/>
          <w:sz w:val="24"/>
          <w:szCs w:val="24"/>
        </w:rPr>
        <w:softHyphen/>
        <w:t>матов.</w:t>
      </w:r>
    </w:p>
    <w:p w:rsidR="00452ED2" w:rsidRPr="00FB3C80" w:rsidRDefault="00452ED2" w:rsidP="00FB3C80">
      <w:pPr>
        <w:pStyle w:val="a9"/>
        <w:rPr>
          <w:rFonts w:ascii="Times New Roman" w:hAnsi="Times New Roman" w:cs="Times New Roman"/>
          <w:sz w:val="24"/>
          <w:szCs w:val="24"/>
        </w:rPr>
      </w:pPr>
      <w:r w:rsidRPr="00FB3C80">
        <w:rPr>
          <w:rFonts w:ascii="Times New Roman" w:hAnsi="Times New Roman" w:cs="Times New Roman"/>
          <w:sz w:val="24"/>
          <w:szCs w:val="24"/>
        </w:rPr>
        <w:t xml:space="preserve">5.5.3.1.2. </w:t>
      </w:r>
      <w:r w:rsidR="00B36B57" w:rsidRPr="00FB3C80">
        <w:rPr>
          <w:rFonts w:ascii="Times New Roman" w:hAnsi="Times New Roman" w:cs="Times New Roman"/>
          <w:sz w:val="24"/>
          <w:szCs w:val="24"/>
        </w:rPr>
        <w:t>Розничной торговлей охвачено</w:t>
      </w:r>
      <w:r w:rsidR="0020367C" w:rsidRPr="00ED4B0B">
        <w:rPr>
          <w:rFonts w:ascii="Times New Roman" w:hAnsi="Times New Roman" w:cs="Times New Roman"/>
          <w:sz w:val="24"/>
          <w:szCs w:val="24"/>
        </w:rPr>
        <w:t xml:space="preserve"> </w:t>
      </w:r>
      <w:r w:rsidR="00945D79" w:rsidRPr="00FB3C80">
        <w:rPr>
          <w:rFonts w:ascii="Times New Roman" w:hAnsi="Times New Roman" w:cs="Times New Roman"/>
          <w:sz w:val="24"/>
          <w:szCs w:val="24"/>
        </w:rPr>
        <w:t>98</w:t>
      </w:r>
      <w:r w:rsidRPr="00FB3C80">
        <w:rPr>
          <w:rFonts w:ascii="Times New Roman" w:hAnsi="Times New Roman" w:cs="Times New Roman"/>
          <w:sz w:val="24"/>
          <w:szCs w:val="24"/>
        </w:rPr>
        <w:t xml:space="preserve">% </w:t>
      </w:r>
      <w:r w:rsidR="00B36B57" w:rsidRPr="00FB3C80">
        <w:rPr>
          <w:rFonts w:ascii="Times New Roman" w:hAnsi="Times New Roman" w:cs="Times New Roman"/>
          <w:sz w:val="24"/>
          <w:szCs w:val="24"/>
        </w:rPr>
        <w:t>территории района. Для обеспечения  продуктами питания населения в труднодоступных малонаселенных пунктах организована развозная торговля.</w:t>
      </w:r>
      <w:r w:rsidRPr="00FB3C80">
        <w:rPr>
          <w:rFonts w:ascii="Times New Roman" w:hAnsi="Times New Roman" w:cs="Times New Roman"/>
          <w:sz w:val="24"/>
          <w:szCs w:val="24"/>
        </w:rPr>
        <w:t xml:space="preserve">  Товары, произведенные  в Вологодской области, в магазинах  выделены зелеными ценниками</w:t>
      </w:r>
      <w:r w:rsidR="00B36B57" w:rsidRPr="00FB3C80">
        <w:rPr>
          <w:rFonts w:ascii="Times New Roman" w:hAnsi="Times New Roman" w:cs="Times New Roman"/>
          <w:sz w:val="24"/>
          <w:szCs w:val="24"/>
        </w:rPr>
        <w:t>.</w:t>
      </w:r>
    </w:p>
    <w:p w:rsidR="00452ED2" w:rsidRPr="00FB3C80" w:rsidRDefault="00452ED2" w:rsidP="00FB3C80">
      <w:pPr>
        <w:pStyle w:val="a9"/>
        <w:rPr>
          <w:rFonts w:ascii="Times New Roman" w:hAnsi="Times New Roman" w:cs="Times New Roman"/>
          <w:sz w:val="24"/>
          <w:szCs w:val="24"/>
        </w:rPr>
      </w:pPr>
      <w:r w:rsidRPr="00FB3C80">
        <w:rPr>
          <w:rFonts w:ascii="Times New Roman" w:hAnsi="Times New Roman" w:cs="Times New Roman"/>
          <w:sz w:val="24"/>
          <w:szCs w:val="24"/>
        </w:rPr>
        <w:t>5.5.3.1.3.Регулярное проведение ярмарок на территории района с возможностью реализации  продукции  Вологодских производителей продовольственных товаров. Общее число ярмарок в районе за 10 лет увеличилось в 3 раза.</w:t>
      </w:r>
    </w:p>
    <w:p w:rsidR="006C1137" w:rsidRPr="00F3121D" w:rsidRDefault="006C1137" w:rsidP="00452ED2">
      <w:pPr>
        <w:pStyle w:val="40"/>
        <w:keepNext/>
        <w:keepLines/>
        <w:shd w:val="clear" w:color="auto" w:fill="auto"/>
        <w:spacing w:before="0" w:after="79" w:line="240" w:lineRule="exact"/>
        <w:ind w:left="20"/>
        <w:rPr>
          <w:rStyle w:val="4MicrosoftSansSerif105pt"/>
          <w:rFonts w:ascii="Times New Roman" w:hAnsi="Times New Roman" w:cs="Times New Roman"/>
          <w:sz w:val="24"/>
          <w:szCs w:val="24"/>
        </w:rPr>
      </w:pPr>
    </w:p>
    <w:p w:rsidR="00452ED2" w:rsidRPr="00452ED2" w:rsidRDefault="00452ED2" w:rsidP="00452ED2">
      <w:pPr>
        <w:pStyle w:val="40"/>
        <w:keepNext/>
        <w:keepLines/>
        <w:shd w:val="clear" w:color="auto" w:fill="auto"/>
        <w:spacing w:before="0" w:after="79" w:line="240" w:lineRule="exact"/>
        <w:ind w:left="20"/>
        <w:rPr>
          <w:sz w:val="24"/>
          <w:szCs w:val="24"/>
        </w:rPr>
      </w:pPr>
      <w:r w:rsidRPr="00FB3C80">
        <w:rPr>
          <w:rStyle w:val="4MicrosoftSansSerif105pt"/>
          <w:rFonts w:ascii="Times New Roman" w:hAnsi="Times New Roman" w:cs="Times New Roman"/>
          <w:b/>
          <w:sz w:val="24"/>
          <w:szCs w:val="24"/>
        </w:rPr>
        <w:t>5</w:t>
      </w:r>
      <w:r w:rsidRPr="00FB3C80">
        <w:rPr>
          <w:rStyle w:val="4MicrosoftSansSerif105pt-1pt"/>
          <w:rFonts w:ascii="Times New Roman" w:hAnsi="Times New Roman" w:cs="Times New Roman"/>
          <w:b w:val="0"/>
          <w:sz w:val="24"/>
          <w:szCs w:val="24"/>
        </w:rPr>
        <w:t>.</w:t>
      </w:r>
      <w:r w:rsidRPr="00FB3C80">
        <w:rPr>
          <w:rStyle w:val="4MicrosoftSansSerif105pt"/>
          <w:rFonts w:ascii="Times New Roman" w:hAnsi="Times New Roman" w:cs="Times New Roman"/>
          <w:b/>
          <w:sz w:val="24"/>
          <w:szCs w:val="24"/>
        </w:rPr>
        <w:t>5.3.2</w:t>
      </w:r>
      <w:r w:rsidRPr="00FB3C80">
        <w:rPr>
          <w:rStyle w:val="4MicrosoftSansSerif105pt-1pt"/>
          <w:rFonts w:ascii="Times New Roman" w:hAnsi="Times New Roman" w:cs="Times New Roman"/>
          <w:b w:val="0"/>
          <w:sz w:val="24"/>
          <w:szCs w:val="24"/>
        </w:rPr>
        <w:t>.</w:t>
      </w:r>
      <w:r w:rsidRPr="00452ED2">
        <w:rPr>
          <w:sz w:val="24"/>
          <w:szCs w:val="24"/>
        </w:rPr>
        <w:t>Ключевые проблемы и вызовы</w:t>
      </w:r>
    </w:p>
    <w:p w:rsidR="00452ED2" w:rsidRPr="00452ED2" w:rsidRDefault="00E638BF" w:rsidP="00E638BF">
      <w:pPr>
        <w:pStyle w:val="12"/>
        <w:shd w:val="clear" w:color="auto" w:fill="auto"/>
        <w:tabs>
          <w:tab w:val="left" w:pos="0"/>
        </w:tabs>
        <w:spacing w:before="0" w:line="283" w:lineRule="exact"/>
        <w:ind w:right="20"/>
        <w:rPr>
          <w:rFonts w:ascii="Times New Roman" w:hAnsi="Times New Roman" w:cs="Times New Roman"/>
          <w:sz w:val="24"/>
          <w:szCs w:val="24"/>
        </w:rPr>
      </w:pPr>
      <w:r>
        <w:rPr>
          <w:rStyle w:val="105pt0pt"/>
          <w:rFonts w:ascii="Times New Roman" w:hAnsi="Times New Roman" w:cs="Times New Roman"/>
          <w:b w:val="0"/>
          <w:sz w:val="24"/>
          <w:szCs w:val="24"/>
        </w:rPr>
        <w:t>5.5.3.2.1.</w:t>
      </w:r>
      <w:r w:rsidR="00452ED2" w:rsidRPr="00452ED2">
        <w:rPr>
          <w:rFonts w:ascii="Times New Roman" w:hAnsi="Times New Roman" w:cs="Times New Roman"/>
          <w:sz w:val="24"/>
          <w:szCs w:val="24"/>
        </w:rPr>
        <w:t>Неконкурентоспособный уровень доходов нас</w:t>
      </w:r>
      <w:r w:rsidR="00452ED2">
        <w:rPr>
          <w:rFonts w:ascii="Times New Roman" w:hAnsi="Times New Roman" w:cs="Times New Roman"/>
          <w:sz w:val="24"/>
          <w:szCs w:val="24"/>
        </w:rPr>
        <w:t xml:space="preserve">еления, не способствующий росту </w:t>
      </w:r>
      <w:r w:rsidR="00452ED2" w:rsidRPr="00452ED2">
        <w:rPr>
          <w:rFonts w:ascii="Times New Roman" w:hAnsi="Times New Roman" w:cs="Times New Roman"/>
          <w:sz w:val="24"/>
          <w:szCs w:val="24"/>
        </w:rPr>
        <w:t>предпринимательской активности в торговле.</w:t>
      </w:r>
    </w:p>
    <w:p w:rsidR="00452ED2" w:rsidRPr="00452ED2" w:rsidRDefault="00452ED2" w:rsidP="00452ED2">
      <w:pPr>
        <w:pStyle w:val="12"/>
        <w:shd w:val="clear" w:color="auto" w:fill="auto"/>
        <w:spacing w:before="0" w:line="283" w:lineRule="exact"/>
        <w:ind w:left="20" w:right="20"/>
        <w:rPr>
          <w:rFonts w:ascii="Times New Roman" w:hAnsi="Times New Roman" w:cs="Times New Roman"/>
          <w:sz w:val="24"/>
          <w:szCs w:val="24"/>
        </w:rPr>
      </w:pPr>
      <w:r>
        <w:rPr>
          <w:rStyle w:val="105pt0pt"/>
          <w:rFonts w:ascii="Times New Roman" w:hAnsi="Times New Roman" w:cs="Times New Roman"/>
          <w:b w:val="0"/>
          <w:sz w:val="24"/>
          <w:szCs w:val="24"/>
        </w:rPr>
        <w:t>5.5.3.2.2.</w:t>
      </w:r>
      <w:r w:rsidRPr="00452ED2">
        <w:rPr>
          <w:rFonts w:ascii="Times New Roman" w:hAnsi="Times New Roman" w:cs="Times New Roman"/>
          <w:sz w:val="24"/>
          <w:szCs w:val="24"/>
        </w:rPr>
        <w:t>Территориальная близость крупн</w:t>
      </w:r>
      <w:r>
        <w:rPr>
          <w:rFonts w:ascii="Times New Roman" w:hAnsi="Times New Roman" w:cs="Times New Roman"/>
          <w:sz w:val="24"/>
          <w:szCs w:val="24"/>
        </w:rPr>
        <w:t>ых</w:t>
      </w:r>
      <w:r w:rsidRPr="00452ED2">
        <w:rPr>
          <w:rFonts w:ascii="Times New Roman" w:hAnsi="Times New Roman" w:cs="Times New Roman"/>
          <w:sz w:val="24"/>
          <w:szCs w:val="24"/>
        </w:rPr>
        <w:t xml:space="preserve"> торговых центров  г. Вологды, способствующая мобильности и оттоку потенциальных покупателей. </w:t>
      </w:r>
    </w:p>
    <w:p w:rsidR="00452ED2" w:rsidRPr="00452ED2" w:rsidRDefault="00452ED2" w:rsidP="00452ED2">
      <w:pPr>
        <w:pStyle w:val="12"/>
        <w:shd w:val="clear" w:color="auto" w:fill="auto"/>
        <w:spacing w:before="0" w:line="283" w:lineRule="exact"/>
        <w:ind w:left="20" w:right="20"/>
        <w:rPr>
          <w:rFonts w:ascii="Times New Roman" w:hAnsi="Times New Roman" w:cs="Times New Roman"/>
          <w:sz w:val="24"/>
          <w:szCs w:val="24"/>
        </w:rPr>
      </w:pPr>
      <w:r>
        <w:rPr>
          <w:rStyle w:val="105pt0pt"/>
          <w:rFonts w:ascii="Times New Roman" w:hAnsi="Times New Roman" w:cs="Times New Roman"/>
          <w:b w:val="0"/>
          <w:sz w:val="24"/>
          <w:szCs w:val="24"/>
        </w:rPr>
        <w:t>5.5.3.2.3.</w:t>
      </w:r>
      <w:r w:rsidRPr="00452ED2">
        <w:rPr>
          <w:rFonts w:ascii="Times New Roman" w:hAnsi="Times New Roman" w:cs="Times New Roman"/>
          <w:sz w:val="24"/>
          <w:szCs w:val="24"/>
        </w:rPr>
        <w:t>Развитие интернет-торговли.</w:t>
      </w:r>
    </w:p>
    <w:p w:rsidR="00452ED2" w:rsidRPr="00452ED2" w:rsidRDefault="00E638BF" w:rsidP="00E638BF">
      <w:pPr>
        <w:pStyle w:val="12"/>
        <w:shd w:val="clear" w:color="auto" w:fill="auto"/>
        <w:tabs>
          <w:tab w:val="left" w:pos="404"/>
        </w:tabs>
        <w:spacing w:before="0" w:line="283" w:lineRule="exact"/>
        <w:ind w:right="20"/>
        <w:rPr>
          <w:rFonts w:ascii="Times New Roman" w:hAnsi="Times New Roman" w:cs="Times New Roman"/>
          <w:sz w:val="24"/>
          <w:szCs w:val="24"/>
        </w:rPr>
      </w:pPr>
      <w:r>
        <w:rPr>
          <w:rStyle w:val="105pt0pt"/>
          <w:rFonts w:ascii="Times New Roman" w:hAnsi="Times New Roman" w:cs="Times New Roman"/>
          <w:b w:val="0"/>
          <w:sz w:val="24"/>
          <w:szCs w:val="24"/>
        </w:rPr>
        <w:t>5.5.3.2.4.</w:t>
      </w:r>
      <w:r w:rsidR="00452ED2" w:rsidRPr="00452ED2">
        <w:rPr>
          <w:rFonts w:ascii="Times New Roman" w:hAnsi="Times New Roman" w:cs="Times New Roman"/>
          <w:sz w:val="24"/>
          <w:szCs w:val="24"/>
        </w:rPr>
        <w:t>Недостаточное количество торговых объектов в сельской местности, что препятствует созданию условий для развития конкуренции.</w:t>
      </w:r>
    </w:p>
    <w:p w:rsidR="00E638BF" w:rsidRDefault="00E638BF" w:rsidP="00452ED2">
      <w:pPr>
        <w:pStyle w:val="40"/>
        <w:keepNext/>
        <w:keepLines/>
        <w:shd w:val="clear" w:color="auto" w:fill="auto"/>
        <w:spacing w:before="0" w:after="75" w:line="240" w:lineRule="exact"/>
        <w:ind w:left="20"/>
        <w:rPr>
          <w:sz w:val="24"/>
          <w:szCs w:val="24"/>
        </w:rPr>
      </w:pPr>
    </w:p>
    <w:p w:rsidR="00452ED2" w:rsidRPr="00452ED2" w:rsidRDefault="00452ED2" w:rsidP="00452ED2">
      <w:pPr>
        <w:pStyle w:val="40"/>
        <w:keepNext/>
        <w:keepLines/>
        <w:shd w:val="clear" w:color="auto" w:fill="auto"/>
        <w:spacing w:before="0" w:after="75" w:line="240" w:lineRule="exact"/>
        <w:ind w:left="20"/>
        <w:rPr>
          <w:sz w:val="24"/>
          <w:szCs w:val="24"/>
        </w:rPr>
      </w:pPr>
      <w:r>
        <w:rPr>
          <w:sz w:val="24"/>
          <w:szCs w:val="24"/>
        </w:rPr>
        <w:t>5.5.3.3.</w:t>
      </w:r>
      <w:r w:rsidRPr="00452ED2">
        <w:rPr>
          <w:sz w:val="24"/>
          <w:szCs w:val="24"/>
        </w:rPr>
        <w:t xml:space="preserve"> Ожидаемые результаты</w:t>
      </w:r>
    </w:p>
    <w:p w:rsidR="00452ED2" w:rsidRPr="00452ED2" w:rsidRDefault="006C1137" w:rsidP="00452ED2">
      <w:pPr>
        <w:pStyle w:val="12"/>
        <w:shd w:val="clear" w:color="auto" w:fill="auto"/>
        <w:spacing w:before="0" w:after="158"/>
        <w:ind w:left="20" w:right="20"/>
        <w:rPr>
          <w:rFonts w:ascii="Times New Roman" w:hAnsi="Times New Roman" w:cs="Times New Roman"/>
          <w:sz w:val="24"/>
          <w:szCs w:val="24"/>
        </w:rPr>
      </w:pPr>
      <w:r w:rsidRPr="00F3121D">
        <w:rPr>
          <w:rFonts w:ascii="Times New Roman" w:hAnsi="Times New Roman" w:cs="Times New Roman"/>
          <w:sz w:val="24"/>
          <w:szCs w:val="24"/>
        </w:rPr>
        <w:tab/>
      </w:r>
      <w:r w:rsidR="00452ED2" w:rsidRPr="00452ED2">
        <w:rPr>
          <w:rFonts w:ascii="Times New Roman" w:hAnsi="Times New Roman" w:cs="Times New Roman"/>
          <w:sz w:val="24"/>
          <w:szCs w:val="24"/>
        </w:rPr>
        <w:t>Междуреченский район в 2030 году - район с комфортной сбалансированной много</w:t>
      </w:r>
      <w:r w:rsidR="00452ED2" w:rsidRPr="00452ED2">
        <w:rPr>
          <w:rFonts w:ascii="Times New Roman" w:hAnsi="Times New Roman" w:cs="Times New Roman"/>
          <w:sz w:val="24"/>
          <w:szCs w:val="24"/>
        </w:rPr>
        <w:softHyphen/>
        <w:t>форматной торговлей и растущим потребительским рынком  к 2030 году  увеличит  пока</w:t>
      </w:r>
      <w:r w:rsidR="00452ED2" w:rsidRPr="00452ED2">
        <w:rPr>
          <w:rFonts w:ascii="Times New Roman" w:hAnsi="Times New Roman" w:cs="Times New Roman"/>
          <w:sz w:val="24"/>
          <w:szCs w:val="24"/>
        </w:rPr>
        <w:softHyphen/>
        <w:t>затели оборота розничной торговли в расчете на душу населения. Значитель</w:t>
      </w:r>
      <w:r w:rsidR="00452ED2" w:rsidRPr="00452ED2">
        <w:rPr>
          <w:rFonts w:ascii="Times New Roman" w:hAnsi="Times New Roman" w:cs="Times New Roman"/>
          <w:sz w:val="24"/>
          <w:szCs w:val="24"/>
        </w:rPr>
        <w:softHyphen/>
        <w:t>ная доля продукции местных товаропроизводителей будет  представлена в интернет- пространстве.</w:t>
      </w:r>
    </w:p>
    <w:p w:rsidR="00452ED2" w:rsidRPr="00452ED2" w:rsidRDefault="00452ED2" w:rsidP="00452ED2">
      <w:pPr>
        <w:pStyle w:val="32"/>
        <w:shd w:val="clear" w:color="auto" w:fill="auto"/>
        <w:spacing w:before="0" w:after="19" w:line="240" w:lineRule="exact"/>
        <w:rPr>
          <w:rFonts w:ascii="Times New Roman" w:hAnsi="Times New Roman" w:cs="Times New Roman"/>
          <w:b/>
          <w:sz w:val="24"/>
          <w:szCs w:val="24"/>
        </w:rPr>
      </w:pPr>
      <w:r w:rsidRPr="00452ED2">
        <w:rPr>
          <w:rFonts w:ascii="Times New Roman" w:hAnsi="Times New Roman" w:cs="Times New Roman"/>
          <w:b/>
          <w:sz w:val="24"/>
          <w:szCs w:val="24"/>
        </w:rPr>
        <w:t>5.5.3.4</w:t>
      </w:r>
      <w:r>
        <w:rPr>
          <w:rFonts w:ascii="Times New Roman" w:hAnsi="Times New Roman" w:cs="Times New Roman"/>
          <w:b/>
          <w:sz w:val="24"/>
          <w:szCs w:val="24"/>
        </w:rPr>
        <w:t>.</w:t>
      </w:r>
      <w:r w:rsidRPr="00452ED2">
        <w:rPr>
          <w:rFonts w:ascii="Times New Roman" w:hAnsi="Times New Roman" w:cs="Times New Roman"/>
          <w:b/>
          <w:sz w:val="24"/>
          <w:szCs w:val="24"/>
        </w:rPr>
        <w:t xml:space="preserve"> Задачи</w:t>
      </w:r>
    </w:p>
    <w:p w:rsidR="00452ED2" w:rsidRDefault="00E638BF" w:rsidP="00FB3C80">
      <w:pPr>
        <w:pStyle w:val="12"/>
        <w:shd w:val="clear" w:color="auto" w:fill="auto"/>
        <w:spacing w:before="0" w:line="283" w:lineRule="exact"/>
        <w:ind w:left="20" w:right="20"/>
        <w:rPr>
          <w:rFonts w:ascii="Times New Roman" w:hAnsi="Times New Roman" w:cs="Times New Roman"/>
          <w:sz w:val="24"/>
          <w:szCs w:val="24"/>
        </w:rPr>
      </w:pPr>
      <w:r w:rsidRPr="00E638BF">
        <w:rPr>
          <w:rStyle w:val="105pt0pt"/>
          <w:rFonts w:ascii="Times New Roman" w:hAnsi="Times New Roman" w:cs="Times New Roman"/>
          <w:b w:val="0"/>
          <w:sz w:val="24"/>
          <w:szCs w:val="24"/>
        </w:rPr>
        <w:t>5.5.3.4.</w:t>
      </w:r>
      <w:r>
        <w:rPr>
          <w:rStyle w:val="105pt0pt"/>
          <w:rFonts w:ascii="Times New Roman" w:hAnsi="Times New Roman" w:cs="Times New Roman"/>
          <w:b w:val="0"/>
          <w:sz w:val="24"/>
          <w:szCs w:val="24"/>
        </w:rPr>
        <w:t>1</w:t>
      </w:r>
      <w:r w:rsidRPr="00E638BF">
        <w:rPr>
          <w:rStyle w:val="105pt0pt"/>
          <w:rFonts w:ascii="Times New Roman" w:hAnsi="Times New Roman" w:cs="Times New Roman"/>
          <w:b w:val="0"/>
          <w:sz w:val="24"/>
          <w:szCs w:val="24"/>
        </w:rPr>
        <w:t>.</w:t>
      </w:r>
      <w:r w:rsidR="00452ED2" w:rsidRPr="00452ED2">
        <w:rPr>
          <w:rFonts w:ascii="Times New Roman" w:hAnsi="Times New Roman" w:cs="Times New Roman"/>
          <w:sz w:val="24"/>
          <w:szCs w:val="24"/>
        </w:rPr>
        <w:t>Содействие развитию конкуренции в сфере торговли на территории Междуреченского района и области в целом.</w:t>
      </w:r>
    </w:p>
    <w:p w:rsidR="00452ED2" w:rsidRPr="00452ED2" w:rsidRDefault="00452ED2" w:rsidP="00FB3C80">
      <w:pPr>
        <w:pStyle w:val="12"/>
        <w:shd w:val="clear" w:color="auto" w:fill="auto"/>
        <w:spacing w:before="0" w:line="283" w:lineRule="exact"/>
        <w:ind w:left="20" w:right="20"/>
        <w:rPr>
          <w:rFonts w:ascii="Times New Roman" w:hAnsi="Times New Roman" w:cs="Times New Roman"/>
          <w:sz w:val="24"/>
          <w:szCs w:val="24"/>
        </w:rPr>
      </w:pPr>
      <w:r w:rsidRPr="00E638BF">
        <w:rPr>
          <w:rStyle w:val="105pt0pt"/>
          <w:rFonts w:ascii="Times New Roman" w:hAnsi="Times New Roman" w:cs="Times New Roman"/>
          <w:b w:val="0"/>
          <w:sz w:val="24"/>
          <w:szCs w:val="24"/>
        </w:rPr>
        <w:t>5.5.3.4.2.</w:t>
      </w:r>
      <w:r w:rsidRPr="00452ED2">
        <w:rPr>
          <w:rFonts w:ascii="Times New Roman" w:hAnsi="Times New Roman" w:cs="Times New Roman"/>
          <w:sz w:val="24"/>
          <w:szCs w:val="24"/>
        </w:rPr>
        <w:t>Создание благоприятных условий для развития   розничной торговли.</w:t>
      </w:r>
    </w:p>
    <w:p w:rsidR="00452ED2" w:rsidRPr="00452ED2" w:rsidRDefault="00452ED2" w:rsidP="00FB3C80">
      <w:pPr>
        <w:pStyle w:val="12"/>
        <w:shd w:val="clear" w:color="auto" w:fill="auto"/>
        <w:spacing w:before="0" w:line="283" w:lineRule="exact"/>
        <w:ind w:left="20" w:right="20"/>
        <w:rPr>
          <w:rFonts w:ascii="Times New Roman" w:hAnsi="Times New Roman" w:cs="Times New Roman"/>
          <w:sz w:val="24"/>
          <w:szCs w:val="24"/>
        </w:rPr>
      </w:pPr>
      <w:r w:rsidRPr="00452ED2">
        <w:rPr>
          <w:rStyle w:val="105pt0pt"/>
          <w:rFonts w:ascii="Times New Roman" w:hAnsi="Times New Roman" w:cs="Times New Roman"/>
          <w:b w:val="0"/>
          <w:sz w:val="24"/>
          <w:szCs w:val="24"/>
        </w:rPr>
        <w:t>5.5.3.4.3.</w:t>
      </w:r>
      <w:r w:rsidRPr="00452ED2">
        <w:rPr>
          <w:rFonts w:ascii="Times New Roman" w:hAnsi="Times New Roman" w:cs="Times New Roman"/>
          <w:sz w:val="24"/>
          <w:szCs w:val="24"/>
        </w:rPr>
        <w:t xml:space="preserve">Создание условий для продвижения продукции местного производства, в том числе маркируемой товарным знаком «Настоящий Вологодский продукт», «Междуречье </w:t>
      </w:r>
      <w:r w:rsidR="00E73501">
        <w:rPr>
          <w:rFonts w:ascii="Times New Roman" w:hAnsi="Times New Roman" w:cs="Times New Roman"/>
          <w:sz w:val="24"/>
          <w:szCs w:val="24"/>
        </w:rPr>
        <w:t xml:space="preserve">- </w:t>
      </w:r>
      <w:r w:rsidRPr="00452ED2">
        <w:rPr>
          <w:rFonts w:ascii="Times New Roman" w:hAnsi="Times New Roman" w:cs="Times New Roman"/>
          <w:sz w:val="24"/>
          <w:szCs w:val="24"/>
        </w:rPr>
        <w:t>клюквенный край"</w:t>
      </w:r>
      <w:r w:rsidR="00E73501">
        <w:rPr>
          <w:rFonts w:ascii="Times New Roman" w:hAnsi="Times New Roman" w:cs="Times New Roman"/>
          <w:sz w:val="24"/>
          <w:szCs w:val="24"/>
        </w:rPr>
        <w:t xml:space="preserve"> </w:t>
      </w:r>
      <w:r w:rsidRPr="00452ED2">
        <w:rPr>
          <w:rFonts w:ascii="Times New Roman" w:hAnsi="Times New Roman" w:cs="Times New Roman"/>
          <w:sz w:val="24"/>
          <w:szCs w:val="24"/>
        </w:rPr>
        <w:t>на внутреннем и внешнем продовольственных рынках.</w:t>
      </w:r>
    </w:p>
    <w:p w:rsidR="00452ED2" w:rsidRPr="00452ED2" w:rsidRDefault="00452ED2" w:rsidP="00FB3C80">
      <w:pPr>
        <w:pStyle w:val="12"/>
        <w:shd w:val="clear" w:color="auto" w:fill="auto"/>
        <w:spacing w:before="0" w:line="283" w:lineRule="exact"/>
        <w:ind w:left="20" w:right="20"/>
        <w:rPr>
          <w:rFonts w:ascii="Times New Roman" w:hAnsi="Times New Roman" w:cs="Times New Roman"/>
          <w:sz w:val="24"/>
          <w:szCs w:val="24"/>
        </w:rPr>
      </w:pPr>
      <w:r w:rsidRPr="00452ED2">
        <w:rPr>
          <w:rStyle w:val="105pt0pt"/>
          <w:rFonts w:ascii="Times New Roman" w:hAnsi="Times New Roman" w:cs="Times New Roman"/>
          <w:b w:val="0"/>
          <w:sz w:val="24"/>
          <w:szCs w:val="24"/>
        </w:rPr>
        <w:t>5.5.3.4.4.</w:t>
      </w:r>
      <w:r w:rsidRPr="00452ED2">
        <w:rPr>
          <w:rFonts w:ascii="Times New Roman" w:hAnsi="Times New Roman" w:cs="Times New Roman"/>
          <w:sz w:val="24"/>
          <w:szCs w:val="24"/>
        </w:rPr>
        <w:t>Создание благоприятных условий для развития торговых объектов «ша</w:t>
      </w:r>
      <w:r w:rsidRPr="00452ED2">
        <w:rPr>
          <w:rFonts w:ascii="Times New Roman" w:hAnsi="Times New Roman" w:cs="Times New Roman"/>
          <w:sz w:val="24"/>
          <w:szCs w:val="24"/>
        </w:rPr>
        <w:softHyphen/>
        <w:t>говой доступности».</w:t>
      </w:r>
    </w:p>
    <w:p w:rsidR="00452ED2" w:rsidRPr="00452ED2" w:rsidRDefault="00452ED2" w:rsidP="00FB3C80">
      <w:pPr>
        <w:pStyle w:val="12"/>
        <w:shd w:val="clear" w:color="auto" w:fill="auto"/>
        <w:spacing w:before="0" w:line="283" w:lineRule="exact"/>
        <w:ind w:left="20" w:right="20"/>
        <w:rPr>
          <w:rFonts w:ascii="Times New Roman" w:hAnsi="Times New Roman" w:cs="Times New Roman"/>
          <w:sz w:val="24"/>
          <w:szCs w:val="24"/>
        </w:rPr>
      </w:pPr>
      <w:r w:rsidRPr="00452ED2">
        <w:rPr>
          <w:rStyle w:val="105pt0pt"/>
          <w:rFonts w:ascii="Times New Roman" w:hAnsi="Times New Roman" w:cs="Times New Roman"/>
          <w:b w:val="0"/>
          <w:sz w:val="24"/>
          <w:szCs w:val="24"/>
        </w:rPr>
        <w:t>5.5.3.4.5.</w:t>
      </w:r>
      <w:r w:rsidRPr="00452ED2">
        <w:rPr>
          <w:rFonts w:ascii="Times New Roman" w:hAnsi="Times New Roman" w:cs="Times New Roman"/>
          <w:sz w:val="24"/>
          <w:szCs w:val="24"/>
        </w:rPr>
        <w:t>Создание условий для сохранения и развития мобильной торговли в ма</w:t>
      </w:r>
      <w:r w:rsidRPr="00452ED2">
        <w:rPr>
          <w:rFonts w:ascii="Times New Roman" w:hAnsi="Times New Roman" w:cs="Times New Roman"/>
          <w:sz w:val="24"/>
          <w:szCs w:val="24"/>
        </w:rPr>
        <w:softHyphen/>
        <w:t>лонаселенных и труднодоступных населенных пунктах.</w:t>
      </w:r>
    </w:p>
    <w:p w:rsidR="00452ED2" w:rsidRPr="00452ED2" w:rsidRDefault="00452ED2" w:rsidP="00FB3C80">
      <w:pPr>
        <w:pStyle w:val="12"/>
        <w:shd w:val="clear" w:color="auto" w:fill="auto"/>
        <w:spacing w:before="0" w:line="283" w:lineRule="exact"/>
        <w:ind w:left="20" w:right="20"/>
        <w:rPr>
          <w:rFonts w:ascii="Times New Roman" w:hAnsi="Times New Roman" w:cs="Times New Roman"/>
          <w:sz w:val="24"/>
          <w:szCs w:val="24"/>
        </w:rPr>
      </w:pPr>
      <w:r w:rsidRPr="00452ED2">
        <w:rPr>
          <w:rStyle w:val="105pt0pt"/>
          <w:rFonts w:ascii="Times New Roman" w:hAnsi="Times New Roman" w:cs="Times New Roman"/>
          <w:b w:val="0"/>
          <w:sz w:val="24"/>
          <w:szCs w:val="24"/>
        </w:rPr>
        <w:t>5.5.3.4.6.</w:t>
      </w:r>
      <w:r w:rsidRPr="00452ED2">
        <w:rPr>
          <w:rFonts w:ascii="Times New Roman" w:hAnsi="Times New Roman" w:cs="Times New Roman"/>
          <w:sz w:val="24"/>
          <w:szCs w:val="24"/>
        </w:rPr>
        <w:t>Создание условий для развития дистанционной торговли продукцией местных товаропроизводителей, в том числе интернет-торговли.</w:t>
      </w:r>
    </w:p>
    <w:p w:rsidR="00452ED2" w:rsidRPr="00452ED2" w:rsidRDefault="00452ED2" w:rsidP="00FB3C80">
      <w:pPr>
        <w:pStyle w:val="12"/>
        <w:shd w:val="clear" w:color="auto" w:fill="auto"/>
        <w:spacing w:before="0"/>
        <w:ind w:left="20" w:right="20"/>
        <w:rPr>
          <w:rFonts w:ascii="Times New Roman" w:hAnsi="Times New Roman" w:cs="Times New Roman"/>
          <w:sz w:val="24"/>
          <w:szCs w:val="24"/>
        </w:rPr>
      </w:pPr>
      <w:r w:rsidRPr="00452ED2">
        <w:rPr>
          <w:rStyle w:val="105pt0pt"/>
          <w:rFonts w:ascii="Times New Roman" w:hAnsi="Times New Roman" w:cs="Times New Roman"/>
          <w:b w:val="0"/>
          <w:sz w:val="24"/>
          <w:szCs w:val="24"/>
        </w:rPr>
        <w:t>5.5.3.4.7.</w:t>
      </w:r>
      <w:r w:rsidRPr="00452ED2">
        <w:rPr>
          <w:rFonts w:ascii="Times New Roman" w:hAnsi="Times New Roman" w:cs="Times New Roman"/>
          <w:sz w:val="24"/>
          <w:szCs w:val="24"/>
        </w:rPr>
        <w:t>Приоритетная поддержка специализированных социально-ори</w:t>
      </w:r>
      <w:r w:rsidRPr="00452ED2">
        <w:rPr>
          <w:rFonts w:ascii="Times New Roman" w:hAnsi="Times New Roman" w:cs="Times New Roman"/>
          <w:sz w:val="24"/>
          <w:szCs w:val="24"/>
        </w:rPr>
        <w:softHyphen/>
        <w:t>ентированных форматов торговли продукцией сельхозтоваропроизводителей.</w:t>
      </w:r>
    </w:p>
    <w:p w:rsidR="00452ED2" w:rsidRPr="00452ED2" w:rsidRDefault="00452ED2" w:rsidP="00FB3C80">
      <w:pPr>
        <w:pStyle w:val="12"/>
        <w:shd w:val="clear" w:color="auto" w:fill="auto"/>
        <w:spacing w:before="0"/>
        <w:ind w:left="20" w:right="20"/>
        <w:rPr>
          <w:rFonts w:ascii="Times New Roman" w:hAnsi="Times New Roman" w:cs="Times New Roman"/>
          <w:sz w:val="24"/>
          <w:szCs w:val="24"/>
        </w:rPr>
      </w:pPr>
      <w:r w:rsidRPr="00452ED2">
        <w:rPr>
          <w:rStyle w:val="105pt0pt"/>
          <w:rFonts w:ascii="Times New Roman" w:hAnsi="Times New Roman" w:cs="Times New Roman"/>
          <w:b w:val="0"/>
          <w:sz w:val="24"/>
          <w:szCs w:val="24"/>
        </w:rPr>
        <w:t>5.5.3.4.8</w:t>
      </w:r>
      <w:r w:rsidR="00E638BF">
        <w:rPr>
          <w:rStyle w:val="105pt0pt"/>
          <w:rFonts w:ascii="Times New Roman" w:hAnsi="Times New Roman" w:cs="Times New Roman"/>
          <w:b w:val="0"/>
          <w:sz w:val="24"/>
          <w:szCs w:val="24"/>
        </w:rPr>
        <w:t xml:space="preserve">. </w:t>
      </w:r>
      <w:r w:rsidRPr="00452ED2">
        <w:rPr>
          <w:rFonts w:ascii="Times New Roman" w:hAnsi="Times New Roman" w:cs="Times New Roman"/>
          <w:sz w:val="24"/>
          <w:szCs w:val="24"/>
        </w:rPr>
        <w:t>Создание системы адресной продовольственной помощи малоимущим гражданам путем субсидирования покупок продуктов питания российского, в том числе местного производства.</w:t>
      </w:r>
    </w:p>
    <w:p w:rsidR="00557FAD" w:rsidRPr="00557FAD" w:rsidRDefault="00557FAD" w:rsidP="00FB3C80">
      <w:pPr>
        <w:pStyle w:val="a9"/>
        <w:jc w:val="both"/>
        <w:rPr>
          <w:rFonts w:ascii="Times New Roman" w:hAnsi="Times New Roman" w:cs="Times New Roman"/>
          <w:sz w:val="24"/>
          <w:szCs w:val="24"/>
        </w:rPr>
      </w:pPr>
      <w:r w:rsidRPr="00557FAD">
        <w:rPr>
          <w:rFonts w:ascii="Times New Roman" w:hAnsi="Times New Roman" w:cs="Times New Roman"/>
          <w:sz w:val="24"/>
          <w:szCs w:val="24"/>
        </w:rPr>
        <w:t xml:space="preserve">5.5.3.4.9. </w:t>
      </w:r>
      <w:r w:rsidR="00452ED2" w:rsidRPr="00557FAD">
        <w:rPr>
          <w:rFonts w:ascii="Times New Roman" w:hAnsi="Times New Roman" w:cs="Times New Roman"/>
          <w:sz w:val="24"/>
          <w:szCs w:val="24"/>
        </w:rPr>
        <w:t xml:space="preserve"> Развитие практики проведения экспертизы качества реализуемой в районе продукции. Усиление контроля за продажей некачественной, фальсифициро</w:t>
      </w:r>
      <w:r w:rsidR="00452ED2" w:rsidRPr="00557FAD">
        <w:rPr>
          <w:rFonts w:ascii="Times New Roman" w:hAnsi="Times New Roman" w:cs="Times New Roman"/>
          <w:sz w:val="24"/>
          <w:szCs w:val="24"/>
        </w:rPr>
        <w:softHyphen/>
        <w:t>ванной, контрафактной продукции.</w:t>
      </w:r>
      <w:bookmarkStart w:id="26" w:name="bookmark6"/>
    </w:p>
    <w:p w:rsidR="00E638BF" w:rsidRDefault="00E638BF" w:rsidP="00557FAD">
      <w:pPr>
        <w:pStyle w:val="a9"/>
        <w:rPr>
          <w:rStyle w:val="4David13pt"/>
          <w:rFonts w:ascii="Times New Roman" w:hAnsi="Times New Roman" w:cs="Times New Roman"/>
          <w:b/>
          <w:sz w:val="24"/>
          <w:szCs w:val="24"/>
        </w:rPr>
      </w:pPr>
    </w:p>
    <w:p w:rsidR="00452ED2" w:rsidRPr="00557FAD" w:rsidRDefault="00557FAD" w:rsidP="00FB3C80">
      <w:pPr>
        <w:pStyle w:val="a9"/>
        <w:jc w:val="both"/>
        <w:rPr>
          <w:rFonts w:ascii="Times New Roman" w:hAnsi="Times New Roman" w:cs="Times New Roman"/>
          <w:b/>
          <w:sz w:val="24"/>
          <w:szCs w:val="24"/>
        </w:rPr>
      </w:pPr>
      <w:r w:rsidRPr="00557FAD">
        <w:rPr>
          <w:rStyle w:val="4David13pt"/>
          <w:rFonts w:ascii="Times New Roman" w:hAnsi="Times New Roman" w:cs="Times New Roman"/>
          <w:b/>
          <w:sz w:val="24"/>
          <w:szCs w:val="24"/>
        </w:rPr>
        <w:t>5.5.</w:t>
      </w:r>
      <w:r w:rsidR="00452ED2" w:rsidRPr="00557FAD">
        <w:rPr>
          <w:rStyle w:val="4David13pt"/>
          <w:rFonts w:ascii="Times New Roman" w:hAnsi="Times New Roman" w:cs="Times New Roman"/>
          <w:b/>
          <w:sz w:val="24"/>
          <w:szCs w:val="24"/>
        </w:rPr>
        <w:t>3</w:t>
      </w:r>
      <w:r w:rsidR="00452ED2" w:rsidRPr="00557FAD">
        <w:rPr>
          <w:rStyle w:val="4David5pt"/>
          <w:rFonts w:ascii="Times New Roman" w:hAnsi="Times New Roman" w:cs="Times New Roman"/>
          <w:b w:val="0"/>
          <w:sz w:val="24"/>
          <w:szCs w:val="24"/>
        </w:rPr>
        <w:t>.</w:t>
      </w:r>
      <w:r w:rsidR="00452ED2" w:rsidRPr="00557FAD">
        <w:rPr>
          <w:rStyle w:val="4David13pt"/>
          <w:rFonts w:ascii="Times New Roman" w:hAnsi="Times New Roman" w:cs="Times New Roman"/>
          <w:b/>
          <w:sz w:val="24"/>
          <w:szCs w:val="24"/>
        </w:rPr>
        <w:t>5</w:t>
      </w:r>
      <w:r w:rsidR="00452ED2" w:rsidRPr="00557FAD">
        <w:rPr>
          <w:rStyle w:val="4David5pt"/>
          <w:rFonts w:ascii="Times New Roman" w:hAnsi="Times New Roman" w:cs="Times New Roman"/>
          <w:b w:val="0"/>
          <w:sz w:val="24"/>
          <w:szCs w:val="24"/>
        </w:rPr>
        <w:t>.</w:t>
      </w:r>
      <w:r w:rsidR="00452ED2" w:rsidRPr="00557FAD">
        <w:rPr>
          <w:rFonts w:ascii="Times New Roman" w:hAnsi="Times New Roman" w:cs="Times New Roman"/>
          <w:b/>
          <w:sz w:val="24"/>
          <w:szCs w:val="24"/>
        </w:rPr>
        <w:t>Показатели</w:t>
      </w:r>
      <w:bookmarkEnd w:id="26"/>
    </w:p>
    <w:p w:rsidR="00452ED2" w:rsidRPr="00557FAD" w:rsidRDefault="00557FAD" w:rsidP="00FB3C80">
      <w:pPr>
        <w:pStyle w:val="a9"/>
        <w:jc w:val="both"/>
        <w:rPr>
          <w:rFonts w:ascii="Times New Roman" w:hAnsi="Times New Roman" w:cs="Times New Roman"/>
          <w:sz w:val="24"/>
          <w:szCs w:val="24"/>
        </w:rPr>
      </w:pPr>
      <w:r>
        <w:rPr>
          <w:rFonts w:ascii="Times New Roman" w:hAnsi="Times New Roman" w:cs="Times New Roman"/>
          <w:sz w:val="24"/>
          <w:szCs w:val="24"/>
        </w:rPr>
        <w:t xml:space="preserve">5.5.3.5.1. </w:t>
      </w:r>
      <w:r w:rsidR="00452ED2" w:rsidRPr="00557FAD">
        <w:rPr>
          <w:rFonts w:ascii="Times New Roman" w:hAnsi="Times New Roman" w:cs="Times New Roman"/>
          <w:sz w:val="24"/>
          <w:szCs w:val="24"/>
        </w:rPr>
        <w:t>Оборот розничной торговли в сопоставимых ценах в 2030 году составит не менее 124,5% к уровню 2015 года.</w:t>
      </w:r>
    </w:p>
    <w:p w:rsidR="00452ED2" w:rsidRPr="00557FAD" w:rsidRDefault="00452ED2" w:rsidP="00FB3C80">
      <w:pPr>
        <w:pStyle w:val="a9"/>
        <w:jc w:val="both"/>
        <w:rPr>
          <w:rFonts w:ascii="Times New Roman" w:hAnsi="Times New Roman" w:cs="Times New Roman"/>
          <w:sz w:val="24"/>
          <w:szCs w:val="24"/>
        </w:rPr>
      </w:pPr>
      <w:r w:rsidRPr="00557FAD">
        <w:rPr>
          <w:rStyle w:val="David12pt0pt"/>
          <w:rFonts w:ascii="Times New Roman" w:hAnsi="Times New Roman" w:cs="Times New Roman"/>
        </w:rPr>
        <w:t>5</w:t>
      </w:r>
      <w:r w:rsidRPr="00557FAD">
        <w:rPr>
          <w:rStyle w:val="Verdana5pt0pt"/>
          <w:rFonts w:ascii="Times New Roman" w:hAnsi="Times New Roman" w:cs="Times New Roman"/>
          <w:sz w:val="24"/>
          <w:szCs w:val="24"/>
        </w:rPr>
        <w:t>.</w:t>
      </w:r>
      <w:r w:rsidRPr="00557FAD">
        <w:rPr>
          <w:rStyle w:val="David12pt0pt"/>
          <w:rFonts w:ascii="Times New Roman" w:hAnsi="Times New Roman" w:cs="Times New Roman"/>
        </w:rPr>
        <w:t>5</w:t>
      </w:r>
      <w:r w:rsidRPr="00557FAD">
        <w:rPr>
          <w:rStyle w:val="Verdana5pt0pt"/>
          <w:rFonts w:ascii="Times New Roman" w:hAnsi="Times New Roman" w:cs="Times New Roman"/>
          <w:sz w:val="24"/>
          <w:szCs w:val="24"/>
        </w:rPr>
        <w:t>.</w:t>
      </w:r>
      <w:r w:rsidRPr="00557FAD">
        <w:rPr>
          <w:rStyle w:val="David12pt0pt"/>
          <w:rFonts w:ascii="Times New Roman" w:hAnsi="Times New Roman" w:cs="Times New Roman"/>
        </w:rPr>
        <w:t>3</w:t>
      </w:r>
      <w:r w:rsidRPr="00557FAD">
        <w:rPr>
          <w:rStyle w:val="Verdana5pt0pt"/>
          <w:rFonts w:ascii="Times New Roman" w:hAnsi="Times New Roman" w:cs="Times New Roman"/>
          <w:sz w:val="24"/>
          <w:szCs w:val="24"/>
        </w:rPr>
        <w:t>.</w:t>
      </w:r>
      <w:r w:rsidRPr="00557FAD">
        <w:rPr>
          <w:rStyle w:val="David12pt0pt"/>
          <w:rFonts w:ascii="Times New Roman" w:hAnsi="Times New Roman" w:cs="Times New Roman"/>
        </w:rPr>
        <w:t>5.</w:t>
      </w:r>
      <w:r w:rsidR="00557FAD">
        <w:rPr>
          <w:rStyle w:val="David12pt0pt"/>
          <w:rFonts w:ascii="Times New Roman" w:hAnsi="Times New Roman" w:cs="Times New Roman"/>
        </w:rPr>
        <w:t>2</w:t>
      </w:r>
      <w:r w:rsidRPr="00557FAD">
        <w:rPr>
          <w:rFonts w:ascii="Times New Roman" w:hAnsi="Times New Roman" w:cs="Times New Roman"/>
          <w:sz w:val="24"/>
          <w:szCs w:val="24"/>
        </w:rPr>
        <w:t>Оборот ярмарочной торговли в сопоставимых ценах в 2030 году составит не менее 120% к уровню 2015 года.</w:t>
      </w:r>
    </w:p>
    <w:p w:rsidR="00452ED2" w:rsidRPr="00936DDA" w:rsidRDefault="00452ED2" w:rsidP="00FB3C80">
      <w:pPr>
        <w:pStyle w:val="a9"/>
        <w:jc w:val="both"/>
        <w:rPr>
          <w:rFonts w:ascii="Times New Roman" w:hAnsi="Times New Roman" w:cs="Times New Roman"/>
          <w:sz w:val="24"/>
          <w:szCs w:val="24"/>
        </w:rPr>
      </w:pPr>
      <w:r w:rsidRPr="00557FAD">
        <w:rPr>
          <w:rFonts w:ascii="Times New Roman" w:hAnsi="Times New Roman" w:cs="Times New Roman"/>
          <w:sz w:val="24"/>
          <w:szCs w:val="24"/>
        </w:rPr>
        <w:t xml:space="preserve"> Увеличение доли непродовольственных товаров в структуре оборота роз</w:t>
      </w:r>
      <w:r w:rsidRPr="00557FAD">
        <w:rPr>
          <w:rFonts w:ascii="Times New Roman" w:hAnsi="Times New Roman" w:cs="Times New Roman"/>
          <w:sz w:val="24"/>
          <w:szCs w:val="24"/>
        </w:rPr>
        <w:softHyphen/>
        <w:t xml:space="preserve">ничной торговли  </w:t>
      </w:r>
      <w:r w:rsidR="009F4F50">
        <w:rPr>
          <w:rFonts w:ascii="Times New Roman" w:hAnsi="Times New Roman" w:cs="Times New Roman"/>
          <w:sz w:val="24"/>
          <w:szCs w:val="24"/>
          <w:lang w:val="en-US"/>
        </w:rPr>
        <w:t>c</w:t>
      </w:r>
      <w:r w:rsidR="009F4F50" w:rsidRPr="009F4F50">
        <w:rPr>
          <w:rFonts w:ascii="Times New Roman" w:hAnsi="Times New Roman" w:cs="Times New Roman"/>
          <w:sz w:val="24"/>
          <w:szCs w:val="24"/>
        </w:rPr>
        <w:t xml:space="preserve"> 33.3 % </w:t>
      </w:r>
      <w:r w:rsidR="009F4F50">
        <w:rPr>
          <w:rFonts w:ascii="Times New Roman" w:hAnsi="Times New Roman" w:cs="Times New Roman"/>
          <w:sz w:val="24"/>
          <w:szCs w:val="24"/>
        </w:rPr>
        <w:t>в</w:t>
      </w:r>
      <w:r w:rsidR="009F4F50" w:rsidRPr="009F4F50">
        <w:rPr>
          <w:rFonts w:ascii="Times New Roman" w:hAnsi="Times New Roman" w:cs="Times New Roman"/>
          <w:sz w:val="24"/>
          <w:szCs w:val="24"/>
        </w:rPr>
        <w:t xml:space="preserve"> 2019 </w:t>
      </w:r>
      <w:r w:rsidR="009F4F50">
        <w:rPr>
          <w:rFonts w:ascii="Times New Roman" w:hAnsi="Times New Roman" w:cs="Times New Roman"/>
          <w:sz w:val="24"/>
          <w:szCs w:val="24"/>
        </w:rPr>
        <w:t xml:space="preserve">году </w:t>
      </w:r>
      <w:r w:rsidRPr="00557FAD">
        <w:rPr>
          <w:rFonts w:ascii="Times New Roman" w:hAnsi="Times New Roman" w:cs="Times New Roman"/>
          <w:sz w:val="24"/>
          <w:szCs w:val="24"/>
        </w:rPr>
        <w:t xml:space="preserve">до </w:t>
      </w:r>
      <w:r w:rsidR="009F4F50" w:rsidRPr="009F4F50">
        <w:rPr>
          <w:rFonts w:ascii="Times New Roman" w:hAnsi="Times New Roman" w:cs="Times New Roman"/>
          <w:sz w:val="24"/>
          <w:szCs w:val="24"/>
        </w:rPr>
        <w:t xml:space="preserve">50.6 </w:t>
      </w:r>
      <w:r w:rsidRPr="00557FAD">
        <w:rPr>
          <w:rFonts w:ascii="Times New Roman" w:hAnsi="Times New Roman" w:cs="Times New Roman"/>
          <w:sz w:val="24"/>
          <w:szCs w:val="24"/>
        </w:rPr>
        <w:t>% в 2030 году.</w:t>
      </w:r>
    </w:p>
    <w:p w:rsidR="00983F36" w:rsidRPr="002A41E9" w:rsidRDefault="00983F36" w:rsidP="00FB3C80">
      <w:pPr>
        <w:pStyle w:val="a3"/>
        <w:ind w:left="0"/>
        <w:jc w:val="both"/>
        <w:rPr>
          <w:rFonts w:ascii="Times New Roman" w:hAnsi="Times New Roman" w:cs="Times New Roman"/>
          <w:b/>
          <w:sz w:val="24"/>
          <w:szCs w:val="24"/>
        </w:rPr>
      </w:pPr>
    </w:p>
    <w:p w:rsidR="00766E83" w:rsidRPr="00CD79A3" w:rsidRDefault="00766E83" w:rsidP="0098138C">
      <w:pPr>
        <w:pStyle w:val="a3"/>
        <w:ind w:left="0"/>
        <w:outlineLvl w:val="2"/>
        <w:rPr>
          <w:rFonts w:ascii="Times New Roman" w:hAnsi="Times New Roman" w:cs="Times New Roman"/>
          <w:b/>
          <w:color w:val="7030A0"/>
          <w:sz w:val="28"/>
          <w:szCs w:val="28"/>
        </w:rPr>
      </w:pPr>
      <w:bookmarkStart w:id="27" w:name="_Toc532896166"/>
      <w:r w:rsidRPr="00CD79A3">
        <w:rPr>
          <w:rFonts w:ascii="Times New Roman" w:hAnsi="Times New Roman" w:cs="Times New Roman"/>
          <w:b/>
          <w:color w:val="7030A0"/>
          <w:sz w:val="28"/>
          <w:szCs w:val="28"/>
        </w:rPr>
        <w:t>5.5.4. В сфере туризма</w:t>
      </w:r>
      <w:bookmarkEnd w:id="27"/>
    </w:p>
    <w:p w:rsidR="00D8425B" w:rsidRPr="00D8425B" w:rsidRDefault="00766E83" w:rsidP="00D8425B">
      <w:pPr>
        <w:pStyle w:val="a9"/>
        <w:rPr>
          <w:rFonts w:ascii="Times New Roman" w:hAnsi="Times New Roman" w:cs="Times New Roman"/>
          <w:b/>
          <w:sz w:val="24"/>
          <w:szCs w:val="24"/>
        </w:rPr>
      </w:pPr>
      <w:r w:rsidRPr="00D8425B">
        <w:rPr>
          <w:rFonts w:ascii="Times New Roman" w:hAnsi="Times New Roman" w:cs="Times New Roman"/>
          <w:b/>
          <w:sz w:val="24"/>
          <w:szCs w:val="24"/>
        </w:rPr>
        <w:t>5.5.4.1. Достижения и конкурентные преимущества</w:t>
      </w:r>
    </w:p>
    <w:p w:rsidR="00766E83" w:rsidRPr="00D8425B" w:rsidRDefault="00766E83" w:rsidP="00D8425B">
      <w:pPr>
        <w:pStyle w:val="a9"/>
        <w:jc w:val="both"/>
        <w:rPr>
          <w:rFonts w:ascii="Times New Roman" w:hAnsi="Times New Roman" w:cs="Times New Roman"/>
          <w:sz w:val="24"/>
          <w:szCs w:val="24"/>
        </w:rPr>
      </w:pPr>
      <w:r w:rsidRPr="00D8425B">
        <w:rPr>
          <w:rFonts w:ascii="Times New Roman" w:hAnsi="Times New Roman" w:cs="Times New Roman"/>
          <w:sz w:val="24"/>
          <w:szCs w:val="24"/>
        </w:rPr>
        <w:t>5.5.4.1.1. В Междуреченском районе действуют три туристических маршрута: туристская программа «В гостях у Клюквы»,</w:t>
      </w:r>
      <w:r w:rsidRPr="00D8425B">
        <w:rPr>
          <w:rStyle w:val="af1"/>
          <w:rFonts w:ascii="Times New Roman" w:hAnsi="Times New Roman" w:cs="Times New Roman"/>
          <w:sz w:val="24"/>
          <w:szCs w:val="24"/>
        </w:rPr>
        <w:t xml:space="preserve"> </w:t>
      </w:r>
      <w:r w:rsidRPr="00E73501">
        <w:rPr>
          <w:rStyle w:val="af1"/>
          <w:rFonts w:ascii="Times New Roman" w:hAnsi="Times New Roman" w:cs="Times New Roman"/>
          <w:b w:val="0"/>
          <w:sz w:val="24"/>
          <w:szCs w:val="24"/>
        </w:rPr>
        <w:t>туристский маршрут «По святым местам Междуречья»,</w:t>
      </w:r>
      <w:r w:rsidRPr="00D8425B">
        <w:rPr>
          <w:rFonts w:ascii="Times New Roman" w:hAnsi="Times New Roman" w:cs="Times New Roman"/>
          <w:sz w:val="24"/>
          <w:szCs w:val="24"/>
        </w:rPr>
        <w:t xml:space="preserve">   маршрут «Рубцов и Междуречье».Среднее число посещений  за период 2010-2017 гг. составило 5200 человек в год.</w:t>
      </w:r>
    </w:p>
    <w:p w:rsidR="00766E83" w:rsidRPr="00D8425B" w:rsidRDefault="00766E83" w:rsidP="00D8425B">
      <w:pPr>
        <w:pStyle w:val="a9"/>
        <w:jc w:val="both"/>
        <w:rPr>
          <w:rFonts w:ascii="Times New Roman" w:hAnsi="Times New Roman" w:cs="Times New Roman"/>
          <w:sz w:val="24"/>
          <w:szCs w:val="24"/>
        </w:rPr>
      </w:pPr>
      <w:r w:rsidRPr="00D8425B">
        <w:rPr>
          <w:rFonts w:ascii="Times New Roman" w:hAnsi="Times New Roman" w:cs="Times New Roman"/>
          <w:sz w:val="24"/>
          <w:szCs w:val="24"/>
        </w:rPr>
        <w:t xml:space="preserve">5.5.4.1.2. Доступность рынка сбыта туристских услуг и транспортной инфраструктуры для туристов: </w:t>
      </w:r>
    </w:p>
    <w:p w:rsidR="00766E83" w:rsidRPr="00FC0CBB" w:rsidRDefault="00766E83" w:rsidP="00D8425B">
      <w:pPr>
        <w:pStyle w:val="a9"/>
        <w:jc w:val="both"/>
        <w:rPr>
          <w:rFonts w:ascii="Times New Roman" w:hAnsi="Times New Roman" w:cs="Times New Roman"/>
          <w:sz w:val="24"/>
          <w:szCs w:val="24"/>
        </w:rPr>
      </w:pPr>
      <w:r w:rsidRPr="00FC0CBB">
        <w:rPr>
          <w:rFonts w:ascii="Times New Roman" w:hAnsi="Times New Roman" w:cs="Times New Roman"/>
          <w:sz w:val="24"/>
          <w:szCs w:val="24"/>
        </w:rPr>
        <w:t>- транспортная сеть предоставляет возможность посещения Междуреченского района туристами из соседних регионов речным и автомобильным транспортом.</w:t>
      </w:r>
    </w:p>
    <w:p w:rsidR="00766E83" w:rsidRPr="00FC0CBB" w:rsidRDefault="00766E83" w:rsidP="00D8425B">
      <w:pPr>
        <w:pStyle w:val="a9"/>
        <w:jc w:val="both"/>
        <w:rPr>
          <w:rFonts w:ascii="Times New Roman" w:hAnsi="Times New Roman" w:cs="Times New Roman"/>
          <w:sz w:val="24"/>
          <w:szCs w:val="24"/>
        </w:rPr>
      </w:pPr>
      <w:r w:rsidRPr="00FC0CBB">
        <w:rPr>
          <w:rFonts w:ascii="Times New Roman" w:hAnsi="Times New Roman" w:cs="Times New Roman"/>
          <w:sz w:val="24"/>
          <w:szCs w:val="24"/>
        </w:rPr>
        <w:t>5.5.4.1.3. Интенсивное развитие туристских брендов в Междуреченском муниципальном районе.</w:t>
      </w:r>
    </w:p>
    <w:p w:rsidR="00766E83" w:rsidRPr="00FC0CBB" w:rsidRDefault="00766E83" w:rsidP="00D8425B">
      <w:pPr>
        <w:pStyle w:val="a9"/>
        <w:jc w:val="both"/>
        <w:rPr>
          <w:rFonts w:ascii="Times New Roman" w:hAnsi="Times New Roman" w:cs="Times New Roman"/>
          <w:sz w:val="24"/>
          <w:szCs w:val="24"/>
        </w:rPr>
      </w:pPr>
      <w:r w:rsidRPr="00FC0CBB">
        <w:rPr>
          <w:rFonts w:ascii="Times New Roman" w:hAnsi="Times New Roman" w:cs="Times New Roman"/>
          <w:sz w:val="24"/>
          <w:szCs w:val="24"/>
        </w:rPr>
        <w:t>Бренд  Междуреченского муниципального района «Междуречье – клюквенный край» как товарный знак района зарегистрирован в Государственном реестре товарных знаков и знаков обслуживания Российской Федерации 3 октября 2013 года. В настоящее время продвижение бренда идет в следующих направлениях:</w:t>
      </w:r>
    </w:p>
    <w:p w:rsidR="00766E83" w:rsidRPr="00FC0CBB" w:rsidRDefault="00766E83" w:rsidP="00D8425B">
      <w:pPr>
        <w:pStyle w:val="a9"/>
        <w:jc w:val="both"/>
        <w:rPr>
          <w:rFonts w:ascii="Times New Roman" w:hAnsi="Times New Roman" w:cs="Times New Roman"/>
          <w:color w:val="000000"/>
          <w:sz w:val="24"/>
          <w:szCs w:val="24"/>
        </w:rPr>
      </w:pPr>
      <w:r w:rsidRPr="00FC0CBB">
        <w:rPr>
          <w:rFonts w:ascii="Times New Roman" w:hAnsi="Times New Roman" w:cs="Times New Roman"/>
          <w:color w:val="000000"/>
          <w:sz w:val="24"/>
          <w:szCs w:val="24"/>
        </w:rPr>
        <w:t>- действует туристский маршрут «В гостях у Клюквы»;</w:t>
      </w:r>
    </w:p>
    <w:p w:rsidR="00766E83" w:rsidRPr="00FC0CBB" w:rsidRDefault="00766E83" w:rsidP="00D8425B">
      <w:pPr>
        <w:pStyle w:val="a9"/>
        <w:jc w:val="both"/>
        <w:rPr>
          <w:rFonts w:ascii="Times New Roman" w:hAnsi="Times New Roman" w:cs="Times New Roman"/>
          <w:color w:val="000000"/>
          <w:sz w:val="24"/>
          <w:szCs w:val="24"/>
        </w:rPr>
      </w:pPr>
      <w:r w:rsidRPr="00FC0CBB">
        <w:rPr>
          <w:rFonts w:ascii="Times New Roman" w:hAnsi="Times New Roman" w:cs="Times New Roman"/>
          <w:color w:val="000000"/>
          <w:sz w:val="24"/>
          <w:szCs w:val="24"/>
        </w:rPr>
        <w:t>- ежегодное участие в Межрегиональных выставках туристского сервиса и технологий гостеприимства «Ворота Севера»;</w:t>
      </w:r>
    </w:p>
    <w:p w:rsidR="00766E83" w:rsidRPr="00FC0CBB" w:rsidRDefault="00766E83" w:rsidP="00D8425B">
      <w:pPr>
        <w:pStyle w:val="a9"/>
        <w:jc w:val="both"/>
        <w:rPr>
          <w:rFonts w:ascii="Times New Roman" w:hAnsi="Times New Roman" w:cs="Times New Roman"/>
          <w:color w:val="000000"/>
          <w:sz w:val="24"/>
          <w:szCs w:val="24"/>
        </w:rPr>
      </w:pPr>
      <w:r w:rsidRPr="00FC0CBB">
        <w:rPr>
          <w:rFonts w:ascii="Times New Roman" w:hAnsi="Times New Roman" w:cs="Times New Roman"/>
          <w:color w:val="000000"/>
          <w:sz w:val="24"/>
          <w:szCs w:val="24"/>
        </w:rPr>
        <w:t>- использование логотипа бренда в изделиях мастеров прикладного творчества (роспись по дереву, ткачество);</w:t>
      </w:r>
    </w:p>
    <w:p w:rsidR="00766E83" w:rsidRPr="00FC0CBB" w:rsidRDefault="00766E83" w:rsidP="00D8425B">
      <w:pPr>
        <w:pStyle w:val="a9"/>
        <w:jc w:val="both"/>
        <w:rPr>
          <w:rFonts w:ascii="Times New Roman" w:hAnsi="Times New Roman" w:cs="Times New Roman"/>
          <w:color w:val="000000"/>
          <w:sz w:val="24"/>
          <w:szCs w:val="24"/>
        </w:rPr>
      </w:pPr>
      <w:r w:rsidRPr="00FC0CBB">
        <w:rPr>
          <w:rFonts w:ascii="Times New Roman" w:hAnsi="Times New Roman" w:cs="Times New Roman"/>
          <w:color w:val="000000"/>
          <w:sz w:val="24"/>
          <w:szCs w:val="24"/>
        </w:rPr>
        <w:t>- взаимодействие бренда «Междуречье – клюквенный край» с брендами других районов Вологодской области (выезд с творческой программой «в гости» к другим брендам в рамках Дней районов, приглашение других брендов области в Междуреченский район);</w:t>
      </w:r>
    </w:p>
    <w:p w:rsidR="00766E83" w:rsidRPr="00FC0CBB" w:rsidRDefault="00766E83" w:rsidP="00D8425B">
      <w:pPr>
        <w:pStyle w:val="a9"/>
        <w:jc w:val="both"/>
        <w:rPr>
          <w:rFonts w:ascii="Times New Roman" w:hAnsi="Times New Roman" w:cs="Times New Roman"/>
          <w:color w:val="000000"/>
          <w:sz w:val="24"/>
          <w:szCs w:val="24"/>
        </w:rPr>
      </w:pPr>
      <w:r w:rsidRPr="00FC0CBB">
        <w:rPr>
          <w:rFonts w:ascii="Times New Roman" w:hAnsi="Times New Roman" w:cs="Times New Roman"/>
          <w:color w:val="000000"/>
          <w:sz w:val="24"/>
          <w:szCs w:val="24"/>
        </w:rPr>
        <w:t>- в феврале 2018 года среди населения Междуреченского района был объявлен конкурс на лучший эскиз скульптуры «Клюква». Путем народного голосования определится эскиз-победитель Конкурса. По нему в июле 2018 года выкован арт-объект «Клюква» для последующей установки его на территории села Шуйское.</w:t>
      </w:r>
    </w:p>
    <w:p w:rsidR="00766E83" w:rsidRPr="00FC0CBB" w:rsidRDefault="00766E83" w:rsidP="00D8425B">
      <w:pPr>
        <w:pStyle w:val="a9"/>
        <w:jc w:val="both"/>
        <w:rPr>
          <w:rFonts w:ascii="Times New Roman" w:hAnsi="Times New Roman" w:cs="Times New Roman"/>
          <w:color w:val="000000"/>
          <w:sz w:val="24"/>
          <w:szCs w:val="24"/>
        </w:rPr>
      </w:pPr>
      <w:r w:rsidRPr="00FC0CBB">
        <w:rPr>
          <w:rFonts w:ascii="Times New Roman" w:hAnsi="Times New Roman" w:cs="Times New Roman"/>
          <w:color w:val="000000"/>
          <w:sz w:val="24"/>
          <w:szCs w:val="24"/>
        </w:rPr>
        <w:t>5.5.4.1.4. В Междуреченском районе постоянно реализуется работа в рамках развития событийного туризма. Такие районные праздники, как Межрайонный фестиваль народного творчества «Песни над Сухоной», «Широкая Масленица», «Митропольские гуляния», «Дмитриев день» ежегодно обеспечивают приток туристов из области.</w:t>
      </w:r>
    </w:p>
    <w:p w:rsidR="00766E83" w:rsidRPr="00FC0CBB" w:rsidRDefault="00766E83" w:rsidP="00D8425B">
      <w:pPr>
        <w:pStyle w:val="a9"/>
        <w:jc w:val="both"/>
        <w:rPr>
          <w:rFonts w:ascii="Times New Roman" w:hAnsi="Times New Roman" w:cs="Times New Roman"/>
          <w:sz w:val="24"/>
          <w:szCs w:val="24"/>
        </w:rPr>
      </w:pPr>
      <w:r w:rsidRPr="00FC0CBB">
        <w:rPr>
          <w:rFonts w:ascii="Times New Roman" w:hAnsi="Times New Roman" w:cs="Times New Roman"/>
          <w:sz w:val="24"/>
          <w:szCs w:val="24"/>
        </w:rPr>
        <w:t>5.5.4.1.5. Расширение и обновление перечня туристских маршрутов, увеличение предложений событийного туризма.</w:t>
      </w:r>
    </w:p>
    <w:p w:rsidR="00766E83" w:rsidRPr="00FC0CBB" w:rsidRDefault="00766E83" w:rsidP="00D8425B">
      <w:pPr>
        <w:pStyle w:val="a9"/>
        <w:jc w:val="both"/>
        <w:rPr>
          <w:rFonts w:ascii="Times New Roman" w:hAnsi="Times New Roman" w:cs="Times New Roman"/>
          <w:sz w:val="24"/>
          <w:szCs w:val="24"/>
        </w:rPr>
      </w:pPr>
      <w:r w:rsidRPr="00FC0CBB">
        <w:rPr>
          <w:rFonts w:ascii="Times New Roman" w:hAnsi="Times New Roman" w:cs="Times New Roman"/>
          <w:sz w:val="24"/>
          <w:szCs w:val="24"/>
        </w:rPr>
        <w:t>За время развития туризма в Междуреченском районе появились новые маршруты: «Авнежские пути-дороги Дмитрия Прилуцкого», «Дьяконовская поляна». В настоящее время планируется разработка нового туристского маршрута «Вверх по Сухоне», работа которого будет осуществляться в период с мая по октябрь. Событийный туризм остается на прежнем уровне.</w:t>
      </w:r>
    </w:p>
    <w:p w:rsidR="00766E83" w:rsidRPr="00FC0CBB" w:rsidRDefault="00766E83" w:rsidP="00D8425B">
      <w:pPr>
        <w:pStyle w:val="a9"/>
        <w:jc w:val="both"/>
        <w:rPr>
          <w:rFonts w:ascii="Times New Roman" w:hAnsi="Times New Roman" w:cs="Times New Roman"/>
          <w:sz w:val="24"/>
          <w:szCs w:val="24"/>
        </w:rPr>
      </w:pPr>
      <w:r w:rsidRPr="00FC0CBB">
        <w:rPr>
          <w:rFonts w:ascii="Times New Roman" w:hAnsi="Times New Roman" w:cs="Times New Roman"/>
          <w:sz w:val="24"/>
          <w:szCs w:val="24"/>
        </w:rPr>
        <w:t xml:space="preserve">5.5.4.1.8. Количество туристских маршрутов и экскурсионных программ остается на прежнем уровне. </w:t>
      </w:r>
    </w:p>
    <w:p w:rsidR="00766E83" w:rsidRDefault="00766E83" w:rsidP="00D8425B">
      <w:pPr>
        <w:pStyle w:val="a9"/>
        <w:jc w:val="both"/>
        <w:rPr>
          <w:rFonts w:ascii="Times New Roman" w:hAnsi="Times New Roman" w:cs="Times New Roman"/>
          <w:sz w:val="24"/>
          <w:szCs w:val="24"/>
        </w:rPr>
      </w:pPr>
      <w:r w:rsidRPr="00FC0CBB">
        <w:rPr>
          <w:rFonts w:ascii="Times New Roman" w:hAnsi="Times New Roman" w:cs="Times New Roman"/>
          <w:sz w:val="24"/>
          <w:szCs w:val="24"/>
        </w:rPr>
        <w:t xml:space="preserve">5.5.4.1.9. В Междуреченском районе возрождаются традиционные народные художественные промыслы: кружевоплетение, междуреченская свободно-кистевая роспись, ткачество. </w:t>
      </w:r>
    </w:p>
    <w:p w:rsidR="00D8425B" w:rsidRPr="00FC0CBB" w:rsidRDefault="00D8425B" w:rsidP="00D8425B">
      <w:pPr>
        <w:pStyle w:val="a9"/>
        <w:jc w:val="both"/>
        <w:rPr>
          <w:rFonts w:ascii="Times New Roman" w:hAnsi="Times New Roman" w:cs="Times New Roman"/>
          <w:sz w:val="24"/>
          <w:szCs w:val="24"/>
        </w:rPr>
      </w:pPr>
    </w:p>
    <w:p w:rsidR="00766E83" w:rsidRPr="00535F21" w:rsidRDefault="00766E83" w:rsidP="00766E83">
      <w:pPr>
        <w:pStyle w:val="a9"/>
        <w:rPr>
          <w:rFonts w:ascii="Times New Roman" w:hAnsi="Times New Roman" w:cs="Times New Roman"/>
          <w:b/>
          <w:sz w:val="24"/>
          <w:szCs w:val="24"/>
        </w:rPr>
      </w:pPr>
      <w:r w:rsidRPr="00535F21">
        <w:rPr>
          <w:rFonts w:ascii="Times New Roman" w:hAnsi="Times New Roman" w:cs="Times New Roman"/>
          <w:b/>
          <w:bCs/>
          <w:sz w:val="24"/>
          <w:szCs w:val="24"/>
        </w:rPr>
        <w:t>5.5.4.2. Ключевые проблемы и вызовы</w:t>
      </w:r>
    </w:p>
    <w:p w:rsidR="00766E83" w:rsidRPr="00FC0CBB" w:rsidRDefault="00766E83"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5.5.4.2.1. </w:t>
      </w:r>
      <w:r w:rsidRPr="00FC0CBB">
        <w:rPr>
          <w:rFonts w:ascii="Times New Roman" w:hAnsi="Times New Roman" w:cs="Times New Roman"/>
          <w:sz w:val="24"/>
          <w:szCs w:val="24"/>
        </w:rPr>
        <w:t>Отсутствие специализированной организации (муниципальное или частное предприятие, учреждение в отрасли туризма).</w:t>
      </w:r>
    </w:p>
    <w:p w:rsidR="00766E83" w:rsidRPr="00FC0CBB" w:rsidRDefault="00766E83"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5.5.4.2.2. </w:t>
      </w:r>
      <w:r w:rsidRPr="00FC0CBB">
        <w:rPr>
          <w:rFonts w:ascii="Times New Roman" w:hAnsi="Times New Roman" w:cs="Times New Roman"/>
          <w:sz w:val="24"/>
          <w:szCs w:val="24"/>
        </w:rPr>
        <w:t>Отсутствие мест проживания туристов  (гостиницы, базы отдыха, кемпинги, гостевые дома), оборудованных мест отдыха (площадки, пляжи).</w:t>
      </w:r>
    </w:p>
    <w:p w:rsidR="00766E83" w:rsidRPr="00FC0CBB" w:rsidRDefault="00766E83"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5.5.4.2.3. </w:t>
      </w:r>
      <w:r w:rsidRPr="00FC0CBB">
        <w:rPr>
          <w:rFonts w:ascii="Times New Roman" w:hAnsi="Times New Roman" w:cs="Times New Roman"/>
          <w:sz w:val="24"/>
          <w:szCs w:val="24"/>
        </w:rPr>
        <w:t>Слабое финансирование мероприятий по развитию туризма из бюджетных средств, отсутствие инвесторов, заинтересованных в развитии базы туризма.</w:t>
      </w:r>
    </w:p>
    <w:p w:rsidR="00766E83" w:rsidRPr="00FC0CBB" w:rsidRDefault="00766E83"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5.5.4.2.4. </w:t>
      </w:r>
      <w:r w:rsidRPr="00FC0CBB">
        <w:rPr>
          <w:rFonts w:ascii="Times New Roman" w:hAnsi="Times New Roman" w:cs="Times New Roman"/>
          <w:sz w:val="24"/>
          <w:szCs w:val="24"/>
        </w:rPr>
        <w:t>Отсутствие квалифицированных кадров сферы туризма, отдела  или специалиста отрасли в структуре администрации района.</w:t>
      </w:r>
    </w:p>
    <w:p w:rsidR="00766E83" w:rsidRPr="00FC0CBB" w:rsidRDefault="00766E83"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5.5.4.2.5. </w:t>
      </w:r>
      <w:r w:rsidRPr="00FC0CBB">
        <w:rPr>
          <w:rFonts w:ascii="Times New Roman" w:hAnsi="Times New Roman" w:cs="Times New Roman"/>
          <w:sz w:val="24"/>
          <w:szCs w:val="24"/>
        </w:rPr>
        <w:t xml:space="preserve"> Неудовлетворительное состояние инфраструктуры объектов туризма (дорожная  информация,  подъездные пути, места общего пользования, точки питания).</w:t>
      </w:r>
    </w:p>
    <w:p w:rsidR="00766E83" w:rsidRPr="00FC0CBB" w:rsidRDefault="00766E83"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5.5.4.2.6. </w:t>
      </w:r>
      <w:r w:rsidRPr="00FC0CBB">
        <w:rPr>
          <w:rFonts w:ascii="Times New Roman" w:hAnsi="Times New Roman" w:cs="Times New Roman"/>
          <w:sz w:val="24"/>
          <w:szCs w:val="24"/>
          <w:lang w:bidi="en-US"/>
        </w:rPr>
        <w:t>Слабая рекламно-информационная работа.</w:t>
      </w:r>
    </w:p>
    <w:p w:rsidR="00766E83" w:rsidRPr="00FC0CBB" w:rsidRDefault="00766E83"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5.5.4.2.7. </w:t>
      </w:r>
      <w:r w:rsidRPr="00FC0CBB">
        <w:rPr>
          <w:rFonts w:ascii="Times New Roman" w:hAnsi="Times New Roman" w:cs="Times New Roman"/>
          <w:sz w:val="24"/>
          <w:szCs w:val="24"/>
        </w:rPr>
        <w:t>Сезонность спроса на туристские услуги.</w:t>
      </w:r>
    </w:p>
    <w:p w:rsidR="00766E83" w:rsidRDefault="00766E83" w:rsidP="00766E83">
      <w:pPr>
        <w:pStyle w:val="a9"/>
        <w:rPr>
          <w:rFonts w:ascii="Times New Roman" w:hAnsi="Times New Roman" w:cs="Times New Roman"/>
          <w:b/>
          <w:sz w:val="24"/>
          <w:szCs w:val="24"/>
        </w:rPr>
      </w:pPr>
    </w:p>
    <w:p w:rsidR="00766E83" w:rsidRPr="00535F21" w:rsidRDefault="00766E83" w:rsidP="00766E83">
      <w:pPr>
        <w:pStyle w:val="a9"/>
        <w:rPr>
          <w:rFonts w:ascii="Times New Roman" w:hAnsi="Times New Roman" w:cs="Times New Roman"/>
          <w:b/>
          <w:sz w:val="24"/>
          <w:szCs w:val="24"/>
        </w:rPr>
      </w:pPr>
      <w:r>
        <w:rPr>
          <w:rFonts w:ascii="Times New Roman" w:hAnsi="Times New Roman" w:cs="Times New Roman"/>
          <w:b/>
          <w:sz w:val="24"/>
          <w:szCs w:val="24"/>
        </w:rPr>
        <w:t>5.5.4.3.</w:t>
      </w:r>
      <w:r w:rsidRPr="00535F21">
        <w:rPr>
          <w:rFonts w:ascii="Times New Roman" w:hAnsi="Times New Roman" w:cs="Times New Roman"/>
          <w:b/>
          <w:sz w:val="24"/>
          <w:szCs w:val="24"/>
        </w:rPr>
        <w:t>Ожидаемые результаты</w:t>
      </w:r>
    </w:p>
    <w:p w:rsidR="00766E83" w:rsidRPr="00FC0CBB" w:rsidRDefault="00766E83" w:rsidP="00D8425B">
      <w:pPr>
        <w:pStyle w:val="a9"/>
        <w:ind w:firstLine="708"/>
        <w:jc w:val="both"/>
        <w:rPr>
          <w:rFonts w:ascii="Times New Roman" w:hAnsi="Times New Roman" w:cs="Times New Roman"/>
          <w:sz w:val="24"/>
          <w:szCs w:val="24"/>
        </w:rPr>
      </w:pPr>
      <w:r w:rsidRPr="00FC0CBB">
        <w:rPr>
          <w:rFonts w:ascii="Times New Roman" w:hAnsi="Times New Roman" w:cs="Times New Roman"/>
          <w:sz w:val="24"/>
          <w:szCs w:val="24"/>
        </w:rPr>
        <w:t xml:space="preserve">Междуреченский район к 2030 году – район с развитой сетью туристской инфраструктуры. Развиты такие виды туризма, как культурно-познавательный, религиозный, событийный, сельский, охотничий, экологический, этнографический. </w:t>
      </w:r>
    </w:p>
    <w:p w:rsidR="00766E83" w:rsidRDefault="00766E83" w:rsidP="00766E83">
      <w:pPr>
        <w:pStyle w:val="a9"/>
        <w:rPr>
          <w:rFonts w:ascii="Times New Roman" w:hAnsi="Times New Roman" w:cs="Times New Roman"/>
          <w:i/>
          <w:sz w:val="24"/>
          <w:szCs w:val="24"/>
        </w:rPr>
      </w:pPr>
    </w:p>
    <w:p w:rsidR="00766E83" w:rsidRPr="00535F21" w:rsidRDefault="00766E83" w:rsidP="00766E83">
      <w:pPr>
        <w:pStyle w:val="a9"/>
        <w:rPr>
          <w:rFonts w:ascii="Times New Roman" w:hAnsi="Times New Roman" w:cs="Times New Roman"/>
          <w:b/>
          <w:sz w:val="24"/>
          <w:szCs w:val="24"/>
        </w:rPr>
      </w:pPr>
      <w:r>
        <w:rPr>
          <w:rFonts w:ascii="Times New Roman" w:hAnsi="Times New Roman" w:cs="Times New Roman"/>
          <w:b/>
          <w:sz w:val="24"/>
          <w:szCs w:val="24"/>
        </w:rPr>
        <w:t xml:space="preserve">5.5.4.4. </w:t>
      </w:r>
      <w:r w:rsidRPr="00535F21">
        <w:rPr>
          <w:rFonts w:ascii="Times New Roman" w:hAnsi="Times New Roman" w:cs="Times New Roman"/>
          <w:b/>
          <w:sz w:val="24"/>
          <w:szCs w:val="24"/>
        </w:rPr>
        <w:t>Задачи</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5.5.4.4.1. </w:t>
      </w:r>
      <w:r w:rsidRPr="00FC0CBB">
        <w:rPr>
          <w:rFonts w:ascii="Times New Roman" w:hAnsi="Times New Roman" w:cs="Times New Roman"/>
          <w:iCs/>
          <w:sz w:val="24"/>
          <w:szCs w:val="24"/>
        </w:rPr>
        <w:t>Расширение рекламно-информационной деятельности в сфере развития туризма.</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5.5.4.4.2. </w:t>
      </w:r>
      <w:r w:rsidRPr="00FC0CBB">
        <w:rPr>
          <w:rFonts w:ascii="Times New Roman" w:hAnsi="Times New Roman" w:cs="Times New Roman"/>
          <w:iCs/>
          <w:sz w:val="24"/>
          <w:szCs w:val="24"/>
        </w:rPr>
        <w:t>Разработка и внедрение новых экскурсионно-туристских программ и маршрутов и развитие действующих, создание новых объектов показа, мест отдыха туристов – завершение строительства культурного объекта «Музейный дворик».</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5.5.4.4.3. </w:t>
      </w:r>
      <w:r w:rsidRPr="00FC0CBB">
        <w:rPr>
          <w:rFonts w:ascii="Times New Roman" w:hAnsi="Times New Roman" w:cs="Times New Roman"/>
          <w:iCs/>
          <w:sz w:val="24"/>
          <w:szCs w:val="24"/>
        </w:rPr>
        <w:t>Благоустройство мест посещения и путей передвижения туристов на действующих и внедряемых маршрутах.</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5.5.4.4.4. </w:t>
      </w:r>
      <w:r w:rsidRPr="00FC0CBB">
        <w:rPr>
          <w:rFonts w:ascii="Times New Roman" w:hAnsi="Times New Roman" w:cs="Times New Roman"/>
          <w:iCs/>
          <w:sz w:val="24"/>
          <w:szCs w:val="24"/>
        </w:rPr>
        <w:t>Участие в мероприятиях выставочно-презентационного содержания различного уровня.</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5.5.4.4.5. </w:t>
      </w:r>
      <w:r w:rsidRPr="00FC0CBB">
        <w:rPr>
          <w:rFonts w:ascii="Times New Roman" w:hAnsi="Times New Roman" w:cs="Times New Roman"/>
          <w:iCs/>
          <w:sz w:val="24"/>
          <w:szCs w:val="24"/>
        </w:rPr>
        <w:t>С</w:t>
      </w:r>
      <w:r w:rsidRPr="00FC0CBB">
        <w:rPr>
          <w:rFonts w:ascii="Times New Roman" w:hAnsi="Times New Roman" w:cs="Times New Roman"/>
          <w:sz w:val="24"/>
          <w:szCs w:val="24"/>
        </w:rPr>
        <w:t>оздание гостевых домов, хостелов, работа с сельскими поселениями по созданию гостевых домов.</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5.5.4.4.6. </w:t>
      </w:r>
      <w:r w:rsidRPr="00FC0CBB">
        <w:rPr>
          <w:rFonts w:ascii="Times New Roman" w:hAnsi="Times New Roman" w:cs="Times New Roman"/>
          <w:sz w:val="24"/>
          <w:szCs w:val="24"/>
        </w:rPr>
        <w:t>Сотрудничество с местной церковной общиной для</w:t>
      </w:r>
      <w:r w:rsidR="00C76704">
        <w:rPr>
          <w:rFonts w:ascii="Times New Roman" w:hAnsi="Times New Roman" w:cs="Times New Roman"/>
          <w:sz w:val="24"/>
          <w:szCs w:val="24"/>
        </w:rPr>
        <w:t xml:space="preserve"> </w:t>
      </w:r>
      <w:r w:rsidRPr="00FC0CBB">
        <w:rPr>
          <w:rFonts w:ascii="Times New Roman" w:hAnsi="Times New Roman" w:cs="Times New Roman"/>
          <w:sz w:val="24"/>
          <w:szCs w:val="24"/>
        </w:rPr>
        <w:t>проведение совместных программ. Разработка и внедрение паломнической тропы «История Шуйской Троицкой церкви».</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5.5.4.4.7. </w:t>
      </w:r>
      <w:r w:rsidRPr="00FC0CBB">
        <w:rPr>
          <w:rFonts w:ascii="Times New Roman" w:hAnsi="Times New Roman" w:cs="Times New Roman"/>
          <w:sz w:val="24"/>
          <w:szCs w:val="24"/>
        </w:rPr>
        <w:t>Развитие событийного туризма.</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5.5.4.4.8. </w:t>
      </w:r>
      <w:r w:rsidRPr="00FC0CBB">
        <w:rPr>
          <w:rFonts w:ascii="Times New Roman" w:hAnsi="Times New Roman" w:cs="Times New Roman"/>
          <w:sz w:val="24"/>
          <w:szCs w:val="24"/>
        </w:rPr>
        <w:t>Популяризация бренда «Междуречье – Клюквенный край» (Именины Клюквы).</w:t>
      </w:r>
    </w:p>
    <w:p w:rsidR="00766E83" w:rsidRPr="00FC0CBB" w:rsidRDefault="00766E83" w:rsidP="00D8425B">
      <w:pPr>
        <w:pStyle w:val="a9"/>
        <w:jc w:val="both"/>
        <w:rPr>
          <w:rFonts w:ascii="Times New Roman" w:hAnsi="Times New Roman" w:cs="Times New Roman"/>
          <w:iCs/>
          <w:color w:val="000000" w:themeColor="text1"/>
          <w:sz w:val="24"/>
          <w:szCs w:val="24"/>
        </w:rPr>
      </w:pPr>
      <w:r>
        <w:rPr>
          <w:rFonts w:ascii="Times New Roman" w:hAnsi="Times New Roman" w:cs="Times New Roman"/>
          <w:iCs/>
          <w:sz w:val="24"/>
          <w:szCs w:val="24"/>
        </w:rPr>
        <w:t xml:space="preserve">5.5.4.4.9. </w:t>
      </w:r>
      <w:r w:rsidRPr="00FC0CBB">
        <w:rPr>
          <w:rFonts w:ascii="Times New Roman" w:hAnsi="Times New Roman" w:cs="Times New Roman"/>
          <w:color w:val="000000" w:themeColor="text1"/>
          <w:sz w:val="24"/>
          <w:szCs w:val="24"/>
        </w:rPr>
        <w:t>Приоритетное развитие внутреннего культурно-познавательного, религиозного, событийного, социального, детского, самодеятельного, круизного, активного, сельского, охотничье-экологического, лечебно-оздоровительного, спортивного туризма и научной экскурсионной деятельности, внутреннего культурно-познавательного туризма.</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5.5.4.4.10. </w:t>
      </w:r>
      <w:r w:rsidRPr="00FC0CBB">
        <w:rPr>
          <w:rFonts w:ascii="Times New Roman" w:hAnsi="Times New Roman" w:cs="Times New Roman"/>
          <w:sz w:val="24"/>
          <w:szCs w:val="24"/>
        </w:rPr>
        <w:t>Участие в обучающих семинарах на тему сельского ту</w:t>
      </w:r>
      <w:r>
        <w:rPr>
          <w:rFonts w:ascii="Times New Roman" w:hAnsi="Times New Roman" w:cs="Times New Roman"/>
          <w:sz w:val="24"/>
          <w:szCs w:val="24"/>
        </w:rPr>
        <w:t>ризма и создание гостевых домов.</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5.5.4.4.11. </w:t>
      </w:r>
      <w:r w:rsidRPr="00FC0CBB">
        <w:rPr>
          <w:rFonts w:ascii="Times New Roman" w:hAnsi="Times New Roman" w:cs="Times New Roman"/>
          <w:sz w:val="24"/>
          <w:szCs w:val="24"/>
        </w:rPr>
        <w:t>Начало работы по проекту «Домашний зоопарк»</w:t>
      </w:r>
      <w:r>
        <w:rPr>
          <w:rFonts w:ascii="Times New Roman" w:hAnsi="Times New Roman" w:cs="Times New Roman"/>
          <w:sz w:val="24"/>
          <w:szCs w:val="24"/>
        </w:rPr>
        <w:t>.</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5.5.4.4.12. </w:t>
      </w:r>
      <w:r w:rsidRPr="00FC0CBB">
        <w:rPr>
          <w:rFonts w:ascii="Times New Roman" w:hAnsi="Times New Roman" w:cs="Times New Roman"/>
          <w:sz w:val="24"/>
          <w:szCs w:val="24"/>
        </w:rPr>
        <w:t>Развитие потенциала сельского туризма, рост туристского потока на территорию района в направлении сельских территорий на основе формирования и продвижения территориального бренда «Деревня – душа России»</w:t>
      </w:r>
      <w:r>
        <w:rPr>
          <w:rFonts w:ascii="Times New Roman" w:hAnsi="Times New Roman" w:cs="Times New Roman"/>
          <w:sz w:val="24"/>
          <w:szCs w:val="24"/>
        </w:rPr>
        <w:t>.</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5.5.4.4.13. </w:t>
      </w:r>
      <w:r w:rsidRPr="00FC0CBB">
        <w:rPr>
          <w:rFonts w:ascii="Times New Roman" w:hAnsi="Times New Roman" w:cs="Times New Roman"/>
          <w:sz w:val="24"/>
          <w:szCs w:val="24"/>
        </w:rPr>
        <w:t>Создание бренда «Междуречье -экорайон»</w:t>
      </w:r>
      <w:r>
        <w:rPr>
          <w:rFonts w:ascii="Times New Roman" w:hAnsi="Times New Roman" w:cs="Times New Roman"/>
          <w:sz w:val="24"/>
          <w:szCs w:val="24"/>
        </w:rPr>
        <w:t>.</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5.5.4.4.14. </w:t>
      </w:r>
      <w:r w:rsidRPr="00FC0CBB">
        <w:rPr>
          <w:rFonts w:ascii="Times New Roman" w:hAnsi="Times New Roman" w:cs="Times New Roman"/>
          <w:sz w:val="24"/>
          <w:szCs w:val="24"/>
        </w:rPr>
        <w:t>Создание арт-объекта «Клюквенный край»</w:t>
      </w:r>
      <w:r>
        <w:rPr>
          <w:rFonts w:ascii="Times New Roman" w:hAnsi="Times New Roman" w:cs="Times New Roman"/>
          <w:sz w:val="24"/>
          <w:szCs w:val="24"/>
        </w:rPr>
        <w:t>.</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5.5.4.4.15. </w:t>
      </w:r>
      <w:r w:rsidRPr="00FC0CBB">
        <w:rPr>
          <w:rFonts w:ascii="Times New Roman" w:hAnsi="Times New Roman" w:cs="Times New Roman"/>
          <w:sz w:val="24"/>
          <w:szCs w:val="24"/>
        </w:rPr>
        <w:t>Конкурс проектов в поселениях на тему  сельского туризма</w:t>
      </w:r>
      <w:r>
        <w:rPr>
          <w:rFonts w:ascii="Times New Roman" w:hAnsi="Times New Roman" w:cs="Times New Roman"/>
          <w:sz w:val="24"/>
          <w:szCs w:val="24"/>
        </w:rPr>
        <w:t>.</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5.5.4.4.16. </w:t>
      </w:r>
      <w:r w:rsidRPr="00FC0CBB">
        <w:rPr>
          <w:rFonts w:ascii="Times New Roman" w:hAnsi="Times New Roman" w:cs="Times New Roman"/>
          <w:sz w:val="24"/>
          <w:szCs w:val="24"/>
        </w:rPr>
        <w:t>Участие в грантах и конкурсах</w:t>
      </w:r>
      <w:r w:rsidR="00C76704">
        <w:rPr>
          <w:rFonts w:ascii="Times New Roman" w:hAnsi="Times New Roman" w:cs="Times New Roman"/>
          <w:sz w:val="24"/>
          <w:szCs w:val="24"/>
        </w:rPr>
        <w:t>.</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5.5.4.4.17. </w:t>
      </w:r>
      <w:r w:rsidRPr="00FC0CBB">
        <w:rPr>
          <w:rFonts w:ascii="Times New Roman" w:hAnsi="Times New Roman" w:cs="Times New Roman"/>
          <w:sz w:val="24"/>
          <w:szCs w:val="24"/>
        </w:rPr>
        <w:t>Развитие производства уникальной сувенирной продукции высокого качества, произведенной на территории Междуреченского района, соответствующей традиционным художественно-стилевым особенностям данной местности;</w:t>
      </w:r>
    </w:p>
    <w:p w:rsidR="00766E83" w:rsidRPr="00FC0CBB" w:rsidRDefault="00766E83" w:rsidP="00D8425B">
      <w:pPr>
        <w:pStyle w:val="a9"/>
        <w:jc w:val="both"/>
        <w:rPr>
          <w:rFonts w:ascii="Times New Roman" w:hAnsi="Times New Roman" w:cs="Times New Roman"/>
          <w:iCs/>
          <w:sz w:val="24"/>
          <w:szCs w:val="24"/>
        </w:rPr>
      </w:pPr>
      <w:r>
        <w:rPr>
          <w:rFonts w:ascii="Times New Roman" w:hAnsi="Times New Roman" w:cs="Times New Roman"/>
          <w:iCs/>
          <w:sz w:val="24"/>
          <w:szCs w:val="24"/>
        </w:rPr>
        <w:t xml:space="preserve">5.5.4.4.18. </w:t>
      </w:r>
      <w:r w:rsidRPr="00FC0CBB">
        <w:rPr>
          <w:rFonts w:ascii="Times New Roman" w:hAnsi="Times New Roman" w:cs="Times New Roman"/>
          <w:sz w:val="24"/>
          <w:szCs w:val="24"/>
        </w:rPr>
        <w:t xml:space="preserve">Кадровое обеспечение в сфере туризма и повышение уровня профессиональной подготовки персонала в сфере туризма и индустрии гостеприимства. </w:t>
      </w:r>
    </w:p>
    <w:p w:rsidR="00D8425B" w:rsidRDefault="00D8425B" w:rsidP="00D8425B">
      <w:pPr>
        <w:pStyle w:val="a9"/>
        <w:jc w:val="both"/>
        <w:rPr>
          <w:rFonts w:ascii="Times New Roman" w:hAnsi="Times New Roman" w:cs="Times New Roman"/>
          <w:b/>
          <w:bCs/>
          <w:sz w:val="24"/>
          <w:szCs w:val="24"/>
        </w:rPr>
      </w:pPr>
    </w:p>
    <w:p w:rsidR="00766E83" w:rsidRPr="00FC0CBB" w:rsidRDefault="00766E83" w:rsidP="00D8425B">
      <w:pPr>
        <w:pStyle w:val="a9"/>
        <w:jc w:val="both"/>
        <w:rPr>
          <w:rFonts w:ascii="Times New Roman" w:hAnsi="Times New Roman" w:cs="Times New Roman"/>
          <w:b/>
          <w:bCs/>
          <w:sz w:val="24"/>
          <w:szCs w:val="24"/>
        </w:rPr>
      </w:pPr>
      <w:r w:rsidRPr="00FC0CBB">
        <w:rPr>
          <w:rFonts w:ascii="Times New Roman" w:hAnsi="Times New Roman" w:cs="Times New Roman"/>
          <w:b/>
          <w:bCs/>
          <w:sz w:val="24"/>
          <w:szCs w:val="24"/>
        </w:rPr>
        <w:t>5.5.4.5. Показатели</w:t>
      </w:r>
    </w:p>
    <w:p w:rsidR="00766E83" w:rsidRPr="00FC0CBB" w:rsidRDefault="00766E83" w:rsidP="00D8425B">
      <w:pPr>
        <w:pStyle w:val="a9"/>
        <w:jc w:val="both"/>
        <w:rPr>
          <w:rFonts w:ascii="Times New Roman" w:hAnsi="Times New Roman" w:cs="Times New Roman"/>
          <w:sz w:val="24"/>
          <w:szCs w:val="24"/>
        </w:rPr>
      </w:pPr>
      <w:r w:rsidRPr="00FC0CBB">
        <w:rPr>
          <w:rFonts w:ascii="Times New Roman" w:hAnsi="Times New Roman" w:cs="Times New Roman"/>
          <w:sz w:val="24"/>
          <w:szCs w:val="24"/>
        </w:rPr>
        <w:t>5.5.4.5.1. Рост числа посетителей Междуреченского муниципального района с  2017 года (5200 чел.) в 2 раза к 2030 году.</w:t>
      </w:r>
    </w:p>
    <w:p w:rsidR="00766E83" w:rsidRPr="00FC0CBB" w:rsidRDefault="00766E83" w:rsidP="00D8425B">
      <w:pPr>
        <w:pStyle w:val="a9"/>
        <w:jc w:val="both"/>
        <w:rPr>
          <w:rFonts w:ascii="Times New Roman" w:hAnsi="Times New Roman" w:cs="Times New Roman"/>
          <w:sz w:val="24"/>
          <w:szCs w:val="24"/>
        </w:rPr>
      </w:pPr>
      <w:r w:rsidRPr="00FC0CBB">
        <w:rPr>
          <w:rFonts w:ascii="Times New Roman" w:hAnsi="Times New Roman" w:cs="Times New Roman"/>
          <w:sz w:val="24"/>
          <w:szCs w:val="24"/>
        </w:rPr>
        <w:t>5.5.4.5.2. Увеличение средней численности работников, включая внешних совместителей и работников, выполнявших работы по договорам гражданско-правового характера в сфере туризма  до пяти человек.</w:t>
      </w:r>
    </w:p>
    <w:p w:rsidR="00766E83" w:rsidRPr="00D65170" w:rsidRDefault="00766E83" w:rsidP="00D8425B">
      <w:pPr>
        <w:pStyle w:val="a9"/>
        <w:jc w:val="both"/>
        <w:rPr>
          <w:rFonts w:ascii="Times New Roman" w:hAnsi="Times New Roman" w:cs="Times New Roman"/>
          <w:sz w:val="24"/>
          <w:szCs w:val="24"/>
        </w:rPr>
      </w:pPr>
      <w:r w:rsidRPr="00FC0CBB">
        <w:rPr>
          <w:rFonts w:ascii="Times New Roman" w:hAnsi="Times New Roman" w:cs="Times New Roman"/>
          <w:sz w:val="24"/>
          <w:szCs w:val="24"/>
        </w:rPr>
        <w:t xml:space="preserve">5.5.4.5.4. </w:t>
      </w:r>
      <w:r w:rsidRPr="00D8425B">
        <w:rPr>
          <w:rFonts w:ascii="Times New Roman" w:hAnsi="Times New Roman" w:cs="Times New Roman"/>
          <w:sz w:val="24"/>
          <w:szCs w:val="24"/>
        </w:rPr>
        <w:t>Создание условий по открытию и увеличению количества средств размещения.</w:t>
      </w:r>
    </w:p>
    <w:p w:rsidR="00766E83" w:rsidRPr="00FC0CBB" w:rsidRDefault="00766E83" w:rsidP="00D8425B">
      <w:pPr>
        <w:pStyle w:val="a9"/>
        <w:jc w:val="both"/>
        <w:rPr>
          <w:rFonts w:ascii="Times New Roman" w:hAnsi="Times New Roman" w:cs="Times New Roman"/>
          <w:sz w:val="24"/>
          <w:szCs w:val="24"/>
        </w:rPr>
      </w:pPr>
      <w:r w:rsidRPr="00FC0CBB">
        <w:rPr>
          <w:rFonts w:ascii="Times New Roman" w:hAnsi="Times New Roman" w:cs="Times New Roman"/>
          <w:sz w:val="24"/>
          <w:szCs w:val="24"/>
        </w:rPr>
        <w:t>5.5.4.5.5. Повышение численности мастеров народных художественных промыслов до 13 человек к 2030 году.</w:t>
      </w:r>
    </w:p>
    <w:p w:rsidR="00FC0CBB" w:rsidRPr="00FC0CBB" w:rsidRDefault="00FC0CBB" w:rsidP="00F173AC">
      <w:pPr>
        <w:pStyle w:val="a3"/>
        <w:ind w:left="0"/>
        <w:rPr>
          <w:rFonts w:ascii="Times New Roman" w:hAnsi="Times New Roman" w:cs="Times New Roman"/>
          <w:b/>
          <w:sz w:val="24"/>
          <w:szCs w:val="24"/>
        </w:rPr>
      </w:pPr>
    </w:p>
    <w:p w:rsidR="00D66130" w:rsidRPr="00CD79A3" w:rsidRDefault="00D66130" w:rsidP="0098138C">
      <w:pPr>
        <w:pStyle w:val="a3"/>
        <w:ind w:left="0"/>
        <w:outlineLvl w:val="2"/>
        <w:rPr>
          <w:rFonts w:ascii="Times New Roman" w:hAnsi="Times New Roman" w:cs="Times New Roman"/>
          <w:b/>
          <w:color w:val="7030A0"/>
          <w:sz w:val="28"/>
          <w:szCs w:val="28"/>
        </w:rPr>
      </w:pPr>
      <w:bookmarkStart w:id="28" w:name="_Toc532896167"/>
      <w:r w:rsidRPr="00CD79A3">
        <w:rPr>
          <w:rFonts w:ascii="Times New Roman" w:hAnsi="Times New Roman" w:cs="Times New Roman"/>
          <w:b/>
          <w:color w:val="7030A0"/>
          <w:sz w:val="28"/>
          <w:szCs w:val="28"/>
        </w:rPr>
        <w:t>5.5.5. В сфере информационных технологий (ИТ)</w:t>
      </w:r>
      <w:bookmarkEnd w:id="28"/>
    </w:p>
    <w:p w:rsidR="00482612" w:rsidRPr="00482612" w:rsidRDefault="00482612" w:rsidP="00D8425B">
      <w:pPr>
        <w:pStyle w:val="a9"/>
        <w:jc w:val="both"/>
        <w:rPr>
          <w:rFonts w:ascii="Times New Roman" w:hAnsi="Times New Roman" w:cs="Times New Roman"/>
          <w:b/>
          <w:sz w:val="24"/>
          <w:szCs w:val="24"/>
        </w:rPr>
      </w:pPr>
      <w:r w:rsidRPr="00482612">
        <w:rPr>
          <w:rFonts w:ascii="Times New Roman" w:hAnsi="Times New Roman" w:cs="Times New Roman"/>
          <w:b/>
          <w:sz w:val="24"/>
          <w:szCs w:val="24"/>
        </w:rPr>
        <w:t>5.5.5.1. Достижения и конкурентные преимущества</w:t>
      </w:r>
    </w:p>
    <w:p w:rsidR="00482612" w:rsidRPr="00C8346B" w:rsidRDefault="00482612" w:rsidP="00626A44">
      <w:pPr>
        <w:pStyle w:val="a9"/>
        <w:jc w:val="both"/>
        <w:rPr>
          <w:rFonts w:ascii="Times New Roman" w:hAnsi="Times New Roman" w:cs="Times New Roman"/>
          <w:sz w:val="24"/>
          <w:szCs w:val="24"/>
        </w:rPr>
      </w:pPr>
      <w:r w:rsidRPr="00482612">
        <w:rPr>
          <w:rFonts w:ascii="Times New Roman" w:hAnsi="Times New Roman" w:cs="Times New Roman"/>
          <w:sz w:val="24"/>
          <w:szCs w:val="24"/>
        </w:rPr>
        <w:t>5.5.5.1.1.Реализуется региональный проект по повышению ИТ-технологий жителей района «Электронный гражданин Вологодской области</w:t>
      </w:r>
      <w:r w:rsidRPr="006E482B">
        <w:rPr>
          <w:rFonts w:ascii="Times New Roman" w:hAnsi="Times New Roman" w:cs="Times New Roman"/>
          <w:sz w:val="24"/>
          <w:szCs w:val="24"/>
        </w:rPr>
        <w:t>».</w:t>
      </w:r>
      <w:r w:rsidR="006E482B" w:rsidRPr="006E482B">
        <w:rPr>
          <w:rFonts w:ascii="Times New Roman" w:hAnsi="Times New Roman" w:cs="Times New Roman"/>
          <w:sz w:val="24"/>
          <w:szCs w:val="24"/>
        </w:rPr>
        <w:t xml:space="preserve"> Цель проекта – повышение  компьютерной грамотности населения, обучение навыкам работы в сети Интернет, на  Порталах госуслуг, получение электронных услуг и сервисов. На базе МБУК «Междуреченская центральная библиотечная система» стабильно и эффективно действуют 2 Центра общественного доступа к электронным услугам и сервисам – в центральной и Туровецкой сельской библиотеках. Всего за 4 года реализации проекта ИТ-подготовку прошли 694 человек, ознакомительный курс о Порталах госуслуг- 260 человек. Доля жителей района, повысивших уровень ИТ-компетенций в ходе проекта, на 1 июля 2018 года составила 12,5%  от численности населения района (1 место по области).</w:t>
      </w:r>
    </w:p>
    <w:p w:rsidR="00626A44" w:rsidRPr="00626A44" w:rsidRDefault="00626A44" w:rsidP="00626A44">
      <w:pPr>
        <w:pStyle w:val="a9"/>
        <w:jc w:val="both"/>
        <w:rPr>
          <w:rStyle w:val="itemtext1"/>
          <w:rFonts w:ascii="Times New Roman" w:hAnsi="Times New Roman" w:cs="Times New Roman"/>
          <w:color w:val="auto"/>
          <w:sz w:val="24"/>
          <w:szCs w:val="24"/>
        </w:rPr>
      </w:pPr>
      <w:r w:rsidRPr="00C8346B">
        <w:rPr>
          <w:rFonts w:ascii="Times New Roman" w:hAnsi="Times New Roman" w:cs="Times New Roman"/>
          <w:sz w:val="24"/>
          <w:szCs w:val="24"/>
        </w:rPr>
        <w:tab/>
      </w:r>
      <w:r w:rsidRPr="00626A44">
        <w:rPr>
          <w:rFonts w:ascii="Times New Roman" w:hAnsi="Times New Roman" w:cs="Times New Roman"/>
          <w:sz w:val="24"/>
          <w:szCs w:val="24"/>
        </w:rPr>
        <w:t xml:space="preserve">Все реже жители района самостоятельно собирают документы для обращения в органы местного самоуправления за предоставлением муниципальных услуг. По итогам 2017 года межведомственное взаимодействие при предоставлении муниципальных услуг населению осуществлялось на 99,9% в электронной форме. </w:t>
      </w:r>
      <w:r w:rsidRPr="00626A44">
        <w:rPr>
          <w:rStyle w:val="itemtext1"/>
          <w:rFonts w:ascii="Times New Roman" w:hAnsi="Times New Roman" w:cs="Times New Roman"/>
          <w:color w:val="auto"/>
          <w:sz w:val="24"/>
          <w:szCs w:val="24"/>
        </w:rPr>
        <w:t>Индекс взаимодействия с Государственной информационной системой о государственных и муниципальных платежах администраторов начислений района составляет 55,3%.</w:t>
      </w:r>
    </w:p>
    <w:p w:rsidR="00626A44" w:rsidRPr="00626A44" w:rsidRDefault="00626A44" w:rsidP="00626A44">
      <w:pPr>
        <w:pStyle w:val="a9"/>
        <w:jc w:val="both"/>
        <w:rPr>
          <w:rFonts w:ascii="Times New Roman" w:hAnsi="Times New Roman" w:cs="Times New Roman"/>
          <w:sz w:val="24"/>
          <w:szCs w:val="24"/>
        </w:rPr>
      </w:pPr>
      <w:r w:rsidRPr="00C8346B">
        <w:rPr>
          <w:rFonts w:ascii="Times New Roman" w:hAnsi="Times New Roman" w:cs="Times New Roman"/>
          <w:sz w:val="24"/>
          <w:szCs w:val="24"/>
        </w:rPr>
        <w:tab/>
      </w:r>
      <w:r w:rsidRPr="00626A44">
        <w:rPr>
          <w:rFonts w:ascii="Times New Roman" w:hAnsi="Times New Roman" w:cs="Times New Roman"/>
          <w:sz w:val="24"/>
          <w:szCs w:val="24"/>
        </w:rPr>
        <w:t>Проведен переход на предоставление 18 из 27 муниципальных услуг в электронной форме по типовому формату с использованием Портала государственных и муниципальных услуг (функций) Вологодской области. Работу по присоединению к типовым муниципальным услугам активно ведут органы местного самоуправления администрации Междуреченского муниципального района, Ботановского и Старосельского поселений.  Доля заявлений о предоставлении муниципальных услуг, поданных в электронной форме в органы местного самоуправления Междуреченского муниципального района, в общем количестве заявлений о предоставлении муниципальных услуг, поданных в органы местного самоуправления района, в отношении муниципальных услуг, переведенных в электронный вид выше III этапа, по итогам 2017 года составляет 48,97%.</w:t>
      </w:r>
    </w:p>
    <w:p w:rsidR="00626A44" w:rsidRPr="00626A44" w:rsidRDefault="00626A44" w:rsidP="00626A44">
      <w:pPr>
        <w:pStyle w:val="a9"/>
        <w:jc w:val="both"/>
        <w:rPr>
          <w:rFonts w:ascii="Times New Roman" w:hAnsi="Times New Roman" w:cs="Times New Roman"/>
          <w:sz w:val="24"/>
          <w:szCs w:val="24"/>
        </w:rPr>
      </w:pPr>
      <w:r w:rsidRPr="00C8346B">
        <w:rPr>
          <w:rFonts w:ascii="Times New Roman" w:hAnsi="Times New Roman" w:cs="Times New Roman"/>
          <w:sz w:val="24"/>
          <w:szCs w:val="24"/>
        </w:rPr>
        <w:tab/>
      </w:r>
      <w:r w:rsidRPr="00626A44">
        <w:rPr>
          <w:rFonts w:ascii="Times New Roman" w:hAnsi="Times New Roman" w:cs="Times New Roman"/>
          <w:sz w:val="24"/>
          <w:szCs w:val="24"/>
        </w:rPr>
        <w:t>Активно внедряются  и используются в различных направлениях муниципального управления информационные системы федерального и регионального значения такие как: АСЭД, Дирректум, ГИС ЖКХ, ГАС «Управление», ГИС «ЕГИССО», ГИИС «Электронный бюджет», ГИС «Энергоэффективноасть», ГИС «Образование». Для контроля за учетом древесины внедрена  ЕГАИС</w:t>
      </w:r>
      <w:r>
        <w:rPr>
          <w:rFonts w:ascii="Times New Roman" w:hAnsi="Times New Roman" w:cs="Times New Roman"/>
          <w:sz w:val="24"/>
          <w:szCs w:val="24"/>
        </w:rPr>
        <w:t xml:space="preserve"> «</w:t>
      </w:r>
      <w:r w:rsidRPr="00626A44">
        <w:rPr>
          <w:rFonts w:ascii="Times New Roman" w:hAnsi="Times New Roman" w:cs="Times New Roman"/>
          <w:sz w:val="24"/>
          <w:szCs w:val="24"/>
        </w:rPr>
        <w:t xml:space="preserve"> Лес</w:t>
      </w:r>
      <w:r>
        <w:rPr>
          <w:rFonts w:ascii="Times New Roman" w:hAnsi="Times New Roman" w:cs="Times New Roman"/>
          <w:sz w:val="24"/>
          <w:szCs w:val="24"/>
        </w:rPr>
        <w:t>»</w:t>
      </w:r>
      <w:r w:rsidRPr="00626A44">
        <w:rPr>
          <w:rFonts w:ascii="Times New Roman" w:hAnsi="Times New Roman" w:cs="Times New Roman"/>
          <w:sz w:val="24"/>
          <w:szCs w:val="24"/>
        </w:rPr>
        <w:t xml:space="preserve">, в сфере потребительского рынка  используется ЕГАИС </w:t>
      </w:r>
      <w:r>
        <w:rPr>
          <w:rFonts w:ascii="Times New Roman" w:hAnsi="Times New Roman" w:cs="Times New Roman"/>
          <w:sz w:val="24"/>
          <w:szCs w:val="24"/>
        </w:rPr>
        <w:t>«</w:t>
      </w:r>
      <w:r w:rsidRPr="00626A44">
        <w:rPr>
          <w:rFonts w:ascii="Times New Roman" w:hAnsi="Times New Roman" w:cs="Times New Roman"/>
          <w:sz w:val="24"/>
          <w:szCs w:val="24"/>
        </w:rPr>
        <w:t>Алкоголь</w:t>
      </w:r>
      <w:r>
        <w:rPr>
          <w:rFonts w:ascii="Times New Roman" w:hAnsi="Times New Roman" w:cs="Times New Roman"/>
          <w:sz w:val="24"/>
          <w:szCs w:val="24"/>
        </w:rPr>
        <w:t>»</w:t>
      </w:r>
      <w:r w:rsidRPr="00626A44">
        <w:rPr>
          <w:rFonts w:ascii="Times New Roman" w:hAnsi="Times New Roman" w:cs="Times New Roman"/>
          <w:sz w:val="24"/>
          <w:szCs w:val="24"/>
        </w:rPr>
        <w:t xml:space="preserve">. В сфере закупок активно проводится работа на электронных торговых площадках.   </w:t>
      </w:r>
    </w:p>
    <w:p w:rsidR="00626A44" w:rsidRPr="00626A44" w:rsidRDefault="00626A44" w:rsidP="00626A44">
      <w:pPr>
        <w:pStyle w:val="a9"/>
        <w:jc w:val="both"/>
        <w:rPr>
          <w:rFonts w:ascii="Times New Roman" w:hAnsi="Times New Roman" w:cs="Times New Roman"/>
          <w:sz w:val="24"/>
          <w:szCs w:val="24"/>
        </w:rPr>
      </w:pPr>
      <w:r w:rsidRPr="00626A44">
        <w:rPr>
          <w:rFonts w:ascii="Times New Roman" w:hAnsi="Times New Roman" w:cs="Times New Roman"/>
          <w:sz w:val="24"/>
          <w:szCs w:val="24"/>
        </w:rPr>
        <w:t>5.5.5.1.2. На базе МБОУ ДО  «Междуреченский ЦДО» реализуется образовательная программа «Робототехника», имеющая научную направленность, которую посещают дети в возрасте от 8 до 18 лет.</w:t>
      </w:r>
    </w:p>
    <w:p w:rsidR="00626A44" w:rsidRPr="00626A44" w:rsidRDefault="00626A44" w:rsidP="00D8425B">
      <w:pPr>
        <w:pStyle w:val="a9"/>
        <w:jc w:val="both"/>
        <w:rPr>
          <w:rFonts w:ascii="Times New Roman" w:hAnsi="Times New Roman" w:cs="Times New Roman"/>
          <w:sz w:val="24"/>
          <w:szCs w:val="24"/>
        </w:rPr>
      </w:pPr>
    </w:p>
    <w:p w:rsidR="00482612" w:rsidRPr="00482612" w:rsidRDefault="00482612" w:rsidP="00D8425B">
      <w:pPr>
        <w:pStyle w:val="a9"/>
        <w:jc w:val="both"/>
        <w:rPr>
          <w:rFonts w:ascii="Times New Roman" w:hAnsi="Times New Roman" w:cs="Times New Roman"/>
          <w:b/>
          <w:sz w:val="24"/>
          <w:szCs w:val="24"/>
        </w:rPr>
      </w:pPr>
      <w:r w:rsidRPr="00482612">
        <w:rPr>
          <w:rFonts w:ascii="Times New Roman" w:hAnsi="Times New Roman" w:cs="Times New Roman"/>
          <w:b/>
          <w:sz w:val="24"/>
          <w:szCs w:val="24"/>
        </w:rPr>
        <w:t>5.5.5.2. Ключевые проблемы и вызовы</w:t>
      </w:r>
    </w:p>
    <w:p w:rsidR="00482612" w:rsidRPr="0097157A" w:rsidRDefault="00482612" w:rsidP="00FB3C80">
      <w:pPr>
        <w:pStyle w:val="a9"/>
        <w:jc w:val="both"/>
        <w:rPr>
          <w:rFonts w:ascii="Times New Roman" w:hAnsi="Times New Roman" w:cs="Times New Roman"/>
          <w:sz w:val="24"/>
          <w:szCs w:val="24"/>
        </w:rPr>
      </w:pPr>
      <w:r w:rsidRPr="00482612">
        <w:rPr>
          <w:rFonts w:ascii="Times New Roman" w:hAnsi="Times New Roman" w:cs="Times New Roman"/>
          <w:sz w:val="24"/>
          <w:szCs w:val="24"/>
        </w:rPr>
        <w:t>5.5.5.</w:t>
      </w:r>
      <w:r>
        <w:rPr>
          <w:rFonts w:ascii="Times New Roman" w:hAnsi="Times New Roman" w:cs="Times New Roman"/>
          <w:sz w:val="24"/>
          <w:szCs w:val="24"/>
        </w:rPr>
        <w:t>2</w:t>
      </w:r>
      <w:r w:rsidRPr="00482612">
        <w:rPr>
          <w:rFonts w:ascii="Times New Roman" w:hAnsi="Times New Roman" w:cs="Times New Roman"/>
          <w:sz w:val="24"/>
          <w:szCs w:val="24"/>
        </w:rPr>
        <w:t>.1.Дефицит в районе на должности высококвалифицированных и «узких» ИТ-специалистов, несмотря на растущие темпы развития данной отрасли</w:t>
      </w:r>
      <w:r w:rsidR="0097157A">
        <w:rPr>
          <w:rFonts w:ascii="Times New Roman" w:hAnsi="Times New Roman" w:cs="Times New Roman"/>
          <w:sz w:val="24"/>
          <w:szCs w:val="24"/>
        </w:rPr>
        <w:t xml:space="preserve"> в настоящее время район испытывает дефицит ИТ-специалистов в области муниципального управления, отрасли Образование и сферы защиты информации.</w:t>
      </w:r>
    </w:p>
    <w:p w:rsidR="00482612" w:rsidRPr="00482612" w:rsidRDefault="00482612" w:rsidP="00FB3C80">
      <w:pPr>
        <w:pStyle w:val="a9"/>
        <w:jc w:val="both"/>
        <w:rPr>
          <w:rFonts w:ascii="Times New Roman" w:hAnsi="Times New Roman" w:cs="Times New Roman"/>
          <w:sz w:val="24"/>
          <w:szCs w:val="24"/>
        </w:rPr>
      </w:pPr>
      <w:r w:rsidRPr="00482612">
        <w:rPr>
          <w:rFonts w:ascii="Times New Roman" w:hAnsi="Times New Roman" w:cs="Times New Roman"/>
          <w:sz w:val="24"/>
          <w:szCs w:val="24"/>
        </w:rPr>
        <w:t>5.5.5.</w:t>
      </w:r>
      <w:r>
        <w:rPr>
          <w:rFonts w:ascii="Times New Roman" w:hAnsi="Times New Roman" w:cs="Times New Roman"/>
          <w:sz w:val="24"/>
          <w:szCs w:val="24"/>
        </w:rPr>
        <w:t>2</w:t>
      </w:r>
      <w:r w:rsidR="002D1579">
        <w:rPr>
          <w:rFonts w:ascii="Times New Roman" w:hAnsi="Times New Roman" w:cs="Times New Roman"/>
          <w:sz w:val="24"/>
          <w:szCs w:val="24"/>
        </w:rPr>
        <w:t>.</w:t>
      </w:r>
      <w:r>
        <w:rPr>
          <w:rFonts w:ascii="Times New Roman" w:hAnsi="Times New Roman" w:cs="Times New Roman"/>
          <w:sz w:val="24"/>
          <w:szCs w:val="24"/>
        </w:rPr>
        <w:t>2</w:t>
      </w:r>
      <w:r w:rsidRPr="00482612">
        <w:rPr>
          <w:rFonts w:ascii="Times New Roman" w:hAnsi="Times New Roman" w:cs="Times New Roman"/>
          <w:sz w:val="24"/>
          <w:szCs w:val="24"/>
        </w:rPr>
        <w:t>.Низкий уровень обучения населения навыкам в сфере ИТ-технологий.</w:t>
      </w:r>
    </w:p>
    <w:p w:rsidR="002D1579" w:rsidRDefault="00482612" w:rsidP="00FB3C80">
      <w:pPr>
        <w:pStyle w:val="a9"/>
        <w:jc w:val="both"/>
        <w:rPr>
          <w:rFonts w:ascii="Times New Roman" w:hAnsi="Times New Roman" w:cs="Times New Roman"/>
          <w:sz w:val="24"/>
          <w:szCs w:val="24"/>
        </w:rPr>
      </w:pPr>
      <w:r w:rsidRPr="00482612">
        <w:rPr>
          <w:rFonts w:ascii="Times New Roman" w:hAnsi="Times New Roman" w:cs="Times New Roman"/>
          <w:sz w:val="24"/>
          <w:szCs w:val="24"/>
        </w:rPr>
        <w:t>5.5.5.</w:t>
      </w:r>
      <w:r>
        <w:rPr>
          <w:rFonts w:ascii="Times New Roman" w:hAnsi="Times New Roman" w:cs="Times New Roman"/>
          <w:sz w:val="24"/>
          <w:szCs w:val="24"/>
        </w:rPr>
        <w:t>2</w:t>
      </w:r>
      <w:r w:rsidR="002D1579">
        <w:rPr>
          <w:rFonts w:ascii="Times New Roman" w:hAnsi="Times New Roman" w:cs="Times New Roman"/>
          <w:sz w:val="24"/>
          <w:szCs w:val="24"/>
        </w:rPr>
        <w:t>.</w:t>
      </w:r>
      <w:r>
        <w:rPr>
          <w:rFonts w:ascii="Times New Roman" w:hAnsi="Times New Roman" w:cs="Times New Roman"/>
          <w:sz w:val="24"/>
          <w:szCs w:val="24"/>
        </w:rPr>
        <w:t>3</w:t>
      </w:r>
      <w:r w:rsidRPr="00482612">
        <w:rPr>
          <w:rFonts w:ascii="Times New Roman" w:hAnsi="Times New Roman" w:cs="Times New Roman"/>
          <w:sz w:val="24"/>
          <w:szCs w:val="24"/>
        </w:rPr>
        <w:t>.Низкий уровень обеспеченности населения компьютерной техникой.</w:t>
      </w:r>
    </w:p>
    <w:p w:rsidR="002D1579" w:rsidRPr="002D1579" w:rsidRDefault="002D1579" w:rsidP="00FB3C80">
      <w:pPr>
        <w:pStyle w:val="a9"/>
        <w:jc w:val="both"/>
        <w:rPr>
          <w:rFonts w:ascii="Times New Roman" w:hAnsi="Times New Roman" w:cs="Times New Roman"/>
          <w:sz w:val="24"/>
          <w:szCs w:val="24"/>
        </w:rPr>
      </w:pPr>
      <w:r w:rsidRPr="00482612">
        <w:rPr>
          <w:rFonts w:ascii="Times New Roman" w:hAnsi="Times New Roman" w:cs="Times New Roman"/>
          <w:sz w:val="24"/>
          <w:szCs w:val="24"/>
        </w:rPr>
        <w:t>5.5.5.</w:t>
      </w:r>
      <w:r>
        <w:rPr>
          <w:rFonts w:ascii="Times New Roman" w:hAnsi="Times New Roman" w:cs="Times New Roman"/>
          <w:sz w:val="24"/>
          <w:szCs w:val="24"/>
        </w:rPr>
        <w:t>2</w:t>
      </w:r>
      <w:r w:rsidRPr="00482612">
        <w:rPr>
          <w:rFonts w:ascii="Times New Roman" w:hAnsi="Times New Roman" w:cs="Times New Roman"/>
          <w:sz w:val="24"/>
          <w:szCs w:val="24"/>
        </w:rPr>
        <w:t>.</w:t>
      </w:r>
      <w:r>
        <w:rPr>
          <w:rFonts w:ascii="Times New Roman" w:hAnsi="Times New Roman" w:cs="Times New Roman"/>
          <w:sz w:val="24"/>
          <w:szCs w:val="24"/>
        </w:rPr>
        <w:t>4</w:t>
      </w:r>
      <w:r w:rsidRPr="00482612">
        <w:rPr>
          <w:rFonts w:ascii="Times New Roman" w:hAnsi="Times New Roman" w:cs="Times New Roman"/>
          <w:sz w:val="24"/>
          <w:szCs w:val="24"/>
        </w:rPr>
        <w:t>.</w:t>
      </w:r>
      <w:r w:rsidRPr="002D1579">
        <w:rPr>
          <w:rFonts w:ascii="Times New Roman" w:hAnsi="Times New Roman" w:cs="Times New Roman"/>
          <w:sz w:val="24"/>
          <w:szCs w:val="24"/>
        </w:rPr>
        <w:t>Низкаядоля граждан старше трудоспособного возраста, зарегистрированных на Порталах госуслуг</w:t>
      </w:r>
      <w:r>
        <w:rPr>
          <w:rFonts w:ascii="Times New Roman" w:hAnsi="Times New Roman" w:cs="Times New Roman"/>
          <w:sz w:val="24"/>
          <w:szCs w:val="24"/>
        </w:rPr>
        <w:t>.</w:t>
      </w:r>
    </w:p>
    <w:p w:rsidR="002D1579" w:rsidRPr="002D1579" w:rsidRDefault="002D1579" w:rsidP="00FB3C80">
      <w:pPr>
        <w:pStyle w:val="a9"/>
        <w:jc w:val="both"/>
        <w:rPr>
          <w:rFonts w:ascii="Times New Roman" w:hAnsi="Times New Roman" w:cs="Times New Roman"/>
          <w:sz w:val="24"/>
          <w:szCs w:val="24"/>
        </w:rPr>
      </w:pPr>
      <w:r w:rsidRPr="002D1579">
        <w:rPr>
          <w:rFonts w:ascii="Times New Roman" w:hAnsi="Times New Roman" w:cs="Times New Roman"/>
          <w:sz w:val="24"/>
          <w:szCs w:val="24"/>
        </w:rPr>
        <w:t>5.5.5.2.5. Низкая активность населения по получению государственных и муниципальных услуг в электронном виде. Не все заявители имеют технические возможности для доступа в сеть Интернет или опыт работы с персональным компьютером</w:t>
      </w:r>
      <w:r>
        <w:rPr>
          <w:rFonts w:ascii="Times New Roman" w:hAnsi="Times New Roman" w:cs="Times New Roman"/>
          <w:sz w:val="24"/>
          <w:szCs w:val="24"/>
        </w:rPr>
        <w:t>.</w:t>
      </w:r>
    </w:p>
    <w:p w:rsidR="002D1579" w:rsidRPr="002D1579" w:rsidRDefault="002D1579" w:rsidP="00FB3C80">
      <w:pPr>
        <w:pStyle w:val="a9"/>
        <w:jc w:val="both"/>
        <w:rPr>
          <w:rFonts w:ascii="Times New Roman" w:hAnsi="Times New Roman" w:cs="Times New Roman"/>
          <w:sz w:val="24"/>
          <w:szCs w:val="24"/>
        </w:rPr>
      </w:pPr>
      <w:r w:rsidRPr="002D1579">
        <w:rPr>
          <w:rFonts w:ascii="Times New Roman" w:hAnsi="Times New Roman" w:cs="Times New Roman"/>
          <w:sz w:val="24"/>
          <w:szCs w:val="24"/>
        </w:rPr>
        <w:t>5.5.5.2.6.Низкий уровень ИТ-компетенций жителей района, прежде всего проживающего в малых и отдаленных населенных пунктах области, а также людей старше трудоспособного возраста.</w:t>
      </w:r>
    </w:p>
    <w:p w:rsidR="00482612" w:rsidRDefault="002D1579" w:rsidP="00FB3C80">
      <w:pPr>
        <w:pStyle w:val="a9"/>
        <w:jc w:val="both"/>
        <w:rPr>
          <w:rFonts w:ascii="Times New Roman" w:hAnsi="Times New Roman" w:cs="Times New Roman"/>
          <w:sz w:val="24"/>
          <w:szCs w:val="24"/>
        </w:rPr>
      </w:pPr>
      <w:r w:rsidRPr="002D1579">
        <w:rPr>
          <w:rFonts w:ascii="Times New Roman" w:hAnsi="Times New Roman" w:cs="Times New Roman"/>
          <w:sz w:val="24"/>
          <w:szCs w:val="24"/>
        </w:rPr>
        <w:t>5.5.5.2.7. Необходимость выполнения нормативных требований по переходу органов местного самоуправления на использование отечественного программного обеспечения, в том числе ранее закупленного программного обеспечения</w:t>
      </w:r>
      <w:r>
        <w:rPr>
          <w:rFonts w:ascii="Times New Roman" w:hAnsi="Times New Roman" w:cs="Times New Roman"/>
          <w:sz w:val="24"/>
          <w:szCs w:val="24"/>
        </w:rPr>
        <w:t>.</w:t>
      </w:r>
    </w:p>
    <w:p w:rsidR="002D1579" w:rsidRPr="002D1579" w:rsidRDefault="002D1579" w:rsidP="00FB3C80">
      <w:pPr>
        <w:pStyle w:val="a9"/>
        <w:jc w:val="both"/>
        <w:rPr>
          <w:rFonts w:ascii="Times New Roman" w:hAnsi="Times New Roman" w:cs="Times New Roman"/>
          <w:sz w:val="24"/>
          <w:szCs w:val="24"/>
        </w:rPr>
      </w:pPr>
    </w:p>
    <w:p w:rsidR="00482612" w:rsidRPr="00482612" w:rsidRDefault="00482612" w:rsidP="00482612">
      <w:pPr>
        <w:pStyle w:val="a9"/>
        <w:rPr>
          <w:rFonts w:ascii="Times New Roman" w:hAnsi="Times New Roman" w:cs="Times New Roman"/>
          <w:b/>
          <w:sz w:val="24"/>
          <w:szCs w:val="24"/>
        </w:rPr>
      </w:pPr>
      <w:r w:rsidRPr="00482612">
        <w:rPr>
          <w:rFonts w:ascii="Times New Roman" w:hAnsi="Times New Roman" w:cs="Times New Roman"/>
          <w:b/>
          <w:sz w:val="24"/>
          <w:szCs w:val="24"/>
        </w:rPr>
        <w:t>5.5.5.3. Ожидаемые результаты</w:t>
      </w:r>
    </w:p>
    <w:p w:rsidR="00482612" w:rsidRPr="00482612" w:rsidRDefault="00482612" w:rsidP="00626A44">
      <w:pPr>
        <w:pStyle w:val="a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82612">
        <w:rPr>
          <w:rFonts w:ascii="Times New Roman" w:hAnsi="Times New Roman" w:cs="Times New Roman"/>
          <w:color w:val="000000"/>
          <w:sz w:val="24"/>
          <w:szCs w:val="24"/>
        </w:rPr>
        <w:t>Междуреченский район в 2030 году - район, в котором сфера информационных технологий</w:t>
      </w:r>
      <w:r w:rsidRPr="00482612">
        <w:rPr>
          <w:rFonts w:ascii="Times New Roman" w:hAnsi="Times New Roman" w:cs="Times New Roman"/>
          <w:sz w:val="24"/>
          <w:szCs w:val="24"/>
        </w:rPr>
        <w:t xml:space="preserve"> достаточна для удовлетворенности граждан, проживающих на территории района, качеством предоставления услуг в электронном виде. В районе присутствует о</w:t>
      </w:r>
      <w:r w:rsidRPr="00482612">
        <w:rPr>
          <w:rFonts w:ascii="Times New Roman" w:hAnsi="Times New Roman" w:cs="Times New Roman"/>
          <w:color w:val="000000"/>
          <w:sz w:val="24"/>
          <w:szCs w:val="24"/>
        </w:rPr>
        <w:t>тлаженная система подготовки квалифицированных ИТ-специалистов, удовлетворяющая возрастающим потребностям данной отрасли.</w:t>
      </w:r>
    </w:p>
    <w:p w:rsidR="00482612" w:rsidRPr="00482612" w:rsidRDefault="00482612" w:rsidP="00626A44">
      <w:pPr>
        <w:pStyle w:val="a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82612">
        <w:rPr>
          <w:rFonts w:ascii="Times New Roman" w:hAnsi="Times New Roman" w:cs="Times New Roman"/>
          <w:color w:val="000000"/>
          <w:sz w:val="24"/>
          <w:szCs w:val="24"/>
        </w:rPr>
        <w:t>Технические средства и вычислительные системы позволяют внедрять в организационных системах безбумажные технологии, при которых часть информационных потоков и массивов (файлов) переносятся на бумажный носитель лишь в строго регламентированных случаях, связанных в основном с подготовкой и представлением в официальных итоговых отчетов.</w:t>
      </w:r>
    </w:p>
    <w:p w:rsidR="00482612" w:rsidRPr="00482612" w:rsidRDefault="00DB041E" w:rsidP="00626A44">
      <w:pPr>
        <w:pStyle w:val="a9"/>
        <w:jc w:val="both"/>
        <w:rPr>
          <w:rFonts w:ascii="Times New Roman" w:hAnsi="Times New Roman" w:cs="Times New Roman"/>
          <w:color w:val="000000"/>
          <w:sz w:val="24"/>
          <w:szCs w:val="24"/>
        </w:rPr>
      </w:pPr>
      <w:r w:rsidRPr="00006973">
        <w:rPr>
          <w:rFonts w:ascii="Times New Roman" w:hAnsi="Times New Roman" w:cs="Times New Roman"/>
          <w:color w:val="000000"/>
          <w:sz w:val="24"/>
          <w:szCs w:val="24"/>
        </w:rPr>
        <w:tab/>
      </w:r>
      <w:r w:rsidR="00482612" w:rsidRPr="00482612">
        <w:rPr>
          <w:rFonts w:ascii="Times New Roman" w:hAnsi="Times New Roman" w:cs="Times New Roman"/>
          <w:color w:val="000000"/>
          <w:sz w:val="24"/>
          <w:szCs w:val="24"/>
        </w:rPr>
        <w:t>Увеличение применения компьютерных информационных технологий при сравнительно небольших затратах для получения ценных управленческих решений.</w:t>
      </w:r>
    </w:p>
    <w:p w:rsidR="00591947" w:rsidRPr="00591947" w:rsidRDefault="00591947" w:rsidP="00626A44">
      <w:pPr>
        <w:pStyle w:val="a9"/>
        <w:jc w:val="both"/>
        <w:rPr>
          <w:rFonts w:ascii="Times New Roman" w:hAnsi="Times New Roman" w:cs="Times New Roman"/>
          <w:sz w:val="24"/>
          <w:szCs w:val="24"/>
        </w:rPr>
      </w:pPr>
      <w:r>
        <w:rPr>
          <w:rFonts w:ascii="Times New Roman" w:hAnsi="Times New Roman" w:cs="Times New Roman"/>
          <w:sz w:val="24"/>
          <w:szCs w:val="24"/>
        </w:rPr>
        <w:tab/>
      </w:r>
      <w:r w:rsidRPr="00591947">
        <w:rPr>
          <w:rFonts w:ascii="Times New Roman" w:hAnsi="Times New Roman" w:cs="Times New Roman"/>
          <w:sz w:val="24"/>
          <w:szCs w:val="24"/>
        </w:rPr>
        <w:t xml:space="preserve"> В 2030 году доля жителей района – пользователей Порталов госуслуг - составит 80% от общего количества населения в возрасте от 14 лет;</w:t>
      </w:r>
    </w:p>
    <w:p w:rsidR="00591947" w:rsidRPr="00591947" w:rsidRDefault="00591947" w:rsidP="00626A44">
      <w:pPr>
        <w:pStyle w:val="a9"/>
        <w:jc w:val="both"/>
        <w:rPr>
          <w:rFonts w:ascii="Times New Roman" w:hAnsi="Times New Roman" w:cs="Times New Roman"/>
          <w:sz w:val="24"/>
          <w:szCs w:val="24"/>
        </w:rPr>
      </w:pPr>
      <w:r>
        <w:rPr>
          <w:rFonts w:ascii="Times New Roman" w:hAnsi="Times New Roman" w:cs="Times New Roman"/>
          <w:sz w:val="24"/>
          <w:szCs w:val="24"/>
        </w:rPr>
        <w:tab/>
      </w:r>
      <w:r w:rsidRPr="00591947">
        <w:rPr>
          <w:rFonts w:ascii="Times New Roman" w:hAnsi="Times New Roman" w:cs="Times New Roman"/>
          <w:sz w:val="24"/>
          <w:szCs w:val="24"/>
        </w:rPr>
        <w:t xml:space="preserve"> В 2030 году  доля заявлений о предоставлении муниципальных услуг, поданных в электронной форме в органы местного самоуправления  района, в общем количестве заявлений о предоставлении муниципальных услуг, поданных в органы местного самоуправления района, в отношении муниципальных услуг, переведенных в электронный вид выше III этапа составит 80%.</w:t>
      </w:r>
    </w:p>
    <w:p w:rsidR="00482612" w:rsidRPr="0017091E" w:rsidRDefault="00482612" w:rsidP="00482612">
      <w:pPr>
        <w:pStyle w:val="a9"/>
        <w:rPr>
          <w:rFonts w:ascii="Times New Roman" w:hAnsi="Times New Roman" w:cs="Times New Roman"/>
          <w:b/>
          <w:color w:val="C00000"/>
          <w:sz w:val="24"/>
          <w:szCs w:val="24"/>
        </w:rPr>
      </w:pPr>
    </w:p>
    <w:p w:rsidR="00CB46C4" w:rsidRDefault="00CB46C4" w:rsidP="00482612">
      <w:pPr>
        <w:pStyle w:val="a9"/>
        <w:rPr>
          <w:rFonts w:ascii="Times New Roman" w:hAnsi="Times New Roman" w:cs="Times New Roman"/>
          <w:b/>
          <w:sz w:val="24"/>
          <w:szCs w:val="24"/>
        </w:rPr>
      </w:pPr>
    </w:p>
    <w:p w:rsidR="00CB46C4" w:rsidRDefault="00CB46C4" w:rsidP="00482612">
      <w:pPr>
        <w:pStyle w:val="a9"/>
        <w:rPr>
          <w:rFonts w:ascii="Times New Roman" w:hAnsi="Times New Roman" w:cs="Times New Roman"/>
          <w:b/>
          <w:sz w:val="24"/>
          <w:szCs w:val="24"/>
        </w:rPr>
      </w:pPr>
    </w:p>
    <w:p w:rsidR="00482612" w:rsidRPr="00482612" w:rsidRDefault="00482612" w:rsidP="00482612">
      <w:pPr>
        <w:pStyle w:val="a9"/>
        <w:rPr>
          <w:rFonts w:ascii="Times New Roman" w:hAnsi="Times New Roman" w:cs="Times New Roman"/>
          <w:b/>
          <w:sz w:val="24"/>
          <w:szCs w:val="24"/>
        </w:rPr>
      </w:pPr>
      <w:r w:rsidRPr="00482612">
        <w:rPr>
          <w:rFonts w:ascii="Times New Roman" w:hAnsi="Times New Roman" w:cs="Times New Roman"/>
          <w:b/>
          <w:sz w:val="24"/>
          <w:szCs w:val="24"/>
        </w:rPr>
        <w:t>5.5.5.4. Задачи</w:t>
      </w:r>
    </w:p>
    <w:p w:rsidR="00482612" w:rsidRPr="00482612" w:rsidRDefault="00482612" w:rsidP="00626A44">
      <w:pPr>
        <w:pStyle w:val="a9"/>
        <w:jc w:val="both"/>
        <w:rPr>
          <w:rFonts w:ascii="Times New Roman" w:hAnsi="Times New Roman" w:cs="Times New Roman"/>
          <w:sz w:val="24"/>
          <w:szCs w:val="24"/>
        </w:rPr>
      </w:pPr>
      <w:r w:rsidRPr="00482612">
        <w:rPr>
          <w:rFonts w:ascii="Times New Roman" w:hAnsi="Times New Roman" w:cs="Times New Roman"/>
          <w:sz w:val="24"/>
          <w:szCs w:val="24"/>
        </w:rPr>
        <w:t>5.5.5.</w:t>
      </w:r>
      <w:r>
        <w:rPr>
          <w:rFonts w:ascii="Times New Roman" w:hAnsi="Times New Roman" w:cs="Times New Roman"/>
          <w:sz w:val="24"/>
          <w:szCs w:val="24"/>
        </w:rPr>
        <w:t>4</w:t>
      </w:r>
      <w:r w:rsidRPr="00482612">
        <w:rPr>
          <w:rFonts w:ascii="Times New Roman" w:hAnsi="Times New Roman" w:cs="Times New Roman"/>
          <w:sz w:val="24"/>
          <w:szCs w:val="24"/>
        </w:rPr>
        <w:t>.</w:t>
      </w:r>
      <w:r w:rsidR="00591947">
        <w:rPr>
          <w:rFonts w:ascii="Times New Roman" w:hAnsi="Times New Roman" w:cs="Times New Roman"/>
          <w:sz w:val="24"/>
          <w:szCs w:val="24"/>
        </w:rPr>
        <w:t>1</w:t>
      </w:r>
      <w:r w:rsidRPr="00482612">
        <w:rPr>
          <w:rFonts w:ascii="Times New Roman" w:hAnsi="Times New Roman" w:cs="Times New Roman"/>
          <w:sz w:val="24"/>
          <w:szCs w:val="24"/>
        </w:rPr>
        <w:t>.Создание Центров общественного доступа к электронным услугам и сервисам (в том числе мобильных, передвижных) в населенных пунктах района с целью повышения ИТ-компетенции жителей района.</w:t>
      </w:r>
    </w:p>
    <w:p w:rsidR="00482612" w:rsidRPr="00482612" w:rsidRDefault="00482612" w:rsidP="00626A44">
      <w:pPr>
        <w:pStyle w:val="a9"/>
        <w:jc w:val="both"/>
        <w:rPr>
          <w:rFonts w:ascii="Times New Roman" w:hAnsi="Times New Roman" w:cs="Times New Roman"/>
          <w:sz w:val="24"/>
          <w:szCs w:val="24"/>
        </w:rPr>
      </w:pPr>
      <w:r w:rsidRPr="00482612">
        <w:rPr>
          <w:rFonts w:ascii="Times New Roman" w:hAnsi="Times New Roman" w:cs="Times New Roman"/>
          <w:sz w:val="24"/>
          <w:szCs w:val="24"/>
        </w:rPr>
        <w:t>5.5.5.</w:t>
      </w:r>
      <w:r>
        <w:rPr>
          <w:rFonts w:ascii="Times New Roman" w:hAnsi="Times New Roman" w:cs="Times New Roman"/>
          <w:sz w:val="24"/>
          <w:szCs w:val="24"/>
        </w:rPr>
        <w:t>4</w:t>
      </w:r>
      <w:r w:rsidRPr="00482612">
        <w:rPr>
          <w:rFonts w:ascii="Times New Roman" w:hAnsi="Times New Roman" w:cs="Times New Roman"/>
          <w:sz w:val="24"/>
          <w:szCs w:val="24"/>
        </w:rPr>
        <w:t>.</w:t>
      </w:r>
      <w:r w:rsidR="00591947">
        <w:rPr>
          <w:rFonts w:ascii="Times New Roman" w:hAnsi="Times New Roman" w:cs="Times New Roman"/>
          <w:sz w:val="24"/>
          <w:szCs w:val="24"/>
        </w:rPr>
        <w:t>2</w:t>
      </w:r>
      <w:r w:rsidRPr="00482612">
        <w:rPr>
          <w:rFonts w:ascii="Times New Roman" w:hAnsi="Times New Roman" w:cs="Times New Roman"/>
          <w:sz w:val="24"/>
          <w:szCs w:val="24"/>
        </w:rPr>
        <w:t>.Привлечение ИТ-компаний для решения текущих технических задач, обеспечивающих эффективное развитие экономики района;</w:t>
      </w:r>
    </w:p>
    <w:p w:rsidR="00DB041E" w:rsidRPr="00DB041E" w:rsidRDefault="00482612" w:rsidP="00626A44">
      <w:pPr>
        <w:pStyle w:val="a9"/>
        <w:jc w:val="both"/>
        <w:rPr>
          <w:rFonts w:ascii="Times New Roman" w:hAnsi="Times New Roman"/>
          <w:sz w:val="24"/>
          <w:szCs w:val="24"/>
          <w:lang w:eastAsia="ko-KR"/>
        </w:rPr>
      </w:pPr>
      <w:r w:rsidRPr="00482612">
        <w:rPr>
          <w:rFonts w:ascii="Times New Roman" w:hAnsi="Times New Roman" w:cs="Times New Roman"/>
          <w:sz w:val="24"/>
          <w:szCs w:val="24"/>
        </w:rPr>
        <w:t>5.5.5.</w:t>
      </w:r>
      <w:r>
        <w:rPr>
          <w:rFonts w:ascii="Times New Roman" w:hAnsi="Times New Roman" w:cs="Times New Roman"/>
          <w:sz w:val="24"/>
          <w:szCs w:val="24"/>
        </w:rPr>
        <w:t>4</w:t>
      </w:r>
      <w:r w:rsidRPr="00482612">
        <w:rPr>
          <w:rFonts w:ascii="Times New Roman" w:hAnsi="Times New Roman" w:cs="Times New Roman"/>
          <w:sz w:val="24"/>
          <w:szCs w:val="24"/>
        </w:rPr>
        <w:t>.</w:t>
      </w:r>
      <w:r w:rsidR="00591947">
        <w:rPr>
          <w:rFonts w:ascii="Times New Roman" w:hAnsi="Times New Roman" w:cs="Times New Roman"/>
          <w:sz w:val="24"/>
          <w:szCs w:val="24"/>
        </w:rPr>
        <w:t>3</w:t>
      </w:r>
      <w:r w:rsidRPr="00482612">
        <w:rPr>
          <w:rFonts w:ascii="Times New Roman" w:hAnsi="Times New Roman" w:cs="Times New Roman"/>
          <w:sz w:val="24"/>
          <w:szCs w:val="24"/>
        </w:rPr>
        <w:t>.</w:t>
      </w:r>
      <w:r w:rsidR="00591947" w:rsidRPr="00591947">
        <w:rPr>
          <w:rFonts w:ascii="Times New Roman" w:hAnsi="Times New Roman"/>
          <w:sz w:val="24"/>
          <w:szCs w:val="24"/>
          <w:lang w:eastAsia="ko-KR"/>
        </w:rPr>
        <w:t>Повышение грамотности населения в области информационных технологий, развитие правосознания граждан и их ответственного отношения к использованию информационных технологий, в том числе через участие в реализации регионального проекта «Электронный гражданин</w:t>
      </w:r>
      <w:r w:rsidR="00591947">
        <w:rPr>
          <w:rFonts w:ascii="Times New Roman" w:hAnsi="Times New Roman"/>
          <w:sz w:val="24"/>
          <w:szCs w:val="24"/>
          <w:lang w:eastAsia="ko-KR"/>
        </w:rPr>
        <w:t>».</w:t>
      </w:r>
    </w:p>
    <w:p w:rsidR="00DB041E" w:rsidRPr="00DB041E" w:rsidRDefault="00DB041E" w:rsidP="00626A44">
      <w:pPr>
        <w:pStyle w:val="a9"/>
        <w:jc w:val="both"/>
        <w:rPr>
          <w:rFonts w:ascii="Times New Roman" w:hAnsi="Times New Roman" w:cs="Times New Roman"/>
          <w:sz w:val="24"/>
          <w:szCs w:val="24"/>
        </w:rPr>
      </w:pPr>
      <w:r w:rsidRPr="00DB041E">
        <w:rPr>
          <w:rFonts w:ascii="Times New Roman" w:hAnsi="Times New Roman" w:cs="Times New Roman"/>
          <w:sz w:val="24"/>
          <w:szCs w:val="24"/>
        </w:rPr>
        <w:t>5.5.5.4.4. Увеличение доли муниципальных услуг, предоставляемых в электронном виде.</w:t>
      </w:r>
    </w:p>
    <w:p w:rsidR="00DB041E" w:rsidRPr="00DB041E" w:rsidRDefault="00DB041E" w:rsidP="00626A44">
      <w:pPr>
        <w:pStyle w:val="a9"/>
        <w:jc w:val="both"/>
        <w:rPr>
          <w:rFonts w:ascii="Times New Roman" w:hAnsi="Times New Roman" w:cs="Times New Roman"/>
          <w:sz w:val="24"/>
          <w:szCs w:val="24"/>
        </w:rPr>
      </w:pPr>
      <w:r w:rsidRPr="00DB041E">
        <w:rPr>
          <w:rFonts w:ascii="Times New Roman" w:hAnsi="Times New Roman" w:cs="Times New Roman"/>
          <w:sz w:val="24"/>
          <w:szCs w:val="24"/>
        </w:rPr>
        <w:t>5.5.5.4.5. Увеличение доли заявлений о предоставлении муниципальных услуг, поданных в электронной форме в органы местного самоуправления Междуреченского муниципального района, в общем количестве заявлений о предоставлении муниципальных услуг, поданных в органы местного самоуправления района, в отношении муниципальных услуг, переведенных в электронный вид выше III этапа.</w:t>
      </w:r>
    </w:p>
    <w:p w:rsidR="00DB041E" w:rsidRPr="00DB041E" w:rsidRDefault="00DB041E" w:rsidP="00626A44">
      <w:pPr>
        <w:pStyle w:val="a9"/>
        <w:jc w:val="both"/>
        <w:rPr>
          <w:rFonts w:ascii="Times New Roman" w:hAnsi="Times New Roman" w:cs="Times New Roman"/>
          <w:sz w:val="24"/>
          <w:szCs w:val="24"/>
        </w:rPr>
      </w:pPr>
      <w:r w:rsidRPr="00DB041E">
        <w:rPr>
          <w:rFonts w:ascii="Times New Roman" w:hAnsi="Times New Roman" w:cs="Times New Roman"/>
          <w:sz w:val="24"/>
          <w:szCs w:val="24"/>
        </w:rPr>
        <w:t>5.5.5.4.6. Обеспечение поэтапного перехода органов местного самоуправления к использованию инфраструктуры электронного правительства, входящей в информационную инфраструктуру Российской Федерации и обеспечивающей обработку данных на российских серверах, с использованием оборудования, программного обеспечения, криптоалгоритмов и средств шифрования, электронной компетентной базы российского производства</w:t>
      </w:r>
      <w:r>
        <w:rPr>
          <w:rFonts w:ascii="Times New Roman" w:hAnsi="Times New Roman" w:cs="Times New Roman"/>
          <w:sz w:val="24"/>
          <w:szCs w:val="24"/>
        </w:rPr>
        <w:t>.</w:t>
      </w:r>
    </w:p>
    <w:p w:rsidR="00DB041E" w:rsidRPr="00DB041E" w:rsidRDefault="00DB041E" w:rsidP="00626A44">
      <w:pPr>
        <w:pStyle w:val="a9"/>
        <w:jc w:val="both"/>
        <w:rPr>
          <w:rFonts w:ascii="Times New Roman" w:hAnsi="Times New Roman" w:cs="Times New Roman"/>
          <w:sz w:val="24"/>
          <w:szCs w:val="24"/>
        </w:rPr>
      </w:pPr>
      <w:r w:rsidRPr="00DB041E">
        <w:rPr>
          <w:rFonts w:ascii="Times New Roman" w:hAnsi="Times New Roman" w:cs="Times New Roman"/>
          <w:sz w:val="24"/>
          <w:szCs w:val="24"/>
        </w:rPr>
        <w:t>5.5.5.4.6.Обеспечение перехода органов местного самоуправления Междуреченского муниципального района на использование отечественного программного обеспечения, в том числе ранее закупленного программного обеспечения.</w:t>
      </w:r>
    </w:p>
    <w:p w:rsidR="00EE18E6" w:rsidRDefault="00987B58" w:rsidP="00EE18E6">
      <w:pPr>
        <w:pStyle w:val="a9"/>
        <w:jc w:val="both"/>
        <w:rPr>
          <w:rFonts w:ascii="Times New Roman" w:hAnsi="Times New Roman"/>
          <w:sz w:val="24"/>
          <w:szCs w:val="24"/>
          <w:lang w:eastAsia="ko-KR"/>
        </w:rPr>
      </w:pPr>
      <w:r>
        <w:rPr>
          <w:rFonts w:ascii="Times New Roman" w:hAnsi="Times New Roman"/>
          <w:sz w:val="24"/>
          <w:szCs w:val="24"/>
          <w:lang w:eastAsia="ko-KR"/>
        </w:rPr>
        <w:t>5.5.54.7.Создать систему подготовки квалифицированныхИТ-специалистов удовлетворяющую возрастающим потребностям в сфере информационных технологий</w:t>
      </w:r>
      <w:r w:rsidR="00EE18E6">
        <w:rPr>
          <w:rFonts w:ascii="Times New Roman" w:hAnsi="Times New Roman"/>
          <w:sz w:val="24"/>
          <w:szCs w:val="24"/>
          <w:lang w:eastAsia="ko-KR"/>
        </w:rPr>
        <w:t xml:space="preserve"> в районе.</w:t>
      </w:r>
    </w:p>
    <w:p w:rsidR="00EE18E6" w:rsidRDefault="00EE18E6" w:rsidP="00EE18E6">
      <w:pPr>
        <w:pStyle w:val="a9"/>
        <w:jc w:val="both"/>
        <w:rPr>
          <w:rFonts w:ascii="Times New Roman" w:hAnsi="Times New Roman" w:cs="Times New Roman"/>
          <w:b/>
          <w:sz w:val="24"/>
          <w:szCs w:val="24"/>
        </w:rPr>
      </w:pPr>
    </w:p>
    <w:p w:rsidR="00482612" w:rsidRPr="00482612" w:rsidRDefault="00482612" w:rsidP="00EE18E6">
      <w:pPr>
        <w:pStyle w:val="a9"/>
        <w:jc w:val="both"/>
        <w:rPr>
          <w:rFonts w:ascii="Times New Roman" w:hAnsi="Times New Roman" w:cs="Times New Roman"/>
          <w:b/>
          <w:sz w:val="24"/>
          <w:szCs w:val="24"/>
        </w:rPr>
      </w:pPr>
      <w:r w:rsidRPr="00482612">
        <w:rPr>
          <w:rFonts w:ascii="Times New Roman" w:hAnsi="Times New Roman" w:cs="Times New Roman"/>
          <w:b/>
          <w:sz w:val="24"/>
          <w:szCs w:val="24"/>
        </w:rPr>
        <w:t>5.5.5.5. Показатели</w:t>
      </w:r>
    </w:p>
    <w:p w:rsidR="00DB041E" w:rsidRPr="00DB041E" w:rsidRDefault="00482612" w:rsidP="00626A44">
      <w:pPr>
        <w:pStyle w:val="a9"/>
        <w:jc w:val="both"/>
        <w:rPr>
          <w:rFonts w:ascii="Times New Roman" w:hAnsi="Times New Roman" w:cs="Times New Roman"/>
          <w:sz w:val="24"/>
          <w:szCs w:val="24"/>
        </w:rPr>
      </w:pPr>
      <w:r w:rsidRPr="00DB041E">
        <w:rPr>
          <w:rFonts w:ascii="Times New Roman" w:hAnsi="Times New Roman" w:cs="Times New Roman"/>
          <w:sz w:val="24"/>
          <w:szCs w:val="24"/>
        </w:rPr>
        <w:t>5.5.5.5.1.Повышение удельного веса занятых в секторе ИТ в общей</w:t>
      </w:r>
      <w:r w:rsidR="0017091E" w:rsidRPr="00DB041E">
        <w:rPr>
          <w:rFonts w:ascii="Times New Roman" w:hAnsi="Times New Roman" w:cs="Times New Roman"/>
          <w:sz w:val="24"/>
          <w:szCs w:val="24"/>
        </w:rPr>
        <w:t xml:space="preserve"> численности занятого населения не ниже среднеобластного уровня.</w:t>
      </w:r>
    </w:p>
    <w:p w:rsidR="00DB041E" w:rsidRPr="00DB041E" w:rsidRDefault="00DB041E" w:rsidP="00626A44">
      <w:pPr>
        <w:pStyle w:val="a9"/>
        <w:jc w:val="both"/>
        <w:rPr>
          <w:rFonts w:ascii="Times New Roman" w:hAnsi="Times New Roman" w:cs="Times New Roman"/>
          <w:sz w:val="24"/>
          <w:szCs w:val="24"/>
        </w:rPr>
      </w:pPr>
      <w:r w:rsidRPr="00DB041E">
        <w:rPr>
          <w:rFonts w:ascii="Times New Roman" w:hAnsi="Times New Roman" w:cs="Times New Roman"/>
          <w:sz w:val="24"/>
          <w:szCs w:val="24"/>
        </w:rPr>
        <w:t>5.5.5.5.2. «Доля типовых муниципальных услуг, предоставляемых в электронной форме, для которых обеспечена возможность предоставления в электронной форме выше III этапа, к 2030 году должна составить 100%.</w:t>
      </w:r>
    </w:p>
    <w:p w:rsidR="00DB041E" w:rsidRPr="00DB041E" w:rsidRDefault="00DB041E" w:rsidP="00626A44">
      <w:pPr>
        <w:pStyle w:val="a9"/>
        <w:jc w:val="both"/>
        <w:rPr>
          <w:rFonts w:ascii="Times New Roman" w:hAnsi="Times New Roman" w:cs="Times New Roman"/>
          <w:sz w:val="24"/>
          <w:szCs w:val="24"/>
        </w:rPr>
      </w:pPr>
      <w:r w:rsidRPr="00DB041E">
        <w:rPr>
          <w:rFonts w:ascii="Times New Roman" w:hAnsi="Times New Roman" w:cs="Times New Roman"/>
          <w:sz w:val="24"/>
          <w:szCs w:val="24"/>
        </w:rPr>
        <w:t>5.5.5.5.</w:t>
      </w:r>
      <w:r>
        <w:rPr>
          <w:rFonts w:ascii="Times New Roman" w:hAnsi="Times New Roman" w:cs="Times New Roman"/>
          <w:sz w:val="24"/>
          <w:szCs w:val="24"/>
        </w:rPr>
        <w:t>3</w:t>
      </w:r>
      <w:r w:rsidRPr="00DB041E">
        <w:rPr>
          <w:rFonts w:ascii="Times New Roman" w:hAnsi="Times New Roman" w:cs="Times New Roman"/>
          <w:sz w:val="24"/>
          <w:szCs w:val="24"/>
        </w:rPr>
        <w:t xml:space="preserve">. Доля муниципальных услуг, функций и сервисов, предоставленных в цифровом формате без необходимости личного посещения органов местного самоуправления и муниципальных организаций, к 2024 году должна составить 80% и поддерживаться на уровне не менее 80% до 2030 года. </w:t>
      </w:r>
    </w:p>
    <w:p w:rsidR="00DB041E" w:rsidRPr="00DB041E" w:rsidRDefault="00DB041E" w:rsidP="00626A44">
      <w:pPr>
        <w:pStyle w:val="a9"/>
        <w:jc w:val="both"/>
        <w:rPr>
          <w:rFonts w:ascii="Times New Roman" w:hAnsi="Times New Roman" w:cs="Times New Roman"/>
          <w:sz w:val="24"/>
          <w:szCs w:val="24"/>
        </w:rPr>
      </w:pPr>
      <w:r w:rsidRPr="00DB041E">
        <w:rPr>
          <w:rFonts w:ascii="Times New Roman" w:hAnsi="Times New Roman" w:cs="Times New Roman"/>
          <w:sz w:val="24"/>
          <w:szCs w:val="24"/>
        </w:rPr>
        <w:t>5.5.5.5.</w:t>
      </w:r>
      <w:r>
        <w:rPr>
          <w:rFonts w:ascii="Times New Roman" w:hAnsi="Times New Roman" w:cs="Times New Roman"/>
          <w:sz w:val="24"/>
          <w:szCs w:val="24"/>
        </w:rPr>
        <w:t>4</w:t>
      </w:r>
      <w:r w:rsidRPr="00DB041E">
        <w:rPr>
          <w:rFonts w:ascii="Times New Roman" w:hAnsi="Times New Roman" w:cs="Times New Roman"/>
          <w:sz w:val="24"/>
          <w:szCs w:val="24"/>
        </w:rPr>
        <w:t>. Доля населения района, повысивших уровень компетенций в сфере информационных технологий, в том числе в рамках регионального проекта «Электронный гражданин Вологодской области» в 2030 году составит 16,2% от численности населения района.</w:t>
      </w:r>
    </w:p>
    <w:p w:rsidR="00DB041E" w:rsidRPr="00DB041E" w:rsidRDefault="00DB041E" w:rsidP="00626A44">
      <w:pPr>
        <w:pStyle w:val="a9"/>
        <w:jc w:val="both"/>
        <w:rPr>
          <w:rFonts w:ascii="Times New Roman" w:hAnsi="Times New Roman" w:cs="Times New Roman"/>
          <w:sz w:val="24"/>
          <w:szCs w:val="24"/>
        </w:rPr>
      </w:pPr>
      <w:r w:rsidRPr="00DB041E">
        <w:rPr>
          <w:rFonts w:ascii="Times New Roman" w:hAnsi="Times New Roman" w:cs="Times New Roman"/>
          <w:sz w:val="24"/>
          <w:szCs w:val="24"/>
        </w:rPr>
        <w:t>5.5.5.5.</w:t>
      </w:r>
      <w:r>
        <w:rPr>
          <w:rFonts w:ascii="Times New Roman" w:hAnsi="Times New Roman" w:cs="Times New Roman"/>
          <w:sz w:val="24"/>
          <w:szCs w:val="24"/>
        </w:rPr>
        <w:t>5</w:t>
      </w:r>
      <w:r w:rsidRPr="00DB041E">
        <w:rPr>
          <w:rFonts w:ascii="Times New Roman" w:hAnsi="Times New Roman" w:cs="Times New Roman"/>
          <w:sz w:val="24"/>
          <w:szCs w:val="24"/>
        </w:rPr>
        <w:t>.</w:t>
      </w:r>
      <w:r w:rsidRPr="00DB041E">
        <w:rPr>
          <w:rStyle w:val="itemtext1"/>
          <w:rFonts w:ascii="Times New Roman" w:hAnsi="Times New Roman" w:cs="Times New Roman"/>
          <w:color w:val="auto"/>
          <w:sz w:val="24"/>
          <w:szCs w:val="24"/>
        </w:rPr>
        <w:t>Индекс взаимодействия с Государственной информационной системой о государственных и муниципальных платежах администраторов начислений района к 2021 году должен составить 90% и поддерживаться на уровне не менее 90% до 2030 года</w:t>
      </w:r>
      <w:r>
        <w:rPr>
          <w:rStyle w:val="itemtext1"/>
          <w:rFonts w:ascii="Times New Roman" w:hAnsi="Times New Roman" w:cs="Times New Roman"/>
          <w:color w:val="auto"/>
          <w:sz w:val="24"/>
          <w:szCs w:val="24"/>
        </w:rPr>
        <w:t>.</w:t>
      </w:r>
    </w:p>
    <w:p w:rsidR="002D1579" w:rsidRDefault="00987B58" w:rsidP="00482612">
      <w:pPr>
        <w:pStyle w:val="a9"/>
        <w:rPr>
          <w:rFonts w:ascii="Times New Roman" w:hAnsi="Times New Roman" w:cs="Times New Roman"/>
          <w:sz w:val="24"/>
          <w:szCs w:val="24"/>
        </w:rPr>
      </w:pPr>
      <w:r>
        <w:rPr>
          <w:rFonts w:ascii="Times New Roman" w:hAnsi="Times New Roman" w:cs="Times New Roman"/>
          <w:sz w:val="24"/>
          <w:szCs w:val="24"/>
        </w:rPr>
        <w:t>5.5.5.5.6. Подготовить не менее 3-х ИТ-специалистов.</w:t>
      </w:r>
    </w:p>
    <w:p w:rsidR="00987B58" w:rsidRPr="0017091E" w:rsidRDefault="00987B58" w:rsidP="00482612">
      <w:pPr>
        <w:pStyle w:val="a9"/>
        <w:rPr>
          <w:rFonts w:ascii="Times New Roman" w:hAnsi="Times New Roman" w:cs="Times New Roman"/>
          <w:sz w:val="24"/>
          <w:szCs w:val="24"/>
        </w:rPr>
      </w:pPr>
    </w:p>
    <w:p w:rsidR="00D66130" w:rsidRPr="00CD79A3" w:rsidRDefault="00D66130" w:rsidP="0098138C">
      <w:pPr>
        <w:pStyle w:val="a3"/>
        <w:ind w:left="0"/>
        <w:outlineLvl w:val="1"/>
        <w:rPr>
          <w:rFonts w:ascii="Times New Roman" w:hAnsi="Times New Roman" w:cs="Times New Roman"/>
          <w:b/>
          <w:color w:val="7030A0"/>
          <w:sz w:val="28"/>
          <w:szCs w:val="28"/>
        </w:rPr>
      </w:pPr>
      <w:bookmarkStart w:id="29" w:name="_Toc532896168"/>
      <w:r w:rsidRPr="00CD79A3">
        <w:rPr>
          <w:rFonts w:ascii="Times New Roman" w:hAnsi="Times New Roman" w:cs="Times New Roman"/>
          <w:b/>
          <w:color w:val="7030A0"/>
          <w:sz w:val="28"/>
          <w:szCs w:val="28"/>
        </w:rPr>
        <w:t>5.6. В сфере предпринимательства и развития конкуренции</w:t>
      </w:r>
      <w:bookmarkEnd w:id="29"/>
    </w:p>
    <w:p w:rsidR="0017091E" w:rsidRPr="0017091E" w:rsidRDefault="0017091E" w:rsidP="00D8425B">
      <w:pPr>
        <w:pStyle w:val="a9"/>
        <w:jc w:val="both"/>
        <w:rPr>
          <w:rFonts w:ascii="Times New Roman" w:hAnsi="Times New Roman" w:cs="Times New Roman"/>
          <w:b/>
          <w:sz w:val="24"/>
          <w:szCs w:val="24"/>
        </w:rPr>
      </w:pPr>
      <w:r w:rsidRPr="0017091E">
        <w:rPr>
          <w:rFonts w:ascii="Times New Roman" w:hAnsi="Times New Roman" w:cs="Times New Roman"/>
          <w:b/>
          <w:sz w:val="24"/>
          <w:szCs w:val="24"/>
        </w:rPr>
        <w:t>5.6.1. Достижения и конкурентные преимущества</w:t>
      </w:r>
    </w:p>
    <w:p w:rsidR="0017091E" w:rsidRPr="0017091E" w:rsidRDefault="0017091E" w:rsidP="00D8425B">
      <w:pPr>
        <w:pStyle w:val="a9"/>
        <w:jc w:val="both"/>
        <w:rPr>
          <w:rFonts w:ascii="Times New Roman" w:hAnsi="Times New Roman" w:cs="Times New Roman"/>
          <w:sz w:val="24"/>
          <w:szCs w:val="24"/>
        </w:rPr>
      </w:pPr>
      <w:r>
        <w:rPr>
          <w:rFonts w:ascii="Times New Roman" w:hAnsi="Times New Roman" w:cs="Times New Roman"/>
          <w:sz w:val="24"/>
          <w:szCs w:val="24"/>
        </w:rPr>
        <w:t>5.6.1.1.</w:t>
      </w:r>
      <w:r w:rsidRPr="0017091E">
        <w:rPr>
          <w:rFonts w:ascii="Times New Roman" w:hAnsi="Times New Roman" w:cs="Times New Roman"/>
          <w:sz w:val="24"/>
          <w:szCs w:val="24"/>
        </w:rPr>
        <w:t>Малый бизнес – динамично р</w:t>
      </w:r>
      <w:r>
        <w:rPr>
          <w:rFonts w:ascii="Times New Roman" w:hAnsi="Times New Roman" w:cs="Times New Roman"/>
          <w:sz w:val="24"/>
          <w:szCs w:val="24"/>
        </w:rPr>
        <w:t xml:space="preserve">азвивающийся сектор </w:t>
      </w:r>
      <w:r w:rsidRPr="0017091E">
        <w:rPr>
          <w:rFonts w:ascii="Times New Roman" w:hAnsi="Times New Roman" w:cs="Times New Roman"/>
          <w:sz w:val="24"/>
          <w:szCs w:val="24"/>
        </w:rPr>
        <w:t>экономики</w:t>
      </w:r>
      <w:r>
        <w:rPr>
          <w:rFonts w:ascii="Times New Roman" w:hAnsi="Times New Roman" w:cs="Times New Roman"/>
          <w:sz w:val="24"/>
          <w:szCs w:val="24"/>
        </w:rPr>
        <w:t xml:space="preserve"> района</w:t>
      </w:r>
      <w:r w:rsidRPr="0017091E">
        <w:rPr>
          <w:rFonts w:ascii="Times New Roman" w:hAnsi="Times New Roman" w:cs="Times New Roman"/>
          <w:sz w:val="24"/>
          <w:szCs w:val="24"/>
        </w:rPr>
        <w:t xml:space="preserve">, в котором занято </w:t>
      </w:r>
      <w:r w:rsidR="00413057">
        <w:rPr>
          <w:rFonts w:ascii="Times New Roman" w:hAnsi="Times New Roman" w:cs="Times New Roman"/>
          <w:sz w:val="24"/>
          <w:szCs w:val="24"/>
        </w:rPr>
        <w:t>49,5</w:t>
      </w:r>
      <w:r>
        <w:rPr>
          <w:rFonts w:ascii="Times New Roman" w:hAnsi="Times New Roman" w:cs="Times New Roman"/>
          <w:sz w:val="24"/>
          <w:szCs w:val="24"/>
        </w:rPr>
        <w:t xml:space="preserve"> % в о</w:t>
      </w:r>
      <w:r w:rsidRPr="0017091E">
        <w:rPr>
          <w:rFonts w:ascii="Times New Roman" w:hAnsi="Times New Roman" w:cs="Times New Roman"/>
          <w:sz w:val="24"/>
          <w:szCs w:val="24"/>
        </w:rPr>
        <w:t xml:space="preserve">бщей численности занятых в экономике </w:t>
      </w:r>
      <w:r>
        <w:rPr>
          <w:rFonts w:ascii="Times New Roman" w:hAnsi="Times New Roman" w:cs="Times New Roman"/>
          <w:sz w:val="24"/>
          <w:szCs w:val="24"/>
        </w:rPr>
        <w:t>района</w:t>
      </w:r>
      <w:r w:rsidRPr="0017091E">
        <w:rPr>
          <w:rFonts w:ascii="Times New Roman" w:hAnsi="Times New Roman" w:cs="Times New Roman"/>
          <w:sz w:val="24"/>
          <w:szCs w:val="24"/>
        </w:rPr>
        <w:t xml:space="preserve">, </w:t>
      </w:r>
      <w:r>
        <w:rPr>
          <w:rFonts w:ascii="Times New Roman" w:hAnsi="Times New Roman" w:cs="Times New Roman"/>
          <w:sz w:val="24"/>
          <w:szCs w:val="24"/>
        </w:rPr>
        <w:t xml:space="preserve">по области 32,8%, </w:t>
      </w:r>
      <w:r w:rsidRPr="0017091E">
        <w:rPr>
          <w:rFonts w:ascii="Times New Roman" w:hAnsi="Times New Roman" w:cs="Times New Roman"/>
          <w:sz w:val="24"/>
          <w:szCs w:val="24"/>
        </w:rPr>
        <w:t xml:space="preserve">по России 25%. </w:t>
      </w:r>
    </w:p>
    <w:p w:rsidR="0017091E" w:rsidRPr="006A2651" w:rsidRDefault="0017091E"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5.6..1.2. </w:t>
      </w:r>
      <w:r w:rsidRPr="006A2651">
        <w:rPr>
          <w:rFonts w:ascii="Times New Roman" w:hAnsi="Times New Roman" w:cs="Times New Roman"/>
          <w:sz w:val="24"/>
          <w:szCs w:val="24"/>
        </w:rPr>
        <w:t xml:space="preserve">Активная демография малых организаций. Количество малых организаций с 2009 года увеличилось в </w:t>
      </w:r>
      <w:r w:rsidR="006A2651" w:rsidRPr="006A2651">
        <w:rPr>
          <w:rFonts w:ascii="Times New Roman" w:hAnsi="Times New Roman" w:cs="Times New Roman"/>
          <w:sz w:val="24"/>
          <w:szCs w:val="24"/>
        </w:rPr>
        <w:t>1.9</w:t>
      </w:r>
      <w:r w:rsidRPr="006A2651">
        <w:rPr>
          <w:rFonts w:ascii="Times New Roman" w:hAnsi="Times New Roman" w:cs="Times New Roman"/>
          <w:sz w:val="24"/>
          <w:szCs w:val="24"/>
        </w:rPr>
        <w:t xml:space="preserve"> раза</w:t>
      </w:r>
      <w:r w:rsidR="006A2651" w:rsidRPr="006A2651">
        <w:rPr>
          <w:rFonts w:ascii="Times New Roman" w:hAnsi="Times New Roman" w:cs="Times New Roman"/>
          <w:sz w:val="24"/>
          <w:szCs w:val="24"/>
        </w:rPr>
        <w:t xml:space="preserve">( </w:t>
      </w:r>
      <w:r w:rsidR="006A2651" w:rsidRPr="006A2651">
        <w:rPr>
          <w:rFonts w:ascii="Times New Roman" w:hAnsi="Times New Roman" w:cs="Times New Roman"/>
          <w:sz w:val="24"/>
          <w:szCs w:val="24"/>
          <w:lang w:val="en-US"/>
        </w:rPr>
        <w:t>c</w:t>
      </w:r>
      <w:r w:rsidR="006A2651" w:rsidRPr="006A2651">
        <w:rPr>
          <w:rFonts w:ascii="Times New Roman" w:hAnsi="Times New Roman" w:cs="Times New Roman"/>
          <w:sz w:val="24"/>
          <w:szCs w:val="24"/>
        </w:rPr>
        <w:t xml:space="preserve"> 23 до 43)</w:t>
      </w:r>
      <w:r w:rsidRPr="006A2651">
        <w:rPr>
          <w:rFonts w:ascii="Times New Roman" w:hAnsi="Times New Roman" w:cs="Times New Roman"/>
          <w:sz w:val="24"/>
          <w:szCs w:val="24"/>
        </w:rPr>
        <w:t>.</w:t>
      </w:r>
    </w:p>
    <w:p w:rsidR="0017091E" w:rsidRPr="0017091E" w:rsidRDefault="006F37AA" w:rsidP="00D8425B">
      <w:pPr>
        <w:pStyle w:val="a9"/>
        <w:jc w:val="both"/>
        <w:rPr>
          <w:rFonts w:ascii="Times New Roman" w:hAnsi="Times New Roman" w:cs="Times New Roman"/>
          <w:sz w:val="24"/>
          <w:szCs w:val="24"/>
        </w:rPr>
      </w:pPr>
      <w:r w:rsidRPr="006A2651">
        <w:rPr>
          <w:rFonts w:ascii="Times New Roman" w:hAnsi="Times New Roman" w:cs="Times New Roman"/>
          <w:sz w:val="24"/>
          <w:szCs w:val="24"/>
        </w:rPr>
        <w:t>5.6.1.3.</w:t>
      </w:r>
      <w:r w:rsidR="0017091E" w:rsidRPr="006A2651">
        <w:rPr>
          <w:rFonts w:ascii="Times New Roman" w:hAnsi="Times New Roman" w:cs="Times New Roman"/>
          <w:sz w:val="24"/>
          <w:szCs w:val="24"/>
        </w:rPr>
        <w:t>Создана комплексная институциональная система поддержки малого и среднего предпринимательства</w:t>
      </w:r>
      <w:r w:rsidRPr="006A2651">
        <w:rPr>
          <w:rFonts w:ascii="Times New Roman" w:hAnsi="Times New Roman" w:cs="Times New Roman"/>
          <w:sz w:val="24"/>
          <w:szCs w:val="24"/>
        </w:rPr>
        <w:t xml:space="preserve"> на уровне района</w:t>
      </w:r>
      <w:r w:rsidR="0017091E" w:rsidRPr="006A2651">
        <w:rPr>
          <w:rFonts w:ascii="Times New Roman" w:hAnsi="Times New Roman" w:cs="Times New Roman"/>
          <w:sz w:val="24"/>
          <w:szCs w:val="24"/>
        </w:rPr>
        <w:t>.</w:t>
      </w:r>
    </w:p>
    <w:p w:rsidR="0017091E" w:rsidRPr="0017091E" w:rsidRDefault="006F37AA"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5.6.1.3. Субъекты малого бизнеса активно пользуются мерами  </w:t>
      </w:r>
      <w:r w:rsidR="0017091E" w:rsidRPr="0017091E">
        <w:rPr>
          <w:rFonts w:ascii="Times New Roman" w:hAnsi="Times New Roman" w:cs="Times New Roman"/>
          <w:sz w:val="24"/>
          <w:szCs w:val="24"/>
        </w:rPr>
        <w:t xml:space="preserve"> государственной поддержки. </w:t>
      </w:r>
    </w:p>
    <w:p w:rsidR="0017091E" w:rsidRPr="0017091E" w:rsidRDefault="0017091E" w:rsidP="0017091E">
      <w:pPr>
        <w:pStyle w:val="a9"/>
        <w:rPr>
          <w:rFonts w:ascii="Times New Roman" w:hAnsi="Times New Roman" w:cs="Times New Roman"/>
          <w:b/>
          <w:sz w:val="24"/>
          <w:szCs w:val="24"/>
        </w:rPr>
      </w:pPr>
    </w:p>
    <w:p w:rsidR="0017091E" w:rsidRPr="0017091E" w:rsidRDefault="0017091E" w:rsidP="0017091E">
      <w:pPr>
        <w:pStyle w:val="a9"/>
        <w:rPr>
          <w:rFonts w:ascii="Times New Roman" w:hAnsi="Times New Roman" w:cs="Times New Roman"/>
          <w:b/>
          <w:sz w:val="24"/>
          <w:szCs w:val="24"/>
        </w:rPr>
      </w:pPr>
      <w:r w:rsidRPr="0017091E">
        <w:rPr>
          <w:rFonts w:ascii="Times New Roman" w:hAnsi="Times New Roman" w:cs="Times New Roman"/>
          <w:b/>
          <w:sz w:val="24"/>
          <w:szCs w:val="24"/>
        </w:rPr>
        <w:t>5.6.2. Ключевые проблемы и вызовы</w:t>
      </w:r>
    </w:p>
    <w:p w:rsidR="0017091E" w:rsidRPr="0017091E" w:rsidRDefault="006F37AA"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5.6.2.1. </w:t>
      </w:r>
      <w:r w:rsidR="0017091E" w:rsidRPr="0017091E">
        <w:rPr>
          <w:rFonts w:ascii="Times New Roman" w:hAnsi="Times New Roman" w:cs="Times New Roman"/>
          <w:sz w:val="24"/>
          <w:szCs w:val="24"/>
        </w:rPr>
        <w:t>Низкая эффективность трансформации бизнеса из малых в средние и крупные (</w:t>
      </w:r>
      <w:r>
        <w:rPr>
          <w:rFonts w:ascii="Times New Roman" w:hAnsi="Times New Roman" w:cs="Times New Roman"/>
          <w:sz w:val="24"/>
          <w:szCs w:val="24"/>
        </w:rPr>
        <w:t>в районе нет крупных предприятий и только 1 среднее</w:t>
      </w:r>
      <w:r w:rsidR="0017091E" w:rsidRPr="0017091E">
        <w:rPr>
          <w:rFonts w:ascii="Times New Roman" w:hAnsi="Times New Roman" w:cs="Times New Roman"/>
          <w:sz w:val="24"/>
          <w:szCs w:val="24"/>
        </w:rPr>
        <w:t>).</w:t>
      </w:r>
    </w:p>
    <w:p w:rsidR="0017091E" w:rsidRPr="0017091E" w:rsidRDefault="006F37AA"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5.6.2.2. </w:t>
      </w:r>
      <w:r w:rsidR="0017091E" w:rsidRPr="0017091E">
        <w:rPr>
          <w:rFonts w:ascii="Times New Roman" w:hAnsi="Times New Roman" w:cs="Times New Roman"/>
          <w:sz w:val="24"/>
          <w:szCs w:val="24"/>
        </w:rPr>
        <w:t>Структура малого бизнеса характеризуется низким уровнем диверсификации – основную долю занимает непроизводственный сектор – торговля и услуги. Каждая третья малая организация занимается торговлей, около 20% – операциями с недвижимым имуществом, арендой и предоставлением услуг.</w:t>
      </w:r>
    </w:p>
    <w:p w:rsidR="0017091E" w:rsidRPr="0017091E" w:rsidRDefault="006F37AA"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5.6.2.3. </w:t>
      </w:r>
      <w:r w:rsidR="0017091E" w:rsidRPr="0017091E">
        <w:rPr>
          <w:rFonts w:ascii="Times New Roman" w:hAnsi="Times New Roman" w:cs="Times New Roman"/>
          <w:sz w:val="24"/>
          <w:szCs w:val="24"/>
        </w:rPr>
        <w:t>Недостаточный внутренний спрос на производимую продукцию (работы, услуги) малого и среднего предпринимательства.</w:t>
      </w:r>
    </w:p>
    <w:p w:rsidR="0017091E" w:rsidRPr="0017091E" w:rsidRDefault="006F37AA"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5.6.2.4. </w:t>
      </w:r>
      <w:r w:rsidR="0017091E" w:rsidRPr="0017091E">
        <w:rPr>
          <w:rFonts w:ascii="Times New Roman" w:hAnsi="Times New Roman" w:cs="Times New Roman"/>
          <w:sz w:val="24"/>
          <w:szCs w:val="24"/>
        </w:rPr>
        <w:t xml:space="preserve">Низкая капитализация и недостаток собственных ресурсов малых и средних организаций для развития, технической и технологической модернизации. </w:t>
      </w:r>
    </w:p>
    <w:p w:rsidR="0017091E" w:rsidRPr="0017091E" w:rsidRDefault="006F37AA" w:rsidP="00D8425B">
      <w:pPr>
        <w:pStyle w:val="a9"/>
        <w:jc w:val="both"/>
        <w:rPr>
          <w:rFonts w:ascii="Times New Roman" w:hAnsi="Times New Roman" w:cs="Times New Roman"/>
          <w:sz w:val="24"/>
          <w:szCs w:val="24"/>
        </w:rPr>
      </w:pPr>
      <w:r>
        <w:rPr>
          <w:rFonts w:ascii="Times New Roman" w:hAnsi="Times New Roman" w:cs="Times New Roman"/>
          <w:sz w:val="24"/>
          <w:szCs w:val="24"/>
        </w:rPr>
        <w:t>5.6.2.5.</w:t>
      </w:r>
      <w:r w:rsidR="0017091E" w:rsidRPr="0017091E">
        <w:rPr>
          <w:rFonts w:ascii="Times New Roman" w:hAnsi="Times New Roman" w:cs="Times New Roman"/>
          <w:sz w:val="24"/>
          <w:szCs w:val="24"/>
        </w:rPr>
        <w:t>Низкий уровень технологической готовности и систем качества малых и средних организаций к участию в производственных цепочках крупного бизнеса.</w:t>
      </w:r>
    </w:p>
    <w:p w:rsidR="0017091E" w:rsidRPr="0017091E" w:rsidRDefault="006F37AA" w:rsidP="00D8425B">
      <w:pPr>
        <w:pStyle w:val="a9"/>
        <w:jc w:val="both"/>
        <w:rPr>
          <w:rFonts w:ascii="Times New Roman" w:hAnsi="Times New Roman" w:cs="Times New Roman"/>
          <w:sz w:val="24"/>
          <w:szCs w:val="24"/>
        </w:rPr>
      </w:pPr>
      <w:r>
        <w:rPr>
          <w:rFonts w:ascii="Times New Roman" w:hAnsi="Times New Roman" w:cs="Times New Roman"/>
          <w:sz w:val="24"/>
          <w:szCs w:val="24"/>
        </w:rPr>
        <w:t xml:space="preserve">5.6.2.6. </w:t>
      </w:r>
      <w:r w:rsidR="0017091E" w:rsidRPr="0017091E">
        <w:rPr>
          <w:rFonts w:ascii="Times New Roman" w:hAnsi="Times New Roman" w:cs="Times New Roman"/>
          <w:sz w:val="24"/>
          <w:szCs w:val="24"/>
        </w:rPr>
        <w:t>Ограничение доступа к реализации продукции и конкуренции при поставках продукции, произведенной местными товаропроизводителями.</w:t>
      </w:r>
    </w:p>
    <w:p w:rsidR="0017091E" w:rsidRPr="0017091E" w:rsidRDefault="006F37AA" w:rsidP="00D8425B">
      <w:pPr>
        <w:pStyle w:val="a9"/>
        <w:jc w:val="both"/>
        <w:rPr>
          <w:rFonts w:ascii="Times New Roman" w:hAnsi="Times New Roman" w:cs="Times New Roman"/>
          <w:sz w:val="24"/>
          <w:szCs w:val="24"/>
        </w:rPr>
      </w:pPr>
      <w:r>
        <w:rPr>
          <w:rFonts w:ascii="Times New Roman" w:hAnsi="Times New Roman" w:cs="Times New Roman"/>
          <w:sz w:val="24"/>
          <w:szCs w:val="24"/>
        </w:rPr>
        <w:t>5.6.2.7.</w:t>
      </w:r>
      <w:r w:rsidR="0017091E" w:rsidRPr="0017091E">
        <w:rPr>
          <w:rFonts w:ascii="Times New Roman" w:hAnsi="Times New Roman" w:cs="Times New Roman"/>
          <w:sz w:val="24"/>
          <w:szCs w:val="24"/>
        </w:rPr>
        <w:t xml:space="preserve">Низкий уровень конкуренции при проведении </w:t>
      </w:r>
      <w:r>
        <w:rPr>
          <w:rFonts w:ascii="Times New Roman" w:hAnsi="Times New Roman" w:cs="Times New Roman"/>
          <w:sz w:val="24"/>
          <w:szCs w:val="24"/>
        </w:rPr>
        <w:t>муниципальных</w:t>
      </w:r>
      <w:r w:rsidR="0017091E" w:rsidRPr="0017091E">
        <w:rPr>
          <w:rFonts w:ascii="Times New Roman" w:hAnsi="Times New Roman" w:cs="Times New Roman"/>
          <w:sz w:val="24"/>
          <w:szCs w:val="24"/>
        </w:rPr>
        <w:t xml:space="preserve"> закупок.</w:t>
      </w:r>
    </w:p>
    <w:p w:rsidR="0017091E" w:rsidRPr="0017091E" w:rsidRDefault="0017091E" w:rsidP="0017091E">
      <w:pPr>
        <w:pStyle w:val="a9"/>
        <w:rPr>
          <w:rFonts w:ascii="Times New Roman" w:hAnsi="Times New Roman" w:cs="Times New Roman"/>
          <w:sz w:val="24"/>
          <w:szCs w:val="24"/>
        </w:rPr>
      </w:pPr>
    </w:p>
    <w:p w:rsidR="0017091E" w:rsidRPr="0017091E" w:rsidRDefault="0017091E" w:rsidP="0017091E">
      <w:pPr>
        <w:pStyle w:val="a9"/>
        <w:rPr>
          <w:rFonts w:ascii="Times New Roman" w:hAnsi="Times New Roman" w:cs="Times New Roman"/>
          <w:b/>
          <w:sz w:val="24"/>
          <w:szCs w:val="24"/>
        </w:rPr>
      </w:pPr>
      <w:r w:rsidRPr="0017091E">
        <w:rPr>
          <w:rFonts w:ascii="Times New Roman" w:hAnsi="Times New Roman" w:cs="Times New Roman"/>
          <w:b/>
          <w:sz w:val="24"/>
          <w:szCs w:val="24"/>
        </w:rPr>
        <w:t>5.6.3. Ожидаемые результаты</w:t>
      </w:r>
    </w:p>
    <w:p w:rsidR="0017091E" w:rsidRPr="0017091E" w:rsidRDefault="00B43A35" w:rsidP="00D8425B">
      <w:pPr>
        <w:pStyle w:val="a9"/>
        <w:jc w:val="both"/>
        <w:rPr>
          <w:rFonts w:ascii="Times New Roman" w:hAnsi="Times New Roman" w:cs="Times New Roman"/>
          <w:b/>
          <w:sz w:val="24"/>
          <w:szCs w:val="24"/>
        </w:rPr>
      </w:pPr>
      <w:r>
        <w:rPr>
          <w:rFonts w:ascii="Times New Roman" w:hAnsi="Times New Roman" w:cs="Times New Roman"/>
          <w:sz w:val="24"/>
          <w:szCs w:val="24"/>
        </w:rPr>
        <w:tab/>
      </w:r>
      <w:r w:rsidR="006F37AA">
        <w:rPr>
          <w:rFonts w:ascii="Times New Roman" w:hAnsi="Times New Roman" w:cs="Times New Roman"/>
          <w:sz w:val="24"/>
          <w:szCs w:val="24"/>
        </w:rPr>
        <w:t>Междуреченский район</w:t>
      </w:r>
      <w:r w:rsidR="0017091E" w:rsidRPr="0017091E">
        <w:rPr>
          <w:rFonts w:ascii="Times New Roman" w:hAnsi="Times New Roman" w:cs="Times New Roman"/>
          <w:sz w:val="24"/>
          <w:szCs w:val="24"/>
        </w:rPr>
        <w:t xml:space="preserve"> к 2030 году – это </w:t>
      </w:r>
      <w:r>
        <w:rPr>
          <w:rFonts w:ascii="Times New Roman" w:hAnsi="Times New Roman" w:cs="Times New Roman"/>
          <w:sz w:val="24"/>
          <w:szCs w:val="24"/>
        </w:rPr>
        <w:t>муниципалитет</w:t>
      </w:r>
      <w:r w:rsidR="0017091E" w:rsidRPr="0017091E">
        <w:rPr>
          <w:rFonts w:ascii="Times New Roman" w:hAnsi="Times New Roman" w:cs="Times New Roman"/>
          <w:sz w:val="24"/>
          <w:szCs w:val="24"/>
        </w:rPr>
        <w:t xml:space="preserve">, в котором создана благоприятная конкурентная среда, предпринимательский климат и условия для ведения бизнеса, привлекательные для действующих и новых участников рынка. По числу субъектов малого и среднего предпринимательства в расчете на тысячу человек населения </w:t>
      </w:r>
      <w:r w:rsidR="006F37AA">
        <w:rPr>
          <w:rFonts w:ascii="Times New Roman" w:hAnsi="Times New Roman" w:cs="Times New Roman"/>
          <w:sz w:val="24"/>
          <w:szCs w:val="24"/>
        </w:rPr>
        <w:t xml:space="preserve">район </w:t>
      </w:r>
      <w:r>
        <w:rPr>
          <w:rFonts w:ascii="Times New Roman" w:hAnsi="Times New Roman" w:cs="Times New Roman"/>
          <w:sz w:val="24"/>
          <w:szCs w:val="24"/>
        </w:rPr>
        <w:t>к 2030 году войдет в десятку лидеров среди 28 муниципальных образований.</w:t>
      </w:r>
    </w:p>
    <w:p w:rsidR="0017091E" w:rsidRPr="0017091E" w:rsidRDefault="0017091E" w:rsidP="0017091E">
      <w:pPr>
        <w:pStyle w:val="a9"/>
        <w:rPr>
          <w:rFonts w:ascii="Times New Roman" w:hAnsi="Times New Roman" w:cs="Times New Roman"/>
          <w:b/>
          <w:sz w:val="24"/>
          <w:szCs w:val="24"/>
        </w:rPr>
      </w:pPr>
    </w:p>
    <w:p w:rsidR="0017091E" w:rsidRPr="0017091E" w:rsidRDefault="0017091E" w:rsidP="0017091E">
      <w:pPr>
        <w:pStyle w:val="a9"/>
        <w:rPr>
          <w:rFonts w:ascii="Times New Roman" w:hAnsi="Times New Roman" w:cs="Times New Roman"/>
          <w:b/>
          <w:sz w:val="24"/>
          <w:szCs w:val="24"/>
        </w:rPr>
      </w:pPr>
      <w:r w:rsidRPr="0017091E">
        <w:rPr>
          <w:rFonts w:ascii="Times New Roman" w:hAnsi="Times New Roman" w:cs="Times New Roman"/>
          <w:b/>
          <w:sz w:val="24"/>
          <w:szCs w:val="24"/>
        </w:rPr>
        <w:t>5.6.4. Задачи</w:t>
      </w:r>
    </w:p>
    <w:p w:rsidR="0017091E" w:rsidRPr="0017091E" w:rsidRDefault="006F37AA"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5.6.4.1. </w:t>
      </w:r>
      <w:r w:rsidR="0017091E" w:rsidRPr="0017091E">
        <w:rPr>
          <w:rFonts w:ascii="Times New Roman" w:hAnsi="Times New Roman" w:cs="Times New Roman"/>
          <w:sz w:val="24"/>
          <w:szCs w:val="24"/>
        </w:rPr>
        <w:t>Максимальное упрощение, удешевление, ускорение процедур ведения бизнеса.</w:t>
      </w:r>
    </w:p>
    <w:p w:rsidR="0017091E" w:rsidRPr="0017091E" w:rsidRDefault="006F37AA"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5.6.4.2. </w:t>
      </w:r>
      <w:r w:rsidR="0017091E" w:rsidRPr="0017091E">
        <w:rPr>
          <w:rFonts w:ascii="Times New Roman" w:hAnsi="Times New Roman" w:cs="Times New Roman"/>
          <w:sz w:val="24"/>
          <w:szCs w:val="24"/>
        </w:rPr>
        <w:t>Реализация максимально открытой политики взаимодействия власти и бизнеса по направлениям снижения административных барьеров, проведения эффективной налоговой политики, направленной на создание конкурентоспособной среды для развития предпринимательства, инвестиционной, имущественной и земельной политики, легализации «теневого» сектора предпринимательства.</w:t>
      </w:r>
    </w:p>
    <w:p w:rsidR="0017091E" w:rsidRPr="0017091E" w:rsidRDefault="006F37AA" w:rsidP="00BD7FA6">
      <w:pPr>
        <w:pStyle w:val="a9"/>
        <w:jc w:val="both"/>
        <w:rPr>
          <w:rFonts w:ascii="Times New Roman" w:hAnsi="Times New Roman" w:cs="Times New Roman"/>
          <w:sz w:val="24"/>
          <w:szCs w:val="24"/>
        </w:rPr>
      </w:pPr>
      <w:r>
        <w:rPr>
          <w:rFonts w:ascii="Times New Roman" w:hAnsi="Times New Roman" w:cs="Times New Roman"/>
          <w:sz w:val="24"/>
          <w:szCs w:val="24"/>
        </w:rPr>
        <w:t>5.6.4.3.</w:t>
      </w:r>
      <w:r w:rsidR="0017091E" w:rsidRPr="0017091E">
        <w:rPr>
          <w:rFonts w:ascii="Times New Roman" w:hAnsi="Times New Roman" w:cs="Times New Roman"/>
          <w:sz w:val="24"/>
          <w:szCs w:val="24"/>
        </w:rPr>
        <w:t>Приоритетное развитие и поддержка микропредприятий и субъектов малого и среднего предпринимательства в обрабатывающих производствах, в сфере информационных технологий, в сфере креативной индустрии, в сфере строительства и строительной индустрии.</w:t>
      </w:r>
    </w:p>
    <w:p w:rsidR="0017091E" w:rsidRPr="0017091E" w:rsidRDefault="00C079F5"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5.6.4.4. </w:t>
      </w:r>
      <w:r w:rsidR="0017091E" w:rsidRPr="0017091E">
        <w:rPr>
          <w:rFonts w:ascii="Times New Roman" w:hAnsi="Times New Roman" w:cs="Times New Roman"/>
          <w:sz w:val="24"/>
          <w:szCs w:val="24"/>
        </w:rPr>
        <w:t>Развитие и поддержка социального предпринимательства. Обеспечение и расширение доступа негосударственных организаций к предоставлению услуг в социальной сфере.</w:t>
      </w:r>
    </w:p>
    <w:p w:rsidR="0017091E" w:rsidRPr="0017091E" w:rsidRDefault="00C079F5"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5.6.4.5. </w:t>
      </w:r>
      <w:r w:rsidR="0017091E" w:rsidRPr="0017091E">
        <w:rPr>
          <w:rFonts w:ascii="Times New Roman" w:hAnsi="Times New Roman" w:cs="Times New Roman"/>
          <w:sz w:val="24"/>
          <w:szCs w:val="24"/>
        </w:rPr>
        <w:t xml:space="preserve">Расширение и обеспечение доступа субъектов малого и среднего бизнеса к закупкам товаров, работ, услуг для муниципальных нужд, компаний с государственным участием и крупных организаций области. </w:t>
      </w:r>
    </w:p>
    <w:p w:rsidR="0017091E" w:rsidRPr="0017091E" w:rsidRDefault="00C079F5"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5.6.4.6. </w:t>
      </w:r>
      <w:r w:rsidR="0017091E" w:rsidRPr="0017091E">
        <w:rPr>
          <w:rFonts w:ascii="Times New Roman" w:hAnsi="Times New Roman" w:cs="Times New Roman"/>
          <w:sz w:val="24"/>
          <w:szCs w:val="24"/>
        </w:rPr>
        <w:t>Поддержка внутреннего спроса на продукцию субъектов малого и среднего бизнеса.</w:t>
      </w:r>
    </w:p>
    <w:p w:rsidR="00D8569E" w:rsidRDefault="00C079F5"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5.6.4.7. </w:t>
      </w:r>
      <w:r w:rsidR="0017091E" w:rsidRPr="0017091E">
        <w:rPr>
          <w:rFonts w:ascii="Times New Roman" w:hAnsi="Times New Roman" w:cs="Times New Roman"/>
          <w:sz w:val="24"/>
          <w:szCs w:val="24"/>
        </w:rPr>
        <w:t xml:space="preserve">Реализация политики режима благоприятствования для действующих и потенциальных налоговых резидентов </w:t>
      </w:r>
      <w:r>
        <w:rPr>
          <w:rFonts w:ascii="Times New Roman" w:hAnsi="Times New Roman" w:cs="Times New Roman"/>
          <w:sz w:val="24"/>
          <w:szCs w:val="24"/>
        </w:rPr>
        <w:t>района</w:t>
      </w:r>
      <w:r w:rsidR="0017091E" w:rsidRPr="0017091E">
        <w:rPr>
          <w:rFonts w:ascii="Times New Roman" w:hAnsi="Times New Roman" w:cs="Times New Roman"/>
          <w:sz w:val="24"/>
          <w:szCs w:val="24"/>
        </w:rPr>
        <w:t xml:space="preserve">, в том числе для субъектов малого и среднего предпринимательства, ведущих свою деятельность на территории </w:t>
      </w:r>
      <w:r>
        <w:rPr>
          <w:rFonts w:ascii="Times New Roman" w:hAnsi="Times New Roman" w:cs="Times New Roman"/>
          <w:sz w:val="24"/>
          <w:szCs w:val="24"/>
        </w:rPr>
        <w:t>района</w:t>
      </w:r>
      <w:r w:rsidR="0017091E" w:rsidRPr="0017091E">
        <w:rPr>
          <w:rFonts w:ascii="Times New Roman" w:hAnsi="Times New Roman" w:cs="Times New Roman"/>
          <w:sz w:val="24"/>
          <w:szCs w:val="24"/>
        </w:rPr>
        <w:t xml:space="preserve">. </w:t>
      </w:r>
    </w:p>
    <w:p w:rsidR="0017091E" w:rsidRPr="0017091E" w:rsidRDefault="00C079F5" w:rsidP="00BD7FA6">
      <w:pPr>
        <w:pStyle w:val="a9"/>
        <w:jc w:val="both"/>
        <w:rPr>
          <w:rFonts w:ascii="Times New Roman" w:hAnsi="Times New Roman" w:cs="Times New Roman"/>
          <w:sz w:val="24"/>
          <w:szCs w:val="24"/>
        </w:rPr>
      </w:pPr>
      <w:r>
        <w:rPr>
          <w:rFonts w:ascii="Times New Roman" w:hAnsi="Times New Roman" w:cs="Times New Roman"/>
          <w:sz w:val="24"/>
          <w:szCs w:val="24"/>
        </w:rPr>
        <w:t>5.6.4.8.</w:t>
      </w:r>
      <w:r w:rsidR="0017091E" w:rsidRPr="0017091E">
        <w:rPr>
          <w:rFonts w:ascii="Times New Roman" w:hAnsi="Times New Roman" w:cs="Times New Roman"/>
          <w:sz w:val="24"/>
          <w:szCs w:val="24"/>
        </w:rPr>
        <w:t xml:space="preserve">Создание условий, способствующих минимизации оттока налоговых резидентов с территории </w:t>
      </w:r>
      <w:r>
        <w:rPr>
          <w:rFonts w:ascii="Times New Roman" w:hAnsi="Times New Roman" w:cs="Times New Roman"/>
          <w:sz w:val="24"/>
          <w:szCs w:val="24"/>
        </w:rPr>
        <w:t>района</w:t>
      </w:r>
      <w:r w:rsidR="0017091E" w:rsidRPr="0017091E">
        <w:rPr>
          <w:rFonts w:ascii="Times New Roman" w:hAnsi="Times New Roman" w:cs="Times New Roman"/>
          <w:sz w:val="24"/>
          <w:szCs w:val="24"/>
        </w:rPr>
        <w:t>.</w:t>
      </w:r>
    </w:p>
    <w:p w:rsidR="0017091E" w:rsidRPr="0017091E" w:rsidRDefault="00BD7FA6"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5.6.4.9. </w:t>
      </w:r>
      <w:r w:rsidR="0017091E" w:rsidRPr="0017091E">
        <w:rPr>
          <w:rFonts w:ascii="Times New Roman" w:hAnsi="Times New Roman" w:cs="Times New Roman"/>
          <w:sz w:val="24"/>
          <w:szCs w:val="24"/>
        </w:rPr>
        <w:t xml:space="preserve">Формирование благоприятных условий для роста и </w:t>
      </w:r>
      <w:r>
        <w:rPr>
          <w:rFonts w:ascii="Times New Roman" w:hAnsi="Times New Roman" w:cs="Times New Roman"/>
          <w:sz w:val="24"/>
          <w:szCs w:val="24"/>
        </w:rPr>
        <w:t>развития</w:t>
      </w:r>
      <w:r w:rsidR="0017091E" w:rsidRPr="0017091E">
        <w:rPr>
          <w:rFonts w:ascii="Times New Roman" w:hAnsi="Times New Roman" w:cs="Times New Roman"/>
          <w:sz w:val="24"/>
          <w:szCs w:val="24"/>
        </w:rPr>
        <w:t>микропредприятий, малых и средних компаний в более крупные.</w:t>
      </w:r>
    </w:p>
    <w:p w:rsidR="0017091E" w:rsidRPr="0017091E" w:rsidRDefault="00BD7FA6"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5.6.4.10. </w:t>
      </w:r>
      <w:r w:rsidR="0017091E" w:rsidRPr="0017091E">
        <w:rPr>
          <w:rFonts w:ascii="Times New Roman" w:hAnsi="Times New Roman" w:cs="Times New Roman"/>
          <w:sz w:val="24"/>
          <w:szCs w:val="24"/>
        </w:rPr>
        <w:t>Развитие, совершенствование и повышение доступности институциональной инфраструктуры поддержки малого и среднего предпринимательства.</w:t>
      </w:r>
    </w:p>
    <w:p w:rsidR="0017091E" w:rsidRPr="0017091E" w:rsidRDefault="00BD7FA6"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5.6.4.11. </w:t>
      </w:r>
      <w:r w:rsidR="0017091E" w:rsidRPr="0017091E">
        <w:rPr>
          <w:rFonts w:ascii="Times New Roman" w:hAnsi="Times New Roman" w:cs="Times New Roman"/>
          <w:sz w:val="24"/>
          <w:szCs w:val="24"/>
        </w:rPr>
        <w:t>Расширение программ самозанятости и стимулирование предпринимательской активности и развития малого бизнеса, в том числе среди экономически неактивного населения (безработных и пенсионеров).</w:t>
      </w:r>
    </w:p>
    <w:p w:rsidR="0017091E" w:rsidRPr="0017091E" w:rsidRDefault="00BD7FA6" w:rsidP="00BD7FA6">
      <w:pPr>
        <w:pStyle w:val="a9"/>
        <w:jc w:val="both"/>
        <w:rPr>
          <w:rFonts w:ascii="Times New Roman" w:hAnsi="Times New Roman" w:cs="Times New Roman"/>
          <w:sz w:val="24"/>
          <w:szCs w:val="24"/>
        </w:rPr>
      </w:pPr>
      <w:r>
        <w:rPr>
          <w:rFonts w:ascii="Times New Roman" w:hAnsi="Times New Roman" w:cs="Times New Roman"/>
          <w:sz w:val="24"/>
          <w:szCs w:val="24"/>
        </w:rPr>
        <w:t>5.6.4.12.</w:t>
      </w:r>
      <w:r w:rsidR="0017091E" w:rsidRPr="0017091E">
        <w:rPr>
          <w:rFonts w:ascii="Times New Roman" w:hAnsi="Times New Roman" w:cs="Times New Roman"/>
          <w:sz w:val="24"/>
          <w:szCs w:val="24"/>
        </w:rPr>
        <w:t>Вовлечение молодежи в предпринимательскую деятельность, поддержка и пропаганда молодежного предпринимательства.</w:t>
      </w:r>
    </w:p>
    <w:p w:rsidR="0017091E" w:rsidRPr="0017091E" w:rsidRDefault="00BD7FA6"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5.6.4.13. </w:t>
      </w:r>
      <w:r w:rsidR="0017091E" w:rsidRPr="0017091E">
        <w:rPr>
          <w:rFonts w:ascii="Times New Roman" w:hAnsi="Times New Roman" w:cs="Times New Roman"/>
          <w:sz w:val="24"/>
          <w:szCs w:val="24"/>
        </w:rPr>
        <w:t>Повышение эффективности и совершенствования региональной поддержки субъектов малого и среднего предпринимательства.</w:t>
      </w:r>
    </w:p>
    <w:p w:rsidR="0017091E" w:rsidRPr="0017091E" w:rsidRDefault="00BD7FA6"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5.6.4.14. </w:t>
      </w:r>
      <w:r w:rsidR="0017091E" w:rsidRPr="0017091E">
        <w:rPr>
          <w:rFonts w:ascii="Times New Roman" w:hAnsi="Times New Roman" w:cs="Times New Roman"/>
          <w:sz w:val="24"/>
          <w:szCs w:val="24"/>
        </w:rPr>
        <w:t>Повышение качества процедур оценки регулирующего воздействия и экспертизы.</w:t>
      </w:r>
    </w:p>
    <w:p w:rsidR="0017091E" w:rsidRPr="0017091E" w:rsidRDefault="00BD7FA6" w:rsidP="00BD7FA6">
      <w:pPr>
        <w:pStyle w:val="a9"/>
        <w:jc w:val="both"/>
        <w:rPr>
          <w:rFonts w:ascii="Times New Roman" w:hAnsi="Times New Roman" w:cs="Times New Roman"/>
          <w:sz w:val="24"/>
          <w:szCs w:val="24"/>
        </w:rPr>
      </w:pPr>
      <w:r>
        <w:rPr>
          <w:rFonts w:ascii="Times New Roman" w:hAnsi="Times New Roman" w:cs="Times New Roman"/>
          <w:sz w:val="24"/>
          <w:szCs w:val="24"/>
        </w:rPr>
        <w:t>5.6.4.15.</w:t>
      </w:r>
      <w:r w:rsidR="0017091E" w:rsidRPr="0017091E">
        <w:rPr>
          <w:rFonts w:ascii="Times New Roman" w:hAnsi="Times New Roman" w:cs="Times New Roman"/>
          <w:sz w:val="24"/>
          <w:szCs w:val="24"/>
        </w:rPr>
        <w:t>Расширение информационной поддержки малых и средних организаций</w:t>
      </w:r>
      <w:r>
        <w:rPr>
          <w:rFonts w:ascii="Times New Roman" w:hAnsi="Times New Roman" w:cs="Times New Roman"/>
          <w:sz w:val="24"/>
          <w:szCs w:val="24"/>
        </w:rPr>
        <w:t>.</w:t>
      </w:r>
    </w:p>
    <w:p w:rsidR="0017091E" w:rsidRPr="0017091E" w:rsidRDefault="00BD7FA6" w:rsidP="00BD7FA6">
      <w:pPr>
        <w:pStyle w:val="a9"/>
        <w:jc w:val="both"/>
        <w:rPr>
          <w:rFonts w:ascii="Times New Roman" w:hAnsi="Times New Roman" w:cs="Times New Roman"/>
          <w:sz w:val="24"/>
          <w:szCs w:val="24"/>
        </w:rPr>
      </w:pPr>
      <w:r>
        <w:rPr>
          <w:rFonts w:ascii="Times New Roman" w:hAnsi="Times New Roman" w:cs="Times New Roman"/>
          <w:sz w:val="24"/>
          <w:szCs w:val="24"/>
        </w:rPr>
        <w:t xml:space="preserve">Проведение обучающих семинаров по </w:t>
      </w:r>
      <w:r w:rsidR="0017091E" w:rsidRPr="0017091E">
        <w:rPr>
          <w:rFonts w:ascii="Times New Roman" w:hAnsi="Times New Roman" w:cs="Times New Roman"/>
          <w:sz w:val="24"/>
          <w:szCs w:val="24"/>
        </w:rPr>
        <w:t xml:space="preserve"> основам предпринимательства.</w:t>
      </w:r>
    </w:p>
    <w:p w:rsidR="0017091E" w:rsidRPr="0017091E" w:rsidRDefault="00BD7FA6" w:rsidP="00BD7FA6">
      <w:pPr>
        <w:pStyle w:val="a9"/>
        <w:jc w:val="both"/>
        <w:rPr>
          <w:rFonts w:ascii="Times New Roman" w:hAnsi="Times New Roman" w:cs="Times New Roman"/>
          <w:sz w:val="24"/>
          <w:szCs w:val="24"/>
        </w:rPr>
      </w:pPr>
      <w:r>
        <w:rPr>
          <w:rFonts w:ascii="Times New Roman" w:hAnsi="Times New Roman" w:cs="Times New Roman"/>
          <w:sz w:val="24"/>
          <w:szCs w:val="24"/>
        </w:rPr>
        <w:t>5.6.4.16.</w:t>
      </w:r>
      <w:r w:rsidR="0017091E" w:rsidRPr="0017091E">
        <w:rPr>
          <w:rFonts w:ascii="Times New Roman" w:hAnsi="Times New Roman" w:cs="Times New Roman"/>
          <w:sz w:val="24"/>
          <w:szCs w:val="24"/>
        </w:rPr>
        <w:t>Создание благоприятной конкурентной среды за счет сокращения административных барьеров при создании и ведении бизнеса, сокращения прямого участия органов местного самоуправления в деятельности хозяйствующих субъектов</w:t>
      </w:r>
      <w:r>
        <w:rPr>
          <w:rFonts w:ascii="Times New Roman" w:hAnsi="Times New Roman" w:cs="Times New Roman"/>
          <w:sz w:val="24"/>
          <w:szCs w:val="24"/>
        </w:rPr>
        <w:t>.</w:t>
      </w:r>
    </w:p>
    <w:p w:rsidR="0017091E" w:rsidRDefault="00F56C95" w:rsidP="0017091E">
      <w:pPr>
        <w:pStyle w:val="a9"/>
        <w:rPr>
          <w:rFonts w:ascii="Times New Roman" w:hAnsi="Times New Roman" w:cs="Times New Roman"/>
          <w:sz w:val="24"/>
          <w:szCs w:val="24"/>
        </w:rPr>
      </w:pPr>
      <w:r>
        <w:rPr>
          <w:rFonts w:ascii="Times New Roman" w:hAnsi="Times New Roman" w:cs="Times New Roman"/>
          <w:sz w:val="24"/>
          <w:szCs w:val="24"/>
        </w:rPr>
        <w:t>5.6.4.17.Взаимодействие субъектов МСП через Интернет с органами государственной власти и местного самоуправления при предоставлении федеральных и региональных государственных и муниципальных услуг, услуг Федеральной корпорации МСП.</w:t>
      </w:r>
    </w:p>
    <w:p w:rsidR="00F56C95" w:rsidRDefault="00F56C95" w:rsidP="0017091E">
      <w:pPr>
        <w:pStyle w:val="a9"/>
        <w:rPr>
          <w:rFonts w:ascii="Times New Roman" w:hAnsi="Times New Roman" w:cs="Times New Roman"/>
          <w:sz w:val="24"/>
          <w:szCs w:val="24"/>
        </w:rPr>
      </w:pPr>
      <w:r>
        <w:rPr>
          <w:rFonts w:ascii="Times New Roman" w:hAnsi="Times New Roman" w:cs="Times New Roman"/>
          <w:sz w:val="24"/>
          <w:szCs w:val="24"/>
        </w:rPr>
        <w:t>5.6.4.18. Расширение доступа малого бизнеса к закупкам товаров, работ, услуг для муниципальных нужд с использованием современных электронных торговых площадок</w:t>
      </w:r>
    </w:p>
    <w:p w:rsidR="00FB3C80" w:rsidRDefault="00FB3C80" w:rsidP="0017091E">
      <w:pPr>
        <w:pStyle w:val="a9"/>
        <w:rPr>
          <w:rFonts w:ascii="Times New Roman" w:hAnsi="Times New Roman" w:cs="Times New Roman"/>
          <w:b/>
          <w:sz w:val="24"/>
          <w:szCs w:val="24"/>
        </w:rPr>
      </w:pPr>
    </w:p>
    <w:p w:rsidR="0017091E" w:rsidRPr="00F56C95" w:rsidRDefault="0017091E" w:rsidP="0017091E">
      <w:pPr>
        <w:pStyle w:val="a9"/>
        <w:rPr>
          <w:rFonts w:ascii="Times New Roman" w:hAnsi="Times New Roman" w:cs="Times New Roman"/>
          <w:sz w:val="24"/>
          <w:szCs w:val="24"/>
        </w:rPr>
      </w:pPr>
      <w:r w:rsidRPr="0017091E">
        <w:rPr>
          <w:rFonts w:ascii="Times New Roman" w:hAnsi="Times New Roman" w:cs="Times New Roman"/>
          <w:b/>
          <w:sz w:val="24"/>
          <w:szCs w:val="24"/>
        </w:rPr>
        <w:t>5.6.5. Показатели</w:t>
      </w:r>
    </w:p>
    <w:p w:rsidR="0017091E" w:rsidRPr="0017091E" w:rsidRDefault="00413057" w:rsidP="00D8425B">
      <w:pPr>
        <w:pStyle w:val="a9"/>
        <w:jc w:val="both"/>
        <w:rPr>
          <w:rFonts w:ascii="Times New Roman" w:hAnsi="Times New Roman" w:cs="Times New Roman"/>
          <w:sz w:val="24"/>
          <w:szCs w:val="24"/>
        </w:rPr>
      </w:pPr>
      <w:r>
        <w:rPr>
          <w:rFonts w:ascii="Times New Roman" w:hAnsi="Times New Roman" w:cs="Times New Roman"/>
          <w:bCs/>
          <w:sz w:val="24"/>
          <w:szCs w:val="24"/>
        </w:rPr>
        <w:t xml:space="preserve">5.6.5.1.Увеличение доли </w:t>
      </w:r>
      <w:r w:rsidRPr="00413057">
        <w:rPr>
          <w:rFonts w:ascii="Times New Roman" w:hAnsi="Times New Roman" w:cs="Times New Roman"/>
          <w:bCs/>
          <w:sz w:val="24"/>
          <w:szCs w:val="24"/>
        </w:rPr>
        <w:t xml:space="preserve"> закупок малых объемов, проведенных в системе «Электронный магазин», от общего объема закупок, проведенных в соответствии с пунктами 4 и 5 части 1 статьи 93 Федерального закона от 5 апреля 2013 года № 44-ФЗ «О контрактной системе в сфере закупок товаров, работ, услуг для обеспечения госуда</w:t>
      </w:r>
      <w:r>
        <w:rPr>
          <w:rFonts w:ascii="Times New Roman" w:hAnsi="Times New Roman" w:cs="Times New Roman"/>
          <w:bCs/>
          <w:sz w:val="24"/>
          <w:szCs w:val="24"/>
        </w:rPr>
        <w:t>рственных и муниципальных нужд» с 25</w:t>
      </w:r>
      <w:r w:rsidRPr="00413057">
        <w:rPr>
          <w:rFonts w:ascii="Times New Roman" w:hAnsi="Times New Roman" w:cs="Times New Roman"/>
          <w:bCs/>
          <w:sz w:val="24"/>
          <w:szCs w:val="24"/>
        </w:rPr>
        <w:t xml:space="preserve"> %</w:t>
      </w:r>
      <w:r>
        <w:rPr>
          <w:rFonts w:ascii="Times New Roman" w:hAnsi="Times New Roman" w:cs="Times New Roman"/>
          <w:bCs/>
          <w:sz w:val="24"/>
          <w:szCs w:val="24"/>
        </w:rPr>
        <w:t xml:space="preserve"> в 2019 году до 60 % в 2030 году .</w:t>
      </w:r>
    </w:p>
    <w:p w:rsidR="0017091E" w:rsidRDefault="00E373AA" w:rsidP="00D8425B">
      <w:pPr>
        <w:pStyle w:val="a9"/>
        <w:jc w:val="both"/>
        <w:rPr>
          <w:rFonts w:ascii="Times New Roman" w:hAnsi="Times New Roman" w:cs="Times New Roman"/>
          <w:sz w:val="24"/>
          <w:szCs w:val="24"/>
        </w:rPr>
      </w:pPr>
      <w:r>
        <w:rPr>
          <w:rFonts w:ascii="Times New Roman" w:hAnsi="Times New Roman" w:cs="Times New Roman"/>
          <w:sz w:val="24"/>
          <w:szCs w:val="24"/>
        </w:rPr>
        <w:t>5.6.5.2.</w:t>
      </w:r>
      <w:r w:rsidR="0017091E" w:rsidRPr="0017091E">
        <w:rPr>
          <w:rFonts w:ascii="Times New Roman" w:hAnsi="Times New Roman" w:cs="Times New Roman"/>
          <w:sz w:val="24"/>
          <w:szCs w:val="24"/>
        </w:rPr>
        <w:t xml:space="preserve">Увеличение доли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с </w:t>
      </w:r>
      <w:r w:rsidR="00413057">
        <w:rPr>
          <w:rFonts w:ascii="Times New Roman" w:hAnsi="Times New Roman" w:cs="Times New Roman"/>
          <w:sz w:val="24"/>
          <w:szCs w:val="24"/>
        </w:rPr>
        <w:t>49,5</w:t>
      </w:r>
      <w:r w:rsidR="0017091E" w:rsidRPr="0017091E">
        <w:rPr>
          <w:rFonts w:ascii="Times New Roman" w:hAnsi="Times New Roman" w:cs="Times New Roman"/>
          <w:sz w:val="24"/>
          <w:szCs w:val="24"/>
        </w:rPr>
        <w:t>% в 201</w:t>
      </w:r>
      <w:r w:rsidR="00413057">
        <w:rPr>
          <w:rFonts w:ascii="Times New Roman" w:hAnsi="Times New Roman" w:cs="Times New Roman"/>
          <w:sz w:val="24"/>
          <w:szCs w:val="24"/>
        </w:rPr>
        <w:t>7</w:t>
      </w:r>
      <w:r w:rsidR="0017091E" w:rsidRPr="0017091E">
        <w:rPr>
          <w:rFonts w:ascii="Times New Roman" w:hAnsi="Times New Roman" w:cs="Times New Roman"/>
          <w:sz w:val="24"/>
          <w:szCs w:val="24"/>
        </w:rPr>
        <w:t xml:space="preserve"> году до </w:t>
      </w:r>
      <w:r w:rsidR="00413057">
        <w:rPr>
          <w:rFonts w:ascii="Times New Roman" w:hAnsi="Times New Roman" w:cs="Times New Roman"/>
          <w:sz w:val="24"/>
          <w:szCs w:val="24"/>
        </w:rPr>
        <w:t>51</w:t>
      </w:r>
      <w:r w:rsidR="0017091E" w:rsidRPr="0017091E">
        <w:rPr>
          <w:rFonts w:ascii="Times New Roman" w:hAnsi="Times New Roman" w:cs="Times New Roman"/>
          <w:sz w:val="24"/>
          <w:szCs w:val="24"/>
        </w:rPr>
        <w:t>% и выше в 2030 году.</w:t>
      </w:r>
    </w:p>
    <w:p w:rsidR="00B43A35" w:rsidRPr="0017091E" w:rsidRDefault="00B43A35" w:rsidP="00D8425B">
      <w:pPr>
        <w:pStyle w:val="a9"/>
        <w:jc w:val="both"/>
        <w:rPr>
          <w:rFonts w:ascii="Times New Roman" w:hAnsi="Times New Roman" w:cs="Times New Roman"/>
          <w:sz w:val="24"/>
          <w:szCs w:val="24"/>
        </w:rPr>
      </w:pPr>
      <w:r>
        <w:rPr>
          <w:rFonts w:ascii="Times New Roman" w:hAnsi="Times New Roman" w:cs="Times New Roman"/>
          <w:sz w:val="24"/>
          <w:szCs w:val="24"/>
        </w:rPr>
        <w:t>5.6.5.3. Увеличение числа субъектов малого и среднего предпринимательства в расчете на 10 тысяч человек населен</w:t>
      </w:r>
      <w:r w:rsidR="00D8425B">
        <w:rPr>
          <w:rFonts w:ascii="Times New Roman" w:hAnsi="Times New Roman" w:cs="Times New Roman"/>
          <w:sz w:val="24"/>
          <w:szCs w:val="24"/>
        </w:rPr>
        <w:t xml:space="preserve">ия с 276 единиц в 2017 году до </w:t>
      </w:r>
      <w:r>
        <w:rPr>
          <w:rFonts w:ascii="Times New Roman" w:hAnsi="Times New Roman" w:cs="Times New Roman"/>
          <w:sz w:val="24"/>
          <w:szCs w:val="24"/>
        </w:rPr>
        <w:t>338 единиц к 2030 году.</w:t>
      </w:r>
    </w:p>
    <w:p w:rsidR="00E373AA" w:rsidRDefault="00E373AA" w:rsidP="00F173AC">
      <w:pPr>
        <w:pStyle w:val="a3"/>
        <w:ind w:left="0"/>
        <w:rPr>
          <w:rFonts w:ascii="Times New Roman" w:hAnsi="Times New Roman" w:cs="Times New Roman"/>
          <w:b/>
          <w:sz w:val="28"/>
          <w:szCs w:val="28"/>
        </w:rPr>
      </w:pPr>
    </w:p>
    <w:p w:rsidR="00D66130" w:rsidRPr="00CD79A3" w:rsidRDefault="00D66130" w:rsidP="0098138C">
      <w:pPr>
        <w:pStyle w:val="a3"/>
        <w:ind w:left="0"/>
        <w:outlineLvl w:val="1"/>
        <w:rPr>
          <w:rFonts w:ascii="Times New Roman" w:hAnsi="Times New Roman" w:cs="Times New Roman"/>
          <w:b/>
          <w:color w:val="7030A0"/>
          <w:sz w:val="28"/>
          <w:szCs w:val="28"/>
        </w:rPr>
      </w:pPr>
      <w:bookmarkStart w:id="30" w:name="_Toc532896169"/>
      <w:r w:rsidRPr="00CD79A3">
        <w:rPr>
          <w:rFonts w:ascii="Times New Roman" w:hAnsi="Times New Roman" w:cs="Times New Roman"/>
          <w:b/>
          <w:color w:val="7030A0"/>
          <w:sz w:val="28"/>
          <w:szCs w:val="28"/>
        </w:rPr>
        <w:t>5.7. Инвестиционная стратегия</w:t>
      </w:r>
      <w:bookmarkEnd w:id="30"/>
    </w:p>
    <w:p w:rsidR="00D042B4" w:rsidRPr="00D042B4" w:rsidRDefault="00D042B4" w:rsidP="00D042B4">
      <w:pPr>
        <w:pStyle w:val="a9"/>
        <w:rPr>
          <w:rFonts w:ascii="Times New Roman" w:hAnsi="Times New Roman" w:cs="Times New Roman"/>
          <w:b/>
          <w:sz w:val="24"/>
          <w:szCs w:val="24"/>
        </w:rPr>
      </w:pPr>
      <w:r w:rsidRPr="00D042B4">
        <w:rPr>
          <w:rFonts w:ascii="Times New Roman" w:hAnsi="Times New Roman" w:cs="Times New Roman"/>
          <w:b/>
          <w:sz w:val="24"/>
          <w:szCs w:val="24"/>
        </w:rPr>
        <w:t>5.7.1. Достижения и конкурентные преимущества</w:t>
      </w:r>
    </w:p>
    <w:p w:rsidR="00D042B4" w:rsidRPr="00D042B4" w:rsidRDefault="00D042B4" w:rsidP="00CB1FF4">
      <w:pPr>
        <w:pStyle w:val="a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5.7.1.1. </w:t>
      </w:r>
      <w:r w:rsidRPr="00D042B4">
        <w:rPr>
          <w:rFonts w:ascii="Times New Roman" w:hAnsi="Times New Roman" w:cs="Times New Roman"/>
          <w:sz w:val="24"/>
          <w:szCs w:val="24"/>
        </w:rPr>
        <w:t xml:space="preserve"> Сформирована институциональная система поддержки инвесторов: создан инвестиционный Совет при Главе района, назначен инвестиционный уполномоченный, разработан инвестиционный паспорт района, сформированы инвестиционные площадки, создан залоговый фонд.</w:t>
      </w:r>
    </w:p>
    <w:p w:rsidR="00D042B4" w:rsidRPr="00D042B4" w:rsidRDefault="00D042B4" w:rsidP="00CB1FF4">
      <w:pPr>
        <w:pStyle w:val="a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5.7.1.2. </w:t>
      </w:r>
      <w:r w:rsidRPr="00D042B4">
        <w:rPr>
          <w:rFonts w:ascii="Times New Roman" w:hAnsi="Times New Roman" w:cs="Times New Roman"/>
          <w:sz w:val="24"/>
          <w:szCs w:val="24"/>
        </w:rPr>
        <w:t xml:space="preserve"> Привлекательные факторы размещения инвестиционных площадок (удобное географическое расположение - юго-восточная зона Вологодской области, близость от областного центра, газификация, благоприятная  экологическая обстановка, обеспеченность энергоресурсами).</w:t>
      </w:r>
    </w:p>
    <w:p w:rsidR="00D042B4" w:rsidRPr="00D042B4" w:rsidRDefault="00D042B4" w:rsidP="00CB1FF4">
      <w:pPr>
        <w:pStyle w:val="a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5.7.1.3. </w:t>
      </w:r>
      <w:r w:rsidRPr="00D042B4">
        <w:rPr>
          <w:rFonts w:ascii="Times New Roman" w:hAnsi="Times New Roman" w:cs="Times New Roman"/>
          <w:sz w:val="24"/>
          <w:szCs w:val="24"/>
        </w:rPr>
        <w:t xml:space="preserve"> Ресурсный потенциал района (наличие свободных земельных ресурсов, запасы торфа, водная акватория).</w:t>
      </w:r>
    </w:p>
    <w:p w:rsidR="00D042B4" w:rsidRPr="00D042B4" w:rsidRDefault="00D042B4" w:rsidP="00CB1FF4">
      <w:pPr>
        <w:pStyle w:val="a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5.7.1.4. </w:t>
      </w:r>
      <w:r w:rsidRPr="00D042B4">
        <w:rPr>
          <w:rFonts w:ascii="Times New Roman" w:hAnsi="Times New Roman" w:cs="Times New Roman"/>
          <w:sz w:val="24"/>
          <w:szCs w:val="24"/>
        </w:rPr>
        <w:t>Всестороння поддержка  со стороны администрации района.</w:t>
      </w:r>
    </w:p>
    <w:p w:rsidR="00D042B4" w:rsidRPr="00D042B4" w:rsidRDefault="00D042B4" w:rsidP="00CB1FF4">
      <w:pPr>
        <w:pStyle w:val="a9"/>
        <w:jc w:val="both"/>
        <w:rPr>
          <w:rFonts w:ascii="Times New Roman" w:hAnsi="Times New Roman" w:cs="Times New Roman"/>
          <w:b/>
          <w:sz w:val="24"/>
          <w:szCs w:val="24"/>
        </w:rPr>
      </w:pPr>
      <w:r w:rsidRPr="00D042B4">
        <w:rPr>
          <w:rFonts w:ascii="Times New Roman" w:hAnsi="Times New Roman" w:cs="Times New Roman"/>
          <w:b/>
          <w:sz w:val="24"/>
          <w:szCs w:val="24"/>
        </w:rPr>
        <w:t>5.7.2. Ключевые проблемы и вызовы</w:t>
      </w:r>
    </w:p>
    <w:p w:rsidR="00D042B4" w:rsidRPr="00D042B4" w:rsidRDefault="00D042B4" w:rsidP="00CB1FF4">
      <w:pPr>
        <w:pStyle w:val="a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5.7.2.1. </w:t>
      </w:r>
      <w:r w:rsidRPr="00D042B4">
        <w:rPr>
          <w:rFonts w:ascii="Times New Roman" w:hAnsi="Times New Roman" w:cs="Times New Roman"/>
          <w:sz w:val="24"/>
          <w:szCs w:val="24"/>
        </w:rPr>
        <w:t>Низкий уровень экономического развития территории.</w:t>
      </w:r>
    </w:p>
    <w:p w:rsidR="00D042B4" w:rsidRPr="00D042B4" w:rsidRDefault="00D042B4" w:rsidP="00CB1FF4">
      <w:pPr>
        <w:pStyle w:val="a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5.7.2.2. </w:t>
      </w:r>
      <w:r w:rsidRPr="00D042B4">
        <w:rPr>
          <w:rFonts w:ascii="Times New Roman" w:hAnsi="Times New Roman" w:cs="Times New Roman"/>
          <w:sz w:val="24"/>
          <w:szCs w:val="24"/>
        </w:rPr>
        <w:t>Дефицит трудовых ресурсов, негативные демографические тенденции.</w:t>
      </w:r>
    </w:p>
    <w:p w:rsidR="00D042B4" w:rsidRPr="00D042B4" w:rsidRDefault="00D042B4" w:rsidP="00CB1FF4">
      <w:pPr>
        <w:pStyle w:val="a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5.7.2.3. </w:t>
      </w:r>
      <w:r w:rsidRPr="00D042B4">
        <w:rPr>
          <w:rFonts w:ascii="Times New Roman" w:hAnsi="Times New Roman" w:cs="Times New Roman"/>
          <w:sz w:val="24"/>
          <w:szCs w:val="24"/>
        </w:rPr>
        <w:t>Ограниченность внутренних инвестиционных возможностей.</w:t>
      </w:r>
    </w:p>
    <w:p w:rsidR="00D042B4" w:rsidRPr="00D042B4" w:rsidRDefault="00D042B4" w:rsidP="00CB1FF4">
      <w:pPr>
        <w:pStyle w:val="a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5.7.2.4. </w:t>
      </w:r>
      <w:r w:rsidRPr="00D042B4">
        <w:rPr>
          <w:rFonts w:ascii="Times New Roman" w:hAnsi="Times New Roman" w:cs="Times New Roman"/>
          <w:sz w:val="24"/>
          <w:szCs w:val="24"/>
        </w:rPr>
        <w:t>Дефицит крупных инвестиционных проектов, способных  дать импульс развитию территории.</w:t>
      </w:r>
    </w:p>
    <w:p w:rsidR="00D042B4" w:rsidRPr="00D042B4" w:rsidRDefault="00D042B4" w:rsidP="00CB1FF4">
      <w:pPr>
        <w:pStyle w:val="a9"/>
        <w:jc w:val="both"/>
        <w:rPr>
          <w:rFonts w:ascii="Times New Roman" w:hAnsi="Times New Roman" w:cs="Times New Roman"/>
          <w:sz w:val="24"/>
          <w:szCs w:val="24"/>
        </w:rPr>
      </w:pPr>
      <w:r>
        <w:rPr>
          <w:rFonts w:ascii="Times New Roman" w:hAnsi="Times New Roman" w:cs="Times New Roman"/>
          <w:sz w:val="24"/>
          <w:szCs w:val="24"/>
          <w:shd w:val="clear" w:color="auto" w:fill="FFFFFF"/>
        </w:rPr>
        <w:t>5.7.2.5.</w:t>
      </w:r>
      <w:r w:rsidRPr="00D042B4">
        <w:rPr>
          <w:rFonts w:ascii="Times New Roman" w:hAnsi="Times New Roman" w:cs="Times New Roman"/>
          <w:sz w:val="24"/>
          <w:szCs w:val="24"/>
        </w:rPr>
        <w:t>Неразвитый уровень механизма муниципально</w:t>
      </w:r>
      <w:r w:rsidR="00C8346B">
        <w:rPr>
          <w:rFonts w:ascii="Times New Roman" w:hAnsi="Times New Roman" w:cs="Times New Roman"/>
          <w:sz w:val="24"/>
          <w:szCs w:val="24"/>
        </w:rPr>
        <w:t>-</w:t>
      </w:r>
      <w:r w:rsidRPr="00D042B4">
        <w:rPr>
          <w:rFonts w:ascii="Times New Roman" w:hAnsi="Times New Roman" w:cs="Times New Roman"/>
          <w:sz w:val="24"/>
          <w:szCs w:val="24"/>
        </w:rPr>
        <w:t>частного партнерства для привлечения инвестиций в ускоренное развитие экономики  и социальной сферы района.</w:t>
      </w:r>
    </w:p>
    <w:p w:rsidR="00D042B4" w:rsidRPr="00D042B4" w:rsidRDefault="00D042B4" w:rsidP="00CB1FF4">
      <w:pPr>
        <w:pStyle w:val="a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5.7.2.6. </w:t>
      </w:r>
      <w:r w:rsidRPr="00D042B4">
        <w:rPr>
          <w:rFonts w:ascii="Times New Roman" w:hAnsi="Times New Roman" w:cs="Times New Roman"/>
          <w:sz w:val="24"/>
          <w:szCs w:val="24"/>
        </w:rPr>
        <w:t>Бюджет: отсутствие существенного бюджета развития.</w:t>
      </w:r>
    </w:p>
    <w:p w:rsidR="00E373AA" w:rsidRDefault="00E373AA" w:rsidP="00CB1FF4">
      <w:pPr>
        <w:pStyle w:val="a9"/>
        <w:jc w:val="both"/>
        <w:rPr>
          <w:rFonts w:ascii="Times New Roman" w:hAnsi="Times New Roman" w:cs="Times New Roman"/>
          <w:b/>
          <w:sz w:val="24"/>
          <w:szCs w:val="24"/>
        </w:rPr>
      </w:pPr>
    </w:p>
    <w:p w:rsidR="00D042B4" w:rsidRPr="00D042B4" w:rsidRDefault="00D042B4" w:rsidP="00CB1FF4">
      <w:pPr>
        <w:pStyle w:val="a9"/>
        <w:jc w:val="both"/>
        <w:rPr>
          <w:rFonts w:ascii="Times New Roman" w:hAnsi="Times New Roman" w:cs="Times New Roman"/>
          <w:b/>
          <w:sz w:val="24"/>
          <w:szCs w:val="24"/>
        </w:rPr>
      </w:pPr>
      <w:r w:rsidRPr="00D042B4">
        <w:rPr>
          <w:rFonts w:ascii="Times New Roman" w:hAnsi="Times New Roman" w:cs="Times New Roman"/>
          <w:b/>
          <w:sz w:val="24"/>
          <w:szCs w:val="24"/>
        </w:rPr>
        <w:t>5.7.3. Ожидаемые результаты</w:t>
      </w:r>
    </w:p>
    <w:p w:rsidR="00D042B4" w:rsidRPr="00D042B4" w:rsidRDefault="00D042B4" w:rsidP="00CB1FF4">
      <w:pPr>
        <w:pStyle w:val="a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5.7.3.1. </w:t>
      </w:r>
      <w:r w:rsidRPr="00D042B4">
        <w:rPr>
          <w:rFonts w:ascii="Times New Roman" w:hAnsi="Times New Roman" w:cs="Times New Roman"/>
          <w:sz w:val="24"/>
          <w:szCs w:val="24"/>
          <w:shd w:val="clear" w:color="auto" w:fill="FFFFFF"/>
        </w:rPr>
        <w:t>Увеличение объемов инвестиций для интенсивного экономического развития Междуреченского муниципального района, что позволит поднять район из депрессивных в развивающиеся.</w:t>
      </w:r>
    </w:p>
    <w:p w:rsidR="00E373AA" w:rsidRDefault="00E373AA" w:rsidP="00CB1FF4">
      <w:pPr>
        <w:pStyle w:val="a9"/>
        <w:jc w:val="both"/>
        <w:rPr>
          <w:rFonts w:ascii="Times New Roman" w:hAnsi="Times New Roman" w:cs="Times New Roman"/>
          <w:b/>
          <w:sz w:val="24"/>
          <w:szCs w:val="24"/>
          <w:shd w:val="clear" w:color="auto" w:fill="FFFFFF"/>
        </w:rPr>
      </w:pPr>
    </w:p>
    <w:p w:rsidR="00D042B4" w:rsidRPr="00D042B4" w:rsidRDefault="00D042B4" w:rsidP="00CB1FF4">
      <w:pPr>
        <w:pStyle w:val="a9"/>
        <w:jc w:val="both"/>
        <w:rPr>
          <w:rFonts w:ascii="Times New Roman" w:hAnsi="Times New Roman" w:cs="Times New Roman"/>
          <w:b/>
          <w:sz w:val="24"/>
          <w:szCs w:val="24"/>
          <w:shd w:val="clear" w:color="auto" w:fill="FFFFFF"/>
        </w:rPr>
      </w:pPr>
      <w:r w:rsidRPr="00D042B4">
        <w:rPr>
          <w:rFonts w:ascii="Times New Roman" w:hAnsi="Times New Roman" w:cs="Times New Roman"/>
          <w:b/>
          <w:sz w:val="24"/>
          <w:szCs w:val="24"/>
          <w:shd w:val="clear" w:color="auto" w:fill="FFFFFF"/>
        </w:rPr>
        <w:t>5.7.4. Задачи</w:t>
      </w:r>
    </w:p>
    <w:p w:rsidR="00D042B4" w:rsidRPr="00D042B4" w:rsidRDefault="00D042B4" w:rsidP="00CB1FF4">
      <w:pPr>
        <w:pStyle w:val="a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5.7.4.1. </w:t>
      </w:r>
      <w:r w:rsidRPr="00D042B4">
        <w:rPr>
          <w:rFonts w:ascii="Times New Roman" w:hAnsi="Times New Roman" w:cs="Times New Roman"/>
          <w:sz w:val="24"/>
          <w:szCs w:val="24"/>
          <w:shd w:val="clear" w:color="auto" w:fill="FFFFFF"/>
        </w:rPr>
        <w:t>Прозрачность административных процедур осуществления инвестиционной деятельности, создание равных условий и прав всем инвесторам, как внутренним так и внешним.</w:t>
      </w:r>
    </w:p>
    <w:p w:rsidR="00D042B4" w:rsidRPr="00D042B4" w:rsidRDefault="00D042B4" w:rsidP="00CB1FF4">
      <w:pPr>
        <w:pStyle w:val="a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5.7.4.2. </w:t>
      </w:r>
      <w:r w:rsidRPr="00D042B4">
        <w:rPr>
          <w:rFonts w:ascii="Times New Roman" w:hAnsi="Times New Roman" w:cs="Times New Roman"/>
          <w:sz w:val="24"/>
          <w:szCs w:val="24"/>
          <w:shd w:val="clear" w:color="auto" w:fill="FFFFFF"/>
        </w:rPr>
        <w:t>Координация усилий всех заинтересованных в создании благоприятного инвестиционного климата района сторон.</w:t>
      </w:r>
    </w:p>
    <w:p w:rsidR="00D042B4" w:rsidRPr="00D042B4" w:rsidRDefault="00D042B4" w:rsidP="00CB1FF4">
      <w:pPr>
        <w:pStyle w:val="a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5.7.4.3. </w:t>
      </w:r>
      <w:r w:rsidRPr="00D042B4">
        <w:rPr>
          <w:rFonts w:ascii="Times New Roman" w:hAnsi="Times New Roman" w:cs="Times New Roman"/>
          <w:sz w:val="24"/>
          <w:szCs w:val="24"/>
          <w:shd w:val="clear" w:color="auto" w:fill="FFFFFF"/>
        </w:rPr>
        <w:t>Совершенствование механизмов налогового и финансово-экономического стимулирования привлечения инвестиций на территорию района (снижение налоговых ставок, льготная аренда имущества…)</w:t>
      </w:r>
    </w:p>
    <w:p w:rsidR="00D042B4" w:rsidRPr="00D042B4" w:rsidRDefault="00D042B4" w:rsidP="00CB1FF4">
      <w:pPr>
        <w:pStyle w:val="a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5.7.4.4. </w:t>
      </w:r>
      <w:r w:rsidRPr="00D042B4">
        <w:rPr>
          <w:rFonts w:ascii="Times New Roman" w:hAnsi="Times New Roman" w:cs="Times New Roman"/>
          <w:sz w:val="24"/>
          <w:szCs w:val="24"/>
          <w:shd w:val="clear" w:color="auto" w:fill="FFFFFF"/>
        </w:rPr>
        <w:t>Подготовка планов территориального планирования и правил землепользования и застройки для «опорного» поселения Сухонское.</w:t>
      </w:r>
    </w:p>
    <w:p w:rsidR="00D042B4" w:rsidRPr="00D042B4" w:rsidRDefault="00D042B4" w:rsidP="00CB1FF4">
      <w:pPr>
        <w:pStyle w:val="a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5.7.4.5. </w:t>
      </w:r>
      <w:r w:rsidRPr="00D042B4">
        <w:rPr>
          <w:rFonts w:ascii="Times New Roman" w:hAnsi="Times New Roman" w:cs="Times New Roman"/>
          <w:sz w:val="24"/>
          <w:szCs w:val="24"/>
          <w:shd w:val="clear" w:color="auto" w:fill="FFFFFF"/>
        </w:rPr>
        <w:t xml:space="preserve"> Развитие инженерно-коммуникационной инфраструктуры.</w:t>
      </w:r>
    </w:p>
    <w:p w:rsidR="00D042B4" w:rsidRPr="00D042B4" w:rsidRDefault="00D042B4" w:rsidP="00CB1FF4">
      <w:pPr>
        <w:pStyle w:val="a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5.7.4.6. </w:t>
      </w:r>
      <w:r w:rsidRPr="00D042B4">
        <w:rPr>
          <w:rFonts w:ascii="Times New Roman" w:hAnsi="Times New Roman" w:cs="Times New Roman"/>
          <w:sz w:val="24"/>
          <w:szCs w:val="24"/>
          <w:shd w:val="clear" w:color="auto" w:fill="FFFFFF"/>
        </w:rPr>
        <w:t xml:space="preserve"> Подготовка инвестиционных площадок с хорошей транспортной и инженерной логистикой.</w:t>
      </w:r>
    </w:p>
    <w:p w:rsidR="00D042B4" w:rsidRPr="00D042B4" w:rsidRDefault="00D042B4" w:rsidP="00CB1FF4">
      <w:pPr>
        <w:pStyle w:val="a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5.7.4.7. </w:t>
      </w:r>
      <w:r w:rsidRPr="00D042B4">
        <w:rPr>
          <w:rFonts w:ascii="Times New Roman" w:hAnsi="Times New Roman" w:cs="Times New Roman"/>
          <w:sz w:val="24"/>
          <w:szCs w:val="24"/>
          <w:shd w:val="clear" w:color="auto" w:fill="FFFFFF"/>
        </w:rPr>
        <w:t xml:space="preserve"> Активизация привлечения на территорию района стратегически важных инвестиционных проектов.</w:t>
      </w:r>
    </w:p>
    <w:p w:rsidR="00D042B4" w:rsidRPr="00D042B4" w:rsidRDefault="00D042B4" w:rsidP="00CB1FF4">
      <w:pPr>
        <w:pStyle w:val="a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5.7.4.8. </w:t>
      </w:r>
      <w:r w:rsidRPr="00D042B4">
        <w:rPr>
          <w:rFonts w:ascii="Times New Roman" w:hAnsi="Times New Roman" w:cs="Times New Roman"/>
          <w:sz w:val="24"/>
          <w:szCs w:val="24"/>
          <w:shd w:val="clear" w:color="auto" w:fill="FFFFFF"/>
        </w:rPr>
        <w:t>Реализация инвестиционных проектов с использованием механизма государственно-частного партнерства при создании и (или) реконструкции объектов, указанных в части 1 статьи 7 Федерального закона от 13 июля 2015 года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042B4" w:rsidRPr="00D042B4" w:rsidRDefault="00D042B4" w:rsidP="00D042B4">
      <w:pPr>
        <w:pStyle w:val="a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5.7.4.9. </w:t>
      </w:r>
      <w:r w:rsidRPr="00D042B4">
        <w:rPr>
          <w:rFonts w:ascii="Times New Roman" w:hAnsi="Times New Roman" w:cs="Times New Roman"/>
          <w:sz w:val="24"/>
          <w:szCs w:val="24"/>
          <w:shd w:val="clear" w:color="auto" w:fill="FFFFFF"/>
        </w:rPr>
        <w:t>Реализация инвестиционных проектов с использованием механизма концессий при создании и (или) реконструкции объектов, указанных в части 1 статьи 4 Федерального закона от 21 июля 2015 года №115-ФЗ «О концессионных соглашениях».</w:t>
      </w:r>
    </w:p>
    <w:p w:rsidR="00D042B4" w:rsidRPr="00D042B4" w:rsidRDefault="00D042B4" w:rsidP="00D042B4">
      <w:pPr>
        <w:pStyle w:val="a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5.7.4.10. </w:t>
      </w:r>
      <w:r w:rsidRPr="00D042B4">
        <w:rPr>
          <w:rFonts w:ascii="Times New Roman" w:hAnsi="Times New Roman" w:cs="Times New Roman"/>
          <w:sz w:val="24"/>
          <w:szCs w:val="24"/>
          <w:shd w:val="clear" w:color="auto" w:fill="FFFFFF"/>
        </w:rPr>
        <w:t>Информационное обеспечение инвестиционной деятельности.</w:t>
      </w:r>
    </w:p>
    <w:p w:rsidR="00D042B4" w:rsidRDefault="00D042B4" w:rsidP="00D042B4">
      <w:pPr>
        <w:pStyle w:val="a9"/>
        <w:rPr>
          <w:rFonts w:ascii="Times New Roman" w:hAnsi="Times New Roman" w:cs="Times New Roman"/>
          <w:b/>
          <w:sz w:val="24"/>
          <w:szCs w:val="24"/>
          <w:shd w:val="clear" w:color="auto" w:fill="FFFFFF"/>
        </w:rPr>
      </w:pPr>
    </w:p>
    <w:p w:rsidR="00D042B4" w:rsidRPr="00D042B4" w:rsidRDefault="00D042B4" w:rsidP="00D042B4">
      <w:pPr>
        <w:pStyle w:val="a9"/>
        <w:rPr>
          <w:rFonts w:ascii="Times New Roman" w:hAnsi="Times New Roman" w:cs="Times New Roman"/>
          <w:b/>
          <w:sz w:val="24"/>
          <w:szCs w:val="24"/>
          <w:shd w:val="clear" w:color="auto" w:fill="FFFFFF"/>
        </w:rPr>
      </w:pPr>
      <w:r w:rsidRPr="00D042B4">
        <w:rPr>
          <w:rFonts w:ascii="Times New Roman" w:hAnsi="Times New Roman" w:cs="Times New Roman"/>
          <w:b/>
          <w:sz w:val="24"/>
          <w:szCs w:val="24"/>
          <w:shd w:val="clear" w:color="auto" w:fill="FFFFFF"/>
        </w:rPr>
        <w:t>5.7.5. Показатели</w:t>
      </w:r>
    </w:p>
    <w:p w:rsidR="00D042B4" w:rsidRPr="00343867" w:rsidRDefault="00D042B4" w:rsidP="00343867">
      <w:pPr>
        <w:pStyle w:val="a9"/>
        <w:jc w:val="both"/>
        <w:rPr>
          <w:rFonts w:ascii="Times New Roman" w:hAnsi="Times New Roman" w:cs="Times New Roman"/>
          <w:sz w:val="24"/>
          <w:szCs w:val="24"/>
          <w:shd w:val="clear" w:color="auto" w:fill="FFFFFF"/>
        </w:rPr>
      </w:pPr>
      <w:r w:rsidRPr="00343867">
        <w:rPr>
          <w:rFonts w:ascii="Times New Roman" w:hAnsi="Times New Roman" w:cs="Times New Roman"/>
          <w:sz w:val="24"/>
          <w:szCs w:val="24"/>
          <w:shd w:val="clear" w:color="auto" w:fill="FFFFFF"/>
        </w:rPr>
        <w:t xml:space="preserve">5.7.5.1. Увеличение объема инвестиций в основной капитал на душу населения (интенсивность инвестиций) с </w:t>
      </w:r>
      <w:r w:rsidR="009D2FAC">
        <w:rPr>
          <w:rFonts w:ascii="Times New Roman" w:hAnsi="Times New Roman" w:cs="Times New Roman"/>
          <w:sz w:val="24"/>
          <w:szCs w:val="24"/>
          <w:shd w:val="clear" w:color="auto" w:fill="FFFFFF"/>
        </w:rPr>
        <w:t>921,45</w:t>
      </w:r>
      <w:r w:rsidRPr="00343867">
        <w:rPr>
          <w:rFonts w:ascii="Times New Roman" w:hAnsi="Times New Roman" w:cs="Times New Roman"/>
          <w:sz w:val="24"/>
          <w:szCs w:val="24"/>
          <w:shd w:val="clear" w:color="auto" w:fill="FFFFFF"/>
        </w:rPr>
        <w:t xml:space="preserve">  тыс.  руб. в 201</w:t>
      </w:r>
      <w:r w:rsidR="00354895" w:rsidRPr="00343867">
        <w:rPr>
          <w:rFonts w:ascii="Times New Roman" w:hAnsi="Times New Roman" w:cs="Times New Roman"/>
          <w:sz w:val="24"/>
          <w:szCs w:val="24"/>
          <w:shd w:val="clear" w:color="auto" w:fill="FFFFFF"/>
        </w:rPr>
        <w:t>7</w:t>
      </w:r>
      <w:r w:rsidRPr="00343867">
        <w:rPr>
          <w:rFonts w:ascii="Times New Roman" w:hAnsi="Times New Roman" w:cs="Times New Roman"/>
          <w:sz w:val="24"/>
          <w:szCs w:val="24"/>
          <w:shd w:val="clear" w:color="auto" w:fill="FFFFFF"/>
        </w:rPr>
        <w:t xml:space="preserve">году до </w:t>
      </w:r>
      <w:r w:rsidR="009D2FAC">
        <w:rPr>
          <w:rFonts w:ascii="Times New Roman" w:hAnsi="Times New Roman" w:cs="Times New Roman"/>
          <w:sz w:val="24"/>
          <w:szCs w:val="24"/>
          <w:shd w:val="clear" w:color="auto" w:fill="FFFFFF"/>
        </w:rPr>
        <w:t>2557,36</w:t>
      </w:r>
      <w:r w:rsidRPr="00343867">
        <w:rPr>
          <w:rFonts w:ascii="Times New Roman" w:hAnsi="Times New Roman" w:cs="Times New Roman"/>
          <w:sz w:val="24"/>
          <w:szCs w:val="24"/>
          <w:shd w:val="clear" w:color="auto" w:fill="FFFFFF"/>
        </w:rPr>
        <w:t xml:space="preserve"> тыс. руб. в 2030 году.</w:t>
      </w:r>
    </w:p>
    <w:p w:rsidR="00D042B4" w:rsidRPr="00343867" w:rsidRDefault="00D042B4" w:rsidP="00343867">
      <w:pPr>
        <w:pStyle w:val="a9"/>
        <w:jc w:val="both"/>
        <w:rPr>
          <w:rFonts w:ascii="Times New Roman" w:hAnsi="Times New Roman" w:cs="Times New Roman"/>
          <w:sz w:val="24"/>
          <w:szCs w:val="24"/>
          <w:shd w:val="clear" w:color="auto" w:fill="FFFFFF"/>
        </w:rPr>
      </w:pPr>
      <w:r w:rsidRPr="00343867">
        <w:rPr>
          <w:rFonts w:ascii="Times New Roman" w:hAnsi="Times New Roman" w:cs="Times New Roman"/>
          <w:sz w:val="24"/>
          <w:szCs w:val="24"/>
          <w:shd w:val="clear" w:color="auto" w:fill="FFFFFF"/>
        </w:rPr>
        <w:t xml:space="preserve">5.7.5.2. Увеличение </w:t>
      </w:r>
      <w:r w:rsidR="00354895" w:rsidRPr="00343867">
        <w:rPr>
          <w:rFonts w:ascii="Times New Roman" w:hAnsi="Times New Roman" w:cs="Times New Roman"/>
          <w:sz w:val="24"/>
          <w:szCs w:val="24"/>
          <w:shd w:val="clear" w:color="auto" w:fill="FFFFFF"/>
        </w:rPr>
        <w:t>объема инвестиций в основной капитал на душу населения ( за исключением</w:t>
      </w:r>
      <w:r w:rsidR="009D2FAC">
        <w:rPr>
          <w:rFonts w:ascii="Times New Roman" w:hAnsi="Times New Roman" w:cs="Times New Roman"/>
          <w:sz w:val="24"/>
          <w:szCs w:val="24"/>
          <w:shd w:val="clear" w:color="auto" w:fill="FFFFFF"/>
        </w:rPr>
        <w:t xml:space="preserve"> бюджетных средств) на ду</w:t>
      </w:r>
      <w:r w:rsidR="00354895" w:rsidRPr="00343867">
        <w:rPr>
          <w:rFonts w:ascii="Times New Roman" w:hAnsi="Times New Roman" w:cs="Times New Roman"/>
          <w:sz w:val="24"/>
          <w:szCs w:val="24"/>
          <w:shd w:val="clear" w:color="auto" w:fill="FFFFFF"/>
        </w:rPr>
        <w:t xml:space="preserve">шу </w:t>
      </w:r>
      <w:r w:rsidR="00343867" w:rsidRPr="00343867">
        <w:rPr>
          <w:rFonts w:ascii="Times New Roman" w:hAnsi="Times New Roman" w:cs="Times New Roman"/>
          <w:sz w:val="24"/>
          <w:szCs w:val="24"/>
          <w:shd w:val="clear" w:color="auto" w:fill="FFFFFF"/>
        </w:rPr>
        <w:t>н</w:t>
      </w:r>
      <w:r w:rsidR="00354895" w:rsidRPr="00343867">
        <w:rPr>
          <w:rFonts w:ascii="Times New Roman" w:hAnsi="Times New Roman" w:cs="Times New Roman"/>
          <w:sz w:val="24"/>
          <w:szCs w:val="24"/>
          <w:shd w:val="clear" w:color="auto" w:fill="FFFFFF"/>
        </w:rPr>
        <w:t xml:space="preserve">аселения с </w:t>
      </w:r>
      <w:r w:rsidR="009D2FAC">
        <w:rPr>
          <w:rFonts w:ascii="Times New Roman" w:hAnsi="Times New Roman" w:cs="Times New Roman"/>
          <w:sz w:val="24"/>
          <w:szCs w:val="24"/>
          <w:shd w:val="clear" w:color="auto" w:fill="FFFFFF"/>
        </w:rPr>
        <w:t>917,02</w:t>
      </w:r>
      <w:r w:rsidR="00354895" w:rsidRPr="00343867">
        <w:rPr>
          <w:rFonts w:ascii="Times New Roman" w:hAnsi="Times New Roman" w:cs="Times New Roman"/>
          <w:sz w:val="24"/>
          <w:szCs w:val="24"/>
          <w:shd w:val="clear" w:color="auto" w:fill="FFFFFF"/>
        </w:rPr>
        <w:t>тыс.руб. в 2017 году до</w:t>
      </w:r>
      <w:r w:rsidR="00716907">
        <w:rPr>
          <w:rFonts w:ascii="Times New Roman" w:hAnsi="Times New Roman" w:cs="Times New Roman"/>
          <w:sz w:val="24"/>
          <w:szCs w:val="24"/>
          <w:shd w:val="clear" w:color="auto" w:fill="FFFFFF"/>
        </w:rPr>
        <w:t xml:space="preserve"> </w:t>
      </w:r>
      <w:r w:rsidR="009D2FAC">
        <w:rPr>
          <w:rFonts w:ascii="Times New Roman" w:hAnsi="Times New Roman" w:cs="Times New Roman"/>
          <w:sz w:val="24"/>
          <w:szCs w:val="24"/>
          <w:shd w:val="clear" w:color="auto" w:fill="FFFFFF"/>
        </w:rPr>
        <w:t>2554,82</w:t>
      </w:r>
      <w:r w:rsidR="00354895" w:rsidRPr="00343867">
        <w:rPr>
          <w:rFonts w:ascii="Times New Roman" w:hAnsi="Times New Roman" w:cs="Times New Roman"/>
          <w:sz w:val="24"/>
          <w:szCs w:val="24"/>
          <w:shd w:val="clear" w:color="auto" w:fill="FFFFFF"/>
        </w:rPr>
        <w:t>тыс.руб. к 2030 году.</w:t>
      </w:r>
    </w:p>
    <w:p w:rsidR="00D042B4" w:rsidRPr="00D042B4" w:rsidRDefault="00D042B4" w:rsidP="00343867">
      <w:pPr>
        <w:pStyle w:val="a9"/>
        <w:jc w:val="both"/>
        <w:rPr>
          <w:rFonts w:ascii="Times New Roman" w:hAnsi="Times New Roman" w:cs="Times New Roman"/>
          <w:sz w:val="24"/>
          <w:szCs w:val="24"/>
          <w:shd w:val="clear" w:color="auto" w:fill="FFFFFF"/>
        </w:rPr>
      </w:pPr>
      <w:r w:rsidRPr="00343867">
        <w:rPr>
          <w:rFonts w:ascii="Times New Roman" w:hAnsi="Times New Roman" w:cs="Times New Roman"/>
          <w:sz w:val="24"/>
          <w:szCs w:val="24"/>
          <w:shd w:val="clear" w:color="auto" w:fill="FFFFFF"/>
        </w:rPr>
        <w:t>5.7.4.3. Прирост количества инвестиционных проектов, реализуемых на территории района, ежегодно  не менее 1 проекта.</w:t>
      </w:r>
    </w:p>
    <w:p w:rsidR="008B785B" w:rsidRPr="002A41E9" w:rsidRDefault="00D042B4" w:rsidP="00D8425B">
      <w:pPr>
        <w:jc w:val="both"/>
        <w:rPr>
          <w:rFonts w:ascii="Times New Roman" w:hAnsi="Times New Roman" w:cs="Times New Roman"/>
          <w:b/>
          <w:sz w:val="24"/>
          <w:szCs w:val="24"/>
        </w:rPr>
      </w:pPr>
      <w:r>
        <w:rPr>
          <w:rFonts w:ascii="Arial" w:hAnsi="Arial" w:cs="Arial"/>
          <w:shd w:val="clear" w:color="auto" w:fill="FFFFFF"/>
        </w:rPr>
        <w:t> </w:t>
      </w:r>
    </w:p>
    <w:p w:rsidR="00E373AA" w:rsidRPr="00CB1FF4" w:rsidRDefault="00D66130" w:rsidP="0098138C">
      <w:pPr>
        <w:pStyle w:val="a3"/>
        <w:ind w:left="0"/>
        <w:outlineLvl w:val="1"/>
        <w:rPr>
          <w:rFonts w:ascii="Times New Roman" w:hAnsi="Times New Roman" w:cs="Times New Roman"/>
          <w:b/>
          <w:color w:val="7030A0"/>
          <w:sz w:val="28"/>
          <w:szCs w:val="28"/>
        </w:rPr>
      </w:pPr>
      <w:bookmarkStart w:id="31" w:name="_Toc532896170"/>
      <w:r w:rsidRPr="00CB1FF4">
        <w:rPr>
          <w:rFonts w:ascii="Times New Roman" w:hAnsi="Times New Roman" w:cs="Times New Roman"/>
          <w:b/>
          <w:color w:val="7030A0"/>
          <w:sz w:val="28"/>
          <w:szCs w:val="28"/>
        </w:rPr>
        <w:t>5.8</w:t>
      </w:r>
      <w:r w:rsidR="00D042B4" w:rsidRPr="00CB1FF4">
        <w:rPr>
          <w:rFonts w:ascii="Times New Roman" w:hAnsi="Times New Roman" w:cs="Times New Roman"/>
          <w:b/>
          <w:color w:val="7030A0"/>
          <w:sz w:val="28"/>
          <w:szCs w:val="28"/>
        </w:rPr>
        <w:t xml:space="preserve">. </w:t>
      </w:r>
      <w:r w:rsidRPr="00CB1FF4">
        <w:rPr>
          <w:rFonts w:ascii="Times New Roman" w:hAnsi="Times New Roman" w:cs="Times New Roman"/>
          <w:b/>
          <w:color w:val="7030A0"/>
          <w:sz w:val="28"/>
          <w:szCs w:val="28"/>
        </w:rPr>
        <w:t xml:space="preserve"> В сфере развития конкурентоспособности экспорта и импортоопережения</w:t>
      </w:r>
      <w:bookmarkEnd w:id="31"/>
    </w:p>
    <w:p w:rsidR="00CB1FF4" w:rsidRPr="00FB3C80" w:rsidRDefault="00E373AA" w:rsidP="00FB3C80">
      <w:pPr>
        <w:pStyle w:val="a9"/>
        <w:rPr>
          <w:rFonts w:ascii="Times New Roman" w:hAnsi="Times New Roman" w:cs="Times New Roman"/>
          <w:b/>
          <w:sz w:val="24"/>
          <w:szCs w:val="24"/>
        </w:rPr>
      </w:pPr>
      <w:r w:rsidRPr="00FB3C80">
        <w:rPr>
          <w:rFonts w:ascii="Times New Roman" w:hAnsi="Times New Roman" w:cs="Times New Roman"/>
          <w:b/>
          <w:sz w:val="24"/>
          <w:szCs w:val="24"/>
        </w:rPr>
        <w:t>5.8.1. Достижения и конкурентные преимущества</w:t>
      </w:r>
    </w:p>
    <w:p w:rsidR="00DA0B95" w:rsidRPr="00FB3C80" w:rsidRDefault="00DA0B95" w:rsidP="00CA52AF">
      <w:pPr>
        <w:pStyle w:val="a9"/>
        <w:jc w:val="both"/>
        <w:rPr>
          <w:rFonts w:ascii="Times New Roman" w:hAnsi="Times New Roman" w:cs="Times New Roman"/>
          <w:sz w:val="24"/>
          <w:szCs w:val="24"/>
        </w:rPr>
      </w:pPr>
      <w:r w:rsidRPr="00FB3C80">
        <w:rPr>
          <w:rFonts w:ascii="Times New Roman" w:hAnsi="Times New Roman" w:cs="Times New Roman"/>
          <w:sz w:val="24"/>
          <w:szCs w:val="24"/>
        </w:rPr>
        <w:t>5.8.1.1.</w:t>
      </w:r>
      <w:r w:rsidR="000D7EA6" w:rsidRPr="00FB3C80">
        <w:rPr>
          <w:rFonts w:ascii="Times New Roman" w:hAnsi="Times New Roman" w:cs="Times New Roman"/>
          <w:sz w:val="24"/>
          <w:szCs w:val="24"/>
        </w:rPr>
        <w:t>Производство на территории района экспортоориентированной продукции деревообрабатывающей отрасли</w:t>
      </w:r>
      <w:r w:rsidR="00E30A89" w:rsidRPr="00FB3C80">
        <w:rPr>
          <w:rFonts w:ascii="Times New Roman" w:hAnsi="Times New Roman" w:cs="Times New Roman"/>
          <w:sz w:val="24"/>
          <w:szCs w:val="24"/>
        </w:rPr>
        <w:t>.</w:t>
      </w:r>
    </w:p>
    <w:p w:rsidR="00CB1FF4" w:rsidRPr="00FB3C80" w:rsidRDefault="00CB1FF4" w:rsidP="00CA52AF">
      <w:pPr>
        <w:pStyle w:val="a9"/>
        <w:jc w:val="both"/>
        <w:rPr>
          <w:rFonts w:ascii="Times New Roman" w:hAnsi="Times New Roman" w:cs="Times New Roman"/>
          <w:sz w:val="24"/>
          <w:szCs w:val="24"/>
        </w:rPr>
      </w:pPr>
      <w:r w:rsidRPr="00FB3C80">
        <w:rPr>
          <w:rFonts w:ascii="Times New Roman" w:hAnsi="Times New Roman" w:cs="Times New Roman"/>
          <w:sz w:val="24"/>
          <w:szCs w:val="24"/>
        </w:rPr>
        <w:t>5.8.1.</w:t>
      </w:r>
      <w:r w:rsidR="00B74E2A" w:rsidRPr="00FB3C80">
        <w:rPr>
          <w:rFonts w:ascii="Times New Roman" w:hAnsi="Times New Roman" w:cs="Times New Roman"/>
          <w:sz w:val="24"/>
          <w:szCs w:val="24"/>
        </w:rPr>
        <w:t>2</w:t>
      </w:r>
      <w:r w:rsidRPr="00FB3C80">
        <w:rPr>
          <w:rFonts w:ascii="Times New Roman" w:hAnsi="Times New Roman" w:cs="Times New Roman"/>
          <w:sz w:val="24"/>
          <w:szCs w:val="24"/>
        </w:rPr>
        <w:t xml:space="preserve">. </w:t>
      </w:r>
      <w:r w:rsidR="00E373AA" w:rsidRPr="00FB3C80">
        <w:rPr>
          <w:rFonts w:ascii="Times New Roman" w:hAnsi="Times New Roman" w:cs="Times New Roman"/>
          <w:sz w:val="24"/>
          <w:szCs w:val="24"/>
        </w:rPr>
        <w:t xml:space="preserve">Имеющийся потенциал развития видов деятельности, обладающих перспективами для реализации задач в сфере агропромышленного комплекса (сельское хозяйство, производство молочных продуктов), лесопромышленного комплекса (деревообработка), производства строительных материалов. </w:t>
      </w:r>
    </w:p>
    <w:p w:rsidR="00CB1FF4" w:rsidRPr="00FB3C80" w:rsidRDefault="00CB1FF4" w:rsidP="00CA52AF">
      <w:pPr>
        <w:pStyle w:val="a9"/>
        <w:jc w:val="both"/>
        <w:rPr>
          <w:rFonts w:ascii="Times New Roman" w:hAnsi="Times New Roman" w:cs="Times New Roman"/>
          <w:sz w:val="24"/>
          <w:szCs w:val="24"/>
        </w:rPr>
      </w:pPr>
      <w:r w:rsidRPr="00FB3C80">
        <w:rPr>
          <w:rFonts w:ascii="Times New Roman" w:hAnsi="Times New Roman" w:cs="Times New Roman"/>
          <w:sz w:val="24"/>
          <w:szCs w:val="24"/>
        </w:rPr>
        <w:t>5.8.1.</w:t>
      </w:r>
      <w:r w:rsidR="00B74E2A" w:rsidRPr="00FB3C80">
        <w:rPr>
          <w:rFonts w:ascii="Times New Roman" w:hAnsi="Times New Roman" w:cs="Times New Roman"/>
          <w:sz w:val="24"/>
          <w:szCs w:val="24"/>
        </w:rPr>
        <w:t>3</w:t>
      </w:r>
      <w:r w:rsidRPr="00FB3C80">
        <w:rPr>
          <w:rFonts w:ascii="Times New Roman" w:hAnsi="Times New Roman" w:cs="Times New Roman"/>
          <w:sz w:val="24"/>
          <w:szCs w:val="24"/>
        </w:rPr>
        <w:t xml:space="preserve">. </w:t>
      </w:r>
      <w:r w:rsidR="00E373AA" w:rsidRPr="00FB3C80">
        <w:rPr>
          <w:rFonts w:ascii="Times New Roman" w:hAnsi="Times New Roman" w:cs="Times New Roman"/>
          <w:sz w:val="24"/>
          <w:szCs w:val="24"/>
        </w:rPr>
        <w:t xml:space="preserve">Наличие у ряда продуктовых направлений конкурентных преимуществ для развития: высокое качество продукции, экологически чистое натуральное сырье агропромышленного комплекса </w:t>
      </w:r>
      <w:r w:rsidRPr="00FB3C80">
        <w:rPr>
          <w:rFonts w:ascii="Times New Roman" w:hAnsi="Times New Roman" w:cs="Times New Roman"/>
          <w:sz w:val="24"/>
          <w:szCs w:val="24"/>
        </w:rPr>
        <w:t>района.</w:t>
      </w:r>
    </w:p>
    <w:p w:rsidR="00CB1FF4" w:rsidRPr="00FB3C80" w:rsidRDefault="00CB1FF4" w:rsidP="00CA52AF">
      <w:pPr>
        <w:pStyle w:val="a9"/>
        <w:jc w:val="both"/>
        <w:rPr>
          <w:rFonts w:ascii="Times New Roman" w:hAnsi="Times New Roman" w:cs="Times New Roman"/>
          <w:sz w:val="24"/>
          <w:szCs w:val="24"/>
        </w:rPr>
      </w:pPr>
      <w:r w:rsidRPr="00FB3C80">
        <w:rPr>
          <w:rFonts w:ascii="Times New Roman" w:hAnsi="Times New Roman" w:cs="Times New Roman"/>
          <w:sz w:val="24"/>
          <w:szCs w:val="24"/>
        </w:rPr>
        <w:t>5.8.1.</w:t>
      </w:r>
      <w:r w:rsidR="00B74E2A" w:rsidRPr="00FB3C80">
        <w:rPr>
          <w:rFonts w:ascii="Times New Roman" w:hAnsi="Times New Roman" w:cs="Times New Roman"/>
          <w:sz w:val="24"/>
          <w:szCs w:val="24"/>
        </w:rPr>
        <w:t>4</w:t>
      </w:r>
      <w:r w:rsidRPr="00FB3C80">
        <w:rPr>
          <w:rFonts w:ascii="Times New Roman" w:hAnsi="Times New Roman" w:cs="Times New Roman"/>
          <w:sz w:val="24"/>
          <w:szCs w:val="24"/>
        </w:rPr>
        <w:t xml:space="preserve">. </w:t>
      </w:r>
      <w:r w:rsidR="00E373AA" w:rsidRPr="00FB3C80">
        <w:rPr>
          <w:rFonts w:ascii="Times New Roman" w:hAnsi="Times New Roman" w:cs="Times New Roman"/>
          <w:sz w:val="24"/>
          <w:szCs w:val="24"/>
        </w:rPr>
        <w:t xml:space="preserve">Наличие бренда </w:t>
      </w:r>
      <w:r w:rsidRPr="00FB3C80">
        <w:rPr>
          <w:rFonts w:ascii="Times New Roman" w:hAnsi="Times New Roman" w:cs="Times New Roman"/>
          <w:sz w:val="24"/>
          <w:szCs w:val="24"/>
        </w:rPr>
        <w:t>района</w:t>
      </w:r>
      <w:r w:rsidR="00E373AA" w:rsidRPr="00FB3C80">
        <w:rPr>
          <w:rFonts w:ascii="Times New Roman" w:hAnsi="Times New Roman" w:cs="Times New Roman"/>
          <w:sz w:val="24"/>
          <w:szCs w:val="24"/>
        </w:rPr>
        <w:t>: «</w:t>
      </w:r>
      <w:r w:rsidRPr="00FB3C80">
        <w:rPr>
          <w:rFonts w:ascii="Times New Roman" w:hAnsi="Times New Roman" w:cs="Times New Roman"/>
          <w:sz w:val="24"/>
          <w:szCs w:val="24"/>
        </w:rPr>
        <w:t>Междуречье-клюквенный край.</w:t>
      </w:r>
    </w:p>
    <w:p w:rsidR="00CB1FF4" w:rsidRPr="00CB1FF4" w:rsidRDefault="00CB1FF4" w:rsidP="00CA52AF">
      <w:pPr>
        <w:pStyle w:val="a3"/>
        <w:ind w:left="0"/>
        <w:jc w:val="both"/>
        <w:rPr>
          <w:rFonts w:ascii="Times New Roman" w:hAnsi="Times New Roman" w:cs="Times New Roman"/>
          <w:sz w:val="24"/>
          <w:szCs w:val="24"/>
        </w:rPr>
      </w:pPr>
    </w:p>
    <w:p w:rsidR="00CB1FF4" w:rsidRPr="00CB1FF4" w:rsidRDefault="00E373AA" w:rsidP="00CA52AF">
      <w:pPr>
        <w:pStyle w:val="a3"/>
        <w:ind w:left="0"/>
        <w:jc w:val="both"/>
        <w:rPr>
          <w:rFonts w:ascii="Times New Roman" w:hAnsi="Times New Roman" w:cs="Times New Roman"/>
          <w:b/>
          <w:sz w:val="24"/>
          <w:szCs w:val="24"/>
        </w:rPr>
      </w:pPr>
      <w:r w:rsidRPr="00CB1FF4">
        <w:rPr>
          <w:rFonts w:ascii="Times New Roman" w:hAnsi="Times New Roman" w:cs="Times New Roman"/>
          <w:b/>
          <w:sz w:val="24"/>
          <w:szCs w:val="24"/>
        </w:rPr>
        <w:t>5.8.2. Ключевые проблемы и вызовы</w:t>
      </w:r>
    </w:p>
    <w:p w:rsidR="00CB1FF4" w:rsidRPr="00DA0B95" w:rsidRDefault="00DA0B95" w:rsidP="00CA52AF">
      <w:pPr>
        <w:pStyle w:val="a3"/>
        <w:ind w:left="0"/>
        <w:jc w:val="both"/>
        <w:rPr>
          <w:rFonts w:ascii="Times New Roman" w:hAnsi="Times New Roman" w:cs="Times New Roman"/>
          <w:sz w:val="24"/>
          <w:szCs w:val="24"/>
        </w:rPr>
      </w:pPr>
      <w:r w:rsidRPr="00DA0B95">
        <w:rPr>
          <w:rFonts w:ascii="Times New Roman" w:hAnsi="Times New Roman" w:cs="Times New Roman"/>
          <w:sz w:val="24"/>
          <w:szCs w:val="24"/>
        </w:rPr>
        <w:t>5.8.2.1. Высокая зависимость</w:t>
      </w:r>
      <w:r>
        <w:rPr>
          <w:rFonts w:ascii="Times New Roman" w:hAnsi="Times New Roman" w:cs="Times New Roman"/>
          <w:sz w:val="24"/>
          <w:szCs w:val="24"/>
        </w:rPr>
        <w:t xml:space="preserve"> внешнеторгового оборота района от внешних политических и экономических условий и санкций.</w:t>
      </w:r>
    </w:p>
    <w:p w:rsidR="00CB1FF4" w:rsidRPr="00DA0B95" w:rsidRDefault="00CB1FF4" w:rsidP="00CA52AF">
      <w:pPr>
        <w:pStyle w:val="a3"/>
        <w:ind w:left="0"/>
        <w:jc w:val="both"/>
        <w:rPr>
          <w:rFonts w:ascii="Times New Roman" w:hAnsi="Times New Roman" w:cs="Times New Roman"/>
          <w:sz w:val="24"/>
          <w:szCs w:val="24"/>
          <w:highlight w:val="yellow"/>
        </w:rPr>
      </w:pPr>
    </w:p>
    <w:p w:rsidR="00CA52AF" w:rsidRDefault="00E373AA" w:rsidP="00CA52AF">
      <w:pPr>
        <w:pStyle w:val="a3"/>
        <w:ind w:left="0"/>
        <w:jc w:val="both"/>
        <w:rPr>
          <w:rFonts w:ascii="Times New Roman" w:hAnsi="Times New Roman" w:cs="Times New Roman"/>
          <w:b/>
          <w:sz w:val="24"/>
          <w:szCs w:val="24"/>
        </w:rPr>
      </w:pPr>
      <w:r w:rsidRPr="00B74E2A">
        <w:rPr>
          <w:rFonts w:ascii="Times New Roman" w:hAnsi="Times New Roman" w:cs="Times New Roman"/>
          <w:b/>
          <w:sz w:val="24"/>
          <w:szCs w:val="24"/>
        </w:rPr>
        <w:t>5.8.3. Ожидаемые результаты</w:t>
      </w:r>
    </w:p>
    <w:p w:rsidR="00CB1FF4" w:rsidRPr="00CA52AF" w:rsidRDefault="00C908CE" w:rsidP="00CA52AF">
      <w:pPr>
        <w:pStyle w:val="a3"/>
        <w:ind w:left="0"/>
        <w:jc w:val="both"/>
        <w:rPr>
          <w:rFonts w:ascii="Times New Roman" w:hAnsi="Times New Roman" w:cs="Times New Roman"/>
          <w:sz w:val="24"/>
          <w:szCs w:val="24"/>
        </w:rPr>
      </w:pPr>
      <w:r>
        <w:tab/>
      </w:r>
      <w:r w:rsidR="00CB1FF4" w:rsidRPr="00CA52AF">
        <w:rPr>
          <w:rFonts w:ascii="Times New Roman" w:hAnsi="Times New Roman" w:cs="Times New Roman"/>
          <w:sz w:val="24"/>
          <w:szCs w:val="24"/>
        </w:rPr>
        <w:t xml:space="preserve">Междуреченский район </w:t>
      </w:r>
      <w:r w:rsidR="00E373AA" w:rsidRPr="00CA52AF">
        <w:rPr>
          <w:rFonts w:ascii="Times New Roman" w:hAnsi="Times New Roman" w:cs="Times New Roman"/>
          <w:sz w:val="24"/>
          <w:szCs w:val="24"/>
        </w:rPr>
        <w:t xml:space="preserve"> в 2030 году </w:t>
      </w:r>
      <w:r w:rsidR="00B74E2A" w:rsidRPr="00CA52AF">
        <w:rPr>
          <w:rFonts w:ascii="Times New Roman" w:hAnsi="Times New Roman" w:cs="Times New Roman"/>
          <w:sz w:val="24"/>
          <w:szCs w:val="24"/>
        </w:rPr>
        <w:t xml:space="preserve">- район,  имеющий значительный вклад </w:t>
      </w:r>
      <w:r w:rsidR="00E373AA" w:rsidRPr="00CA52AF">
        <w:rPr>
          <w:rFonts w:ascii="Times New Roman" w:hAnsi="Times New Roman" w:cs="Times New Roman"/>
          <w:sz w:val="24"/>
          <w:szCs w:val="24"/>
        </w:rPr>
        <w:t>по показателю доли экспорта в валовом региональном продукте</w:t>
      </w:r>
      <w:r w:rsidR="00B74E2A" w:rsidRPr="00CA52AF">
        <w:rPr>
          <w:rFonts w:ascii="Times New Roman" w:hAnsi="Times New Roman" w:cs="Times New Roman"/>
          <w:sz w:val="24"/>
          <w:szCs w:val="24"/>
        </w:rPr>
        <w:t xml:space="preserve"> Вологодской области</w:t>
      </w:r>
      <w:r w:rsidR="00E373AA" w:rsidRPr="00CA52AF">
        <w:rPr>
          <w:rFonts w:ascii="Times New Roman" w:hAnsi="Times New Roman" w:cs="Times New Roman"/>
          <w:sz w:val="24"/>
          <w:szCs w:val="24"/>
        </w:rPr>
        <w:t>.</w:t>
      </w:r>
    </w:p>
    <w:p w:rsidR="00D8425B" w:rsidRPr="00D8425B" w:rsidRDefault="00CB1FF4" w:rsidP="00D8425B">
      <w:pPr>
        <w:pStyle w:val="a9"/>
        <w:rPr>
          <w:rFonts w:ascii="Times New Roman" w:hAnsi="Times New Roman" w:cs="Times New Roman"/>
          <w:b/>
          <w:sz w:val="24"/>
          <w:szCs w:val="24"/>
        </w:rPr>
      </w:pPr>
      <w:r w:rsidRPr="00D8425B">
        <w:rPr>
          <w:rFonts w:ascii="Times New Roman" w:hAnsi="Times New Roman" w:cs="Times New Roman"/>
          <w:b/>
          <w:sz w:val="24"/>
          <w:szCs w:val="24"/>
        </w:rPr>
        <w:t>5.</w:t>
      </w:r>
      <w:r w:rsidR="00E373AA" w:rsidRPr="00D8425B">
        <w:rPr>
          <w:rFonts w:ascii="Times New Roman" w:hAnsi="Times New Roman" w:cs="Times New Roman"/>
          <w:b/>
          <w:sz w:val="24"/>
          <w:szCs w:val="24"/>
        </w:rPr>
        <w:t>8.4. Задачи</w:t>
      </w:r>
    </w:p>
    <w:p w:rsidR="00B74E2A" w:rsidRPr="00D8425B" w:rsidRDefault="00186B57" w:rsidP="00D8425B">
      <w:pPr>
        <w:pStyle w:val="a9"/>
        <w:rPr>
          <w:rFonts w:ascii="Times New Roman" w:hAnsi="Times New Roman" w:cs="Times New Roman"/>
          <w:sz w:val="24"/>
          <w:szCs w:val="24"/>
          <w:lang w:eastAsia="ru-RU" w:bidi="ru-RU"/>
        </w:rPr>
      </w:pPr>
      <w:r w:rsidRPr="00D8425B">
        <w:rPr>
          <w:rFonts w:ascii="Times New Roman" w:hAnsi="Times New Roman" w:cs="Times New Roman"/>
          <w:sz w:val="24"/>
          <w:szCs w:val="24"/>
          <w:lang w:eastAsia="ru-RU" w:bidi="ru-RU"/>
        </w:rPr>
        <w:t>5.8.4.1.</w:t>
      </w:r>
      <w:r w:rsidR="00B74E2A" w:rsidRPr="00D8425B">
        <w:rPr>
          <w:rFonts w:ascii="Times New Roman" w:hAnsi="Times New Roman" w:cs="Times New Roman"/>
          <w:sz w:val="24"/>
          <w:szCs w:val="24"/>
          <w:lang w:eastAsia="ru-RU" w:bidi="ru-RU"/>
        </w:rPr>
        <w:t>Увеличение доли экспортной продукции.</w:t>
      </w:r>
    </w:p>
    <w:p w:rsidR="00186B57" w:rsidRPr="00D8425B" w:rsidRDefault="00B74E2A" w:rsidP="00D8425B">
      <w:pPr>
        <w:pStyle w:val="a9"/>
        <w:rPr>
          <w:rFonts w:ascii="Times New Roman" w:hAnsi="Times New Roman" w:cs="Times New Roman"/>
          <w:sz w:val="24"/>
          <w:szCs w:val="24"/>
        </w:rPr>
      </w:pPr>
      <w:r w:rsidRPr="00D8425B">
        <w:rPr>
          <w:rFonts w:ascii="Times New Roman" w:hAnsi="Times New Roman" w:cs="Times New Roman"/>
          <w:sz w:val="24"/>
          <w:szCs w:val="24"/>
          <w:lang w:eastAsia="ru-RU" w:bidi="ru-RU"/>
        </w:rPr>
        <w:t>5.8.4.2.</w:t>
      </w:r>
      <w:r w:rsidR="00186B57" w:rsidRPr="00D8425B">
        <w:rPr>
          <w:rFonts w:ascii="Times New Roman" w:hAnsi="Times New Roman" w:cs="Times New Roman"/>
          <w:sz w:val="24"/>
          <w:szCs w:val="24"/>
          <w:lang w:eastAsia="ru-RU" w:bidi="ru-RU"/>
        </w:rPr>
        <w:t>Повышение узнаваемости Междуреченского района  через продвижение бренда «Междуречье - клюквенный край», в том числе на различных мероприятиях межрайонного, областного уровня и в СМИ.</w:t>
      </w:r>
    </w:p>
    <w:p w:rsidR="00186B57" w:rsidRPr="00186B57" w:rsidRDefault="00186B57" w:rsidP="00186B57">
      <w:pPr>
        <w:pStyle w:val="a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5.8.4.</w:t>
      </w:r>
      <w:r w:rsidR="00B74E2A">
        <w:rPr>
          <w:rFonts w:ascii="Times New Roman" w:hAnsi="Times New Roman" w:cs="Times New Roman"/>
          <w:color w:val="000000"/>
          <w:sz w:val="24"/>
          <w:szCs w:val="24"/>
          <w:lang w:eastAsia="ru-RU" w:bidi="ru-RU"/>
        </w:rPr>
        <w:t>3</w:t>
      </w:r>
      <w:r>
        <w:rPr>
          <w:rFonts w:ascii="Times New Roman" w:hAnsi="Times New Roman" w:cs="Times New Roman"/>
          <w:color w:val="000000"/>
          <w:sz w:val="24"/>
          <w:szCs w:val="24"/>
          <w:lang w:eastAsia="ru-RU" w:bidi="ru-RU"/>
        </w:rPr>
        <w:t xml:space="preserve">. </w:t>
      </w:r>
      <w:r w:rsidRPr="00186B57">
        <w:rPr>
          <w:rFonts w:ascii="Times New Roman" w:hAnsi="Times New Roman" w:cs="Times New Roman"/>
          <w:color w:val="000000"/>
          <w:sz w:val="24"/>
          <w:szCs w:val="24"/>
          <w:lang w:eastAsia="ru-RU" w:bidi="ru-RU"/>
        </w:rPr>
        <w:t>Обеспечение комплексного развития и повышения эффективности системы региональных брендов Вологодской области,</w:t>
      </w:r>
    </w:p>
    <w:p w:rsidR="00186B57" w:rsidRPr="00186B57" w:rsidRDefault="00186B57" w:rsidP="00186B57">
      <w:pPr>
        <w:pStyle w:val="a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5.8.4.</w:t>
      </w:r>
      <w:r w:rsidR="00B74E2A">
        <w:rPr>
          <w:rFonts w:ascii="Times New Roman" w:hAnsi="Times New Roman" w:cs="Times New Roman"/>
          <w:color w:val="000000"/>
          <w:sz w:val="24"/>
          <w:szCs w:val="24"/>
          <w:lang w:eastAsia="ru-RU" w:bidi="ru-RU"/>
        </w:rPr>
        <w:t xml:space="preserve"> 4</w:t>
      </w:r>
      <w:r>
        <w:rPr>
          <w:rFonts w:ascii="Times New Roman" w:hAnsi="Times New Roman" w:cs="Times New Roman"/>
          <w:color w:val="000000"/>
          <w:sz w:val="24"/>
          <w:szCs w:val="24"/>
          <w:lang w:eastAsia="ru-RU" w:bidi="ru-RU"/>
        </w:rPr>
        <w:t xml:space="preserve">. </w:t>
      </w:r>
      <w:r w:rsidRPr="00186B57">
        <w:rPr>
          <w:rFonts w:ascii="Times New Roman" w:hAnsi="Times New Roman" w:cs="Times New Roman"/>
          <w:color w:val="000000"/>
          <w:sz w:val="24"/>
          <w:szCs w:val="24"/>
          <w:lang w:eastAsia="ru-RU" w:bidi="ru-RU"/>
        </w:rPr>
        <w:t xml:space="preserve"> Продвижение связанных брендов, суббрендов организаций и региональных марок качества, способствующих росту продаж продукции и услуг региона на внутреннем </w:t>
      </w:r>
      <w:r>
        <w:rPr>
          <w:rFonts w:ascii="Times New Roman" w:hAnsi="Times New Roman" w:cs="Times New Roman"/>
          <w:color w:val="000000"/>
          <w:sz w:val="24"/>
          <w:szCs w:val="24"/>
          <w:lang w:eastAsia="ru-RU" w:bidi="ru-RU"/>
        </w:rPr>
        <w:t>рынке</w:t>
      </w:r>
      <w:r w:rsidR="00B74E2A">
        <w:rPr>
          <w:rFonts w:ascii="Times New Roman" w:hAnsi="Times New Roman" w:cs="Times New Roman"/>
          <w:color w:val="000000"/>
          <w:sz w:val="24"/>
          <w:szCs w:val="24"/>
          <w:lang w:eastAsia="ru-RU" w:bidi="ru-RU"/>
        </w:rPr>
        <w:t xml:space="preserve"> района</w:t>
      </w:r>
      <w:r>
        <w:rPr>
          <w:rFonts w:ascii="Times New Roman" w:hAnsi="Times New Roman" w:cs="Times New Roman"/>
          <w:color w:val="000000"/>
          <w:sz w:val="24"/>
          <w:szCs w:val="24"/>
          <w:lang w:eastAsia="ru-RU" w:bidi="ru-RU"/>
        </w:rPr>
        <w:t>.</w:t>
      </w:r>
    </w:p>
    <w:p w:rsidR="00186B57" w:rsidRPr="00B74E2A" w:rsidRDefault="00186B57" w:rsidP="00186B57">
      <w:pPr>
        <w:pStyle w:val="a9"/>
        <w:jc w:val="both"/>
        <w:rPr>
          <w:rFonts w:ascii="Times New Roman" w:hAnsi="Times New Roman" w:cs="Times New Roman"/>
          <w:sz w:val="24"/>
          <w:szCs w:val="24"/>
        </w:rPr>
      </w:pPr>
      <w:r w:rsidRPr="00B74E2A">
        <w:rPr>
          <w:rFonts w:ascii="Times New Roman" w:hAnsi="Times New Roman" w:cs="Times New Roman"/>
          <w:color w:val="000000"/>
          <w:sz w:val="24"/>
          <w:szCs w:val="24"/>
          <w:lang w:eastAsia="ru-RU" w:bidi="ru-RU"/>
        </w:rPr>
        <w:t>5.8.4.</w:t>
      </w:r>
      <w:r w:rsidR="00B74E2A" w:rsidRPr="00B74E2A">
        <w:rPr>
          <w:rFonts w:ascii="Times New Roman" w:hAnsi="Times New Roman" w:cs="Times New Roman"/>
          <w:color w:val="000000"/>
          <w:sz w:val="24"/>
          <w:szCs w:val="24"/>
          <w:lang w:eastAsia="ru-RU" w:bidi="ru-RU"/>
        </w:rPr>
        <w:t>5</w:t>
      </w:r>
      <w:r w:rsidRPr="00B74E2A">
        <w:rPr>
          <w:rFonts w:ascii="Times New Roman" w:hAnsi="Times New Roman" w:cs="Times New Roman"/>
          <w:color w:val="000000"/>
          <w:sz w:val="24"/>
          <w:szCs w:val="24"/>
          <w:lang w:eastAsia="ru-RU" w:bidi="ru-RU"/>
        </w:rPr>
        <w:t>. Содействие интеграции организаций района в региональные и (или) межрегиональные цепочки поставщиков продукции,</w:t>
      </w:r>
    </w:p>
    <w:p w:rsidR="00186B57" w:rsidRPr="00B74E2A" w:rsidRDefault="00186B57" w:rsidP="00186B57">
      <w:pPr>
        <w:pStyle w:val="a9"/>
        <w:jc w:val="both"/>
        <w:rPr>
          <w:rFonts w:ascii="Times New Roman" w:hAnsi="Times New Roman" w:cs="Times New Roman"/>
          <w:sz w:val="24"/>
          <w:szCs w:val="24"/>
        </w:rPr>
      </w:pPr>
      <w:r w:rsidRPr="00B74E2A">
        <w:rPr>
          <w:rFonts w:ascii="Times New Roman" w:hAnsi="Times New Roman" w:cs="Times New Roman"/>
          <w:color w:val="000000"/>
          <w:sz w:val="24"/>
          <w:szCs w:val="24"/>
          <w:lang w:eastAsia="ru-RU" w:bidi="ru-RU"/>
        </w:rPr>
        <w:t>5.5.4.</w:t>
      </w:r>
      <w:r w:rsidR="00B74E2A" w:rsidRPr="00B74E2A">
        <w:rPr>
          <w:rFonts w:ascii="Times New Roman" w:hAnsi="Times New Roman" w:cs="Times New Roman"/>
          <w:color w:val="000000"/>
          <w:sz w:val="24"/>
          <w:szCs w:val="24"/>
          <w:lang w:eastAsia="ru-RU" w:bidi="ru-RU"/>
        </w:rPr>
        <w:t>6</w:t>
      </w:r>
      <w:r w:rsidRPr="00B74E2A">
        <w:rPr>
          <w:rFonts w:ascii="Times New Roman" w:hAnsi="Times New Roman" w:cs="Times New Roman"/>
          <w:color w:val="000000"/>
          <w:sz w:val="24"/>
          <w:szCs w:val="24"/>
          <w:lang w:eastAsia="ru-RU" w:bidi="ru-RU"/>
        </w:rPr>
        <w:t>.  Расширение научного, торгового и культурного взаимодействия с зарубежными странами и партнерами.</w:t>
      </w:r>
    </w:p>
    <w:p w:rsidR="00186B57" w:rsidRPr="00B74E2A" w:rsidRDefault="00186B57" w:rsidP="00186B57">
      <w:pPr>
        <w:pStyle w:val="a9"/>
        <w:jc w:val="both"/>
        <w:rPr>
          <w:rFonts w:ascii="Times New Roman" w:hAnsi="Times New Roman" w:cs="Times New Roman"/>
          <w:sz w:val="24"/>
          <w:szCs w:val="24"/>
        </w:rPr>
      </w:pPr>
      <w:r w:rsidRPr="00B74E2A">
        <w:rPr>
          <w:rFonts w:ascii="Times New Roman" w:hAnsi="Times New Roman" w:cs="Times New Roman"/>
          <w:color w:val="000000"/>
          <w:sz w:val="24"/>
          <w:szCs w:val="24"/>
          <w:lang w:eastAsia="ru-RU" w:bidi="ru-RU"/>
        </w:rPr>
        <w:t>5.8.4.</w:t>
      </w:r>
      <w:r w:rsidR="00B74E2A" w:rsidRPr="00B74E2A">
        <w:rPr>
          <w:rFonts w:ascii="Times New Roman" w:hAnsi="Times New Roman" w:cs="Times New Roman"/>
          <w:color w:val="000000"/>
          <w:sz w:val="24"/>
          <w:szCs w:val="24"/>
          <w:lang w:eastAsia="ru-RU" w:bidi="ru-RU"/>
        </w:rPr>
        <w:t>7</w:t>
      </w:r>
      <w:r w:rsidRPr="00B74E2A">
        <w:rPr>
          <w:rFonts w:ascii="Times New Roman" w:hAnsi="Times New Roman" w:cs="Times New Roman"/>
          <w:color w:val="000000"/>
          <w:sz w:val="24"/>
          <w:szCs w:val="24"/>
          <w:lang w:eastAsia="ru-RU" w:bidi="ru-RU"/>
        </w:rPr>
        <w:t>.  Реализация совместных межрегиональных проектов с субъектами Российской Федерации.</w:t>
      </w:r>
    </w:p>
    <w:p w:rsidR="00F854EE" w:rsidRPr="00B74E2A" w:rsidRDefault="00186B57" w:rsidP="00F854EE">
      <w:pPr>
        <w:pStyle w:val="a9"/>
        <w:jc w:val="both"/>
        <w:rPr>
          <w:rFonts w:ascii="Times New Roman" w:hAnsi="Times New Roman" w:cs="Times New Roman"/>
          <w:color w:val="000000"/>
          <w:sz w:val="24"/>
          <w:szCs w:val="24"/>
          <w:lang w:eastAsia="ru-RU" w:bidi="ru-RU"/>
        </w:rPr>
      </w:pPr>
      <w:r w:rsidRPr="00B74E2A">
        <w:rPr>
          <w:rFonts w:ascii="Times New Roman" w:hAnsi="Times New Roman" w:cs="Times New Roman"/>
          <w:color w:val="000000"/>
          <w:sz w:val="24"/>
          <w:szCs w:val="24"/>
          <w:lang w:eastAsia="ru-RU" w:bidi="ru-RU"/>
        </w:rPr>
        <w:t>5.8.4.7. Создание условий, способствующих повышению качества производимой продукции, работ, услуг, в том числе путем проведения сертификации.</w:t>
      </w:r>
    </w:p>
    <w:p w:rsidR="00F854EE" w:rsidRPr="00B74E2A" w:rsidRDefault="00F854EE" w:rsidP="00F854EE">
      <w:pPr>
        <w:pStyle w:val="a9"/>
        <w:jc w:val="both"/>
        <w:rPr>
          <w:rFonts w:ascii="Times New Roman" w:hAnsi="Times New Roman" w:cs="Times New Roman"/>
          <w:color w:val="000000"/>
          <w:sz w:val="24"/>
          <w:szCs w:val="24"/>
          <w:lang w:eastAsia="ru-RU" w:bidi="ru-RU"/>
        </w:rPr>
      </w:pPr>
    </w:p>
    <w:p w:rsidR="00E373AA" w:rsidRPr="00395B66" w:rsidRDefault="00E373AA" w:rsidP="00F854EE">
      <w:pPr>
        <w:pStyle w:val="a9"/>
        <w:jc w:val="both"/>
        <w:rPr>
          <w:rFonts w:ascii="Times New Roman" w:hAnsi="Times New Roman" w:cs="Times New Roman"/>
          <w:sz w:val="24"/>
          <w:szCs w:val="24"/>
        </w:rPr>
      </w:pPr>
      <w:r w:rsidRPr="00B74E2A">
        <w:rPr>
          <w:rFonts w:ascii="Times New Roman" w:hAnsi="Times New Roman" w:cs="Times New Roman"/>
          <w:b/>
          <w:sz w:val="24"/>
          <w:szCs w:val="24"/>
        </w:rPr>
        <w:t>5.8.5. Показатели</w:t>
      </w:r>
    </w:p>
    <w:p w:rsidR="00B74E2A" w:rsidRDefault="00B74E2A" w:rsidP="00B74E2A">
      <w:pPr>
        <w:pStyle w:val="a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5.8.5.1.Увеличение доли экспортной продукции к 2030 году  на 26% ( в 2019 году 41 млн.руб., в 2030 году 53 млн.руб.). Ежегодно темпы роста отгруженной продукции на экспорт составят не менее 2,3%. </w:t>
      </w:r>
    </w:p>
    <w:p w:rsidR="0017091E" w:rsidRPr="00936DDA" w:rsidRDefault="0017091E" w:rsidP="00F173AC">
      <w:pPr>
        <w:pStyle w:val="a3"/>
        <w:ind w:left="0"/>
        <w:rPr>
          <w:rFonts w:ascii="Times New Roman" w:hAnsi="Times New Roman" w:cs="Times New Roman"/>
          <w:b/>
          <w:sz w:val="24"/>
          <w:szCs w:val="24"/>
        </w:rPr>
      </w:pPr>
    </w:p>
    <w:p w:rsidR="00D66130" w:rsidRPr="002C4A85" w:rsidRDefault="00D66130" w:rsidP="0098138C">
      <w:pPr>
        <w:pStyle w:val="a3"/>
        <w:ind w:left="0"/>
        <w:outlineLvl w:val="1"/>
        <w:rPr>
          <w:rFonts w:ascii="Times New Roman" w:hAnsi="Times New Roman" w:cs="Times New Roman"/>
          <w:b/>
          <w:color w:val="7030A0"/>
          <w:sz w:val="28"/>
          <w:szCs w:val="28"/>
        </w:rPr>
      </w:pPr>
      <w:bookmarkStart w:id="32" w:name="_Toc532896171"/>
      <w:r w:rsidRPr="002C4A85">
        <w:rPr>
          <w:rFonts w:ascii="Times New Roman" w:hAnsi="Times New Roman" w:cs="Times New Roman"/>
          <w:b/>
          <w:color w:val="7030A0"/>
          <w:sz w:val="28"/>
          <w:szCs w:val="28"/>
        </w:rPr>
        <w:t>5.9. В сфере развития политического самосознания, гражданской активности и самореализации населения</w:t>
      </w:r>
      <w:bookmarkEnd w:id="32"/>
    </w:p>
    <w:p w:rsidR="005E46B4" w:rsidRPr="005E46B4" w:rsidRDefault="005E46B4" w:rsidP="005E46B4">
      <w:pPr>
        <w:pStyle w:val="a9"/>
        <w:jc w:val="both"/>
        <w:rPr>
          <w:rFonts w:ascii="Times New Roman" w:hAnsi="Times New Roman" w:cs="Times New Roman"/>
          <w:b/>
          <w:sz w:val="24"/>
          <w:szCs w:val="24"/>
        </w:rPr>
      </w:pPr>
      <w:r w:rsidRPr="005E46B4">
        <w:rPr>
          <w:rFonts w:ascii="Times New Roman" w:hAnsi="Times New Roman" w:cs="Times New Roman"/>
          <w:b/>
          <w:sz w:val="24"/>
          <w:szCs w:val="24"/>
        </w:rPr>
        <w:t xml:space="preserve">5.9.1. Достижения и конкурентные преимущества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5.9.1.1. Организована  система взаимодействия с общественностью через институты гражданского общества – Общественный Совет Междуреченского муниципального района,  Молодежный парламент района, общественные организации.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5.9.1.2. Устойчивая тенденция по развитию общественных инициатив, добровольческой (волонтерской) деятельности.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5.9.1.3. Низкая протестная активность населения района.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5.9.1.4. Успешная реализация проектов патриотической направленности. Сформирован положительный патриотический настрой среди молодежи.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5.9.1.5. Высокая включенность молодежи в деятельность детских и молодежных общественных объединений. Отсутствие  неформальных молодежных группировок.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5.9.1.6. Реализация разработанных мер поддержки социально ориентированных некоммерческих организаций, инициативных групп.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5.9.1.7. Доминирующее преобладание русских в этнической структуре населения  района  (97%). </w:t>
      </w:r>
    </w:p>
    <w:p w:rsidR="005E46B4" w:rsidRPr="00936DDA" w:rsidRDefault="005E46B4" w:rsidP="005E46B4">
      <w:pPr>
        <w:pStyle w:val="a9"/>
        <w:jc w:val="both"/>
        <w:rPr>
          <w:rFonts w:ascii="Times New Roman" w:hAnsi="Times New Roman" w:cs="Times New Roman"/>
          <w:b/>
          <w:sz w:val="24"/>
          <w:szCs w:val="24"/>
        </w:rPr>
      </w:pPr>
    </w:p>
    <w:p w:rsidR="005E46B4" w:rsidRPr="005E46B4" w:rsidRDefault="005E46B4" w:rsidP="005E46B4">
      <w:pPr>
        <w:pStyle w:val="a9"/>
        <w:jc w:val="both"/>
        <w:rPr>
          <w:rFonts w:ascii="Times New Roman" w:hAnsi="Times New Roman" w:cs="Times New Roman"/>
          <w:b/>
          <w:sz w:val="24"/>
          <w:szCs w:val="24"/>
        </w:rPr>
      </w:pPr>
      <w:r w:rsidRPr="005E46B4">
        <w:rPr>
          <w:rFonts w:ascii="Times New Roman" w:hAnsi="Times New Roman" w:cs="Times New Roman"/>
          <w:b/>
          <w:sz w:val="24"/>
          <w:szCs w:val="24"/>
        </w:rPr>
        <w:t>5.9.2. Ключевые проблемы и вызовы</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5.9.2.1. Неравномерность политической и общественной активности на территории района: социально активные некоммерческие организации  размещаются в районном центре.</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 5.9.2.2. Недостаточное участие основной части населения в социальных и общественных проектах.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5.9.2.3. Виртуализация жизни молодежи, низкий уровень включенности в социальное общение. </w:t>
      </w:r>
    </w:p>
    <w:p w:rsidR="005E46B4" w:rsidRPr="00936DDA" w:rsidRDefault="005E46B4" w:rsidP="005E46B4">
      <w:pPr>
        <w:pStyle w:val="a9"/>
        <w:jc w:val="both"/>
        <w:rPr>
          <w:rFonts w:ascii="Times New Roman" w:hAnsi="Times New Roman" w:cs="Times New Roman"/>
          <w:sz w:val="24"/>
          <w:szCs w:val="24"/>
        </w:rPr>
      </w:pPr>
    </w:p>
    <w:p w:rsidR="005E46B4" w:rsidRPr="005E46B4" w:rsidRDefault="005E46B4" w:rsidP="005E46B4">
      <w:pPr>
        <w:pStyle w:val="a9"/>
        <w:jc w:val="both"/>
        <w:rPr>
          <w:rFonts w:ascii="Times New Roman" w:hAnsi="Times New Roman" w:cs="Times New Roman"/>
          <w:b/>
          <w:sz w:val="24"/>
          <w:szCs w:val="24"/>
        </w:rPr>
      </w:pPr>
      <w:r w:rsidRPr="005E46B4">
        <w:rPr>
          <w:rFonts w:ascii="Times New Roman" w:hAnsi="Times New Roman" w:cs="Times New Roman"/>
          <w:b/>
          <w:sz w:val="24"/>
          <w:szCs w:val="24"/>
        </w:rPr>
        <w:t xml:space="preserve">5.9.3. Ожидаемые результаты </w:t>
      </w:r>
    </w:p>
    <w:p w:rsidR="005E46B4" w:rsidRPr="00FB1A03" w:rsidRDefault="005E46B4" w:rsidP="005A1497">
      <w:pPr>
        <w:pStyle w:val="a9"/>
        <w:ind w:firstLine="708"/>
        <w:jc w:val="both"/>
        <w:rPr>
          <w:rFonts w:ascii="Times New Roman" w:hAnsi="Times New Roman" w:cs="Times New Roman"/>
          <w:sz w:val="24"/>
          <w:szCs w:val="24"/>
        </w:rPr>
      </w:pPr>
      <w:r w:rsidRPr="00FB1A03">
        <w:rPr>
          <w:rFonts w:ascii="Times New Roman" w:hAnsi="Times New Roman" w:cs="Times New Roman"/>
          <w:sz w:val="24"/>
          <w:szCs w:val="24"/>
        </w:rPr>
        <w:t xml:space="preserve">Междуреченский муниципальный район в 2030 году – район, в котором обеспечены условия для конструктивного взаимодействия институтов гражданского общества с органами местного самоуправления. Решение проблем осуществляется за счет консолидации усилий органов местного самоуправления, бизнеса, населения и общественных организаций. В районе сохраняется социально-экономическая и политическая стабильность. Молодежь имеет возможность самореализации и активно участвует в развитии  района. Степень общественно- политической активности молодежи (по самооценке) на уровне 45%. </w:t>
      </w:r>
    </w:p>
    <w:p w:rsidR="005E46B4" w:rsidRPr="00936DDA" w:rsidRDefault="005E46B4" w:rsidP="005E46B4">
      <w:pPr>
        <w:pStyle w:val="a9"/>
        <w:jc w:val="both"/>
        <w:rPr>
          <w:rFonts w:ascii="Times New Roman" w:hAnsi="Times New Roman" w:cs="Times New Roman"/>
          <w:b/>
          <w:sz w:val="24"/>
          <w:szCs w:val="24"/>
        </w:rPr>
      </w:pPr>
    </w:p>
    <w:p w:rsidR="005E46B4" w:rsidRPr="005E46B4" w:rsidRDefault="005E46B4" w:rsidP="005E46B4">
      <w:pPr>
        <w:pStyle w:val="a9"/>
        <w:jc w:val="both"/>
        <w:rPr>
          <w:rFonts w:ascii="Times New Roman" w:hAnsi="Times New Roman" w:cs="Times New Roman"/>
          <w:b/>
          <w:sz w:val="24"/>
          <w:szCs w:val="24"/>
        </w:rPr>
      </w:pPr>
      <w:r w:rsidRPr="005E46B4">
        <w:rPr>
          <w:rFonts w:ascii="Times New Roman" w:hAnsi="Times New Roman" w:cs="Times New Roman"/>
          <w:b/>
          <w:sz w:val="24"/>
          <w:szCs w:val="24"/>
        </w:rPr>
        <w:t xml:space="preserve">5.9.4. Задачи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5.9.4.1. Совершенствование механизмов взаимодействия и сотрудничества  органов местного самоуправления  Междуреченского муниципального района с институтами гражданского общества.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5.9.4.2. Сохранение внутриполитической стабильности.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5.9.4.3. Поддержка проектов, программ и инициатив социально ориентированных некоммерческих организаций, активных граждан.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5.9.4.4. Создание условий для социальной и культурной адаптации иностранных граждан и граждан Российской Федерации, пребывающих и проживающих на территории Вологодской области.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5.9.4.5. Освещение в средствах массовой информации успешных практик деятельности социально ориентированных некоммерческих организаций и активных граждан. </w:t>
      </w:r>
    </w:p>
    <w:p w:rsidR="00F22C88"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5.9.4.6. Создание условий для формирования и развития добровольческой деятельности, вовлечение населения в социально-направленные практики.</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5.9.4.7. Осуществление военно-патриотического, нравственно- патриотического и гражданско-патриотического воспитания.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5.9.4.7. Повышение уровня гражданской активности молодежи через развитие самоуправления, форм конструктивного диалога населения и органов местного самоуправления, институтов гражданского общества, выявление молодых лидеров общественных объединений, инициативных групп и создание условий для формирования и повышения  уровня их компетенций.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5.9.4.8. Создание условий для развития молодежных общественных объединений и инициатив, направленных на творческую, в том числе научно- техническую, спортивную, социальную самореализацию молодежи.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5.9.4.9. Создание условий для развития молодежных общественных объединений и инициатив, направленных на профессиональное определение молодежи.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5.9.4.10. Создание условий для развития молодежных общественных объединений и инициатив, направленных на укрепление института молодой семьи и пропаганды ответственного родительства.</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 5.9.4.11. Создание условий для защиты прав и законных интересов граждан в целях наиболее полного обеспечения их прав и свобод. </w:t>
      </w:r>
    </w:p>
    <w:p w:rsidR="005E46B4" w:rsidRPr="00936DDA" w:rsidRDefault="005E46B4" w:rsidP="005E46B4">
      <w:pPr>
        <w:pStyle w:val="a9"/>
        <w:jc w:val="both"/>
        <w:rPr>
          <w:rFonts w:ascii="Times New Roman" w:hAnsi="Times New Roman" w:cs="Times New Roman"/>
          <w:b/>
          <w:sz w:val="24"/>
          <w:szCs w:val="24"/>
        </w:rPr>
      </w:pPr>
    </w:p>
    <w:p w:rsidR="005E46B4" w:rsidRPr="005E46B4" w:rsidRDefault="005E46B4" w:rsidP="005E46B4">
      <w:pPr>
        <w:pStyle w:val="a9"/>
        <w:jc w:val="both"/>
        <w:rPr>
          <w:rFonts w:ascii="Times New Roman" w:hAnsi="Times New Roman" w:cs="Times New Roman"/>
          <w:b/>
          <w:sz w:val="24"/>
          <w:szCs w:val="24"/>
        </w:rPr>
      </w:pPr>
      <w:r w:rsidRPr="005E46B4">
        <w:rPr>
          <w:rFonts w:ascii="Times New Roman" w:hAnsi="Times New Roman" w:cs="Times New Roman"/>
          <w:b/>
          <w:sz w:val="24"/>
          <w:szCs w:val="24"/>
        </w:rPr>
        <w:t xml:space="preserve">5.9.5. Показатели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5.9.5.1.  Рост  количества социально ориентированных некоммерческих организаций, зарегистрированных на территории района.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 xml:space="preserve">5.9.5.2. Увеличение уровня толерантного отношения к представителям других национальностей  до 93% в 2030 году. </w:t>
      </w:r>
    </w:p>
    <w:p w:rsidR="005E46B4" w:rsidRPr="00FB1A03" w:rsidRDefault="005E46B4" w:rsidP="005E46B4">
      <w:pPr>
        <w:pStyle w:val="a9"/>
        <w:jc w:val="both"/>
        <w:rPr>
          <w:rFonts w:ascii="Times New Roman" w:hAnsi="Times New Roman" w:cs="Times New Roman"/>
          <w:sz w:val="24"/>
          <w:szCs w:val="24"/>
        </w:rPr>
      </w:pPr>
      <w:r w:rsidRPr="00FB1A03">
        <w:rPr>
          <w:rFonts w:ascii="Times New Roman" w:hAnsi="Times New Roman" w:cs="Times New Roman"/>
          <w:sz w:val="24"/>
          <w:szCs w:val="24"/>
        </w:rPr>
        <w:t>5.9.5.3. Ежегодный прирост количества молодых людей, участвующих в мероприятиях сферы государственной молодежной политики и патриотического воспитания.</w:t>
      </w:r>
    </w:p>
    <w:p w:rsidR="00162366" w:rsidRPr="00415867" w:rsidRDefault="00162366" w:rsidP="00F173AC">
      <w:pPr>
        <w:pStyle w:val="a3"/>
        <w:ind w:left="0"/>
        <w:rPr>
          <w:rFonts w:ascii="Times New Roman" w:hAnsi="Times New Roman" w:cs="Times New Roman"/>
          <w:b/>
          <w:sz w:val="28"/>
          <w:szCs w:val="28"/>
        </w:rPr>
      </w:pPr>
    </w:p>
    <w:p w:rsidR="004156BC" w:rsidRPr="002C4A85" w:rsidRDefault="004156BC" w:rsidP="0098138C">
      <w:pPr>
        <w:pStyle w:val="a3"/>
        <w:ind w:left="0"/>
        <w:outlineLvl w:val="1"/>
        <w:rPr>
          <w:rFonts w:ascii="Times New Roman" w:hAnsi="Times New Roman" w:cs="Times New Roman"/>
          <w:b/>
          <w:color w:val="7030A0"/>
          <w:sz w:val="28"/>
          <w:szCs w:val="28"/>
        </w:rPr>
      </w:pPr>
      <w:bookmarkStart w:id="33" w:name="_Toc532896172"/>
      <w:r w:rsidRPr="002C4A85">
        <w:rPr>
          <w:rFonts w:ascii="Times New Roman" w:hAnsi="Times New Roman" w:cs="Times New Roman"/>
          <w:b/>
          <w:color w:val="7030A0"/>
          <w:sz w:val="28"/>
          <w:szCs w:val="28"/>
        </w:rPr>
        <w:t>5.10. В сфере культуры и историко-культурного наследия</w:t>
      </w:r>
      <w:bookmarkEnd w:id="33"/>
    </w:p>
    <w:p w:rsidR="004156BC" w:rsidRPr="00162366" w:rsidRDefault="004156BC" w:rsidP="004156BC">
      <w:pPr>
        <w:spacing w:after="0" w:line="240" w:lineRule="auto"/>
        <w:jc w:val="both"/>
        <w:rPr>
          <w:rFonts w:ascii="Times New Roman" w:hAnsi="Times New Roman" w:cs="Times New Roman"/>
          <w:b/>
          <w:sz w:val="24"/>
          <w:szCs w:val="24"/>
        </w:rPr>
      </w:pPr>
      <w:r w:rsidRPr="00162366">
        <w:rPr>
          <w:rFonts w:ascii="Times New Roman" w:hAnsi="Times New Roman" w:cs="Times New Roman"/>
          <w:b/>
          <w:sz w:val="24"/>
          <w:szCs w:val="24"/>
        </w:rPr>
        <w:t>5.10.1. Достижения и конкурентные преимущества</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5.10.1.1. Междуреченский муниципальный район обладает значительными  ресурсами развития культуры, включая:</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 развитую сеть учреждений, охватывающую все направления деятельности в сфере культуры и искусства: библиотеки, музеи, культурно-досуговые учреждения;</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 один объект культурного наследия;</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 творческое наследие знаменитых деятелей литературы и искусства, среди которых писатели, поэты и художники.</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5.10.1.2. В районе созданы условия для вовлечения населения в культурный процесс: ежегодно проводится более1600 культурных мероприятий, каждый житель района  посещает учреждения культуры более 5 раз в год; каждый третий ребенок в возрасте от 3 до 14 лет занимается творчеством; каждый десятый житель района является участником клубного формирования, каждый 3 житель района является читателем библиотеки.</w:t>
      </w:r>
    </w:p>
    <w:p w:rsidR="004156BC" w:rsidRPr="00162366" w:rsidRDefault="004156BC" w:rsidP="004156BC">
      <w:pPr>
        <w:pStyle w:val="Default"/>
        <w:jc w:val="both"/>
      </w:pPr>
      <w:r w:rsidRPr="00F9284E">
        <w:t xml:space="preserve">5.10.1.3. </w:t>
      </w:r>
      <w:r w:rsidRPr="00F9284E">
        <w:rPr>
          <w:rFonts w:eastAsia="Calibri"/>
          <w:color w:val="auto"/>
          <w:lang w:eastAsia="en-US"/>
        </w:rPr>
        <w:t>Ежегодно районный художественно-краеведческий музей  посещают более 3 000 человек. Количество предметов музейного фонда на 01.01.2018 года составило 4480 единиц хранения, из них 2754 единицы внесены в электронный каталог.</w:t>
      </w:r>
    </w:p>
    <w:p w:rsidR="004156BC" w:rsidRPr="00162366" w:rsidRDefault="004156BC" w:rsidP="004156BC">
      <w:pPr>
        <w:pStyle w:val="Default"/>
        <w:jc w:val="both"/>
      </w:pPr>
      <w:r w:rsidRPr="00162366">
        <w:t>5.10.1.4. Ориентация на возрождение традиционных духовно-нравственных ценностей, популяризация традиционной народной культуры.</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 xml:space="preserve">5.10.1.5. На территории района реализуется ряд проектов, направленных на укрепление культурного пространства, межрайонных и региональных связей, развитие событийного туризма. </w:t>
      </w:r>
    </w:p>
    <w:p w:rsidR="004156BC" w:rsidRPr="00936DDA" w:rsidRDefault="004156BC" w:rsidP="004156BC">
      <w:pPr>
        <w:spacing w:after="0" w:line="240" w:lineRule="auto"/>
        <w:jc w:val="both"/>
        <w:rPr>
          <w:rFonts w:ascii="Times New Roman" w:hAnsi="Times New Roman" w:cs="Times New Roman"/>
          <w:b/>
          <w:sz w:val="24"/>
          <w:szCs w:val="24"/>
        </w:rPr>
      </w:pPr>
    </w:p>
    <w:p w:rsidR="004156BC" w:rsidRPr="00162366" w:rsidRDefault="004156BC" w:rsidP="004156BC">
      <w:pPr>
        <w:spacing w:after="0" w:line="240" w:lineRule="auto"/>
        <w:jc w:val="both"/>
        <w:rPr>
          <w:rFonts w:ascii="Times New Roman" w:hAnsi="Times New Roman" w:cs="Times New Roman"/>
          <w:b/>
          <w:sz w:val="24"/>
          <w:szCs w:val="24"/>
        </w:rPr>
      </w:pPr>
      <w:r w:rsidRPr="00162366">
        <w:rPr>
          <w:rFonts w:ascii="Times New Roman" w:hAnsi="Times New Roman" w:cs="Times New Roman"/>
          <w:b/>
          <w:sz w:val="24"/>
          <w:szCs w:val="24"/>
        </w:rPr>
        <w:t>5.10.2. Ключевые проблемы и вызовы</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5.10.2.1. Низкий уровень материально-технической базы учреждений культуры. Здания и помещения учреждений требуют капитального и косметического ремонта, отсутствие необходимых современному пользователю комфортных условий для работы.</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5.10.2.2. Неравномерная обеспеченность жителей удаленных сельских территорий услугами учреждений культуры.</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5.10.2.3. Недостаточный уровень доступности учреждений культуры для посещения людей с ограниченными возможностями здоровья и маломобильных групп населения.</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5.10.2.4.Ограниченные возможности культурного обмена, продвижения творческого продукта учреждений культуры по причине финансовых ограничений.</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5.10.2.5. Недостаточное количество высококвалифицированных кадров в сфере культуры, старение кадров.</w:t>
      </w:r>
    </w:p>
    <w:p w:rsidR="004156BC" w:rsidRPr="00936DDA" w:rsidRDefault="004156BC" w:rsidP="004156BC">
      <w:pPr>
        <w:spacing w:after="0" w:line="240" w:lineRule="auto"/>
        <w:jc w:val="both"/>
        <w:rPr>
          <w:rFonts w:ascii="Times New Roman" w:hAnsi="Times New Roman" w:cs="Times New Roman"/>
          <w:b/>
          <w:color w:val="000000"/>
          <w:sz w:val="24"/>
          <w:szCs w:val="24"/>
        </w:rPr>
      </w:pPr>
    </w:p>
    <w:p w:rsidR="004156BC" w:rsidRPr="00162366" w:rsidRDefault="004156BC" w:rsidP="004156BC">
      <w:pPr>
        <w:spacing w:after="0" w:line="240" w:lineRule="auto"/>
        <w:jc w:val="both"/>
        <w:rPr>
          <w:rFonts w:ascii="Times New Roman" w:hAnsi="Times New Roman" w:cs="Times New Roman"/>
          <w:b/>
          <w:color w:val="000000"/>
          <w:sz w:val="24"/>
          <w:szCs w:val="24"/>
        </w:rPr>
      </w:pPr>
      <w:r w:rsidRPr="00162366">
        <w:rPr>
          <w:rFonts w:ascii="Times New Roman" w:hAnsi="Times New Roman" w:cs="Times New Roman"/>
          <w:b/>
          <w:color w:val="000000"/>
          <w:sz w:val="24"/>
          <w:szCs w:val="24"/>
        </w:rPr>
        <w:t>5.10.3 Ожидаемые результаты</w:t>
      </w:r>
    </w:p>
    <w:p w:rsidR="004156BC" w:rsidRPr="00162366" w:rsidRDefault="004156BC" w:rsidP="004156B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162366">
        <w:rPr>
          <w:rFonts w:ascii="Times New Roman" w:hAnsi="Times New Roman" w:cs="Times New Roman"/>
          <w:color w:val="000000"/>
          <w:sz w:val="24"/>
          <w:szCs w:val="24"/>
        </w:rPr>
        <w:t>Междуреченский район в 2030 году - район, в котором сохраняются и развиваются традиции, история, культура, народные художественные промыслы и ремесла. Осуществляется развитие учреждений культуры и творческих коллективов как неотъемлемый элемент имиджа территории. Увеличивается приобщ</w:t>
      </w:r>
      <w:r>
        <w:rPr>
          <w:rFonts w:ascii="Times New Roman" w:hAnsi="Times New Roman" w:cs="Times New Roman"/>
          <w:color w:val="000000"/>
          <w:sz w:val="24"/>
          <w:szCs w:val="24"/>
        </w:rPr>
        <w:t>е</w:t>
      </w:r>
      <w:r w:rsidRPr="00162366">
        <w:rPr>
          <w:rFonts w:ascii="Times New Roman" w:hAnsi="Times New Roman" w:cs="Times New Roman"/>
          <w:color w:val="000000"/>
          <w:sz w:val="24"/>
          <w:szCs w:val="24"/>
        </w:rPr>
        <w:t>нность жителей района к культуре через посещение учреждений культуры, участие в проектах различного формата.  Повышен профессиональный уровень специалистов в сфере культуры.</w:t>
      </w:r>
    </w:p>
    <w:p w:rsidR="004156BC" w:rsidRPr="00936DDA" w:rsidRDefault="004156BC" w:rsidP="004156BC">
      <w:pPr>
        <w:spacing w:after="0" w:line="240" w:lineRule="auto"/>
        <w:jc w:val="both"/>
        <w:rPr>
          <w:rFonts w:ascii="Times New Roman" w:hAnsi="Times New Roman" w:cs="Times New Roman"/>
          <w:b/>
          <w:sz w:val="24"/>
          <w:szCs w:val="24"/>
        </w:rPr>
      </w:pPr>
    </w:p>
    <w:p w:rsidR="004156BC" w:rsidRPr="00162366" w:rsidRDefault="004156BC" w:rsidP="004156BC">
      <w:pPr>
        <w:spacing w:after="0" w:line="240" w:lineRule="auto"/>
        <w:jc w:val="both"/>
        <w:rPr>
          <w:rFonts w:ascii="Times New Roman" w:hAnsi="Times New Roman" w:cs="Times New Roman"/>
          <w:b/>
          <w:sz w:val="24"/>
          <w:szCs w:val="24"/>
        </w:rPr>
      </w:pPr>
      <w:r w:rsidRPr="00162366">
        <w:rPr>
          <w:rFonts w:ascii="Times New Roman" w:hAnsi="Times New Roman" w:cs="Times New Roman"/>
          <w:b/>
          <w:sz w:val="24"/>
          <w:szCs w:val="24"/>
        </w:rPr>
        <w:t>5.10.4.Задачи</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5.10.4.1. Создание условий для активизации участия жителей района в культурной жизни.</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5.10.4.2. Повышение доступности культурных ценностей и благ для населения и разных социальных, возрастных групп, в том числе путем формирования единого культурно-информационного пространства и развития сети учреждений культуры.</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5.10.4.3.Повышение качества и разнообразия услуг, предоставляемых в сфере культуры, в том числе посредством ИТ.</w:t>
      </w:r>
    </w:p>
    <w:p w:rsidR="004156BC" w:rsidRPr="00162366" w:rsidRDefault="004156BC" w:rsidP="004156BC">
      <w:pPr>
        <w:pStyle w:val="Default"/>
        <w:spacing w:after="36"/>
        <w:jc w:val="both"/>
        <w:rPr>
          <w:color w:val="auto"/>
        </w:rPr>
      </w:pPr>
      <w:r w:rsidRPr="00162366">
        <w:rPr>
          <w:color w:val="auto"/>
        </w:rPr>
        <w:t xml:space="preserve">5.10.4.4. </w:t>
      </w:r>
      <w:r w:rsidRPr="00162366">
        <w:rPr>
          <w:bdr w:val="none" w:sz="0" w:space="0" w:color="auto" w:frame="1"/>
        </w:rPr>
        <w:t>Популяризация чтения среди различных категорий пользователей.</w:t>
      </w:r>
    </w:p>
    <w:p w:rsidR="004156BC" w:rsidRPr="00162366" w:rsidRDefault="004156BC" w:rsidP="004156BC">
      <w:pPr>
        <w:pStyle w:val="Default"/>
        <w:spacing w:after="36"/>
        <w:jc w:val="both"/>
        <w:rPr>
          <w:color w:val="auto"/>
        </w:rPr>
      </w:pPr>
      <w:r w:rsidRPr="00162366">
        <w:rPr>
          <w:color w:val="auto"/>
        </w:rPr>
        <w:t>5.10.4.5. Укрепление и модернизация материально-технической базы учреждений.</w:t>
      </w:r>
    </w:p>
    <w:p w:rsidR="004156BC" w:rsidRPr="00162366" w:rsidRDefault="004156BC" w:rsidP="004156BC">
      <w:pPr>
        <w:pStyle w:val="Default"/>
        <w:spacing w:after="36"/>
        <w:jc w:val="both"/>
        <w:rPr>
          <w:color w:val="auto"/>
        </w:rPr>
      </w:pPr>
      <w:r w:rsidRPr="00162366">
        <w:rPr>
          <w:color w:val="auto"/>
        </w:rPr>
        <w:t>5.10.4.6. Приобретение библиобуса для осуществления внестационарного обслуживания населения библиотечными услугами.</w:t>
      </w:r>
    </w:p>
    <w:p w:rsidR="004156BC" w:rsidRPr="00162366" w:rsidRDefault="004156BC" w:rsidP="004156BC">
      <w:pPr>
        <w:pStyle w:val="Default"/>
        <w:spacing w:after="36"/>
        <w:jc w:val="both"/>
        <w:rPr>
          <w:color w:val="auto"/>
          <w:bdr w:val="none" w:sz="0" w:space="0" w:color="auto" w:frame="1"/>
        </w:rPr>
      </w:pPr>
      <w:r w:rsidRPr="00162366">
        <w:rPr>
          <w:color w:val="auto"/>
        </w:rPr>
        <w:t xml:space="preserve">5.10.4.7. </w:t>
      </w:r>
      <w:r w:rsidRPr="00162366">
        <w:rPr>
          <w:color w:val="auto"/>
          <w:bdr w:val="none" w:sz="0" w:space="0" w:color="auto" w:frame="1"/>
        </w:rPr>
        <w:t>Повышение кадрового потенциала сотрудников.</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5.10.4.8. Формирование и развитие межрегиональных культурных связей, в том числе путем:</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 реализации творческих и культурных проектов межрегионального уровня на территории района;</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 активизация участия учреждений культуры и творческих коллективов района в межрегиональных проектах.</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5.10.4.9. Содействие средствами культуры патриотическому воспитанию подрастающего поколения, гармонизации межнациональных и межконфессиональных отношений, интеграции приезжих  в социокультурное пространство района.</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5.10.4.10. Повышение информированности  жителей района и туристов, приезжающих в район, о возможностях культурного досуга и реализации творческого потенциала.</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5.10.4.11. Развитие системы дополнительного образования, обеспечение преемственности программ дополнительного и профессионального образования в образовательных организациях сферы культуры и искусства района.</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 xml:space="preserve">5.10.4.12. Обеспечение сохранения, эффективного использования и охраны объекта культурного наследия. </w:t>
      </w:r>
    </w:p>
    <w:p w:rsidR="004156BC" w:rsidRPr="00162366" w:rsidRDefault="004156BC" w:rsidP="004156BC">
      <w:pPr>
        <w:spacing w:after="0" w:line="240" w:lineRule="auto"/>
        <w:jc w:val="both"/>
        <w:rPr>
          <w:rFonts w:ascii="Times New Roman" w:hAnsi="Times New Roman" w:cs="Times New Roman"/>
          <w:sz w:val="24"/>
          <w:szCs w:val="24"/>
        </w:rPr>
      </w:pPr>
      <w:r w:rsidRPr="00162366">
        <w:rPr>
          <w:rFonts w:ascii="Times New Roman" w:hAnsi="Times New Roman" w:cs="Times New Roman"/>
          <w:sz w:val="24"/>
          <w:szCs w:val="24"/>
        </w:rPr>
        <w:t>5.10.4.13. Популяризация истории родного края на основе информационных ресурсов архива района.</w:t>
      </w:r>
    </w:p>
    <w:p w:rsidR="004156BC" w:rsidRPr="00936DDA" w:rsidRDefault="004156BC" w:rsidP="004156BC">
      <w:pPr>
        <w:spacing w:after="0" w:line="240" w:lineRule="auto"/>
        <w:jc w:val="both"/>
        <w:rPr>
          <w:rFonts w:ascii="Times New Roman" w:hAnsi="Times New Roman" w:cs="Times New Roman"/>
          <w:b/>
          <w:sz w:val="24"/>
          <w:szCs w:val="24"/>
        </w:rPr>
      </w:pPr>
    </w:p>
    <w:p w:rsidR="004156BC" w:rsidRPr="00162366" w:rsidRDefault="004156BC" w:rsidP="004156BC">
      <w:pPr>
        <w:spacing w:after="0" w:line="240" w:lineRule="auto"/>
        <w:jc w:val="both"/>
        <w:rPr>
          <w:rFonts w:ascii="Times New Roman" w:hAnsi="Times New Roman" w:cs="Times New Roman"/>
          <w:b/>
          <w:sz w:val="24"/>
          <w:szCs w:val="24"/>
        </w:rPr>
      </w:pPr>
      <w:r w:rsidRPr="00162366">
        <w:rPr>
          <w:rFonts w:ascii="Times New Roman" w:hAnsi="Times New Roman" w:cs="Times New Roman"/>
          <w:b/>
          <w:sz w:val="24"/>
          <w:szCs w:val="24"/>
        </w:rPr>
        <w:t>5.10.5. Показатели</w:t>
      </w:r>
    </w:p>
    <w:p w:rsidR="004156BC" w:rsidRPr="00F9284E" w:rsidRDefault="004156BC" w:rsidP="00F9284E">
      <w:pPr>
        <w:spacing w:after="0" w:line="240" w:lineRule="auto"/>
        <w:jc w:val="both"/>
        <w:rPr>
          <w:rFonts w:ascii="Times New Roman" w:hAnsi="Times New Roman" w:cs="Times New Roman"/>
          <w:sz w:val="24"/>
          <w:szCs w:val="24"/>
        </w:rPr>
      </w:pPr>
      <w:r w:rsidRPr="00F9284E">
        <w:rPr>
          <w:rFonts w:ascii="Times New Roman" w:hAnsi="Times New Roman" w:cs="Times New Roman"/>
          <w:sz w:val="24"/>
          <w:szCs w:val="24"/>
        </w:rPr>
        <w:t>5.10.5.1. Увеличение доли</w:t>
      </w:r>
      <w:r w:rsidRPr="00F9284E">
        <w:rPr>
          <w:rFonts w:ascii="Times New Roman" w:hAnsi="Times New Roman" w:cs="Times New Roman"/>
          <w:bCs/>
          <w:sz w:val="24"/>
          <w:szCs w:val="24"/>
        </w:rPr>
        <w:t xml:space="preserve"> детей в возрасте от 5 до 18 лет, обучающихся по дополнительным образовательным программам в сфере культуры и искусства, в общей численности детей этого возраста с 9,82% до 11,2% к 2030 году.</w:t>
      </w:r>
    </w:p>
    <w:p w:rsidR="004156BC" w:rsidRPr="00F9284E" w:rsidRDefault="004156BC" w:rsidP="00F9284E">
      <w:pPr>
        <w:pStyle w:val="Default"/>
        <w:jc w:val="both"/>
      </w:pPr>
      <w:r w:rsidRPr="00F9284E">
        <w:t xml:space="preserve">5.10.5.2. </w:t>
      </w:r>
      <w:r w:rsidRPr="00F9284E">
        <w:rPr>
          <w:bCs/>
        </w:rPr>
        <w:t>Увеличение</w:t>
      </w:r>
      <w:r w:rsidRPr="00F9284E">
        <w:t xml:space="preserve"> посещений в музее к 2030 до 5000 человек.</w:t>
      </w:r>
    </w:p>
    <w:p w:rsidR="004156BC" w:rsidRPr="00F9284E" w:rsidRDefault="004156BC" w:rsidP="00F9284E">
      <w:pPr>
        <w:pStyle w:val="Default"/>
        <w:jc w:val="both"/>
      </w:pPr>
      <w:r w:rsidRPr="00F9284E">
        <w:t>5.10.5.3. Создание к 2030 виртуального музея.</w:t>
      </w:r>
    </w:p>
    <w:p w:rsidR="004156BC" w:rsidRPr="00F9284E" w:rsidRDefault="004156BC" w:rsidP="00F9284E">
      <w:pPr>
        <w:pStyle w:val="Default"/>
        <w:jc w:val="both"/>
      </w:pPr>
      <w:r w:rsidRPr="00F9284E">
        <w:t>5.10.5.4. Увеличение музейного фонда до 6000 ед.хр.</w:t>
      </w:r>
    </w:p>
    <w:p w:rsidR="004156BC" w:rsidRPr="00F9284E" w:rsidRDefault="004156BC" w:rsidP="00F9284E">
      <w:pPr>
        <w:pStyle w:val="Default"/>
        <w:spacing w:after="38"/>
        <w:jc w:val="both"/>
        <w:rPr>
          <w:color w:val="auto"/>
        </w:rPr>
      </w:pPr>
      <w:r w:rsidRPr="00F9284E">
        <w:rPr>
          <w:color w:val="auto"/>
        </w:rPr>
        <w:t xml:space="preserve">5.10.5.5. Подключение библиотек к сети интернет 100 %. </w:t>
      </w:r>
    </w:p>
    <w:p w:rsidR="004156BC" w:rsidRPr="00F9284E" w:rsidRDefault="004156BC" w:rsidP="00F9284E">
      <w:pPr>
        <w:pStyle w:val="Default"/>
        <w:spacing w:after="38"/>
        <w:jc w:val="both"/>
        <w:rPr>
          <w:color w:val="auto"/>
        </w:rPr>
      </w:pPr>
      <w:r w:rsidRPr="00F9284E">
        <w:rPr>
          <w:color w:val="auto"/>
        </w:rPr>
        <w:t>5.10.5.6. Ежегодное обновление библиотечных фондов – до 5 %.</w:t>
      </w:r>
    </w:p>
    <w:p w:rsidR="004156BC" w:rsidRPr="00F9284E" w:rsidRDefault="004156BC" w:rsidP="00F9284E">
      <w:pPr>
        <w:pStyle w:val="Default"/>
        <w:spacing w:after="38"/>
        <w:jc w:val="both"/>
        <w:rPr>
          <w:color w:val="auto"/>
        </w:rPr>
      </w:pPr>
      <w:r w:rsidRPr="00F9284E">
        <w:rPr>
          <w:color w:val="auto"/>
        </w:rPr>
        <w:t xml:space="preserve">5.10.5.7. </w:t>
      </w:r>
      <w:r w:rsidRPr="00F9284E">
        <w:t>Увеличение числа обращений к библиотеке удаленных пользователей до 20% от общего числа посещений.</w:t>
      </w:r>
    </w:p>
    <w:p w:rsidR="004156BC" w:rsidRPr="00F9284E" w:rsidRDefault="004156BC" w:rsidP="00F9284E">
      <w:pPr>
        <w:pStyle w:val="Default"/>
        <w:jc w:val="both"/>
        <w:rPr>
          <w:color w:val="auto"/>
        </w:rPr>
      </w:pPr>
      <w:r w:rsidRPr="00F9284E">
        <w:rPr>
          <w:color w:val="auto"/>
        </w:rPr>
        <w:t xml:space="preserve">5.10.5.8. Повышение доли физических и юридических лиц, удовлетворенных качеством оказания услуг до 98% в 2030 году. </w:t>
      </w:r>
    </w:p>
    <w:p w:rsidR="004156BC" w:rsidRPr="00F9284E" w:rsidRDefault="004156BC" w:rsidP="00F9284E">
      <w:pPr>
        <w:pStyle w:val="ConsPlusNormal"/>
        <w:jc w:val="both"/>
        <w:rPr>
          <w:rFonts w:ascii="Times New Roman" w:hAnsi="Times New Roman"/>
          <w:sz w:val="24"/>
          <w:szCs w:val="24"/>
        </w:rPr>
      </w:pPr>
      <w:r w:rsidRPr="00F9284E">
        <w:rPr>
          <w:rFonts w:ascii="Times New Roman" w:hAnsi="Times New Roman"/>
          <w:sz w:val="24"/>
          <w:szCs w:val="24"/>
        </w:rPr>
        <w:t>5.10.5.9. Обеспечение приобщенности населения муниципального района к культуре через посещения учреждений (мероприятий) культуры к 2030 году в количестве 16,12 посещений на 1 жителя.</w:t>
      </w:r>
    </w:p>
    <w:p w:rsidR="004156BC" w:rsidRPr="00851FC9" w:rsidRDefault="004156BC" w:rsidP="00F9284E">
      <w:pPr>
        <w:pStyle w:val="ConsPlusNormal"/>
        <w:jc w:val="both"/>
        <w:rPr>
          <w:rFonts w:ascii="Times New Roman" w:hAnsi="Times New Roman"/>
          <w:sz w:val="24"/>
          <w:szCs w:val="24"/>
        </w:rPr>
      </w:pPr>
      <w:r w:rsidRPr="00F9284E">
        <w:rPr>
          <w:rFonts w:ascii="Times New Roman" w:hAnsi="Times New Roman"/>
          <w:sz w:val="24"/>
          <w:szCs w:val="24"/>
        </w:rPr>
        <w:t xml:space="preserve">5.10.5.10. Обеспечение  количества посещений организаций культуры по отношению к уровню 2010 года  </w:t>
      </w:r>
      <w:r w:rsidR="00C76704">
        <w:rPr>
          <w:rFonts w:ascii="Times New Roman" w:hAnsi="Times New Roman"/>
          <w:sz w:val="24"/>
          <w:szCs w:val="24"/>
        </w:rPr>
        <w:t xml:space="preserve">до </w:t>
      </w:r>
      <w:r w:rsidRPr="00F9284E">
        <w:rPr>
          <w:rFonts w:ascii="Times New Roman" w:hAnsi="Times New Roman"/>
          <w:sz w:val="24"/>
          <w:szCs w:val="24"/>
        </w:rPr>
        <w:t>91,30% к 2030 году.</w:t>
      </w:r>
    </w:p>
    <w:p w:rsidR="00D66130" w:rsidRDefault="00D66130" w:rsidP="00F173AC">
      <w:pPr>
        <w:pStyle w:val="a3"/>
        <w:ind w:left="0"/>
        <w:rPr>
          <w:rFonts w:ascii="Times New Roman" w:hAnsi="Times New Roman" w:cs="Times New Roman"/>
          <w:b/>
        </w:rPr>
      </w:pPr>
    </w:p>
    <w:p w:rsidR="00D66130" w:rsidRPr="0022467F" w:rsidRDefault="00D66130" w:rsidP="0098138C">
      <w:pPr>
        <w:pStyle w:val="a3"/>
        <w:tabs>
          <w:tab w:val="left" w:pos="1170"/>
        </w:tabs>
        <w:ind w:left="0"/>
        <w:outlineLvl w:val="0"/>
        <w:rPr>
          <w:rFonts w:ascii="Times New Roman" w:hAnsi="Times New Roman" w:cs="Times New Roman"/>
          <w:b/>
          <w:color w:val="C00000"/>
          <w:sz w:val="28"/>
          <w:szCs w:val="28"/>
        </w:rPr>
      </w:pPr>
      <w:bookmarkStart w:id="34" w:name="_Toc532896173"/>
      <w:r w:rsidRPr="0022467F">
        <w:rPr>
          <w:rFonts w:ascii="Times New Roman" w:hAnsi="Times New Roman" w:cs="Times New Roman"/>
          <w:b/>
          <w:color w:val="C00000"/>
          <w:sz w:val="28"/>
          <w:szCs w:val="28"/>
        </w:rPr>
        <w:t>6. Реализация приоритета «Формирование пространства эффективности»</w:t>
      </w:r>
      <w:bookmarkEnd w:id="34"/>
    </w:p>
    <w:p w:rsidR="0081598C" w:rsidRDefault="0081598C" w:rsidP="00F173AC">
      <w:pPr>
        <w:pStyle w:val="a3"/>
        <w:ind w:left="0"/>
        <w:rPr>
          <w:rFonts w:ascii="Times New Roman" w:hAnsi="Times New Roman" w:cs="Times New Roman"/>
          <w:b/>
          <w:color w:val="7030A0"/>
          <w:sz w:val="28"/>
          <w:szCs w:val="28"/>
        </w:rPr>
      </w:pPr>
    </w:p>
    <w:p w:rsidR="00D66130" w:rsidRPr="00AE63A8" w:rsidRDefault="00D66130" w:rsidP="0098138C">
      <w:pPr>
        <w:pStyle w:val="a3"/>
        <w:ind w:left="0"/>
        <w:outlineLvl w:val="1"/>
        <w:rPr>
          <w:rFonts w:ascii="Times New Roman" w:hAnsi="Times New Roman" w:cs="Times New Roman"/>
          <w:b/>
          <w:color w:val="7030A0"/>
          <w:sz w:val="28"/>
          <w:szCs w:val="28"/>
        </w:rPr>
      </w:pPr>
      <w:bookmarkStart w:id="35" w:name="_Toc532896174"/>
      <w:r w:rsidRPr="00AE63A8">
        <w:rPr>
          <w:rFonts w:ascii="Times New Roman" w:hAnsi="Times New Roman" w:cs="Times New Roman"/>
          <w:b/>
          <w:color w:val="7030A0"/>
          <w:sz w:val="28"/>
          <w:szCs w:val="28"/>
        </w:rPr>
        <w:t>6.1. В сфере транспорта и дорожной сети</w:t>
      </w:r>
      <w:bookmarkEnd w:id="35"/>
    </w:p>
    <w:p w:rsidR="000409FD" w:rsidRDefault="000409FD" w:rsidP="00331FC4">
      <w:pPr>
        <w:pStyle w:val="a3"/>
        <w:ind w:left="0"/>
        <w:rPr>
          <w:rFonts w:ascii="Times New Roman" w:hAnsi="Times New Roman" w:cs="Times New Roman"/>
          <w:b/>
          <w:sz w:val="24"/>
          <w:szCs w:val="24"/>
        </w:rPr>
      </w:pPr>
    </w:p>
    <w:p w:rsidR="00395B66" w:rsidRDefault="00331FC4" w:rsidP="00395B66">
      <w:pPr>
        <w:pStyle w:val="a3"/>
        <w:ind w:left="0"/>
        <w:rPr>
          <w:rFonts w:ascii="Times New Roman" w:hAnsi="Times New Roman" w:cs="Times New Roman"/>
          <w:b/>
          <w:sz w:val="24"/>
          <w:szCs w:val="24"/>
        </w:rPr>
      </w:pPr>
      <w:r w:rsidRPr="002A41E9">
        <w:rPr>
          <w:rFonts w:ascii="Times New Roman" w:hAnsi="Times New Roman" w:cs="Times New Roman"/>
          <w:b/>
          <w:sz w:val="24"/>
          <w:szCs w:val="24"/>
        </w:rPr>
        <w:t>6.</w:t>
      </w:r>
      <w:r>
        <w:rPr>
          <w:rFonts w:ascii="Times New Roman" w:hAnsi="Times New Roman" w:cs="Times New Roman"/>
          <w:b/>
          <w:sz w:val="24"/>
          <w:szCs w:val="24"/>
        </w:rPr>
        <w:t>1</w:t>
      </w:r>
      <w:r w:rsidRPr="002A41E9">
        <w:rPr>
          <w:rFonts w:ascii="Times New Roman" w:hAnsi="Times New Roman" w:cs="Times New Roman"/>
          <w:b/>
          <w:sz w:val="24"/>
          <w:szCs w:val="24"/>
        </w:rPr>
        <w:t>.1. Достижения и конкурентные преимущества</w:t>
      </w:r>
    </w:p>
    <w:p w:rsidR="0086631C" w:rsidRPr="00D576EA" w:rsidRDefault="000409FD" w:rsidP="00D8425B">
      <w:pPr>
        <w:pStyle w:val="a3"/>
        <w:ind w:left="0"/>
        <w:jc w:val="both"/>
        <w:rPr>
          <w:rFonts w:ascii="Times New Roman" w:hAnsi="Times New Roman" w:cs="Times New Roman"/>
          <w:sz w:val="24"/>
          <w:szCs w:val="24"/>
        </w:rPr>
      </w:pPr>
      <w:r>
        <w:rPr>
          <w:rStyle w:val="aa"/>
          <w:rFonts w:ascii="Times New Roman" w:hAnsi="Times New Roman" w:cs="Times New Roman"/>
          <w:sz w:val="24"/>
          <w:szCs w:val="24"/>
        </w:rPr>
        <w:tab/>
      </w:r>
      <w:r w:rsidR="0086631C" w:rsidRPr="00D576EA">
        <w:rPr>
          <w:rFonts w:ascii="Times New Roman" w:hAnsi="Times New Roman" w:cs="Times New Roman"/>
          <w:sz w:val="24"/>
          <w:szCs w:val="24"/>
        </w:rPr>
        <w:t>На территории района осуществляются пассажирские перевозки автомобильным и водным видами транспорта. Перевозку пассажиров автомобильным видом транспорта осуществляет ООО «Вологодская транспортная компания» по социально-значимым маршрутам: Шуйское-Врагово-Шуйское, Шуйское –Гаврилково-Игумницево-Шейбухта-Шуйское, Шуйское-Спас-Ямщики-Шуйское. По итогам 2017 года  автомобильным видом транспорта перевезено   4902  пассажира, объем субсидий, выделенных перевозчику из бюджета района составил 633,7 тыс.руб.</w:t>
      </w:r>
      <w:r w:rsidRPr="00D576EA">
        <w:rPr>
          <w:rFonts w:ascii="Times New Roman" w:hAnsi="Times New Roman" w:cs="Times New Roman"/>
          <w:sz w:val="24"/>
          <w:szCs w:val="24"/>
        </w:rPr>
        <w:t xml:space="preserve"> П</w:t>
      </w:r>
      <w:r w:rsidR="0086631C" w:rsidRPr="00D576EA">
        <w:rPr>
          <w:rFonts w:ascii="Times New Roman" w:hAnsi="Times New Roman" w:cs="Times New Roman"/>
          <w:sz w:val="24"/>
          <w:szCs w:val="24"/>
        </w:rPr>
        <w:t>еревозку пассажиров водным видом транспорта осуществляет ИП Бобков Е.А. По итогам 2017 года перевезено  436 пассажиров, объем выделенных субсидий из бюджета района на возмещение расходов перевозчику составил 1068,5 тыс.руб.</w:t>
      </w:r>
    </w:p>
    <w:p w:rsidR="00331FC4" w:rsidRDefault="00331FC4" w:rsidP="00331FC4">
      <w:pPr>
        <w:pStyle w:val="a9"/>
        <w:jc w:val="both"/>
        <w:rPr>
          <w:rFonts w:ascii="Times New Roman" w:hAnsi="Times New Roman" w:cs="Times New Roman"/>
          <w:b/>
          <w:sz w:val="24"/>
          <w:szCs w:val="24"/>
        </w:rPr>
      </w:pPr>
      <w:r>
        <w:rPr>
          <w:rFonts w:ascii="Times New Roman" w:hAnsi="Times New Roman" w:cs="Times New Roman"/>
          <w:b/>
          <w:sz w:val="24"/>
          <w:szCs w:val="24"/>
        </w:rPr>
        <w:t>6</w:t>
      </w:r>
      <w:r w:rsidRPr="002A41E9">
        <w:rPr>
          <w:rFonts w:ascii="Times New Roman" w:hAnsi="Times New Roman" w:cs="Times New Roman"/>
          <w:b/>
          <w:sz w:val="24"/>
          <w:szCs w:val="24"/>
        </w:rPr>
        <w:t>.</w:t>
      </w:r>
      <w:r>
        <w:rPr>
          <w:rFonts w:ascii="Times New Roman" w:hAnsi="Times New Roman" w:cs="Times New Roman"/>
          <w:b/>
          <w:sz w:val="24"/>
          <w:szCs w:val="24"/>
        </w:rPr>
        <w:t>1</w:t>
      </w:r>
      <w:r w:rsidRPr="002A41E9">
        <w:rPr>
          <w:rFonts w:ascii="Times New Roman" w:hAnsi="Times New Roman" w:cs="Times New Roman"/>
          <w:b/>
          <w:sz w:val="24"/>
          <w:szCs w:val="24"/>
        </w:rPr>
        <w:t>.2. Ключевые проблемы и вызовы</w:t>
      </w:r>
    </w:p>
    <w:p w:rsidR="007D2361" w:rsidRPr="007D2361" w:rsidRDefault="007D2361" w:rsidP="007D2361">
      <w:pPr>
        <w:keepNext/>
        <w:widowControl w:val="0"/>
        <w:numPr>
          <w:ilvl w:val="3"/>
          <w:numId w:val="13"/>
        </w:numPr>
        <w:tabs>
          <w:tab w:val="left" w:pos="851"/>
        </w:tabs>
        <w:spacing w:after="0" w:line="240" w:lineRule="auto"/>
        <w:ind w:left="0" w:right="57" w:firstLine="0"/>
        <w:jc w:val="both"/>
        <w:rPr>
          <w:rFonts w:ascii="Times New Roman" w:hAnsi="Times New Roman" w:cs="Times New Roman"/>
          <w:sz w:val="24"/>
          <w:szCs w:val="24"/>
        </w:rPr>
      </w:pPr>
      <w:r w:rsidRPr="007D2361">
        <w:rPr>
          <w:rFonts w:ascii="Times New Roman" w:hAnsi="Times New Roman" w:cs="Times New Roman"/>
          <w:sz w:val="24"/>
          <w:szCs w:val="24"/>
        </w:rPr>
        <w:t xml:space="preserve">Отставание в развитии дорожной сети от потребностей экономики и населения, что выражается в неудовлетворительном транспортно-эксплуатационном состоянии, высокой степени износа и несоответствии современным техническим требованиям существующей сети автомобильных дорог общего пользования регионального или межмуниципального, местного значения и искусственных сооружений на них. Доля протяженности автомобильных дорог общего пользования </w:t>
      </w:r>
      <w:r>
        <w:rPr>
          <w:rFonts w:ascii="Times New Roman" w:hAnsi="Times New Roman" w:cs="Times New Roman"/>
          <w:sz w:val="24"/>
          <w:szCs w:val="24"/>
        </w:rPr>
        <w:t>местного</w:t>
      </w:r>
      <w:r w:rsidRPr="007D2361">
        <w:rPr>
          <w:rFonts w:ascii="Times New Roman" w:hAnsi="Times New Roman" w:cs="Times New Roman"/>
          <w:sz w:val="24"/>
          <w:szCs w:val="24"/>
        </w:rPr>
        <w:t xml:space="preserve"> значения, не отвечающих нормативным требованиям, в общей протяженности автомобильных дорог общего пользования регионального значения составляет по итогам 201</w:t>
      </w:r>
      <w:r>
        <w:rPr>
          <w:rFonts w:ascii="Times New Roman" w:hAnsi="Times New Roman" w:cs="Times New Roman"/>
          <w:sz w:val="24"/>
          <w:szCs w:val="24"/>
        </w:rPr>
        <w:t>7</w:t>
      </w:r>
      <w:r w:rsidRPr="007D2361">
        <w:rPr>
          <w:rFonts w:ascii="Times New Roman" w:hAnsi="Times New Roman" w:cs="Times New Roman"/>
          <w:sz w:val="24"/>
          <w:szCs w:val="24"/>
        </w:rPr>
        <w:t xml:space="preserve"> года </w:t>
      </w:r>
      <w:r>
        <w:rPr>
          <w:rFonts w:ascii="Times New Roman" w:hAnsi="Times New Roman" w:cs="Times New Roman"/>
          <w:sz w:val="24"/>
          <w:szCs w:val="24"/>
        </w:rPr>
        <w:t>99,02</w:t>
      </w:r>
      <w:r w:rsidRPr="007D2361">
        <w:rPr>
          <w:rFonts w:ascii="Times New Roman" w:hAnsi="Times New Roman" w:cs="Times New Roman"/>
          <w:sz w:val="24"/>
          <w:szCs w:val="24"/>
        </w:rPr>
        <w:t xml:space="preserve">%. </w:t>
      </w:r>
    </w:p>
    <w:p w:rsidR="007D2361" w:rsidRPr="007D2361" w:rsidRDefault="007D2361" w:rsidP="007D2361">
      <w:pPr>
        <w:keepNext/>
        <w:widowControl w:val="0"/>
        <w:numPr>
          <w:ilvl w:val="3"/>
          <w:numId w:val="13"/>
        </w:numPr>
        <w:tabs>
          <w:tab w:val="left" w:pos="709"/>
          <w:tab w:val="left" w:pos="851"/>
        </w:tabs>
        <w:spacing w:after="0" w:line="240" w:lineRule="auto"/>
        <w:ind w:left="0" w:right="57" w:firstLine="0"/>
        <w:jc w:val="both"/>
        <w:rPr>
          <w:rFonts w:ascii="Times New Roman" w:hAnsi="Times New Roman" w:cs="Times New Roman"/>
          <w:sz w:val="24"/>
          <w:szCs w:val="24"/>
        </w:rPr>
      </w:pPr>
      <w:r w:rsidRPr="007D2361">
        <w:rPr>
          <w:rFonts w:ascii="Times New Roman" w:hAnsi="Times New Roman" w:cs="Times New Roman"/>
          <w:sz w:val="24"/>
          <w:szCs w:val="24"/>
        </w:rPr>
        <w:t>Дефицит современной терминально-логистической инфраструктуры и предоставления комплексных логистических услуг.</w:t>
      </w:r>
    </w:p>
    <w:p w:rsidR="007D2361" w:rsidRPr="007D2361" w:rsidRDefault="007D2361" w:rsidP="007D2361">
      <w:pPr>
        <w:keepNext/>
        <w:widowControl w:val="0"/>
        <w:numPr>
          <w:ilvl w:val="3"/>
          <w:numId w:val="13"/>
        </w:numPr>
        <w:tabs>
          <w:tab w:val="left" w:pos="709"/>
          <w:tab w:val="left" w:pos="851"/>
        </w:tabs>
        <w:spacing w:after="0" w:line="240" w:lineRule="auto"/>
        <w:ind w:left="0" w:right="57" w:firstLine="0"/>
        <w:jc w:val="both"/>
        <w:rPr>
          <w:rFonts w:ascii="Times New Roman" w:hAnsi="Times New Roman" w:cs="Times New Roman"/>
          <w:sz w:val="24"/>
          <w:szCs w:val="24"/>
        </w:rPr>
      </w:pPr>
      <w:r w:rsidRPr="007D2361">
        <w:rPr>
          <w:rFonts w:ascii="Times New Roman" w:hAnsi="Times New Roman" w:cs="Times New Roman"/>
          <w:sz w:val="24"/>
          <w:szCs w:val="24"/>
        </w:rPr>
        <w:t>Усиление дифференциации между муниципальными образованиями области по транспортной доступности и качеству предоставляемых транспортных услуг.</w:t>
      </w:r>
    </w:p>
    <w:p w:rsidR="007D2361" w:rsidRDefault="007D2361" w:rsidP="007D2361">
      <w:pPr>
        <w:keepNext/>
        <w:widowControl w:val="0"/>
        <w:numPr>
          <w:ilvl w:val="3"/>
          <w:numId w:val="13"/>
        </w:numPr>
        <w:tabs>
          <w:tab w:val="left" w:pos="709"/>
          <w:tab w:val="left" w:pos="851"/>
        </w:tabs>
        <w:spacing w:after="0" w:line="240" w:lineRule="auto"/>
        <w:ind w:left="0" w:right="57" w:firstLine="0"/>
        <w:jc w:val="both"/>
        <w:rPr>
          <w:rFonts w:ascii="Times New Roman" w:hAnsi="Times New Roman" w:cs="Times New Roman"/>
          <w:sz w:val="24"/>
          <w:szCs w:val="24"/>
        </w:rPr>
      </w:pPr>
      <w:r w:rsidRPr="007D2361">
        <w:rPr>
          <w:rFonts w:ascii="Times New Roman" w:hAnsi="Times New Roman" w:cs="Times New Roman"/>
          <w:sz w:val="24"/>
          <w:szCs w:val="24"/>
        </w:rPr>
        <w:t xml:space="preserve">В 2017 году 3,92% населения района а не имели круглогодичной связи с районными центрами из-за отсутствия автобусного сообщения. </w:t>
      </w:r>
    </w:p>
    <w:p w:rsidR="007D2361" w:rsidRPr="007D2361" w:rsidRDefault="007D2361" w:rsidP="007D2361">
      <w:pPr>
        <w:keepNext/>
        <w:widowControl w:val="0"/>
        <w:numPr>
          <w:ilvl w:val="3"/>
          <w:numId w:val="13"/>
        </w:numPr>
        <w:tabs>
          <w:tab w:val="left" w:pos="709"/>
          <w:tab w:val="left" w:pos="851"/>
        </w:tabs>
        <w:spacing w:after="0" w:line="240" w:lineRule="auto"/>
        <w:ind w:left="0" w:right="57" w:firstLine="0"/>
        <w:jc w:val="both"/>
        <w:rPr>
          <w:rFonts w:ascii="Times New Roman" w:hAnsi="Times New Roman" w:cs="Times New Roman"/>
          <w:sz w:val="24"/>
          <w:szCs w:val="24"/>
        </w:rPr>
      </w:pPr>
      <w:r w:rsidRPr="007D2361">
        <w:rPr>
          <w:rFonts w:ascii="Times New Roman" w:hAnsi="Times New Roman" w:cs="Times New Roman"/>
          <w:sz w:val="24"/>
          <w:szCs w:val="24"/>
        </w:rPr>
        <w:t xml:space="preserve">Недоиспользование потенциальных возможностей внутренних водных путей, прежде всего </w:t>
      </w:r>
      <w:r>
        <w:rPr>
          <w:rFonts w:ascii="Times New Roman" w:hAnsi="Times New Roman" w:cs="Times New Roman"/>
          <w:sz w:val="24"/>
          <w:szCs w:val="24"/>
        </w:rPr>
        <w:t>реки Сухона.</w:t>
      </w:r>
    </w:p>
    <w:p w:rsidR="00331FC4" w:rsidRPr="007D2361" w:rsidRDefault="007D2361" w:rsidP="00331FC4">
      <w:pPr>
        <w:keepNext/>
        <w:widowControl w:val="0"/>
        <w:numPr>
          <w:ilvl w:val="3"/>
          <w:numId w:val="13"/>
        </w:numPr>
        <w:tabs>
          <w:tab w:val="left" w:pos="709"/>
          <w:tab w:val="left" w:pos="851"/>
        </w:tabs>
        <w:spacing w:after="0" w:line="240" w:lineRule="auto"/>
        <w:ind w:left="0" w:right="57" w:firstLine="0"/>
        <w:jc w:val="both"/>
        <w:rPr>
          <w:rFonts w:ascii="Times New Roman" w:hAnsi="Times New Roman" w:cs="Times New Roman"/>
          <w:b/>
          <w:sz w:val="24"/>
          <w:szCs w:val="24"/>
        </w:rPr>
      </w:pPr>
      <w:r w:rsidRPr="007D2361">
        <w:rPr>
          <w:rFonts w:ascii="Times New Roman" w:hAnsi="Times New Roman" w:cs="Times New Roman"/>
          <w:sz w:val="24"/>
          <w:szCs w:val="24"/>
        </w:rPr>
        <w:t xml:space="preserve">Отсутствие необходимой лесной транспортной инфраструктуры. Высокий износ дорожно-транспортной инфраструктуры лесопользования. </w:t>
      </w:r>
    </w:p>
    <w:p w:rsidR="007D2361" w:rsidRDefault="007D2361" w:rsidP="00331FC4">
      <w:pPr>
        <w:pStyle w:val="a9"/>
        <w:jc w:val="both"/>
        <w:rPr>
          <w:rFonts w:ascii="Times New Roman" w:hAnsi="Times New Roman" w:cs="Times New Roman"/>
          <w:b/>
          <w:sz w:val="24"/>
          <w:szCs w:val="24"/>
        </w:rPr>
      </w:pPr>
    </w:p>
    <w:p w:rsidR="000409FD" w:rsidRDefault="00331FC4" w:rsidP="000409FD">
      <w:pPr>
        <w:pStyle w:val="a9"/>
        <w:jc w:val="both"/>
        <w:rPr>
          <w:rFonts w:ascii="Times New Roman" w:hAnsi="Times New Roman" w:cs="Times New Roman"/>
          <w:b/>
          <w:sz w:val="24"/>
          <w:szCs w:val="24"/>
        </w:rPr>
      </w:pPr>
      <w:r w:rsidRPr="002A41E9">
        <w:rPr>
          <w:rFonts w:ascii="Times New Roman" w:hAnsi="Times New Roman" w:cs="Times New Roman"/>
          <w:b/>
          <w:sz w:val="24"/>
          <w:szCs w:val="24"/>
        </w:rPr>
        <w:t>6.</w:t>
      </w:r>
      <w:r>
        <w:rPr>
          <w:rFonts w:ascii="Times New Roman" w:hAnsi="Times New Roman" w:cs="Times New Roman"/>
          <w:b/>
          <w:sz w:val="24"/>
          <w:szCs w:val="24"/>
        </w:rPr>
        <w:t>1</w:t>
      </w:r>
      <w:r w:rsidRPr="002A41E9">
        <w:rPr>
          <w:rFonts w:ascii="Times New Roman" w:hAnsi="Times New Roman" w:cs="Times New Roman"/>
          <w:b/>
          <w:sz w:val="24"/>
          <w:szCs w:val="24"/>
        </w:rPr>
        <w:t>.3. Ожидаемые результаты</w:t>
      </w:r>
    </w:p>
    <w:p w:rsidR="00395B66" w:rsidRDefault="000409FD" w:rsidP="00395B66">
      <w:pPr>
        <w:pStyle w:val="a9"/>
        <w:jc w:val="both"/>
        <w:rPr>
          <w:rFonts w:ascii="Times New Roman" w:hAnsi="Times New Roman" w:cs="Times New Roman"/>
          <w:sz w:val="24"/>
          <w:szCs w:val="24"/>
        </w:rPr>
      </w:pPr>
      <w:r>
        <w:rPr>
          <w:rFonts w:ascii="Times New Roman" w:hAnsi="Times New Roman" w:cs="Times New Roman"/>
          <w:sz w:val="24"/>
          <w:szCs w:val="24"/>
        </w:rPr>
        <w:tab/>
      </w:r>
      <w:r w:rsidR="007D2361" w:rsidRPr="0086631C">
        <w:rPr>
          <w:rFonts w:ascii="Times New Roman" w:hAnsi="Times New Roman" w:cs="Times New Roman"/>
          <w:sz w:val="24"/>
          <w:szCs w:val="24"/>
        </w:rPr>
        <w:t xml:space="preserve">Транспортный комплекс </w:t>
      </w:r>
      <w:r w:rsidR="007D2361">
        <w:rPr>
          <w:rFonts w:ascii="Times New Roman" w:hAnsi="Times New Roman" w:cs="Times New Roman"/>
          <w:sz w:val="24"/>
          <w:szCs w:val="24"/>
        </w:rPr>
        <w:t>Междуреченского района</w:t>
      </w:r>
      <w:r w:rsidR="007D2361" w:rsidRPr="0086631C">
        <w:rPr>
          <w:rFonts w:ascii="Times New Roman" w:hAnsi="Times New Roman" w:cs="Times New Roman"/>
          <w:sz w:val="24"/>
          <w:szCs w:val="24"/>
        </w:rPr>
        <w:t xml:space="preserve"> в 2030 году обеспечивает эффективное функционирование производственной и непроизводственной сфер экономики, удовлетворяет нужды населения в транспортной мобильности и качественном транспортном обслуживании. </w:t>
      </w:r>
      <w:r w:rsidR="007D2361">
        <w:rPr>
          <w:rFonts w:ascii="Times New Roman" w:hAnsi="Times New Roman" w:cs="Times New Roman"/>
          <w:sz w:val="24"/>
          <w:szCs w:val="24"/>
        </w:rPr>
        <w:t>Улучшение п</w:t>
      </w:r>
      <w:r w:rsidR="007D2361" w:rsidRPr="0086631C">
        <w:rPr>
          <w:rFonts w:ascii="Times New Roman" w:hAnsi="Times New Roman" w:cs="Times New Roman"/>
          <w:sz w:val="24"/>
          <w:szCs w:val="24"/>
        </w:rPr>
        <w:t>оказател</w:t>
      </w:r>
      <w:r w:rsidR="007D2361">
        <w:rPr>
          <w:rFonts w:ascii="Times New Roman" w:hAnsi="Times New Roman" w:cs="Times New Roman"/>
          <w:sz w:val="24"/>
          <w:szCs w:val="24"/>
        </w:rPr>
        <w:t>я</w:t>
      </w:r>
      <w:r w:rsidR="007D2361" w:rsidRPr="0086631C">
        <w:rPr>
          <w:rFonts w:ascii="Times New Roman" w:hAnsi="Times New Roman" w:cs="Times New Roman"/>
          <w:sz w:val="24"/>
          <w:szCs w:val="24"/>
        </w:rPr>
        <w:t xml:space="preserve"> «</w:t>
      </w:r>
      <w:r w:rsidR="00C76704">
        <w:rPr>
          <w:rFonts w:ascii="Times New Roman" w:hAnsi="Times New Roman" w:cs="Times New Roman"/>
          <w:sz w:val="24"/>
          <w:szCs w:val="24"/>
        </w:rPr>
        <w:t>Д</w:t>
      </w:r>
      <w:r w:rsidR="007D2361" w:rsidRPr="0086631C">
        <w:rPr>
          <w:rFonts w:ascii="Times New Roman" w:hAnsi="Times New Roman" w:cs="Times New Roman"/>
          <w:sz w:val="24"/>
          <w:szCs w:val="24"/>
        </w:rPr>
        <w:t xml:space="preserve">оля протяженности автомобильных дорог общего пользования </w:t>
      </w:r>
      <w:r w:rsidR="007D2361">
        <w:rPr>
          <w:rFonts w:ascii="Times New Roman" w:hAnsi="Times New Roman" w:cs="Times New Roman"/>
          <w:sz w:val="24"/>
          <w:szCs w:val="24"/>
        </w:rPr>
        <w:t>местного значения</w:t>
      </w:r>
      <w:r w:rsidR="007D2361" w:rsidRPr="0086631C">
        <w:rPr>
          <w:rFonts w:ascii="Times New Roman" w:hAnsi="Times New Roman" w:cs="Times New Roman"/>
          <w:sz w:val="24"/>
          <w:szCs w:val="24"/>
        </w:rPr>
        <w:t>, отвечающих нормативным требованиям</w:t>
      </w:r>
      <w:r w:rsidR="00C76704">
        <w:rPr>
          <w:rFonts w:ascii="Times New Roman" w:hAnsi="Times New Roman" w:cs="Times New Roman"/>
          <w:sz w:val="24"/>
          <w:szCs w:val="24"/>
        </w:rPr>
        <w:t>»</w:t>
      </w:r>
      <w:r w:rsidR="007D2361">
        <w:rPr>
          <w:rFonts w:ascii="Times New Roman" w:hAnsi="Times New Roman" w:cs="Times New Roman"/>
          <w:sz w:val="24"/>
          <w:szCs w:val="24"/>
        </w:rPr>
        <w:t>.</w:t>
      </w:r>
    </w:p>
    <w:p w:rsidR="00AC3B30" w:rsidRDefault="00AC3B30" w:rsidP="00395B66">
      <w:pPr>
        <w:pStyle w:val="a9"/>
        <w:jc w:val="both"/>
        <w:rPr>
          <w:rFonts w:ascii="Times New Roman" w:hAnsi="Times New Roman" w:cs="Times New Roman"/>
          <w:b/>
          <w:sz w:val="24"/>
          <w:szCs w:val="24"/>
        </w:rPr>
      </w:pPr>
    </w:p>
    <w:p w:rsidR="00D576EA" w:rsidRPr="00AC3B30" w:rsidRDefault="00AC3B30" w:rsidP="00395B66">
      <w:pPr>
        <w:pStyle w:val="a9"/>
        <w:jc w:val="both"/>
        <w:rPr>
          <w:rFonts w:ascii="Times New Roman" w:hAnsi="Times New Roman" w:cs="Times New Roman"/>
          <w:b/>
          <w:sz w:val="24"/>
          <w:szCs w:val="24"/>
        </w:rPr>
      </w:pPr>
      <w:r>
        <w:rPr>
          <w:rFonts w:ascii="Times New Roman" w:hAnsi="Times New Roman" w:cs="Times New Roman"/>
          <w:b/>
          <w:sz w:val="24"/>
          <w:szCs w:val="24"/>
        </w:rPr>
        <w:t>6.1.4.</w:t>
      </w:r>
      <w:r w:rsidR="000409FD" w:rsidRPr="00D576EA">
        <w:rPr>
          <w:rFonts w:ascii="Times New Roman" w:hAnsi="Times New Roman" w:cs="Times New Roman"/>
          <w:b/>
          <w:sz w:val="24"/>
          <w:szCs w:val="24"/>
        </w:rPr>
        <w:t>Задачи</w:t>
      </w:r>
    </w:p>
    <w:p w:rsidR="000409FD" w:rsidRPr="00AC3B30" w:rsidRDefault="00AC3B30" w:rsidP="0081598C">
      <w:pPr>
        <w:pStyle w:val="a9"/>
        <w:jc w:val="both"/>
        <w:rPr>
          <w:rFonts w:ascii="Times New Roman" w:hAnsi="Times New Roman" w:cs="Times New Roman"/>
          <w:sz w:val="24"/>
          <w:szCs w:val="24"/>
          <w:lang w:eastAsia="ru-RU"/>
        </w:rPr>
      </w:pPr>
      <w:r w:rsidRPr="00AC3B30">
        <w:rPr>
          <w:rFonts w:ascii="Times New Roman" w:hAnsi="Times New Roman" w:cs="Times New Roman"/>
          <w:sz w:val="24"/>
          <w:szCs w:val="24"/>
          <w:lang w:eastAsia="ru-RU"/>
        </w:rPr>
        <w:t>6.1.4.1.</w:t>
      </w:r>
      <w:r w:rsidR="000409FD" w:rsidRPr="00AC3B30">
        <w:rPr>
          <w:rFonts w:ascii="Times New Roman" w:hAnsi="Times New Roman" w:cs="Times New Roman"/>
          <w:sz w:val="24"/>
          <w:szCs w:val="24"/>
          <w:lang w:eastAsia="ru-RU"/>
        </w:rPr>
        <w:t xml:space="preserve">Создание условий для эффективного распределения пассажиро- и грузопотоков по видам транспорта для обеспечения сбалансированного развития транспортной системы </w:t>
      </w:r>
      <w:r w:rsidR="000077D4" w:rsidRPr="00AC3B30">
        <w:rPr>
          <w:rFonts w:ascii="Times New Roman" w:hAnsi="Times New Roman" w:cs="Times New Roman"/>
          <w:sz w:val="24"/>
          <w:szCs w:val="24"/>
          <w:lang w:eastAsia="ru-RU"/>
        </w:rPr>
        <w:t>района</w:t>
      </w:r>
      <w:r w:rsidR="000409FD" w:rsidRPr="00AC3B30">
        <w:rPr>
          <w:rFonts w:ascii="Times New Roman" w:hAnsi="Times New Roman" w:cs="Times New Roman"/>
          <w:sz w:val="24"/>
          <w:szCs w:val="24"/>
          <w:lang w:eastAsia="ru-RU"/>
        </w:rPr>
        <w:t>.</w:t>
      </w:r>
    </w:p>
    <w:p w:rsidR="00AC3B30" w:rsidRDefault="00AC3B30" w:rsidP="00566753">
      <w:pPr>
        <w:pStyle w:val="a9"/>
        <w:jc w:val="both"/>
        <w:rPr>
          <w:rFonts w:ascii="Times New Roman" w:hAnsi="Times New Roman"/>
          <w:sz w:val="24"/>
          <w:szCs w:val="24"/>
          <w:lang w:eastAsia="ru-RU"/>
        </w:rPr>
      </w:pPr>
      <w:r>
        <w:rPr>
          <w:rFonts w:ascii="Times New Roman" w:hAnsi="Times New Roman" w:cs="Times New Roman"/>
          <w:sz w:val="24"/>
          <w:szCs w:val="24"/>
          <w:lang w:eastAsia="ru-RU"/>
        </w:rPr>
        <w:t>6.1.4.2.</w:t>
      </w:r>
      <w:r w:rsidR="000409FD" w:rsidRPr="00AC3B30">
        <w:rPr>
          <w:rFonts w:ascii="Times New Roman" w:hAnsi="Times New Roman" w:cs="Times New Roman"/>
          <w:sz w:val="24"/>
          <w:szCs w:val="24"/>
          <w:lang w:eastAsia="ru-RU"/>
        </w:rPr>
        <w:t xml:space="preserve">Формирование и развитие единого транспортного пространства за счет сохранения и развития сети автомобильных дорог и мостовых переходов муниципального значения. </w:t>
      </w:r>
      <w:r>
        <w:rPr>
          <w:rFonts w:ascii="Times New Roman" w:hAnsi="Times New Roman"/>
          <w:sz w:val="24"/>
          <w:szCs w:val="24"/>
          <w:lang w:eastAsia="ru-RU"/>
        </w:rPr>
        <w:t>6.1.4.3.</w:t>
      </w:r>
      <w:r w:rsidR="000409FD" w:rsidRPr="000409FD">
        <w:rPr>
          <w:rFonts w:ascii="Times New Roman" w:hAnsi="Times New Roman"/>
          <w:sz w:val="24"/>
          <w:szCs w:val="24"/>
          <w:lang w:eastAsia="ru-RU"/>
        </w:rPr>
        <w:t>Повышение пропускной способности транспортной системы в пределах агломераций, путем ликвидации разрывов и «узких» мест транспортной сети.</w:t>
      </w:r>
    </w:p>
    <w:p w:rsidR="00AC3B30" w:rsidRDefault="00AC3B30" w:rsidP="00AC3B30">
      <w:pPr>
        <w:pStyle w:val="33"/>
        <w:keepNext/>
        <w:widowControl w:val="0"/>
        <w:tabs>
          <w:tab w:val="left" w:pos="851"/>
        </w:tabs>
        <w:spacing w:after="0" w:line="240" w:lineRule="auto"/>
        <w:ind w:left="0" w:right="57"/>
        <w:jc w:val="both"/>
        <w:rPr>
          <w:rFonts w:ascii="Times New Roman" w:hAnsi="Times New Roman"/>
          <w:sz w:val="24"/>
          <w:szCs w:val="24"/>
          <w:lang w:eastAsia="ru-RU"/>
        </w:rPr>
      </w:pPr>
      <w:r>
        <w:rPr>
          <w:rFonts w:ascii="Times New Roman" w:hAnsi="Times New Roman"/>
          <w:sz w:val="24"/>
          <w:szCs w:val="24"/>
          <w:lang w:eastAsia="ru-RU"/>
        </w:rPr>
        <w:t>6.1.4.4.</w:t>
      </w:r>
      <w:r w:rsidR="000409FD" w:rsidRPr="000409FD">
        <w:rPr>
          <w:rFonts w:ascii="Times New Roman" w:hAnsi="Times New Roman"/>
          <w:sz w:val="24"/>
          <w:szCs w:val="24"/>
          <w:lang w:eastAsia="ru-RU"/>
        </w:rPr>
        <w:t>Сохранение и улучшение транспортно-эксплуатационных и потребительских характ</w:t>
      </w:r>
      <w:r>
        <w:rPr>
          <w:rFonts w:ascii="Times New Roman" w:hAnsi="Times New Roman"/>
          <w:sz w:val="24"/>
          <w:szCs w:val="24"/>
          <w:lang w:eastAsia="ru-RU"/>
        </w:rPr>
        <w:t>е</w:t>
      </w:r>
      <w:r w:rsidR="000409FD" w:rsidRPr="000409FD">
        <w:rPr>
          <w:rFonts w:ascii="Times New Roman" w:hAnsi="Times New Roman"/>
          <w:sz w:val="24"/>
          <w:szCs w:val="24"/>
          <w:lang w:eastAsia="ru-RU"/>
        </w:rPr>
        <w:t xml:space="preserve">ристик сети автомобильных дорог </w:t>
      </w:r>
      <w:r w:rsidR="000409FD">
        <w:rPr>
          <w:rFonts w:ascii="Times New Roman" w:hAnsi="Times New Roman"/>
          <w:sz w:val="24"/>
          <w:szCs w:val="24"/>
          <w:lang w:eastAsia="ru-RU"/>
        </w:rPr>
        <w:t>района</w:t>
      </w:r>
      <w:r w:rsidR="000409FD" w:rsidRPr="000409FD">
        <w:rPr>
          <w:rFonts w:ascii="Times New Roman" w:hAnsi="Times New Roman"/>
          <w:sz w:val="24"/>
          <w:szCs w:val="24"/>
          <w:lang w:eastAsia="ru-RU"/>
        </w:rPr>
        <w:t>.</w:t>
      </w:r>
    </w:p>
    <w:p w:rsidR="000409FD" w:rsidRPr="000409FD" w:rsidRDefault="00AC3B30" w:rsidP="00AC3B30">
      <w:pPr>
        <w:pStyle w:val="33"/>
        <w:keepNext/>
        <w:widowControl w:val="0"/>
        <w:tabs>
          <w:tab w:val="left" w:pos="851"/>
        </w:tabs>
        <w:spacing w:after="0" w:line="240" w:lineRule="auto"/>
        <w:ind w:left="0" w:right="57"/>
        <w:jc w:val="both"/>
        <w:rPr>
          <w:rFonts w:ascii="Times New Roman" w:hAnsi="Times New Roman"/>
          <w:sz w:val="24"/>
          <w:szCs w:val="24"/>
          <w:lang w:eastAsia="ru-RU"/>
        </w:rPr>
      </w:pPr>
      <w:r>
        <w:rPr>
          <w:rFonts w:ascii="Times New Roman" w:hAnsi="Times New Roman"/>
          <w:sz w:val="24"/>
          <w:szCs w:val="24"/>
          <w:lang w:eastAsia="ru-RU"/>
        </w:rPr>
        <w:t>6.1.4.5.</w:t>
      </w:r>
      <w:r w:rsidR="000409FD" w:rsidRPr="000409FD">
        <w:rPr>
          <w:rFonts w:ascii="Times New Roman" w:hAnsi="Times New Roman"/>
          <w:sz w:val="24"/>
          <w:szCs w:val="24"/>
          <w:lang w:eastAsia="ru-RU"/>
        </w:rPr>
        <w:t>Повышение качества дорожного строительства, ремонта и обустройства дорог.</w:t>
      </w:r>
    </w:p>
    <w:p w:rsidR="00AC3B30" w:rsidRDefault="00AC3B30" w:rsidP="00AC3B30">
      <w:pPr>
        <w:pStyle w:val="33"/>
        <w:keepNext/>
        <w:widowControl w:val="0"/>
        <w:tabs>
          <w:tab w:val="left" w:pos="851"/>
          <w:tab w:val="left" w:pos="1560"/>
        </w:tabs>
        <w:spacing w:after="0" w:line="240" w:lineRule="auto"/>
        <w:ind w:left="0" w:right="57"/>
        <w:jc w:val="both"/>
        <w:rPr>
          <w:rFonts w:ascii="Times New Roman" w:hAnsi="Times New Roman"/>
          <w:sz w:val="24"/>
          <w:szCs w:val="24"/>
          <w:lang w:eastAsia="ru-RU"/>
        </w:rPr>
      </w:pPr>
      <w:r>
        <w:rPr>
          <w:rFonts w:ascii="Times New Roman" w:hAnsi="Times New Roman"/>
          <w:sz w:val="24"/>
          <w:szCs w:val="24"/>
          <w:lang w:eastAsia="ru-RU"/>
        </w:rPr>
        <w:t>6.1.4.6.</w:t>
      </w:r>
      <w:r w:rsidR="000409FD" w:rsidRPr="000409FD">
        <w:rPr>
          <w:rFonts w:ascii="Times New Roman" w:hAnsi="Times New Roman"/>
          <w:sz w:val="24"/>
          <w:szCs w:val="24"/>
          <w:lang w:eastAsia="ru-RU"/>
        </w:rPr>
        <w:t>Развитие объектов инфраструктуры дорожного сервиса опорной сети автодорог.</w:t>
      </w:r>
    </w:p>
    <w:p w:rsidR="000409FD" w:rsidRPr="000409FD" w:rsidRDefault="00AC3B30" w:rsidP="00AC3B30">
      <w:pPr>
        <w:pStyle w:val="33"/>
        <w:keepNext/>
        <w:widowControl w:val="0"/>
        <w:tabs>
          <w:tab w:val="left" w:pos="851"/>
          <w:tab w:val="left" w:pos="1560"/>
        </w:tabs>
        <w:spacing w:after="0" w:line="240" w:lineRule="auto"/>
        <w:ind w:left="0" w:right="57"/>
        <w:jc w:val="both"/>
        <w:rPr>
          <w:rFonts w:ascii="Times New Roman" w:hAnsi="Times New Roman"/>
          <w:sz w:val="24"/>
          <w:szCs w:val="24"/>
          <w:lang w:eastAsia="ru-RU"/>
        </w:rPr>
      </w:pPr>
      <w:r>
        <w:rPr>
          <w:rFonts w:ascii="Times New Roman" w:hAnsi="Times New Roman"/>
          <w:sz w:val="24"/>
          <w:szCs w:val="24"/>
          <w:lang w:eastAsia="ru-RU"/>
        </w:rPr>
        <w:t>6.1.4.7.</w:t>
      </w:r>
      <w:r w:rsidR="000409FD" w:rsidRPr="000409FD">
        <w:rPr>
          <w:rFonts w:ascii="Times New Roman" w:hAnsi="Times New Roman"/>
          <w:sz w:val="24"/>
          <w:szCs w:val="24"/>
          <w:lang w:eastAsia="ru-RU"/>
        </w:rPr>
        <w:t>Обеспечение доступности и качества транспортных и транспортно-логистических услуг для населения и бизнеса.</w:t>
      </w:r>
    </w:p>
    <w:p w:rsidR="000409FD" w:rsidRPr="000409FD" w:rsidRDefault="00AC3B30" w:rsidP="00AC3B30">
      <w:pPr>
        <w:pStyle w:val="33"/>
        <w:keepNext/>
        <w:widowControl w:val="0"/>
        <w:tabs>
          <w:tab w:val="left" w:pos="851"/>
          <w:tab w:val="left" w:pos="1701"/>
        </w:tabs>
        <w:spacing w:after="0" w:line="240" w:lineRule="auto"/>
        <w:ind w:left="0" w:right="57"/>
        <w:jc w:val="both"/>
        <w:rPr>
          <w:rFonts w:ascii="Times New Roman" w:hAnsi="Times New Roman"/>
          <w:sz w:val="24"/>
          <w:szCs w:val="24"/>
          <w:lang w:eastAsia="ru-RU"/>
        </w:rPr>
      </w:pPr>
      <w:r>
        <w:rPr>
          <w:rFonts w:ascii="Times New Roman" w:hAnsi="Times New Roman"/>
          <w:sz w:val="24"/>
          <w:szCs w:val="24"/>
          <w:lang w:eastAsia="ru-RU"/>
        </w:rPr>
        <w:t>6.1.4.7.</w:t>
      </w:r>
      <w:r w:rsidR="000409FD" w:rsidRPr="000409FD">
        <w:rPr>
          <w:rFonts w:ascii="Times New Roman" w:hAnsi="Times New Roman"/>
          <w:sz w:val="24"/>
          <w:szCs w:val="24"/>
          <w:lang w:eastAsia="ru-RU"/>
        </w:rPr>
        <w:t xml:space="preserve">Повышение транспортной доступности отдаленных населенных пунктов области и транспортной связности </w:t>
      </w:r>
      <w:r w:rsidR="000409FD">
        <w:rPr>
          <w:rFonts w:ascii="Times New Roman" w:hAnsi="Times New Roman"/>
          <w:sz w:val="24"/>
          <w:szCs w:val="24"/>
          <w:lang w:eastAsia="ru-RU"/>
        </w:rPr>
        <w:t>внутри</w:t>
      </w:r>
      <w:r w:rsidR="000409FD" w:rsidRPr="000409FD">
        <w:rPr>
          <w:rFonts w:ascii="Times New Roman" w:hAnsi="Times New Roman"/>
          <w:sz w:val="24"/>
          <w:szCs w:val="24"/>
          <w:lang w:eastAsia="ru-RU"/>
        </w:rPr>
        <w:t xml:space="preserve"> район</w:t>
      </w:r>
      <w:r w:rsidR="000409FD">
        <w:rPr>
          <w:rFonts w:ascii="Times New Roman" w:hAnsi="Times New Roman"/>
          <w:sz w:val="24"/>
          <w:szCs w:val="24"/>
          <w:lang w:eastAsia="ru-RU"/>
        </w:rPr>
        <w:t>а</w:t>
      </w:r>
      <w:r w:rsidR="000409FD" w:rsidRPr="000409FD">
        <w:rPr>
          <w:rFonts w:ascii="Times New Roman" w:hAnsi="Times New Roman"/>
          <w:sz w:val="24"/>
          <w:szCs w:val="24"/>
          <w:lang w:eastAsia="ru-RU"/>
        </w:rPr>
        <w:t xml:space="preserve">, сельских поселений. </w:t>
      </w:r>
    </w:p>
    <w:p w:rsidR="000409FD" w:rsidRPr="000409FD" w:rsidRDefault="00AC3B30" w:rsidP="00AC3B30">
      <w:pPr>
        <w:pStyle w:val="33"/>
        <w:keepNext/>
        <w:widowControl w:val="0"/>
        <w:tabs>
          <w:tab w:val="left" w:pos="851"/>
          <w:tab w:val="left" w:pos="1701"/>
        </w:tabs>
        <w:spacing w:after="0" w:line="240" w:lineRule="auto"/>
        <w:ind w:left="0" w:right="57"/>
        <w:jc w:val="both"/>
        <w:rPr>
          <w:rFonts w:ascii="Times New Roman" w:hAnsi="Times New Roman"/>
          <w:sz w:val="24"/>
          <w:szCs w:val="24"/>
          <w:lang w:eastAsia="ru-RU"/>
        </w:rPr>
      </w:pPr>
      <w:r>
        <w:rPr>
          <w:rFonts w:ascii="Times New Roman" w:hAnsi="Times New Roman"/>
          <w:sz w:val="24"/>
          <w:szCs w:val="24"/>
          <w:lang w:eastAsia="ru-RU"/>
        </w:rPr>
        <w:t>6.1.4.8.</w:t>
      </w:r>
      <w:r w:rsidR="000409FD" w:rsidRPr="000409FD">
        <w:rPr>
          <w:rFonts w:ascii="Times New Roman" w:hAnsi="Times New Roman"/>
          <w:sz w:val="24"/>
          <w:szCs w:val="24"/>
          <w:lang w:eastAsia="ru-RU"/>
        </w:rPr>
        <w:t xml:space="preserve">Повышение безопасности всех видов транспорта. </w:t>
      </w:r>
    </w:p>
    <w:p w:rsidR="000409FD" w:rsidRPr="000409FD" w:rsidRDefault="00AC3B30" w:rsidP="00AC3B30">
      <w:pPr>
        <w:pStyle w:val="33"/>
        <w:keepNext/>
        <w:widowControl w:val="0"/>
        <w:tabs>
          <w:tab w:val="left" w:pos="851"/>
          <w:tab w:val="left" w:pos="1843"/>
        </w:tabs>
        <w:spacing w:after="0" w:line="240" w:lineRule="auto"/>
        <w:ind w:left="0" w:right="57"/>
        <w:jc w:val="both"/>
        <w:rPr>
          <w:rFonts w:ascii="Times New Roman" w:hAnsi="Times New Roman"/>
          <w:sz w:val="24"/>
          <w:szCs w:val="24"/>
          <w:lang w:eastAsia="ru-RU"/>
        </w:rPr>
      </w:pPr>
      <w:r>
        <w:rPr>
          <w:rFonts w:ascii="Times New Roman" w:hAnsi="Times New Roman"/>
          <w:sz w:val="24"/>
          <w:szCs w:val="24"/>
          <w:lang w:eastAsia="ru-RU"/>
        </w:rPr>
        <w:t>6.1.4.9.</w:t>
      </w:r>
      <w:r w:rsidR="000409FD" w:rsidRPr="000409FD">
        <w:rPr>
          <w:rFonts w:ascii="Times New Roman" w:hAnsi="Times New Roman"/>
          <w:sz w:val="24"/>
          <w:szCs w:val="24"/>
          <w:lang w:eastAsia="ru-RU"/>
        </w:rPr>
        <w:t>Развитие внутреннего водного транспорта, расширение пропускной способности внутренних водных путей и развитие портовой инфраструктуры.</w:t>
      </w:r>
    </w:p>
    <w:p w:rsidR="000409FD" w:rsidRPr="000409FD" w:rsidRDefault="00AC3B30" w:rsidP="00AC3B30">
      <w:pPr>
        <w:pStyle w:val="33"/>
        <w:keepNext/>
        <w:widowControl w:val="0"/>
        <w:spacing w:after="0" w:line="240" w:lineRule="auto"/>
        <w:ind w:left="0" w:right="57"/>
        <w:jc w:val="both"/>
        <w:rPr>
          <w:rFonts w:ascii="Times New Roman" w:hAnsi="Times New Roman"/>
          <w:sz w:val="24"/>
          <w:szCs w:val="24"/>
          <w:lang w:eastAsia="ru-RU"/>
        </w:rPr>
      </w:pPr>
      <w:r>
        <w:rPr>
          <w:rFonts w:ascii="Times New Roman" w:hAnsi="Times New Roman"/>
          <w:sz w:val="24"/>
          <w:szCs w:val="24"/>
          <w:lang w:eastAsia="ru-RU"/>
        </w:rPr>
        <w:t>6.1.4.10.</w:t>
      </w:r>
      <w:r w:rsidR="000409FD" w:rsidRPr="000409FD">
        <w:rPr>
          <w:rFonts w:ascii="Times New Roman" w:hAnsi="Times New Roman"/>
          <w:sz w:val="24"/>
          <w:szCs w:val="24"/>
          <w:lang w:eastAsia="ru-RU"/>
        </w:rPr>
        <w:t>Приоритетное развитие системы общественного транспорта, повышение его надежности, доступности, безопасности.</w:t>
      </w:r>
    </w:p>
    <w:p w:rsidR="000409FD" w:rsidRPr="000409FD" w:rsidRDefault="00AC3B30" w:rsidP="00AC3B30">
      <w:pPr>
        <w:pStyle w:val="33"/>
        <w:keepNext/>
        <w:widowControl w:val="0"/>
        <w:tabs>
          <w:tab w:val="left" w:pos="993"/>
          <w:tab w:val="left" w:pos="1843"/>
        </w:tabs>
        <w:spacing w:after="0" w:line="240" w:lineRule="auto"/>
        <w:ind w:left="0" w:right="57"/>
        <w:jc w:val="both"/>
        <w:rPr>
          <w:rFonts w:ascii="Times New Roman" w:hAnsi="Times New Roman"/>
          <w:sz w:val="24"/>
          <w:szCs w:val="24"/>
          <w:lang w:eastAsia="ru-RU"/>
        </w:rPr>
      </w:pPr>
      <w:r>
        <w:rPr>
          <w:rFonts w:ascii="Times New Roman" w:hAnsi="Times New Roman"/>
          <w:sz w:val="24"/>
          <w:szCs w:val="24"/>
          <w:lang w:eastAsia="ru-RU"/>
        </w:rPr>
        <w:t>6.1.4.11.</w:t>
      </w:r>
      <w:r w:rsidR="000409FD" w:rsidRPr="000409FD">
        <w:rPr>
          <w:rFonts w:ascii="Times New Roman" w:hAnsi="Times New Roman"/>
          <w:sz w:val="24"/>
          <w:szCs w:val="24"/>
          <w:lang w:eastAsia="ru-RU"/>
        </w:rPr>
        <w:t>Развитие автоматизированной информационной системы на общественном транспорте.</w:t>
      </w:r>
    </w:p>
    <w:p w:rsidR="000409FD" w:rsidRPr="00824232" w:rsidRDefault="00AC3B30" w:rsidP="00AC3B30">
      <w:pPr>
        <w:pStyle w:val="33"/>
        <w:keepNext/>
        <w:widowControl w:val="0"/>
        <w:tabs>
          <w:tab w:val="left" w:pos="993"/>
          <w:tab w:val="left" w:pos="1843"/>
        </w:tabs>
        <w:spacing w:after="0" w:line="240" w:lineRule="auto"/>
        <w:ind w:left="0" w:right="57"/>
        <w:jc w:val="both"/>
        <w:rPr>
          <w:rFonts w:ascii="Times New Roman" w:hAnsi="Times New Roman"/>
          <w:sz w:val="24"/>
          <w:szCs w:val="24"/>
          <w:lang w:eastAsia="ru-RU"/>
        </w:rPr>
      </w:pPr>
      <w:r>
        <w:rPr>
          <w:rFonts w:ascii="Times New Roman" w:hAnsi="Times New Roman"/>
          <w:sz w:val="24"/>
          <w:szCs w:val="24"/>
          <w:lang w:eastAsia="ru-RU"/>
        </w:rPr>
        <w:t>6.1.4.12.</w:t>
      </w:r>
      <w:r w:rsidR="000409FD" w:rsidRPr="000409FD">
        <w:rPr>
          <w:rFonts w:ascii="Times New Roman" w:hAnsi="Times New Roman"/>
          <w:sz w:val="24"/>
          <w:szCs w:val="24"/>
          <w:lang w:eastAsia="ru-RU"/>
        </w:rPr>
        <w:t>Снижение негативного влияния транспорта на окружающую среду. Экологизация общественного транспорта.</w:t>
      </w:r>
    </w:p>
    <w:p w:rsidR="000077D4" w:rsidRDefault="009D2FAC" w:rsidP="009D2FAC">
      <w:pPr>
        <w:pStyle w:val="33"/>
        <w:keepNext/>
        <w:widowControl w:val="0"/>
        <w:tabs>
          <w:tab w:val="left" w:pos="993"/>
          <w:tab w:val="left" w:pos="1843"/>
        </w:tabs>
        <w:spacing w:after="0" w:line="240" w:lineRule="auto"/>
        <w:ind w:left="0" w:right="57"/>
        <w:jc w:val="both"/>
        <w:rPr>
          <w:rFonts w:ascii="Times New Roman" w:hAnsi="Times New Roman"/>
          <w:sz w:val="24"/>
          <w:szCs w:val="24"/>
        </w:rPr>
      </w:pPr>
      <w:r w:rsidRPr="009D2FAC">
        <w:rPr>
          <w:rFonts w:ascii="Times New Roman" w:hAnsi="Times New Roman"/>
          <w:sz w:val="24"/>
          <w:szCs w:val="24"/>
          <w:lang w:eastAsia="ru-RU"/>
        </w:rPr>
        <w:t>6</w:t>
      </w:r>
      <w:r>
        <w:rPr>
          <w:rFonts w:ascii="Times New Roman" w:hAnsi="Times New Roman"/>
          <w:sz w:val="24"/>
          <w:szCs w:val="24"/>
          <w:lang w:eastAsia="ru-RU"/>
        </w:rPr>
        <w:t>.1.4.13</w:t>
      </w:r>
      <w:r w:rsidRPr="009D2FAC">
        <w:rPr>
          <w:rFonts w:ascii="Times New Roman" w:hAnsi="Times New Roman"/>
          <w:sz w:val="24"/>
          <w:szCs w:val="24"/>
          <w:lang w:eastAsia="ru-RU"/>
        </w:rPr>
        <w:t>.</w:t>
      </w:r>
      <w:r w:rsidRPr="009D2FAC">
        <w:rPr>
          <w:rFonts w:ascii="Times New Roman" w:hAnsi="Times New Roman"/>
          <w:sz w:val="24"/>
          <w:szCs w:val="24"/>
        </w:rPr>
        <w:t xml:space="preserve"> Обеспечение разработки муниципальными образованиями района программ комплексного развития транспортной инфраструктуры поселений, городских округов, в соответствии с утвержденным постановлением Правительства Российской Федерации от 25 декабря 2015 года № 1440</w:t>
      </w:r>
      <w:r>
        <w:rPr>
          <w:rFonts w:ascii="Times New Roman" w:hAnsi="Times New Roman"/>
          <w:sz w:val="24"/>
          <w:szCs w:val="24"/>
        </w:rPr>
        <w:t>.</w:t>
      </w:r>
    </w:p>
    <w:p w:rsidR="009D2FAC" w:rsidRPr="009D2FAC" w:rsidRDefault="009D2FAC" w:rsidP="009D2FAC">
      <w:pPr>
        <w:pStyle w:val="33"/>
        <w:keepNext/>
        <w:widowControl w:val="0"/>
        <w:tabs>
          <w:tab w:val="left" w:pos="993"/>
          <w:tab w:val="left" w:pos="1843"/>
        </w:tabs>
        <w:spacing w:after="0" w:line="240" w:lineRule="auto"/>
        <w:ind w:left="0" w:right="57"/>
        <w:jc w:val="both"/>
        <w:rPr>
          <w:rFonts w:ascii="Times New Roman" w:hAnsi="Times New Roman"/>
          <w:b/>
          <w:sz w:val="24"/>
          <w:szCs w:val="24"/>
        </w:rPr>
      </w:pPr>
    </w:p>
    <w:p w:rsidR="00331FC4" w:rsidRPr="002A41E9" w:rsidRDefault="00331FC4" w:rsidP="00331FC4">
      <w:pPr>
        <w:pStyle w:val="a9"/>
        <w:jc w:val="both"/>
        <w:rPr>
          <w:rFonts w:ascii="Times New Roman" w:hAnsi="Times New Roman" w:cs="Times New Roman"/>
          <w:b/>
          <w:sz w:val="24"/>
          <w:szCs w:val="24"/>
        </w:rPr>
      </w:pPr>
      <w:r w:rsidRPr="002A41E9">
        <w:rPr>
          <w:rFonts w:ascii="Times New Roman" w:hAnsi="Times New Roman" w:cs="Times New Roman"/>
          <w:b/>
          <w:sz w:val="24"/>
          <w:szCs w:val="24"/>
        </w:rPr>
        <w:t>6.</w:t>
      </w:r>
      <w:r>
        <w:rPr>
          <w:rFonts w:ascii="Times New Roman" w:hAnsi="Times New Roman" w:cs="Times New Roman"/>
          <w:b/>
          <w:sz w:val="24"/>
          <w:szCs w:val="24"/>
        </w:rPr>
        <w:t>1</w:t>
      </w:r>
      <w:r w:rsidRPr="002A41E9">
        <w:rPr>
          <w:rFonts w:ascii="Times New Roman" w:hAnsi="Times New Roman" w:cs="Times New Roman"/>
          <w:b/>
          <w:sz w:val="24"/>
          <w:szCs w:val="24"/>
        </w:rPr>
        <w:t>.5. Показатели</w:t>
      </w:r>
    </w:p>
    <w:p w:rsidR="0057266B" w:rsidRDefault="0057266B" w:rsidP="009D2FAC">
      <w:pPr>
        <w:pStyle w:val="a3"/>
        <w:ind w:left="0"/>
        <w:jc w:val="both"/>
        <w:rPr>
          <w:rFonts w:ascii="Times New Roman" w:hAnsi="Times New Roman" w:cs="Times New Roman"/>
          <w:sz w:val="24"/>
          <w:szCs w:val="24"/>
        </w:rPr>
      </w:pPr>
      <w:r w:rsidRPr="0057266B">
        <w:rPr>
          <w:rFonts w:ascii="Times New Roman" w:hAnsi="Times New Roman" w:cs="Times New Roman"/>
          <w:sz w:val="24"/>
          <w:szCs w:val="24"/>
        </w:rPr>
        <w:t>6.1.5.1.</w:t>
      </w:r>
      <w:r>
        <w:rPr>
          <w:rFonts w:ascii="Times New Roman" w:hAnsi="Times New Roman" w:cs="Times New Roman"/>
          <w:sz w:val="24"/>
          <w:szCs w:val="24"/>
        </w:rPr>
        <w:t>Снизить долю протяженности автомобильных дорог общего пользования местного значения, не отвечающи</w:t>
      </w:r>
      <w:r w:rsidR="009D2FAC">
        <w:rPr>
          <w:rFonts w:ascii="Times New Roman" w:hAnsi="Times New Roman" w:cs="Times New Roman"/>
          <w:sz w:val="24"/>
          <w:szCs w:val="24"/>
        </w:rPr>
        <w:t>х нормативным требованиям с 99,0</w:t>
      </w:r>
      <w:r>
        <w:rPr>
          <w:rFonts w:ascii="Times New Roman" w:hAnsi="Times New Roman" w:cs="Times New Roman"/>
          <w:sz w:val="24"/>
          <w:szCs w:val="24"/>
        </w:rPr>
        <w:t>2% в 201</w:t>
      </w:r>
      <w:r w:rsidR="009D2FAC">
        <w:rPr>
          <w:rFonts w:ascii="Times New Roman" w:hAnsi="Times New Roman" w:cs="Times New Roman"/>
          <w:sz w:val="24"/>
          <w:szCs w:val="24"/>
        </w:rPr>
        <w:t>7</w:t>
      </w:r>
      <w:r>
        <w:rPr>
          <w:rFonts w:ascii="Times New Roman" w:hAnsi="Times New Roman" w:cs="Times New Roman"/>
          <w:sz w:val="24"/>
          <w:szCs w:val="24"/>
        </w:rPr>
        <w:t xml:space="preserve"> году до 96,42% в 2030 году. </w:t>
      </w:r>
    </w:p>
    <w:p w:rsidR="0057266B" w:rsidRDefault="0057266B" w:rsidP="009D2FA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6.1.5.2. Сохранение </w:t>
      </w:r>
      <w:r w:rsidRPr="0057266B">
        <w:rPr>
          <w:rFonts w:ascii="Times New Roman" w:hAnsi="Times New Roman" w:cs="Times New Roman"/>
          <w:sz w:val="24"/>
          <w:szCs w:val="24"/>
        </w:rPr>
        <w:t xml:space="preserve">количества </w:t>
      </w:r>
      <w:r>
        <w:rPr>
          <w:rFonts w:ascii="Times New Roman" w:hAnsi="Times New Roman" w:cs="Times New Roman"/>
          <w:sz w:val="24"/>
          <w:szCs w:val="24"/>
        </w:rPr>
        <w:t xml:space="preserve">внутрирайонных </w:t>
      </w:r>
      <w:r w:rsidRPr="0057266B">
        <w:rPr>
          <w:rFonts w:ascii="Times New Roman" w:hAnsi="Times New Roman" w:cs="Times New Roman"/>
          <w:sz w:val="24"/>
          <w:szCs w:val="24"/>
        </w:rPr>
        <w:t xml:space="preserve">автобусных маршрутов </w:t>
      </w:r>
      <w:r>
        <w:rPr>
          <w:rFonts w:ascii="Times New Roman" w:hAnsi="Times New Roman" w:cs="Times New Roman"/>
          <w:sz w:val="24"/>
          <w:szCs w:val="24"/>
        </w:rPr>
        <w:t xml:space="preserve">к </w:t>
      </w:r>
      <w:r w:rsidRPr="0057266B">
        <w:rPr>
          <w:rFonts w:ascii="Times New Roman" w:hAnsi="Times New Roman" w:cs="Times New Roman"/>
          <w:sz w:val="24"/>
          <w:szCs w:val="24"/>
        </w:rPr>
        <w:t xml:space="preserve"> 2030 году.</w:t>
      </w:r>
    </w:p>
    <w:p w:rsidR="0057266B" w:rsidRPr="0057266B" w:rsidRDefault="0057266B" w:rsidP="009D2FAC">
      <w:pPr>
        <w:pStyle w:val="a3"/>
        <w:ind w:left="0"/>
        <w:jc w:val="both"/>
        <w:rPr>
          <w:rFonts w:ascii="Times New Roman" w:hAnsi="Times New Roman"/>
          <w:sz w:val="24"/>
          <w:szCs w:val="24"/>
        </w:rPr>
      </w:pPr>
      <w:r>
        <w:rPr>
          <w:rFonts w:ascii="Times New Roman" w:hAnsi="Times New Roman" w:cs="Times New Roman"/>
          <w:sz w:val="24"/>
          <w:szCs w:val="24"/>
        </w:rPr>
        <w:t>6.1.5.3.</w:t>
      </w:r>
      <w:r w:rsidRPr="0057266B">
        <w:rPr>
          <w:rFonts w:ascii="Times New Roman" w:hAnsi="Times New Roman"/>
          <w:sz w:val="24"/>
          <w:szCs w:val="24"/>
        </w:rPr>
        <w:t xml:space="preserve">Увеличение пассажирооборота на </w:t>
      </w:r>
      <w:r>
        <w:rPr>
          <w:rFonts w:ascii="Times New Roman" w:hAnsi="Times New Roman"/>
          <w:sz w:val="24"/>
          <w:szCs w:val="24"/>
        </w:rPr>
        <w:t xml:space="preserve">внутрирайонных </w:t>
      </w:r>
      <w:r w:rsidRPr="0057266B">
        <w:rPr>
          <w:rFonts w:ascii="Times New Roman" w:hAnsi="Times New Roman"/>
          <w:sz w:val="24"/>
          <w:szCs w:val="24"/>
        </w:rPr>
        <w:t xml:space="preserve"> автобусных маршрутах</w:t>
      </w:r>
      <w:r>
        <w:rPr>
          <w:rFonts w:ascii="Times New Roman" w:hAnsi="Times New Roman"/>
          <w:sz w:val="24"/>
          <w:szCs w:val="24"/>
        </w:rPr>
        <w:t xml:space="preserve"> с 5,3тыс.пассажиров</w:t>
      </w:r>
      <w:r w:rsidRPr="0057266B">
        <w:rPr>
          <w:rFonts w:ascii="Times New Roman" w:hAnsi="Times New Roman"/>
          <w:sz w:val="24"/>
          <w:szCs w:val="24"/>
        </w:rPr>
        <w:t xml:space="preserve"> в 201</w:t>
      </w:r>
      <w:r>
        <w:rPr>
          <w:rFonts w:ascii="Times New Roman" w:hAnsi="Times New Roman"/>
          <w:sz w:val="24"/>
          <w:szCs w:val="24"/>
        </w:rPr>
        <w:t>7</w:t>
      </w:r>
      <w:r w:rsidRPr="0057266B">
        <w:rPr>
          <w:rFonts w:ascii="Times New Roman" w:hAnsi="Times New Roman"/>
          <w:sz w:val="24"/>
          <w:szCs w:val="24"/>
        </w:rPr>
        <w:t xml:space="preserve"> году до </w:t>
      </w:r>
      <w:r w:rsidR="0086631C">
        <w:rPr>
          <w:rFonts w:ascii="Times New Roman" w:hAnsi="Times New Roman"/>
          <w:sz w:val="24"/>
          <w:szCs w:val="24"/>
        </w:rPr>
        <w:t>9,3 тыс.</w:t>
      </w:r>
      <w:r w:rsidRPr="0057266B">
        <w:rPr>
          <w:rFonts w:ascii="Times New Roman" w:hAnsi="Times New Roman"/>
          <w:sz w:val="24"/>
          <w:szCs w:val="24"/>
        </w:rPr>
        <w:t xml:space="preserve"> пассажир</w:t>
      </w:r>
      <w:r w:rsidR="0086631C">
        <w:rPr>
          <w:rFonts w:ascii="Times New Roman" w:hAnsi="Times New Roman"/>
          <w:sz w:val="24"/>
          <w:szCs w:val="24"/>
        </w:rPr>
        <w:t>ов</w:t>
      </w:r>
      <w:r w:rsidRPr="0057266B">
        <w:rPr>
          <w:rFonts w:ascii="Times New Roman" w:hAnsi="Times New Roman"/>
          <w:sz w:val="24"/>
          <w:szCs w:val="24"/>
        </w:rPr>
        <w:t xml:space="preserve"> в 2030 году.</w:t>
      </w:r>
    </w:p>
    <w:p w:rsidR="00331FC4" w:rsidRDefault="00331FC4" w:rsidP="00F173AC">
      <w:pPr>
        <w:pStyle w:val="a3"/>
        <w:ind w:left="0"/>
        <w:rPr>
          <w:rFonts w:ascii="Times New Roman" w:hAnsi="Times New Roman" w:cs="Times New Roman"/>
          <w:b/>
          <w:sz w:val="24"/>
          <w:szCs w:val="24"/>
        </w:rPr>
      </w:pPr>
    </w:p>
    <w:p w:rsidR="00331FC4" w:rsidRDefault="00D66130" w:rsidP="0098138C">
      <w:pPr>
        <w:pStyle w:val="a3"/>
        <w:ind w:left="0"/>
        <w:outlineLvl w:val="1"/>
        <w:rPr>
          <w:rFonts w:ascii="Times New Roman" w:hAnsi="Times New Roman" w:cs="Times New Roman"/>
          <w:b/>
          <w:color w:val="7030A0"/>
          <w:sz w:val="28"/>
          <w:szCs w:val="28"/>
        </w:rPr>
      </w:pPr>
      <w:bookmarkStart w:id="36" w:name="_Toc532896175"/>
      <w:r w:rsidRPr="002C4A85">
        <w:rPr>
          <w:rFonts w:ascii="Times New Roman" w:hAnsi="Times New Roman" w:cs="Times New Roman"/>
          <w:b/>
          <w:color w:val="7030A0"/>
          <w:sz w:val="28"/>
          <w:szCs w:val="28"/>
        </w:rPr>
        <w:t>6.2</w:t>
      </w:r>
      <w:r w:rsidR="00AE63A8">
        <w:rPr>
          <w:rFonts w:ascii="Times New Roman" w:hAnsi="Times New Roman" w:cs="Times New Roman"/>
          <w:b/>
          <w:color w:val="7030A0"/>
          <w:sz w:val="28"/>
          <w:szCs w:val="28"/>
        </w:rPr>
        <w:t xml:space="preserve">. </w:t>
      </w:r>
      <w:r w:rsidRPr="002C4A85">
        <w:rPr>
          <w:rFonts w:ascii="Times New Roman" w:hAnsi="Times New Roman" w:cs="Times New Roman"/>
          <w:b/>
          <w:color w:val="7030A0"/>
          <w:sz w:val="28"/>
          <w:szCs w:val="28"/>
        </w:rPr>
        <w:t xml:space="preserve"> В сфере развития топливно-энергетической инфраструктуры</w:t>
      </w:r>
      <w:bookmarkEnd w:id="36"/>
    </w:p>
    <w:p w:rsidR="00C217D8" w:rsidRPr="00FB3C80" w:rsidRDefault="00C217D8" w:rsidP="00FB3C80">
      <w:pPr>
        <w:pStyle w:val="a9"/>
        <w:rPr>
          <w:rFonts w:ascii="Times New Roman" w:hAnsi="Times New Roman" w:cs="Times New Roman"/>
          <w:b/>
          <w:sz w:val="24"/>
          <w:szCs w:val="24"/>
        </w:rPr>
      </w:pPr>
      <w:r w:rsidRPr="00FB3C80">
        <w:rPr>
          <w:rFonts w:ascii="Times New Roman" w:hAnsi="Times New Roman" w:cs="Times New Roman"/>
          <w:b/>
          <w:sz w:val="24"/>
          <w:szCs w:val="24"/>
        </w:rPr>
        <w:t>6.2.1. Достижения и конкурентные преимущества</w:t>
      </w:r>
    </w:p>
    <w:p w:rsidR="006056F8" w:rsidRPr="00FB3C80" w:rsidRDefault="006056F8" w:rsidP="00FB3C80">
      <w:pPr>
        <w:pStyle w:val="a9"/>
        <w:rPr>
          <w:rFonts w:ascii="Times New Roman" w:hAnsi="Times New Roman" w:cs="Times New Roman"/>
          <w:sz w:val="24"/>
          <w:szCs w:val="24"/>
        </w:rPr>
      </w:pPr>
      <w:r w:rsidRPr="00FB3C80">
        <w:rPr>
          <w:rFonts w:ascii="Times New Roman" w:hAnsi="Times New Roman" w:cs="Times New Roman"/>
          <w:sz w:val="24"/>
          <w:szCs w:val="24"/>
        </w:rPr>
        <w:t>6.2.1.1. Газификация района  осуществляется с учетом утверждённой схемы газификации путем строительства сетей распределения газа.</w:t>
      </w:r>
    </w:p>
    <w:p w:rsidR="006056F8" w:rsidRPr="00FB3C80" w:rsidRDefault="006056F8" w:rsidP="00FB3C80">
      <w:pPr>
        <w:pStyle w:val="a9"/>
        <w:rPr>
          <w:rFonts w:ascii="Times New Roman" w:hAnsi="Times New Roman" w:cs="Times New Roman"/>
          <w:sz w:val="24"/>
          <w:szCs w:val="24"/>
        </w:rPr>
      </w:pPr>
      <w:r w:rsidRPr="00FB3C80">
        <w:rPr>
          <w:rFonts w:ascii="Times New Roman" w:hAnsi="Times New Roman" w:cs="Times New Roman"/>
          <w:sz w:val="24"/>
          <w:szCs w:val="24"/>
        </w:rPr>
        <w:t xml:space="preserve">6.2.1.2. Значительный резерв мощности газораспределительных сетей для подключения новых  потребителей. </w:t>
      </w:r>
    </w:p>
    <w:p w:rsidR="006056F8" w:rsidRPr="00FB3C80" w:rsidRDefault="006056F8" w:rsidP="00FB3C80">
      <w:pPr>
        <w:pStyle w:val="a9"/>
        <w:rPr>
          <w:rFonts w:ascii="Times New Roman" w:hAnsi="Times New Roman" w:cs="Times New Roman"/>
          <w:sz w:val="24"/>
          <w:szCs w:val="24"/>
        </w:rPr>
      </w:pPr>
      <w:r w:rsidRPr="00FB3C80">
        <w:rPr>
          <w:rFonts w:ascii="Times New Roman" w:hAnsi="Times New Roman" w:cs="Times New Roman"/>
          <w:sz w:val="24"/>
          <w:szCs w:val="24"/>
        </w:rPr>
        <w:t>6.2.1.3. Высокий уровень обеспеченности покупной электроэнергией.</w:t>
      </w:r>
    </w:p>
    <w:p w:rsidR="00FB3C80" w:rsidRDefault="00FB3C80" w:rsidP="00F25CAA">
      <w:pPr>
        <w:pStyle w:val="a9"/>
        <w:jc w:val="both"/>
        <w:rPr>
          <w:rFonts w:ascii="Times New Roman" w:hAnsi="Times New Roman" w:cs="Times New Roman"/>
          <w:b/>
          <w:sz w:val="24"/>
          <w:szCs w:val="24"/>
        </w:rPr>
      </w:pPr>
    </w:p>
    <w:p w:rsidR="00F25CAA" w:rsidRDefault="00C217D8" w:rsidP="00F25CAA">
      <w:pPr>
        <w:pStyle w:val="a9"/>
        <w:jc w:val="both"/>
        <w:rPr>
          <w:rFonts w:ascii="Times New Roman" w:hAnsi="Times New Roman" w:cs="Times New Roman"/>
          <w:b/>
          <w:sz w:val="24"/>
          <w:szCs w:val="24"/>
        </w:rPr>
      </w:pPr>
      <w:r>
        <w:rPr>
          <w:rFonts w:ascii="Times New Roman" w:hAnsi="Times New Roman" w:cs="Times New Roman"/>
          <w:b/>
          <w:sz w:val="24"/>
          <w:szCs w:val="24"/>
        </w:rPr>
        <w:t>6</w:t>
      </w:r>
      <w:r w:rsidRPr="002A41E9">
        <w:rPr>
          <w:rFonts w:ascii="Times New Roman" w:hAnsi="Times New Roman" w:cs="Times New Roman"/>
          <w:b/>
          <w:sz w:val="24"/>
          <w:szCs w:val="24"/>
        </w:rPr>
        <w:t>.</w:t>
      </w:r>
      <w:r>
        <w:rPr>
          <w:rFonts w:ascii="Times New Roman" w:hAnsi="Times New Roman" w:cs="Times New Roman"/>
          <w:b/>
          <w:sz w:val="24"/>
          <w:szCs w:val="24"/>
        </w:rPr>
        <w:t>2</w:t>
      </w:r>
      <w:r w:rsidRPr="002A41E9">
        <w:rPr>
          <w:rFonts w:ascii="Times New Roman" w:hAnsi="Times New Roman" w:cs="Times New Roman"/>
          <w:b/>
          <w:sz w:val="24"/>
          <w:szCs w:val="24"/>
        </w:rPr>
        <w:t>.2. Ключевые</w:t>
      </w:r>
      <w:r w:rsidRPr="007D2361">
        <w:rPr>
          <w:rFonts w:ascii="Times New Roman" w:hAnsi="Times New Roman" w:cs="Times New Roman"/>
          <w:b/>
          <w:sz w:val="24"/>
          <w:szCs w:val="24"/>
        </w:rPr>
        <w:t xml:space="preserve"> проблемы и вызовы</w:t>
      </w:r>
    </w:p>
    <w:p w:rsidR="00F25CAA" w:rsidRDefault="00F25CAA" w:rsidP="00F25CAA">
      <w:pPr>
        <w:pStyle w:val="a9"/>
        <w:jc w:val="both"/>
        <w:rPr>
          <w:rFonts w:ascii="Times New Roman" w:hAnsi="Times New Roman" w:cs="Times New Roman"/>
          <w:sz w:val="24"/>
          <w:szCs w:val="24"/>
        </w:rPr>
      </w:pPr>
      <w:r>
        <w:rPr>
          <w:rFonts w:ascii="Times New Roman" w:hAnsi="Times New Roman" w:cs="Times New Roman"/>
          <w:sz w:val="24"/>
          <w:szCs w:val="24"/>
        </w:rPr>
        <w:t>6.2.2.1.</w:t>
      </w:r>
      <w:r w:rsidR="006056F8" w:rsidRPr="006056F8">
        <w:rPr>
          <w:rFonts w:ascii="Times New Roman" w:hAnsi="Times New Roman" w:cs="Times New Roman"/>
          <w:sz w:val="24"/>
          <w:szCs w:val="24"/>
        </w:rPr>
        <w:t>Комплекс ограничивающих факторов (неудовлетворительное состояние энергоисточников, инженерных сетей коммунальной инфраструктуры, рост цен (тарифов) на энергоносители, спад инвестиционной активности в топливно-энергетическом секторе р</w:t>
      </w:r>
      <w:r w:rsidR="006056F8">
        <w:rPr>
          <w:rFonts w:ascii="Times New Roman" w:hAnsi="Times New Roman" w:cs="Times New Roman"/>
          <w:sz w:val="24"/>
          <w:szCs w:val="24"/>
        </w:rPr>
        <w:t>айона</w:t>
      </w:r>
      <w:r w:rsidR="006056F8" w:rsidRPr="006056F8">
        <w:rPr>
          <w:rFonts w:ascii="Times New Roman" w:hAnsi="Times New Roman" w:cs="Times New Roman"/>
          <w:sz w:val="24"/>
          <w:szCs w:val="24"/>
        </w:rPr>
        <w:t xml:space="preserve">) предопределил высокий уровень энергозатрат для производства товаров и услуг на территории </w:t>
      </w:r>
      <w:r w:rsidR="006056F8">
        <w:rPr>
          <w:rFonts w:ascii="Times New Roman" w:hAnsi="Times New Roman" w:cs="Times New Roman"/>
          <w:sz w:val="24"/>
          <w:szCs w:val="24"/>
        </w:rPr>
        <w:t>района</w:t>
      </w:r>
      <w:r w:rsidR="006056F8" w:rsidRPr="006056F8">
        <w:rPr>
          <w:rFonts w:ascii="Times New Roman" w:hAnsi="Times New Roman" w:cs="Times New Roman"/>
          <w:sz w:val="24"/>
          <w:szCs w:val="24"/>
        </w:rPr>
        <w:t>.</w:t>
      </w:r>
    </w:p>
    <w:p w:rsidR="00F25CAA" w:rsidRDefault="00F25CAA" w:rsidP="00F25CAA">
      <w:pPr>
        <w:pStyle w:val="a9"/>
        <w:jc w:val="both"/>
        <w:rPr>
          <w:rFonts w:ascii="Times New Roman" w:hAnsi="Times New Roman" w:cs="Times New Roman"/>
          <w:sz w:val="24"/>
          <w:szCs w:val="24"/>
        </w:rPr>
      </w:pPr>
      <w:r>
        <w:rPr>
          <w:rFonts w:ascii="Times New Roman" w:hAnsi="Times New Roman" w:cs="Times New Roman"/>
          <w:sz w:val="24"/>
          <w:szCs w:val="24"/>
        </w:rPr>
        <w:t>6.2.2.2.</w:t>
      </w:r>
      <w:r w:rsidR="006056F8" w:rsidRPr="006056F8">
        <w:rPr>
          <w:rFonts w:ascii="Times New Roman" w:hAnsi="Times New Roman" w:cs="Times New Roman"/>
          <w:sz w:val="24"/>
          <w:szCs w:val="24"/>
        </w:rPr>
        <w:t xml:space="preserve"> стимулов (тарифное регулирование, налоговые льготы, государственная поддержка, субсидирование, ограничение возможностей привлечения доступных долгосрочных финансовых ресурсов) для вывода из эксплуатации или модернизации инженерной инфраструктуры, имеющей высокий уровень износа.</w:t>
      </w:r>
    </w:p>
    <w:p w:rsidR="006056F8" w:rsidRPr="00792B7E" w:rsidRDefault="00F25CAA" w:rsidP="00F25CAA">
      <w:pPr>
        <w:pStyle w:val="a9"/>
        <w:jc w:val="both"/>
        <w:rPr>
          <w:rFonts w:ascii="Times New Roman" w:hAnsi="Times New Roman" w:cs="Times New Roman"/>
          <w:sz w:val="24"/>
          <w:szCs w:val="24"/>
        </w:rPr>
      </w:pPr>
      <w:r>
        <w:rPr>
          <w:rFonts w:ascii="Times New Roman" w:hAnsi="Times New Roman" w:cs="Times New Roman"/>
          <w:sz w:val="24"/>
          <w:szCs w:val="24"/>
        </w:rPr>
        <w:t>6.2.2.3.</w:t>
      </w:r>
      <w:r w:rsidR="006056F8" w:rsidRPr="006056F8">
        <w:rPr>
          <w:rFonts w:ascii="Times New Roman" w:hAnsi="Times New Roman" w:cs="Times New Roman"/>
          <w:sz w:val="24"/>
          <w:szCs w:val="24"/>
        </w:rPr>
        <w:t xml:space="preserve">Низкий уровень газификации потребителей в </w:t>
      </w:r>
      <w:r w:rsidR="006056F8">
        <w:rPr>
          <w:rFonts w:ascii="Times New Roman" w:hAnsi="Times New Roman" w:cs="Times New Roman"/>
          <w:sz w:val="24"/>
          <w:szCs w:val="24"/>
        </w:rPr>
        <w:t>населенных пунктах района</w:t>
      </w:r>
      <w:r w:rsidR="006056F8" w:rsidRPr="00792B7E">
        <w:rPr>
          <w:rFonts w:ascii="Times New Roman" w:hAnsi="Times New Roman" w:cs="Times New Roman"/>
          <w:sz w:val="24"/>
          <w:szCs w:val="24"/>
        </w:rPr>
        <w:t xml:space="preserve">– </w:t>
      </w:r>
      <w:r w:rsidR="00792B7E" w:rsidRPr="00792B7E">
        <w:rPr>
          <w:rFonts w:ascii="Times New Roman" w:hAnsi="Times New Roman" w:cs="Times New Roman"/>
          <w:sz w:val="24"/>
          <w:szCs w:val="24"/>
        </w:rPr>
        <w:t>19,6</w:t>
      </w:r>
      <w:r w:rsidR="006056F8" w:rsidRPr="00792B7E">
        <w:rPr>
          <w:rFonts w:ascii="Times New Roman" w:hAnsi="Times New Roman" w:cs="Times New Roman"/>
          <w:sz w:val="24"/>
          <w:szCs w:val="24"/>
        </w:rPr>
        <w:t>% (на 1 января 201</w:t>
      </w:r>
      <w:r w:rsidR="00792B7E" w:rsidRPr="00792B7E">
        <w:rPr>
          <w:rFonts w:ascii="Times New Roman" w:hAnsi="Times New Roman" w:cs="Times New Roman"/>
          <w:sz w:val="24"/>
          <w:szCs w:val="24"/>
        </w:rPr>
        <w:t>8</w:t>
      </w:r>
      <w:r w:rsidR="006056F8" w:rsidRPr="00792B7E">
        <w:rPr>
          <w:rFonts w:ascii="Times New Roman" w:hAnsi="Times New Roman" w:cs="Times New Roman"/>
          <w:sz w:val="24"/>
          <w:szCs w:val="24"/>
        </w:rPr>
        <w:t xml:space="preserve"> года).</w:t>
      </w:r>
    </w:p>
    <w:p w:rsidR="006056F8" w:rsidRPr="001760E9" w:rsidRDefault="00F25CAA" w:rsidP="00F25CAA">
      <w:pPr>
        <w:keepNext/>
        <w:widowControl w:val="0"/>
        <w:tabs>
          <w:tab w:val="left" w:pos="851"/>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6.2.2.4.</w:t>
      </w:r>
      <w:r w:rsidR="006056F8" w:rsidRPr="006056F8">
        <w:rPr>
          <w:rFonts w:ascii="Times New Roman" w:hAnsi="Times New Roman" w:cs="Times New Roman"/>
          <w:sz w:val="24"/>
          <w:szCs w:val="24"/>
        </w:rPr>
        <w:t xml:space="preserve">Угроза ограничения развития территории вследствие высоких цен на потребляемые топливно-энергетические ресурсы и недостаточного уровня доступности энергетической </w:t>
      </w:r>
      <w:r w:rsidR="006056F8" w:rsidRPr="001760E9">
        <w:rPr>
          <w:rFonts w:ascii="Times New Roman" w:hAnsi="Times New Roman" w:cs="Times New Roman"/>
          <w:sz w:val="24"/>
          <w:szCs w:val="24"/>
        </w:rPr>
        <w:t>инфраструктуры.</w:t>
      </w:r>
    </w:p>
    <w:p w:rsidR="0038557E" w:rsidRPr="002A41E9" w:rsidRDefault="0038557E" w:rsidP="00F25CAA">
      <w:pPr>
        <w:pStyle w:val="a9"/>
        <w:tabs>
          <w:tab w:val="left" w:pos="851"/>
        </w:tabs>
        <w:jc w:val="both"/>
        <w:rPr>
          <w:rFonts w:ascii="Times New Roman" w:hAnsi="Times New Roman" w:cs="Times New Roman"/>
          <w:b/>
          <w:sz w:val="24"/>
          <w:szCs w:val="24"/>
        </w:rPr>
      </w:pPr>
    </w:p>
    <w:p w:rsidR="00792B7E" w:rsidRDefault="00F25CAA" w:rsidP="00F25CAA">
      <w:pPr>
        <w:pStyle w:val="a9"/>
        <w:jc w:val="both"/>
        <w:rPr>
          <w:rFonts w:ascii="Times New Roman" w:hAnsi="Times New Roman" w:cs="Times New Roman"/>
          <w:b/>
          <w:sz w:val="24"/>
          <w:szCs w:val="24"/>
        </w:rPr>
      </w:pPr>
      <w:r>
        <w:rPr>
          <w:rFonts w:ascii="Times New Roman" w:hAnsi="Times New Roman" w:cs="Times New Roman"/>
          <w:b/>
          <w:sz w:val="24"/>
          <w:szCs w:val="24"/>
        </w:rPr>
        <w:t>6.2.3.</w:t>
      </w:r>
      <w:r w:rsidR="00C217D8" w:rsidRPr="002A41E9">
        <w:rPr>
          <w:rFonts w:ascii="Times New Roman" w:hAnsi="Times New Roman" w:cs="Times New Roman"/>
          <w:b/>
          <w:sz w:val="24"/>
          <w:szCs w:val="24"/>
        </w:rPr>
        <w:t>Ожидаемые результаты</w:t>
      </w:r>
    </w:p>
    <w:p w:rsidR="00792B7E" w:rsidRPr="00792B7E" w:rsidRDefault="00792B7E" w:rsidP="00792B7E">
      <w:pPr>
        <w:pStyle w:val="a9"/>
        <w:ind w:hanging="142"/>
        <w:jc w:val="both"/>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t>Междуреченский район</w:t>
      </w:r>
      <w:r w:rsidRPr="00792B7E">
        <w:rPr>
          <w:rFonts w:ascii="Times New Roman" w:hAnsi="Times New Roman" w:cs="Times New Roman"/>
          <w:sz w:val="24"/>
          <w:szCs w:val="24"/>
        </w:rPr>
        <w:t xml:space="preserve"> в 2030 году –</w:t>
      </w:r>
      <w:r>
        <w:rPr>
          <w:rFonts w:ascii="Times New Roman" w:hAnsi="Times New Roman" w:cs="Times New Roman"/>
          <w:sz w:val="24"/>
          <w:szCs w:val="24"/>
        </w:rPr>
        <w:t xml:space="preserve"> район с </w:t>
      </w:r>
      <w:r w:rsidRPr="00792B7E">
        <w:rPr>
          <w:rFonts w:ascii="Times New Roman" w:hAnsi="Times New Roman" w:cs="Times New Roman"/>
          <w:bCs/>
          <w:sz w:val="24"/>
          <w:szCs w:val="24"/>
        </w:rPr>
        <w:t>эффективн</w:t>
      </w:r>
      <w:r>
        <w:rPr>
          <w:rFonts w:ascii="Times New Roman" w:hAnsi="Times New Roman" w:cs="Times New Roman"/>
          <w:bCs/>
          <w:sz w:val="24"/>
          <w:szCs w:val="24"/>
        </w:rPr>
        <w:t>ым</w:t>
      </w:r>
      <w:r w:rsidRPr="00792B7E">
        <w:rPr>
          <w:rFonts w:ascii="Times New Roman" w:hAnsi="Times New Roman" w:cs="Times New Roman"/>
          <w:bCs/>
          <w:sz w:val="24"/>
          <w:szCs w:val="24"/>
        </w:rPr>
        <w:t xml:space="preserve"> и надежн</w:t>
      </w:r>
      <w:r>
        <w:rPr>
          <w:rFonts w:ascii="Times New Roman" w:hAnsi="Times New Roman" w:cs="Times New Roman"/>
          <w:bCs/>
          <w:sz w:val="24"/>
          <w:szCs w:val="24"/>
        </w:rPr>
        <w:t>ым</w:t>
      </w:r>
      <w:r w:rsidRPr="00792B7E">
        <w:rPr>
          <w:rFonts w:ascii="Times New Roman" w:hAnsi="Times New Roman" w:cs="Times New Roman"/>
          <w:bCs/>
          <w:sz w:val="24"/>
          <w:szCs w:val="24"/>
        </w:rPr>
        <w:t xml:space="preserve"> функционирование</w:t>
      </w:r>
      <w:r>
        <w:rPr>
          <w:rFonts w:ascii="Times New Roman" w:hAnsi="Times New Roman" w:cs="Times New Roman"/>
          <w:bCs/>
          <w:sz w:val="24"/>
          <w:szCs w:val="24"/>
        </w:rPr>
        <w:t>м</w:t>
      </w:r>
      <w:r w:rsidRPr="00792B7E">
        <w:rPr>
          <w:rFonts w:ascii="Times New Roman" w:hAnsi="Times New Roman" w:cs="Times New Roman"/>
          <w:bCs/>
          <w:sz w:val="24"/>
          <w:szCs w:val="24"/>
        </w:rPr>
        <w:t xml:space="preserve"> топливно-энергетического комплекса, максимально соответствующ</w:t>
      </w:r>
      <w:r>
        <w:rPr>
          <w:rFonts w:ascii="Times New Roman" w:hAnsi="Times New Roman" w:cs="Times New Roman"/>
          <w:bCs/>
          <w:sz w:val="24"/>
          <w:szCs w:val="24"/>
        </w:rPr>
        <w:t>им</w:t>
      </w:r>
      <w:r w:rsidRPr="00792B7E">
        <w:rPr>
          <w:rFonts w:ascii="Times New Roman" w:hAnsi="Times New Roman" w:cs="Times New Roman"/>
          <w:bCs/>
          <w:sz w:val="24"/>
          <w:szCs w:val="24"/>
        </w:rPr>
        <w:t xml:space="preserve"> социально-экономическому развитию </w:t>
      </w:r>
      <w:r>
        <w:rPr>
          <w:rFonts w:ascii="Times New Roman" w:hAnsi="Times New Roman" w:cs="Times New Roman"/>
          <w:bCs/>
          <w:sz w:val="24"/>
          <w:szCs w:val="24"/>
        </w:rPr>
        <w:t>района региона</w:t>
      </w:r>
      <w:r w:rsidRPr="00792B7E">
        <w:rPr>
          <w:rFonts w:ascii="Times New Roman" w:hAnsi="Times New Roman" w:cs="Times New Roman"/>
          <w:bCs/>
          <w:sz w:val="24"/>
          <w:szCs w:val="24"/>
        </w:rPr>
        <w:t xml:space="preserve">. </w:t>
      </w:r>
      <w:r w:rsidRPr="00792B7E">
        <w:rPr>
          <w:rFonts w:ascii="Times New Roman" w:hAnsi="Times New Roman" w:cs="Times New Roman"/>
          <w:sz w:val="24"/>
          <w:szCs w:val="24"/>
        </w:rPr>
        <w:t>Все группы потребителей обеспечены топливно-энергетическими ресурсами и соответствующими инфраструктурными услугами.</w:t>
      </w:r>
    </w:p>
    <w:p w:rsidR="00D576EA" w:rsidRPr="00D237FF" w:rsidRDefault="00D576EA" w:rsidP="00970C06">
      <w:pPr>
        <w:pStyle w:val="a9"/>
        <w:jc w:val="both"/>
        <w:rPr>
          <w:rFonts w:ascii="Times New Roman" w:hAnsi="Times New Roman" w:cs="Times New Roman"/>
          <w:b/>
          <w:sz w:val="24"/>
          <w:szCs w:val="24"/>
          <w:lang w:eastAsia="ru-RU" w:bidi="ru-RU"/>
        </w:rPr>
      </w:pPr>
    </w:p>
    <w:p w:rsidR="00970C06" w:rsidRPr="00970C06" w:rsidRDefault="00970C06" w:rsidP="00970C06">
      <w:pPr>
        <w:pStyle w:val="a9"/>
        <w:jc w:val="both"/>
        <w:rPr>
          <w:rFonts w:ascii="Times New Roman" w:hAnsi="Times New Roman" w:cs="Times New Roman"/>
          <w:b/>
          <w:sz w:val="24"/>
          <w:szCs w:val="24"/>
          <w:lang w:eastAsia="ru-RU" w:bidi="ru-RU"/>
        </w:rPr>
      </w:pPr>
      <w:r w:rsidRPr="00970C06">
        <w:rPr>
          <w:rFonts w:ascii="Times New Roman" w:hAnsi="Times New Roman" w:cs="Times New Roman"/>
          <w:b/>
          <w:sz w:val="24"/>
          <w:szCs w:val="24"/>
          <w:lang w:eastAsia="ru-RU" w:bidi="ru-RU"/>
        </w:rPr>
        <w:t>6.2.4.Задачи</w:t>
      </w:r>
    </w:p>
    <w:p w:rsidR="00970C06" w:rsidRPr="00970C06" w:rsidRDefault="00970C06" w:rsidP="006E7893">
      <w:pPr>
        <w:pStyle w:val="a9"/>
        <w:jc w:val="both"/>
        <w:rPr>
          <w:rFonts w:ascii="Times New Roman" w:hAnsi="Times New Roman" w:cs="Times New Roman"/>
          <w:sz w:val="24"/>
          <w:szCs w:val="24"/>
        </w:rPr>
      </w:pPr>
      <w:r>
        <w:rPr>
          <w:rFonts w:ascii="Times New Roman" w:hAnsi="Times New Roman" w:cs="Times New Roman"/>
          <w:sz w:val="24"/>
          <w:szCs w:val="24"/>
          <w:lang w:eastAsia="ru-RU" w:bidi="ru-RU"/>
        </w:rPr>
        <w:t>6.2.4.1.</w:t>
      </w:r>
      <w:r w:rsidR="00901E86">
        <w:rPr>
          <w:rFonts w:ascii="Times New Roman" w:hAnsi="Times New Roman" w:cs="Times New Roman"/>
          <w:sz w:val="24"/>
          <w:szCs w:val="24"/>
          <w:lang w:eastAsia="ru-RU" w:bidi="ru-RU"/>
        </w:rPr>
        <w:t>Реализация мероприятий направленных на повышение энергоэффективности ресурсоснабжающих организаций района</w:t>
      </w:r>
    </w:p>
    <w:p w:rsidR="00970C06" w:rsidRPr="00970C06" w:rsidRDefault="00970C06" w:rsidP="006E7893">
      <w:pPr>
        <w:pStyle w:val="a9"/>
        <w:jc w:val="both"/>
        <w:rPr>
          <w:rFonts w:ascii="Times New Roman" w:hAnsi="Times New Roman" w:cs="Times New Roman"/>
          <w:sz w:val="24"/>
          <w:szCs w:val="24"/>
        </w:rPr>
      </w:pPr>
      <w:r>
        <w:rPr>
          <w:rFonts w:ascii="Times New Roman" w:hAnsi="Times New Roman" w:cs="Times New Roman"/>
          <w:sz w:val="24"/>
          <w:szCs w:val="24"/>
          <w:lang w:eastAsia="ru-RU" w:bidi="ru-RU"/>
        </w:rPr>
        <w:t>6.2.4.</w:t>
      </w:r>
      <w:r w:rsidR="006E7893">
        <w:rPr>
          <w:rFonts w:ascii="Times New Roman" w:hAnsi="Times New Roman" w:cs="Times New Roman"/>
          <w:sz w:val="24"/>
          <w:szCs w:val="24"/>
          <w:lang w:eastAsia="ru-RU" w:bidi="ru-RU"/>
        </w:rPr>
        <w:t>2</w:t>
      </w:r>
      <w:r>
        <w:rPr>
          <w:rFonts w:ascii="Times New Roman" w:hAnsi="Times New Roman" w:cs="Times New Roman"/>
          <w:sz w:val="24"/>
          <w:szCs w:val="24"/>
          <w:lang w:eastAsia="ru-RU" w:bidi="ru-RU"/>
        </w:rPr>
        <w:t>.</w:t>
      </w:r>
      <w:r w:rsidR="00901E86">
        <w:rPr>
          <w:rFonts w:ascii="Times New Roman" w:hAnsi="Times New Roman" w:cs="Times New Roman"/>
          <w:sz w:val="24"/>
          <w:szCs w:val="24"/>
          <w:lang w:eastAsia="ru-RU" w:bidi="ru-RU"/>
        </w:rPr>
        <w:t>Обеспечение потребности района топливно-энергетическими ресурсами и соответствующими инфраструктурными услугами в полном объеме за счет выполнения мероприятий схем и программ развитии систем газоснабжения, электроснабжения и теплоснабжения, учитывающих планы территориального развития</w:t>
      </w:r>
      <w:r w:rsidRPr="00970C06">
        <w:rPr>
          <w:rFonts w:ascii="Times New Roman" w:hAnsi="Times New Roman" w:cs="Times New Roman"/>
          <w:sz w:val="24"/>
          <w:szCs w:val="24"/>
          <w:lang w:eastAsia="ru-RU" w:bidi="ru-RU"/>
        </w:rPr>
        <w:t>.</w:t>
      </w:r>
    </w:p>
    <w:p w:rsidR="00970C06" w:rsidRPr="00970C06" w:rsidRDefault="006E7893" w:rsidP="006E7893">
      <w:pPr>
        <w:pStyle w:val="a9"/>
        <w:jc w:val="both"/>
        <w:rPr>
          <w:rFonts w:ascii="Times New Roman" w:hAnsi="Times New Roman" w:cs="Times New Roman"/>
          <w:sz w:val="24"/>
          <w:szCs w:val="24"/>
        </w:rPr>
      </w:pPr>
      <w:r>
        <w:rPr>
          <w:rFonts w:ascii="Times New Roman" w:hAnsi="Times New Roman" w:cs="Times New Roman"/>
          <w:sz w:val="24"/>
          <w:szCs w:val="24"/>
          <w:lang w:eastAsia="ru-RU" w:bidi="ru-RU"/>
        </w:rPr>
        <w:t>6.2.4.3</w:t>
      </w:r>
      <w:r w:rsidR="00B67E21">
        <w:rPr>
          <w:rFonts w:ascii="Times New Roman" w:hAnsi="Times New Roman" w:cs="Times New Roman"/>
          <w:sz w:val="24"/>
          <w:szCs w:val="24"/>
          <w:lang w:eastAsia="ru-RU" w:bidi="ru-RU"/>
        </w:rPr>
        <w:t>.</w:t>
      </w:r>
      <w:r w:rsidR="00970C06" w:rsidRPr="00970C06">
        <w:rPr>
          <w:rFonts w:ascii="Times New Roman" w:hAnsi="Times New Roman" w:cs="Times New Roman"/>
          <w:sz w:val="24"/>
          <w:szCs w:val="24"/>
          <w:lang w:eastAsia="ru-RU" w:bidi="ru-RU"/>
        </w:rPr>
        <w:t>Создание благоприятной среды, условий и стимулов для привлечения в коммунальную инфраструктуру частных и государственных инвестиций.</w:t>
      </w:r>
    </w:p>
    <w:p w:rsidR="00970C06" w:rsidRPr="00970C06" w:rsidRDefault="00970C06" w:rsidP="006E7893">
      <w:pPr>
        <w:pStyle w:val="a9"/>
        <w:jc w:val="both"/>
        <w:rPr>
          <w:rFonts w:ascii="Times New Roman" w:hAnsi="Times New Roman" w:cs="Times New Roman"/>
          <w:sz w:val="24"/>
          <w:szCs w:val="24"/>
        </w:rPr>
      </w:pPr>
      <w:r>
        <w:rPr>
          <w:rFonts w:ascii="Times New Roman" w:hAnsi="Times New Roman" w:cs="Times New Roman"/>
          <w:sz w:val="24"/>
          <w:szCs w:val="24"/>
          <w:lang w:eastAsia="ru-RU" w:bidi="ru-RU"/>
        </w:rPr>
        <w:t>6.2.4.</w:t>
      </w:r>
      <w:r w:rsidR="006E7893">
        <w:rPr>
          <w:rFonts w:ascii="Times New Roman" w:hAnsi="Times New Roman" w:cs="Times New Roman"/>
          <w:sz w:val="24"/>
          <w:szCs w:val="24"/>
          <w:lang w:eastAsia="ru-RU" w:bidi="ru-RU"/>
        </w:rPr>
        <w:t>4</w:t>
      </w:r>
      <w:r>
        <w:rPr>
          <w:rFonts w:ascii="Times New Roman" w:hAnsi="Times New Roman" w:cs="Times New Roman"/>
          <w:sz w:val="24"/>
          <w:szCs w:val="24"/>
          <w:lang w:eastAsia="ru-RU" w:bidi="ru-RU"/>
        </w:rPr>
        <w:t xml:space="preserve">. </w:t>
      </w:r>
      <w:r w:rsidRPr="00970C06">
        <w:rPr>
          <w:rFonts w:ascii="Times New Roman" w:hAnsi="Times New Roman" w:cs="Times New Roman"/>
          <w:sz w:val="24"/>
          <w:szCs w:val="24"/>
          <w:lang w:eastAsia="ru-RU" w:bidi="ru-RU"/>
        </w:rPr>
        <w:t xml:space="preserve">Развитие газораспределительной системы области </w:t>
      </w:r>
      <w:r w:rsidR="006E7893">
        <w:rPr>
          <w:rFonts w:ascii="Times New Roman" w:hAnsi="Times New Roman" w:cs="Times New Roman"/>
          <w:sz w:val="24"/>
          <w:szCs w:val="24"/>
          <w:lang w:eastAsia="ru-RU" w:bidi="ru-RU"/>
        </w:rPr>
        <w:t xml:space="preserve">района </w:t>
      </w:r>
      <w:r w:rsidRPr="00970C06">
        <w:rPr>
          <w:rFonts w:ascii="Times New Roman" w:hAnsi="Times New Roman" w:cs="Times New Roman"/>
          <w:sz w:val="24"/>
          <w:szCs w:val="24"/>
          <w:lang w:eastAsia="ru-RU" w:bidi="ru-RU"/>
        </w:rPr>
        <w:t>за счет строительства распределительных</w:t>
      </w:r>
      <w:r w:rsidR="00F14F74">
        <w:rPr>
          <w:rFonts w:ascii="Times New Roman" w:hAnsi="Times New Roman" w:cs="Times New Roman"/>
          <w:sz w:val="24"/>
          <w:szCs w:val="24"/>
          <w:lang w:eastAsia="ru-RU" w:bidi="ru-RU"/>
        </w:rPr>
        <w:t xml:space="preserve"> </w:t>
      </w:r>
      <w:r w:rsidR="007B20E4">
        <w:rPr>
          <w:rFonts w:ascii="Times New Roman" w:hAnsi="Times New Roman" w:cs="Times New Roman"/>
          <w:sz w:val="24"/>
          <w:szCs w:val="24"/>
          <w:lang w:eastAsia="ru-RU" w:bidi="ru-RU"/>
        </w:rPr>
        <w:t>газовых сетей на территории муниципального района, синхронизации строительства газопроводов-отводов и распределительных газопроводов.</w:t>
      </w:r>
    </w:p>
    <w:p w:rsidR="00970C06" w:rsidRPr="00970C06" w:rsidRDefault="006E7893" w:rsidP="006E7893">
      <w:pPr>
        <w:pStyle w:val="a9"/>
        <w:jc w:val="both"/>
        <w:rPr>
          <w:rFonts w:ascii="Times New Roman" w:hAnsi="Times New Roman" w:cs="Times New Roman"/>
          <w:sz w:val="24"/>
          <w:szCs w:val="24"/>
        </w:rPr>
      </w:pPr>
      <w:r>
        <w:rPr>
          <w:rFonts w:ascii="Times New Roman" w:hAnsi="Times New Roman" w:cs="Times New Roman"/>
          <w:sz w:val="24"/>
          <w:szCs w:val="24"/>
          <w:lang w:eastAsia="ru-RU" w:bidi="ru-RU"/>
        </w:rPr>
        <w:t>6.2.4.5</w:t>
      </w:r>
      <w:r w:rsidR="00970C06">
        <w:rPr>
          <w:rFonts w:ascii="Times New Roman" w:hAnsi="Times New Roman" w:cs="Times New Roman"/>
          <w:sz w:val="24"/>
          <w:szCs w:val="24"/>
          <w:lang w:eastAsia="ru-RU" w:bidi="ru-RU"/>
        </w:rPr>
        <w:t>.</w:t>
      </w:r>
      <w:r w:rsidR="007B20E4">
        <w:rPr>
          <w:rFonts w:ascii="Times New Roman" w:hAnsi="Times New Roman" w:cs="Times New Roman"/>
          <w:sz w:val="24"/>
          <w:szCs w:val="24"/>
          <w:lang w:eastAsia="ru-RU" w:bidi="ru-RU"/>
        </w:rPr>
        <w:t>Вовлечение в процесс энергосбережения всей инфраструктуры района за счет активации пропаганды и формирования реального механизма стимулирования энергосбережения.</w:t>
      </w:r>
    </w:p>
    <w:p w:rsidR="00970C06" w:rsidRPr="00970C06" w:rsidRDefault="00970C06" w:rsidP="006E7893">
      <w:pPr>
        <w:pStyle w:val="a9"/>
        <w:jc w:val="both"/>
        <w:rPr>
          <w:rFonts w:ascii="Times New Roman" w:hAnsi="Times New Roman" w:cs="Times New Roman"/>
          <w:sz w:val="24"/>
          <w:szCs w:val="24"/>
        </w:rPr>
      </w:pPr>
      <w:r>
        <w:rPr>
          <w:rFonts w:ascii="Times New Roman" w:hAnsi="Times New Roman" w:cs="Times New Roman"/>
          <w:sz w:val="24"/>
          <w:szCs w:val="24"/>
          <w:lang w:eastAsia="ru-RU" w:bidi="ru-RU"/>
        </w:rPr>
        <w:t>6.2.4.</w:t>
      </w:r>
      <w:r w:rsidR="00B67E21">
        <w:rPr>
          <w:rFonts w:ascii="Times New Roman" w:hAnsi="Times New Roman" w:cs="Times New Roman"/>
          <w:sz w:val="24"/>
          <w:szCs w:val="24"/>
          <w:lang w:eastAsia="ru-RU" w:bidi="ru-RU"/>
        </w:rPr>
        <w:t>6</w:t>
      </w:r>
      <w:r>
        <w:rPr>
          <w:rFonts w:ascii="Times New Roman" w:hAnsi="Times New Roman" w:cs="Times New Roman"/>
          <w:sz w:val="24"/>
          <w:szCs w:val="24"/>
          <w:lang w:eastAsia="ru-RU" w:bidi="ru-RU"/>
        </w:rPr>
        <w:t xml:space="preserve">. </w:t>
      </w:r>
      <w:r w:rsidRPr="00970C06">
        <w:rPr>
          <w:rFonts w:ascii="Times New Roman" w:hAnsi="Times New Roman" w:cs="Times New Roman"/>
          <w:sz w:val="24"/>
          <w:szCs w:val="24"/>
          <w:lang w:eastAsia="ru-RU" w:bidi="ru-RU"/>
        </w:rPr>
        <w:t xml:space="preserve"> Создание условий для развития топливозаправочного комплекса области.</w:t>
      </w:r>
    </w:p>
    <w:p w:rsidR="00970C06" w:rsidRPr="00970C06" w:rsidRDefault="00970C06" w:rsidP="006E7893">
      <w:pPr>
        <w:pStyle w:val="a9"/>
        <w:jc w:val="both"/>
        <w:rPr>
          <w:rFonts w:ascii="Times New Roman" w:hAnsi="Times New Roman" w:cs="Times New Roman"/>
          <w:sz w:val="24"/>
          <w:szCs w:val="24"/>
        </w:rPr>
      </w:pPr>
      <w:r>
        <w:rPr>
          <w:rFonts w:ascii="Times New Roman" w:hAnsi="Times New Roman" w:cs="Times New Roman"/>
          <w:sz w:val="24"/>
          <w:szCs w:val="24"/>
          <w:lang w:eastAsia="ru-RU" w:bidi="ru-RU"/>
        </w:rPr>
        <w:t>6.2.4.</w:t>
      </w:r>
      <w:r w:rsidR="00B67E21">
        <w:rPr>
          <w:rFonts w:ascii="Times New Roman" w:hAnsi="Times New Roman" w:cs="Times New Roman"/>
          <w:sz w:val="24"/>
          <w:szCs w:val="24"/>
          <w:lang w:eastAsia="ru-RU" w:bidi="ru-RU"/>
        </w:rPr>
        <w:t>7</w:t>
      </w:r>
      <w:r>
        <w:rPr>
          <w:rFonts w:ascii="Times New Roman" w:hAnsi="Times New Roman" w:cs="Times New Roman"/>
          <w:sz w:val="24"/>
          <w:szCs w:val="24"/>
          <w:lang w:eastAsia="ru-RU" w:bidi="ru-RU"/>
        </w:rPr>
        <w:t xml:space="preserve">. </w:t>
      </w:r>
      <w:r w:rsidRPr="00970C06">
        <w:rPr>
          <w:rFonts w:ascii="Times New Roman" w:hAnsi="Times New Roman" w:cs="Times New Roman"/>
          <w:sz w:val="24"/>
          <w:szCs w:val="24"/>
          <w:lang w:eastAsia="ru-RU" w:bidi="ru-RU"/>
        </w:rPr>
        <w:t>Разработка</w:t>
      </w:r>
      <w:r w:rsidR="007B20E4">
        <w:rPr>
          <w:rFonts w:ascii="Times New Roman" w:hAnsi="Times New Roman" w:cs="Times New Roman"/>
          <w:sz w:val="24"/>
          <w:szCs w:val="24"/>
          <w:lang w:eastAsia="ru-RU" w:bidi="ru-RU"/>
        </w:rPr>
        <w:t>, утверждение и актуализация</w:t>
      </w:r>
      <w:r w:rsidRPr="00970C06">
        <w:rPr>
          <w:rFonts w:ascii="Times New Roman" w:hAnsi="Times New Roman" w:cs="Times New Roman"/>
          <w:sz w:val="24"/>
          <w:szCs w:val="24"/>
          <w:lang w:eastAsia="ru-RU" w:bidi="ru-RU"/>
        </w:rPr>
        <w:t xml:space="preserve"> программ комплексного развития систем коммунальной инфраструктуры поселений, программ комплексного развития транспо</w:t>
      </w:r>
      <w:r w:rsidR="006E7893">
        <w:rPr>
          <w:rFonts w:ascii="Times New Roman" w:hAnsi="Times New Roman" w:cs="Times New Roman"/>
          <w:sz w:val="24"/>
          <w:szCs w:val="24"/>
          <w:lang w:eastAsia="ru-RU" w:bidi="ru-RU"/>
        </w:rPr>
        <w:t>ртной инфраструктуры поселений</w:t>
      </w:r>
      <w:r w:rsidR="007B20E4">
        <w:rPr>
          <w:rFonts w:ascii="Times New Roman" w:hAnsi="Times New Roman" w:cs="Times New Roman"/>
          <w:sz w:val="24"/>
          <w:szCs w:val="24"/>
          <w:lang w:eastAsia="ru-RU" w:bidi="ru-RU"/>
        </w:rPr>
        <w:t>,</w:t>
      </w:r>
      <w:r w:rsidRPr="00970C06">
        <w:rPr>
          <w:rFonts w:ascii="Times New Roman" w:hAnsi="Times New Roman" w:cs="Times New Roman"/>
          <w:sz w:val="24"/>
          <w:szCs w:val="24"/>
          <w:lang w:eastAsia="ru-RU" w:bidi="ru-RU"/>
        </w:rPr>
        <w:t xml:space="preserve"> программ комплексного развития социальной инфраструктуры поселений.</w:t>
      </w:r>
    </w:p>
    <w:p w:rsidR="00331FC4" w:rsidRDefault="00331FC4" w:rsidP="00C217D8">
      <w:pPr>
        <w:pStyle w:val="a9"/>
        <w:jc w:val="both"/>
        <w:rPr>
          <w:rFonts w:ascii="Times New Roman" w:hAnsi="Times New Roman" w:cs="Times New Roman"/>
          <w:b/>
          <w:sz w:val="24"/>
          <w:szCs w:val="24"/>
        </w:rPr>
      </w:pPr>
    </w:p>
    <w:p w:rsidR="00C217D8" w:rsidRPr="002A41E9" w:rsidRDefault="00C217D8" w:rsidP="00C217D8">
      <w:pPr>
        <w:pStyle w:val="a9"/>
        <w:jc w:val="both"/>
        <w:rPr>
          <w:rFonts w:ascii="Times New Roman" w:hAnsi="Times New Roman" w:cs="Times New Roman"/>
          <w:b/>
          <w:sz w:val="24"/>
          <w:szCs w:val="24"/>
        </w:rPr>
      </w:pPr>
      <w:r w:rsidRPr="002A41E9">
        <w:rPr>
          <w:rFonts w:ascii="Times New Roman" w:hAnsi="Times New Roman" w:cs="Times New Roman"/>
          <w:b/>
          <w:sz w:val="24"/>
          <w:szCs w:val="24"/>
        </w:rPr>
        <w:t>6.</w:t>
      </w:r>
      <w:r>
        <w:rPr>
          <w:rFonts w:ascii="Times New Roman" w:hAnsi="Times New Roman" w:cs="Times New Roman"/>
          <w:b/>
          <w:sz w:val="24"/>
          <w:szCs w:val="24"/>
        </w:rPr>
        <w:t>2</w:t>
      </w:r>
      <w:r w:rsidRPr="002A41E9">
        <w:rPr>
          <w:rFonts w:ascii="Times New Roman" w:hAnsi="Times New Roman" w:cs="Times New Roman"/>
          <w:b/>
          <w:sz w:val="24"/>
          <w:szCs w:val="24"/>
        </w:rPr>
        <w:t>.5. Показатели</w:t>
      </w:r>
    </w:p>
    <w:p w:rsidR="00585A37" w:rsidRPr="00C56ED4" w:rsidRDefault="00331FC4" w:rsidP="00585A37">
      <w:pPr>
        <w:keepNext/>
        <w:widowControl w:val="0"/>
        <w:tabs>
          <w:tab w:val="left" w:pos="851"/>
        </w:tabs>
        <w:spacing w:after="0" w:line="240" w:lineRule="auto"/>
        <w:jc w:val="both"/>
        <w:rPr>
          <w:rFonts w:ascii="Times New Roman" w:hAnsi="Times New Roman" w:cs="Times New Roman"/>
          <w:sz w:val="24"/>
          <w:szCs w:val="24"/>
        </w:rPr>
      </w:pPr>
      <w:r w:rsidRPr="00C56ED4">
        <w:rPr>
          <w:rFonts w:ascii="Times New Roman" w:hAnsi="Times New Roman" w:cs="Times New Roman"/>
          <w:sz w:val="24"/>
          <w:szCs w:val="24"/>
        </w:rPr>
        <w:t xml:space="preserve">6.2.5.1. </w:t>
      </w:r>
      <w:r w:rsidR="00585A37" w:rsidRPr="00C56ED4">
        <w:rPr>
          <w:rFonts w:ascii="Times New Roman" w:hAnsi="Times New Roman" w:cs="Times New Roman"/>
          <w:sz w:val="24"/>
          <w:szCs w:val="24"/>
        </w:rPr>
        <w:t xml:space="preserve">Снижение доли потерь тепловой энергии при ее передаче в общем объеме переданной тепловой энергии с </w:t>
      </w:r>
      <w:r w:rsidR="00C56ED4" w:rsidRPr="00C56ED4">
        <w:rPr>
          <w:rFonts w:ascii="Times New Roman" w:hAnsi="Times New Roman" w:cs="Times New Roman"/>
          <w:sz w:val="24"/>
          <w:szCs w:val="24"/>
        </w:rPr>
        <w:t>27,7</w:t>
      </w:r>
      <w:r w:rsidR="00585A37" w:rsidRPr="00C56ED4">
        <w:rPr>
          <w:rFonts w:ascii="Times New Roman" w:hAnsi="Times New Roman" w:cs="Times New Roman"/>
          <w:sz w:val="24"/>
          <w:szCs w:val="24"/>
        </w:rPr>
        <w:t xml:space="preserve"> % в 201</w:t>
      </w:r>
      <w:r w:rsidR="00395B66" w:rsidRPr="00C56ED4">
        <w:rPr>
          <w:rFonts w:ascii="Times New Roman" w:hAnsi="Times New Roman" w:cs="Times New Roman"/>
          <w:sz w:val="24"/>
          <w:szCs w:val="24"/>
        </w:rPr>
        <w:t>9</w:t>
      </w:r>
      <w:r w:rsidR="00585A37" w:rsidRPr="00C56ED4">
        <w:rPr>
          <w:rFonts w:ascii="Times New Roman" w:hAnsi="Times New Roman" w:cs="Times New Roman"/>
          <w:sz w:val="24"/>
          <w:szCs w:val="24"/>
        </w:rPr>
        <w:t xml:space="preserve"> году до </w:t>
      </w:r>
      <w:r w:rsidR="00C56ED4" w:rsidRPr="00C56ED4">
        <w:rPr>
          <w:rFonts w:ascii="Times New Roman" w:hAnsi="Times New Roman" w:cs="Times New Roman"/>
          <w:sz w:val="24"/>
          <w:szCs w:val="24"/>
        </w:rPr>
        <w:t>15</w:t>
      </w:r>
      <w:r w:rsidR="00585A37" w:rsidRPr="00C56ED4">
        <w:rPr>
          <w:rFonts w:ascii="Times New Roman" w:hAnsi="Times New Roman" w:cs="Times New Roman"/>
          <w:sz w:val="24"/>
          <w:szCs w:val="24"/>
        </w:rPr>
        <w:t xml:space="preserve"> % к 2030 году.</w:t>
      </w:r>
    </w:p>
    <w:p w:rsidR="007B20E4" w:rsidRPr="00C56ED4" w:rsidRDefault="007B20E4" w:rsidP="00585A37">
      <w:pPr>
        <w:keepNext/>
        <w:widowControl w:val="0"/>
        <w:tabs>
          <w:tab w:val="left" w:pos="851"/>
        </w:tabs>
        <w:spacing w:after="0" w:line="240" w:lineRule="auto"/>
        <w:jc w:val="both"/>
        <w:rPr>
          <w:rFonts w:ascii="Times New Roman" w:hAnsi="Times New Roman" w:cs="Times New Roman"/>
          <w:sz w:val="24"/>
          <w:szCs w:val="24"/>
        </w:rPr>
      </w:pPr>
      <w:r w:rsidRPr="00C56ED4">
        <w:rPr>
          <w:rFonts w:ascii="Times New Roman" w:hAnsi="Times New Roman" w:cs="Times New Roman"/>
          <w:sz w:val="24"/>
          <w:szCs w:val="24"/>
        </w:rPr>
        <w:t>6.2.5.2.</w:t>
      </w:r>
      <w:r w:rsidR="00C357EE" w:rsidRPr="00C56ED4">
        <w:rPr>
          <w:rFonts w:ascii="Times New Roman" w:hAnsi="Times New Roman" w:cs="Times New Roman"/>
          <w:sz w:val="24"/>
          <w:szCs w:val="24"/>
        </w:rPr>
        <w:t xml:space="preserve">Снижение удельного расхода топливно-энергетических ресурсов на отпуск тепловой энергии котельными района с  </w:t>
      </w:r>
      <w:r w:rsidR="00C56ED4" w:rsidRPr="00C56ED4">
        <w:rPr>
          <w:rFonts w:ascii="Times New Roman" w:hAnsi="Times New Roman" w:cs="Times New Roman"/>
          <w:sz w:val="24"/>
          <w:szCs w:val="24"/>
        </w:rPr>
        <w:t>182</w:t>
      </w:r>
      <w:r w:rsidR="00C357EE" w:rsidRPr="00C56ED4">
        <w:rPr>
          <w:rFonts w:ascii="Times New Roman" w:hAnsi="Times New Roman" w:cs="Times New Roman"/>
          <w:sz w:val="24"/>
          <w:szCs w:val="24"/>
        </w:rPr>
        <w:t xml:space="preserve">кг.у.т./Гкал в 2017 году до </w:t>
      </w:r>
      <w:r w:rsidR="00C56ED4" w:rsidRPr="00C56ED4">
        <w:rPr>
          <w:rFonts w:ascii="Times New Roman" w:hAnsi="Times New Roman" w:cs="Times New Roman"/>
          <w:sz w:val="24"/>
          <w:szCs w:val="24"/>
        </w:rPr>
        <w:t>160</w:t>
      </w:r>
      <w:r w:rsidR="00C357EE" w:rsidRPr="00C56ED4">
        <w:rPr>
          <w:rFonts w:ascii="Times New Roman" w:hAnsi="Times New Roman" w:cs="Times New Roman"/>
          <w:sz w:val="24"/>
          <w:szCs w:val="24"/>
        </w:rPr>
        <w:t>кг.у.т./Гкал к 2030</w:t>
      </w:r>
      <w:r w:rsidR="00C56ED4" w:rsidRPr="00C56ED4">
        <w:rPr>
          <w:rFonts w:ascii="Times New Roman" w:hAnsi="Times New Roman" w:cs="Times New Roman"/>
          <w:sz w:val="24"/>
          <w:szCs w:val="24"/>
        </w:rPr>
        <w:t xml:space="preserve"> году.</w:t>
      </w:r>
    </w:p>
    <w:p w:rsidR="007B20E4" w:rsidRPr="00C56ED4" w:rsidRDefault="007B20E4" w:rsidP="00585A37">
      <w:pPr>
        <w:keepNext/>
        <w:widowControl w:val="0"/>
        <w:tabs>
          <w:tab w:val="left" w:pos="851"/>
        </w:tabs>
        <w:spacing w:after="0" w:line="240" w:lineRule="auto"/>
        <w:jc w:val="both"/>
        <w:rPr>
          <w:rFonts w:ascii="Times New Roman" w:hAnsi="Times New Roman" w:cs="Times New Roman"/>
          <w:sz w:val="24"/>
          <w:szCs w:val="24"/>
        </w:rPr>
      </w:pPr>
      <w:r w:rsidRPr="00C56ED4">
        <w:rPr>
          <w:rFonts w:ascii="Times New Roman" w:hAnsi="Times New Roman" w:cs="Times New Roman"/>
          <w:sz w:val="24"/>
          <w:szCs w:val="24"/>
        </w:rPr>
        <w:t>6.2.5.3.</w:t>
      </w:r>
      <w:r w:rsidR="00C357EE" w:rsidRPr="00C56ED4">
        <w:rPr>
          <w:rFonts w:ascii="Times New Roman" w:hAnsi="Times New Roman" w:cs="Times New Roman"/>
          <w:sz w:val="24"/>
          <w:szCs w:val="24"/>
        </w:rPr>
        <w:t xml:space="preserve">Снижение удельного расхода электроэнергии в системах уличного освещения на территории района с </w:t>
      </w:r>
      <w:r w:rsidR="00C56ED4" w:rsidRPr="00C56ED4">
        <w:rPr>
          <w:rFonts w:ascii="Times New Roman" w:hAnsi="Times New Roman" w:cs="Times New Roman"/>
          <w:sz w:val="24"/>
          <w:szCs w:val="24"/>
        </w:rPr>
        <w:t>0,63</w:t>
      </w:r>
      <w:r w:rsidR="00C357EE" w:rsidRPr="00C56ED4">
        <w:rPr>
          <w:rFonts w:ascii="Times New Roman" w:hAnsi="Times New Roman" w:cs="Times New Roman"/>
          <w:sz w:val="24"/>
          <w:szCs w:val="24"/>
        </w:rPr>
        <w:t xml:space="preserve"> кВт*час/кв.м. в 2017 году до  </w:t>
      </w:r>
      <w:r w:rsidR="00C56ED4" w:rsidRPr="00C56ED4">
        <w:rPr>
          <w:rFonts w:ascii="Times New Roman" w:hAnsi="Times New Roman" w:cs="Times New Roman"/>
          <w:sz w:val="24"/>
          <w:szCs w:val="24"/>
        </w:rPr>
        <w:t>0,5</w:t>
      </w:r>
      <w:r w:rsidR="00C357EE" w:rsidRPr="00C56ED4">
        <w:rPr>
          <w:rFonts w:ascii="Times New Roman" w:hAnsi="Times New Roman" w:cs="Times New Roman"/>
          <w:sz w:val="24"/>
          <w:szCs w:val="24"/>
        </w:rPr>
        <w:t xml:space="preserve"> кВт*час/кв.м. к 2030 году.</w:t>
      </w:r>
    </w:p>
    <w:p w:rsidR="00585A37" w:rsidRPr="00F25CAA" w:rsidRDefault="007B20E4" w:rsidP="00C357EE">
      <w:pPr>
        <w:keepNext/>
        <w:widowControl w:val="0"/>
        <w:tabs>
          <w:tab w:val="left" w:pos="851"/>
        </w:tabs>
        <w:spacing w:after="0" w:line="240" w:lineRule="auto"/>
        <w:jc w:val="both"/>
        <w:rPr>
          <w:rFonts w:ascii="Times New Roman" w:hAnsi="Times New Roman" w:cs="Times New Roman"/>
          <w:sz w:val="24"/>
          <w:szCs w:val="24"/>
        </w:rPr>
      </w:pPr>
      <w:r w:rsidRPr="00C56ED4">
        <w:rPr>
          <w:rFonts w:ascii="Times New Roman" w:hAnsi="Times New Roman" w:cs="Times New Roman"/>
          <w:sz w:val="24"/>
          <w:szCs w:val="24"/>
        </w:rPr>
        <w:t>6.2.5.4.</w:t>
      </w:r>
      <w:r w:rsidR="00C357EE" w:rsidRPr="00C56ED4">
        <w:rPr>
          <w:rFonts w:ascii="Times New Roman" w:hAnsi="Times New Roman" w:cs="Times New Roman"/>
          <w:sz w:val="24"/>
          <w:szCs w:val="24"/>
        </w:rPr>
        <w:t>Уве</w:t>
      </w:r>
      <w:r w:rsidR="00585A37" w:rsidRPr="00C56ED4">
        <w:rPr>
          <w:rFonts w:ascii="Times New Roman" w:hAnsi="Times New Roman" w:cs="Times New Roman"/>
          <w:sz w:val="24"/>
          <w:szCs w:val="24"/>
        </w:rPr>
        <w:t>личение уровня газификации природным газом области с 19,6% в 2017 году до 30 % к 2030 году</w:t>
      </w:r>
      <w:r w:rsidR="00585A37" w:rsidRPr="00F25CAA">
        <w:rPr>
          <w:rFonts w:ascii="Times New Roman" w:hAnsi="Times New Roman" w:cs="Times New Roman"/>
          <w:sz w:val="24"/>
          <w:szCs w:val="24"/>
        </w:rPr>
        <w:t>.</w:t>
      </w:r>
    </w:p>
    <w:p w:rsidR="00AE63A8" w:rsidRDefault="00AE63A8" w:rsidP="00585A37">
      <w:pPr>
        <w:pStyle w:val="a9"/>
        <w:jc w:val="both"/>
        <w:rPr>
          <w:rFonts w:ascii="Times New Roman" w:hAnsi="Times New Roman" w:cs="Times New Roman"/>
          <w:b/>
          <w:color w:val="7030A0"/>
          <w:sz w:val="28"/>
          <w:szCs w:val="28"/>
        </w:rPr>
      </w:pPr>
    </w:p>
    <w:p w:rsidR="00331FC4" w:rsidRDefault="00D66130" w:rsidP="0098138C">
      <w:pPr>
        <w:pStyle w:val="a9"/>
        <w:jc w:val="both"/>
        <w:outlineLvl w:val="1"/>
        <w:rPr>
          <w:rFonts w:ascii="Times New Roman" w:hAnsi="Times New Roman" w:cs="Times New Roman"/>
          <w:b/>
          <w:color w:val="7030A0"/>
          <w:sz w:val="28"/>
          <w:szCs w:val="28"/>
        </w:rPr>
      </w:pPr>
      <w:bookmarkStart w:id="37" w:name="_Toc532896176"/>
      <w:r w:rsidRPr="002C4A85">
        <w:rPr>
          <w:rFonts w:ascii="Times New Roman" w:hAnsi="Times New Roman" w:cs="Times New Roman"/>
          <w:b/>
          <w:color w:val="7030A0"/>
          <w:sz w:val="28"/>
          <w:szCs w:val="28"/>
        </w:rPr>
        <w:t>6.3</w:t>
      </w:r>
      <w:r w:rsidR="002C4A85" w:rsidRPr="002C4A85">
        <w:rPr>
          <w:rFonts w:ascii="Times New Roman" w:hAnsi="Times New Roman" w:cs="Times New Roman"/>
          <w:b/>
          <w:color w:val="7030A0"/>
          <w:sz w:val="28"/>
          <w:szCs w:val="28"/>
        </w:rPr>
        <w:t>.</w:t>
      </w:r>
      <w:r w:rsidRPr="002C4A85">
        <w:rPr>
          <w:rFonts w:ascii="Times New Roman" w:hAnsi="Times New Roman" w:cs="Times New Roman"/>
          <w:b/>
          <w:color w:val="7030A0"/>
          <w:sz w:val="28"/>
          <w:szCs w:val="28"/>
        </w:rPr>
        <w:t xml:space="preserve"> В сфере связи и телекоммуни</w:t>
      </w:r>
      <w:r w:rsidR="00907C51" w:rsidRPr="002C4A85">
        <w:rPr>
          <w:rFonts w:ascii="Times New Roman" w:hAnsi="Times New Roman" w:cs="Times New Roman"/>
          <w:b/>
          <w:color w:val="7030A0"/>
          <w:sz w:val="28"/>
          <w:szCs w:val="28"/>
        </w:rPr>
        <w:t>к</w:t>
      </w:r>
      <w:r w:rsidRPr="002C4A85">
        <w:rPr>
          <w:rFonts w:ascii="Times New Roman" w:hAnsi="Times New Roman" w:cs="Times New Roman"/>
          <w:b/>
          <w:color w:val="7030A0"/>
          <w:sz w:val="28"/>
          <w:szCs w:val="28"/>
        </w:rPr>
        <w:t>аций</w:t>
      </w:r>
      <w:bookmarkEnd w:id="37"/>
    </w:p>
    <w:p w:rsidR="003223B0" w:rsidRDefault="003223B0" w:rsidP="00331FC4">
      <w:pPr>
        <w:pStyle w:val="a3"/>
        <w:ind w:left="0"/>
        <w:rPr>
          <w:rFonts w:ascii="Times New Roman" w:hAnsi="Times New Roman" w:cs="Times New Roman"/>
          <w:b/>
          <w:sz w:val="24"/>
          <w:szCs w:val="24"/>
        </w:rPr>
      </w:pPr>
    </w:p>
    <w:p w:rsidR="00AE63A8" w:rsidRDefault="00907C51" w:rsidP="00AE63A8">
      <w:pPr>
        <w:pStyle w:val="a3"/>
        <w:ind w:left="0"/>
        <w:rPr>
          <w:rFonts w:ascii="Times New Roman" w:hAnsi="Times New Roman" w:cs="Times New Roman"/>
          <w:b/>
          <w:sz w:val="24"/>
          <w:szCs w:val="24"/>
        </w:rPr>
      </w:pPr>
      <w:r w:rsidRPr="002A41E9">
        <w:rPr>
          <w:rFonts w:ascii="Times New Roman" w:hAnsi="Times New Roman" w:cs="Times New Roman"/>
          <w:b/>
          <w:sz w:val="24"/>
          <w:szCs w:val="24"/>
        </w:rPr>
        <w:t>6.</w:t>
      </w:r>
      <w:r>
        <w:rPr>
          <w:rFonts w:ascii="Times New Roman" w:hAnsi="Times New Roman" w:cs="Times New Roman"/>
          <w:b/>
          <w:sz w:val="24"/>
          <w:szCs w:val="24"/>
        </w:rPr>
        <w:t>3</w:t>
      </w:r>
      <w:r w:rsidRPr="002A41E9">
        <w:rPr>
          <w:rFonts w:ascii="Times New Roman" w:hAnsi="Times New Roman" w:cs="Times New Roman"/>
          <w:b/>
          <w:sz w:val="24"/>
          <w:szCs w:val="24"/>
        </w:rPr>
        <w:t>.1. Достижения и конкурентные преимущества</w:t>
      </w:r>
    </w:p>
    <w:p w:rsidR="00F25CAA" w:rsidRPr="001760E9" w:rsidRDefault="003223B0" w:rsidP="001760E9">
      <w:pPr>
        <w:pStyle w:val="a9"/>
        <w:jc w:val="both"/>
        <w:rPr>
          <w:rFonts w:ascii="Times New Roman" w:hAnsi="Times New Roman" w:cs="Times New Roman"/>
          <w:sz w:val="24"/>
          <w:szCs w:val="24"/>
        </w:rPr>
      </w:pPr>
      <w:r w:rsidRPr="001760E9">
        <w:rPr>
          <w:rFonts w:ascii="Times New Roman" w:hAnsi="Times New Roman" w:cs="Times New Roman"/>
          <w:sz w:val="24"/>
          <w:szCs w:val="24"/>
        </w:rPr>
        <w:t xml:space="preserve">6.3.1.1. Доля населения района, обеспеченного сотовой связью, составляет около </w:t>
      </w:r>
      <w:r w:rsidR="001760E9" w:rsidRPr="001760E9">
        <w:rPr>
          <w:rFonts w:ascii="Times New Roman" w:hAnsi="Times New Roman" w:cs="Times New Roman"/>
          <w:sz w:val="24"/>
          <w:szCs w:val="24"/>
        </w:rPr>
        <w:t>98</w:t>
      </w:r>
      <w:r w:rsidRPr="001760E9">
        <w:rPr>
          <w:rFonts w:ascii="Times New Roman" w:hAnsi="Times New Roman" w:cs="Times New Roman"/>
          <w:sz w:val="24"/>
          <w:szCs w:val="24"/>
        </w:rPr>
        <w:t>%, при этом около 87% абонентов имеют высокоскоростной доступ к сети Интернет через мобильную связь.</w:t>
      </w:r>
    </w:p>
    <w:p w:rsidR="003223B0" w:rsidRPr="001760E9" w:rsidRDefault="003223B0" w:rsidP="001760E9">
      <w:pPr>
        <w:pStyle w:val="a9"/>
        <w:jc w:val="both"/>
        <w:rPr>
          <w:rFonts w:ascii="Times New Roman" w:hAnsi="Times New Roman" w:cs="Times New Roman"/>
          <w:sz w:val="24"/>
          <w:szCs w:val="24"/>
        </w:rPr>
      </w:pPr>
      <w:r w:rsidRPr="001760E9">
        <w:rPr>
          <w:rFonts w:ascii="Times New Roman" w:hAnsi="Times New Roman" w:cs="Times New Roman"/>
          <w:sz w:val="24"/>
          <w:szCs w:val="24"/>
        </w:rPr>
        <w:t xml:space="preserve">6.3.1.2. </w:t>
      </w:r>
      <w:r w:rsidR="001760E9" w:rsidRPr="001760E9">
        <w:rPr>
          <w:rFonts w:ascii="Times New Roman" w:hAnsi="Times New Roman" w:cs="Times New Roman"/>
          <w:sz w:val="24"/>
          <w:szCs w:val="24"/>
        </w:rPr>
        <w:t>В 2013 году стал доступен сигнал цифрового эфирного наземного телевещания. Теперь в отличном качестве 100% жителей района могут принимать 10 телевизионных каналов, а с 2019 года – 20 телевизионных каналов.</w:t>
      </w:r>
    </w:p>
    <w:p w:rsidR="001760E9" w:rsidRPr="001760E9" w:rsidRDefault="001760E9" w:rsidP="001760E9">
      <w:pPr>
        <w:pStyle w:val="a9"/>
        <w:jc w:val="both"/>
        <w:rPr>
          <w:rFonts w:ascii="Times New Roman" w:hAnsi="Times New Roman" w:cs="Times New Roman"/>
          <w:sz w:val="24"/>
          <w:szCs w:val="24"/>
        </w:rPr>
      </w:pPr>
      <w:r w:rsidRPr="001760E9">
        <w:rPr>
          <w:rFonts w:ascii="Times New Roman" w:hAnsi="Times New Roman" w:cs="Times New Roman"/>
          <w:sz w:val="24"/>
          <w:szCs w:val="24"/>
        </w:rPr>
        <w:t xml:space="preserve">6.3.1.3. Услуги стационарной телефонной связи предоставляются участком линейно - технического цеха Северо –Западного филиала ОАО «Ростелеком».  Для улучшения качества предоставляемых услуг проводятся работы по замене морально-устаревшего оборудования на новое, отвечающее современным требованиям. Проведена замена сельских аналоговых телефонных станций на цифровые. Для улучшения качества предоставляемых услуг связи проложен волоконно-оптический кабель. Кроме услуг телефонизации и радиовещания предоставляются услуги по подключению к сети «Интернет». </w:t>
      </w:r>
    </w:p>
    <w:p w:rsidR="001760E9" w:rsidRPr="001760E9" w:rsidRDefault="001760E9" w:rsidP="001760E9">
      <w:pPr>
        <w:pStyle w:val="a9"/>
        <w:jc w:val="both"/>
        <w:rPr>
          <w:rFonts w:ascii="Times New Roman" w:hAnsi="Times New Roman" w:cs="Times New Roman"/>
          <w:b/>
          <w:sz w:val="24"/>
          <w:szCs w:val="24"/>
        </w:rPr>
      </w:pPr>
      <w:r w:rsidRPr="001760E9">
        <w:rPr>
          <w:rFonts w:ascii="Times New Roman" w:hAnsi="Times New Roman" w:cs="Times New Roman"/>
          <w:sz w:val="24"/>
          <w:szCs w:val="24"/>
        </w:rPr>
        <w:t xml:space="preserve">6.3.1.4. На территории района предоставляются услуги сотовой связи и мобильного интернета операторов связи </w:t>
      </w:r>
      <w:r w:rsidRPr="001760E9">
        <w:rPr>
          <w:rFonts w:ascii="Times New Roman" w:hAnsi="Times New Roman" w:cs="Times New Roman"/>
          <w:i/>
          <w:sz w:val="24"/>
          <w:szCs w:val="24"/>
        </w:rPr>
        <w:t>«</w:t>
      </w:r>
      <w:r w:rsidRPr="001760E9">
        <w:rPr>
          <w:rFonts w:ascii="Times New Roman" w:hAnsi="Times New Roman" w:cs="Times New Roman"/>
          <w:sz w:val="24"/>
          <w:szCs w:val="24"/>
        </w:rPr>
        <w:t>Мегафон», «МТС», «Билайн», «Теле-2».Ведется работа по улучшению качества мобильной связи и увеличению зоны покрытия.</w:t>
      </w:r>
    </w:p>
    <w:p w:rsidR="001760E9" w:rsidRPr="001760E9" w:rsidRDefault="001760E9" w:rsidP="001760E9">
      <w:pPr>
        <w:pStyle w:val="a9"/>
        <w:jc w:val="both"/>
        <w:rPr>
          <w:rFonts w:ascii="Times New Roman" w:hAnsi="Times New Roman" w:cs="Times New Roman"/>
          <w:sz w:val="24"/>
          <w:szCs w:val="24"/>
        </w:rPr>
      </w:pPr>
      <w:r w:rsidRPr="001760E9">
        <w:rPr>
          <w:rFonts w:ascii="Times New Roman" w:hAnsi="Times New Roman" w:cs="Times New Roman"/>
          <w:sz w:val="24"/>
          <w:szCs w:val="24"/>
        </w:rPr>
        <w:t>6.3.1.5.На территории района успешно реализован проект «Устранение цифрового неравенства», в рамках которого в 5 населенных пунктах района с численностью населения от 250 до 500 человек – с.</w:t>
      </w:r>
      <w:r w:rsidR="00A54D40">
        <w:rPr>
          <w:rFonts w:ascii="Times New Roman" w:hAnsi="Times New Roman" w:cs="Times New Roman"/>
          <w:sz w:val="24"/>
          <w:szCs w:val="24"/>
        </w:rPr>
        <w:t xml:space="preserve"> </w:t>
      </w:r>
      <w:r w:rsidRPr="001760E9">
        <w:rPr>
          <w:rFonts w:ascii="Times New Roman" w:hAnsi="Times New Roman" w:cs="Times New Roman"/>
          <w:sz w:val="24"/>
          <w:szCs w:val="24"/>
        </w:rPr>
        <w:t>Спас-Ямщики, д. Старое, д. Врагово, с</w:t>
      </w:r>
      <w:r w:rsidR="00A54D40">
        <w:rPr>
          <w:rFonts w:ascii="Times New Roman" w:hAnsi="Times New Roman" w:cs="Times New Roman"/>
          <w:sz w:val="24"/>
          <w:szCs w:val="24"/>
        </w:rPr>
        <w:t>.</w:t>
      </w:r>
      <w:r w:rsidRPr="001760E9">
        <w:rPr>
          <w:rFonts w:ascii="Times New Roman" w:hAnsi="Times New Roman" w:cs="Times New Roman"/>
          <w:sz w:val="24"/>
          <w:szCs w:val="24"/>
        </w:rPr>
        <w:t xml:space="preserve"> Шейбухта, д.</w:t>
      </w:r>
      <w:r w:rsidR="00A54D40">
        <w:rPr>
          <w:rFonts w:ascii="Times New Roman" w:hAnsi="Times New Roman" w:cs="Times New Roman"/>
          <w:sz w:val="24"/>
          <w:szCs w:val="24"/>
        </w:rPr>
        <w:t xml:space="preserve"> </w:t>
      </w:r>
      <w:r w:rsidRPr="001760E9">
        <w:rPr>
          <w:rFonts w:ascii="Times New Roman" w:hAnsi="Times New Roman" w:cs="Times New Roman"/>
          <w:sz w:val="24"/>
          <w:szCs w:val="24"/>
        </w:rPr>
        <w:t xml:space="preserve">Игумнцево – построены </w:t>
      </w:r>
      <w:r w:rsidRPr="001760E9">
        <w:rPr>
          <w:rFonts w:ascii="Times New Roman" w:hAnsi="Times New Roman" w:cs="Times New Roman"/>
          <w:color w:val="000000"/>
          <w:sz w:val="24"/>
          <w:szCs w:val="24"/>
        </w:rPr>
        <w:t>волоконно-оптические линии связи и созданы точки широкополосного доступа</w:t>
      </w:r>
      <w:r w:rsidRPr="001760E9">
        <w:rPr>
          <w:rFonts w:ascii="Times New Roman" w:hAnsi="Times New Roman" w:cs="Times New Roman"/>
          <w:sz w:val="24"/>
          <w:szCs w:val="24"/>
        </w:rPr>
        <w:t xml:space="preserve"> к сети Интернет по технологии Wi-Fi. </w:t>
      </w:r>
      <w:r w:rsidR="00A54D40">
        <w:rPr>
          <w:rFonts w:ascii="Times New Roman" w:hAnsi="Times New Roman" w:cs="Times New Roman"/>
          <w:sz w:val="24"/>
          <w:szCs w:val="24"/>
        </w:rPr>
        <w:t xml:space="preserve"> </w:t>
      </w:r>
      <w:r w:rsidRPr="001760E9">
        <w:rPr>
          <w:rFonts w:ascii="Times New Roman" w:hAnsi="Times New Roman" w:cs="Times New Roman"/>
          <w:sz w:val="24"/>
          <w:szCs w:val="24"/>
        </w:rPr>
        <w:t xml:space="preserve">Расчетный радиус сигнала - 100 метров от точки доступа, скорость передачи данных не менее 10 Мбит/с. Доступ в сеть Интернет для домохозяйств, расположенных вне радиуса действия сигнала Wi-Fi, может осуществляться как беспроводным, так и проводным способом с использованием специального усиливающего сигнал оборудования. </w:t>
      </w:r>
      <w:r w:rsidRPr="001760E9">
        <w:rPr>
          <w:rFonts w:ascii="Times New Roman" w:hAnsi="Times New Roman" w:cs="Times New Roman"/>
          <w:color w:val="000000"/>
          <w:sz w:val="24"/>
          <w:szCs w:val="24"/>
        </w:rPr>
        <w:t>С 1 августа 2017 года доступ к сети Интернет через точки доступа по технологии Wi-Fi  стал бесплатным</w:t>
      </w:r>
      <w:r w:rsidRPr="001760E9">
        <w:rPr>
          <w:rFonts w:ascii="Times New Roman" w:hAnsi="Times New Roman" w:cs="Times New Roman"/>
          <w:sz w:val="24"/>
          <w:szCs w:val="24"/>
          <w:lang w:eastAsia="zh-CN"/>
        </w:rPr>
        <w:t>.</w:t>
      </w:r>
    </w:p>
    <w:p w:rsidR="00F25CAA" w:rsidRPr="001760E9" w:rsidRDefault="00F25CAA" w:rsidP="001760E9">
      <w:pPr>
        <w:pStyle w:val="a9"/>
        <w:rPr>
          <w:rFonts w:ascii="Times New Roman" w:hAnsi="Times New Roman" w:cs="Times New Roman"/>
          <w:b/>
          <w:sz w:val="24"/>
          <w:szCs w:val="24"/>
        </w:rPr>
      </w:pPr>
    </w:p>
    <w:p w:rsidR="00907C51" w:rsidRDefault="00907C51" w:rsidP="00907C51">
      <w:pPr>
        <w:pStyle w:val="a9"/>
        <w:jc w:val="both"/>
        <w:rPr>
          <w:rFonts w:ascii="Times New Roman" w:hAnsi="Times New Roman" w:cs="Times New Roman"/>
          <w:b/>
          <w:sz w:val="24"/>
          <w:szCs w:val="24"/>
        </w:rPr>
      </w:pPr>
      <w:r>
        <w:rPr>
          <w:rFonts w:ascii="Times New Roman" w:hAnsi="Times New Roman" w:cs="Times New Roman"/>
          <w:b/>
          <w:sz w:val="24"/>
          <w:szCs w:val="24"/>
        </w:rPr>
        <w:t>6</w:t>
      </w:r>
      <w:r w:rsidRPr="002A41E9">
        <w:rPr>
          <w:rFonts w:ascii="Times New Roman" w:hAnsi="Times New Roman" w:cs="Times New Roman"/>
          <w:b/>
          <w:sz w:val="24"/>
          <w:szCs w:val="24"/>
        </w:rPr>
        <w:t>.</w:t>
      </w:r>
      <w:r>
        <w:rPr>
          <w:rFonts w:ascii="Times New Roman" w:hAnsi="Times New Roman" w:cs="Times New Roman"/>
          <w:b/>
          <w:sz w:val="24"/>
          <w:szCs w:val="24"/>
        </w:rPr>
        <w:t>3</w:t>
      </w:r>
      <w:r w:rsidRPr="002A41E9">
        <w:rPr>
          <w:rFonts w:ascii="Times New Roman" w:hAnsi="Times New Roman" w:cs="Times New Roman"/>
          <w:b/>
          <w:sz w:val="24"/>
          <w:szCs w:val="24"/>
        </w:rPr>
        <w:t>.2. Ключевые проблемы и вызовы</w:t>
      </w:r>
    </w:p>
    <w:p w:rsidR="003223B0" w:rsidRPr="001760E9" w:rsidRDefault="003223B0" w:rsidP="003223B0">
      <w:pPr>
        <w:pStyle w:val="a9"/>
        <w:jc w:val="both"/>
        <w:rPr>
          <w:rFonts w:ascii="Times New Roman" w:hAnsi="Times New Roman" w:cs="Times New Roman"/>
          <w:sz w:val="24"/>
          <w:szCs w:val="24"/>
        </w:rPr>
      </w:pPr>
      <w:r w:rsidRPr="001760E9">
        <w:rPr>
          <w:rFonts w:ascii="Times New Roman" w:hAnsi="Times New Roman" w:cs="Times New Roman"/>
          <w:sz w:val="24"/>
          <w:szCs w:val="24"/>
        </w:rPr>
        <w:t xml:space="preserve">6.3.2.1. </w:t>
      </w:r>
      <w:r w:rsidR="001760E9" w:rsidRPr="001760E9">
        <w:rPr>
          <w:rFonts w:ascii="Times New Roman" w:hAnsi="Times New Roman" w:cs="Times New Roman"/>
          <w:sz w:val="24"/>
          <w:szCs w:val="24"/>
        </w:rPr>
        <w:t>Существенное неравенство в обеспечении услугами связи между сельскими поселениями района, отсутствие доступа к услугам телефонной связи и в сеть Интернет в отдаленных малочисленных сельских населенных пунктах района</w:t>
      </w:r>
      <w:r w:rsidRPr="001760E9">
        <w:rPr>
          <w:rFonts w:ascii="Times New Roman" w:hAnsi="Times New Roman" w:cs="Times New Roman"/>
          <w:sz w:val="24"/>
          <w:szCs w:val="24"/>
        </w:rPr>
        <w:t>.</w:t>
      </w:r>
    </w:p>
    <w:p w:rsidR="003223B0" w:rsidRPr="001760E9" w:rsidRDefault="003223B0" w:rsidP="003223B0">
      <w:pPr>
        <w:pStyle w:val="a9"/>
        <w:jc w:val="both"/>
        <w:rPr>
          <w:rFonts w:ascii="Times New Roman" w:hAnsi="Times New Roman" w:cs="Times New Roman"/>
          <w:sz w:val="24"/>
          <w:szCs w:val="24"/>
        </w:rPr>
      </w:pPr>
      <w:r w:rsidRPr="001760E9">
        <w:rPr>
          <w:rFonts w:ascii="Times New Roman" w:hAnsi="Times New Roman" w:cs="Times New Roman"/>
          <w:sz w:val="24"/>
          <w:szCs w:val="24"/>
        </w:rPr>
        <w:t xml:space="preserve">6.3.2.2. Неполное обеспечение сотовой связью автодорог </w:t>
      </w:r>
      <w:r w:rsidR="006E6E08">
        <w:rPr>
          <w:rFonts w:ascii="Times New Roman" w:hAnsi="Times New Roman" w:cs="Times New Roman"/>
          <w:sz w:val="24"/>
          <w:szCs w:val="24"/>
        </w:rPr>
        <w:t xml:space="preserve">регионального и местного значения </w:t>
      </w:r>
      <w:r w:rsidRPr="001760E9">
        <w:rPr>
          <w:rFonts w:ascii="Times New Roman" w:hAnsi="Times New Roman" w:cs="Times New Roman"/>
          <w:sz w:val="24"/>
          <w:szCs w:val="24"/>
        </w:rPr>
        <w:t>на территории района.</w:t>
      </w:r>
    </w:p>
    <w:p w:rsidR="003223B0" w:rsidRPr="001760E9" w:rsidRDefault="003223B0" w:rsidP="00907C51">
      <w:pPr>
        <w:pStyle w:val="a9"/>
        <w:jc w:val="both"/>
        <w:rPr>
          <w:rFonts w:ascii="Times New Roman" w:hAnsi="Times New Roman" w:cs="Times New Roman"/>
          <w:b/>
          <w:sz w:val="24"/>
          <w:szCs w:val="24"/>
        </w:rPr>
      </w:pPr>
    </w:p>
    <w:p w:rsidR="00907C51" w:rsidRPr="002A41E9" w:rsidRDefault="00907C51" w:rsidP="00907C51">
      <w:pPr>
        <w:pStyle w:val="a9"/>
        <w:jc w:val="both"/>
        <w:rPr>
          <w:rFonts w:ascii="Times New Roman" w:hAnsi="Times New Roman" w:cs="Times New Roman"/>
          <w:b/>
          <w:sz w:val="24"/>
          <w:szCs w:val="24"/>
        </w:rPr>
      </w:pPr>
      <w:r w:rsidRPr="002A41E9">
        <w:rPr>
          <w:rFonts w:ascii="Times New Roman" w:hAnsi="Times New Roman" w:cs="Times New Roman"/>
          <w:b/>
          <w:sz w:val="24"/>
          <w:szCs w:val="24"/>
        </w:rPr>
        <w:t>6.</w:t>
      </w:r>
      <w:r>
        <w:rPr>
          <w:rFonts w:ascii="Times New Roman" w:hAnsi="Times New Roman" w:cs="Times New Roman"/>
          <w:b/>
          <w:sz w:val="24"/>
          <w:szCs w:val="24"/>
        </w:rPr>
        <w:t>3</w:t>
      </w:r>
      <w:r w:rsidRPr="002A41E9">
        <w:rPr>
          <w:rFonts w:ascii="Times New Roman" w:hAnsi="Times New Roman" w:cs="Times New Roman"/>
          <w:b/>
          <w:sz w:val="24"/>
          <w:szCs w:val="24"/>
        </w:rPr>
        <w:t>.3. Ожидаемые результаты</w:t>
      </w:r>
    </w:p>
    <w:p w:rsidR="003223B0" w:rsidRPr="003223B0" w:rsidRDefault="003223B0" w:rsidP="003223B0">
      <w:pPr>
        <w:pStyle w:val="a9"/>
        <w:jc w:val="both"/>
        <w:rPr>
          <w:rFonts w:ascii="Times New Roman" w:hAnsi="Times New Roman" w:cs="Times New Roman"/>
          <w:sz w:val="24"/>
          <w:szCs w:val="24"/>
        </w:rPr>
      </w:pPr>
      <w:r>
        <w:rPr>
          <w:rFonts w:ascii="Times New Roman" w:hAnsi="Times New Roman" w:cs="Times New Roman"/>
          <w:sz w:val="24"/>
          <w:szCs w:val="24"/>
        </w:rPr>
        <w:t>Междуреченский район</w:t>
      </w:r>
      <w:r w:rsidRPr="003223B0">
        <w:rPr>
          <w:rFonts w:ascii="Times New Roman" w:hAnsi="Times New Roman" w:cs="Times New Roman"/>
          <w:sz w:val="24"/>
          <w:szCs w:val="24"/>
        </w:rPr>
        <w:t xml:space="preserve"> в 2030 году – </w:t>
      </w:r>
      <w:r w:rsidR="00C76704">
        <w:rPr>
          <w:rFonts w:ascii="Times New Roman" w:hAnsi="Times New Roman" w:cs="Times New Roman"/>
          <w:sz w:val="24"/>
          <w:szCs w:val="24"/>
        </w:rPr>
        <w:t>район</w:t>
      </w:r>
      <w:r w:rsidRPr="003223B0">
        <w:rPr>
          <w:rFonts w:ascii="Times New Roman" w:hAnsi="Times New Roman" w:cs="Times New Roman"/>
          <w:sz w:val="24"/>
          <w:szCs w:val="24"/>
        </w:rPr>
        <w:t xml:space="preserve">, в котором обеспечен равный доступ к современным видам связи жителей сельских населенных пунктов. Доля населения </w:t>
      </w:r>
      <w:r>
        <w:rPr>
          <w:rFonts w:ascii="Times New Roman" w:hAnsi="Times New Roman" w:cs="Times New Roman"/>
          <w:sz w:val="24"/>
          <w:szCs w:val="24"/>
        </w:rPr>
        <w:t>района</w:t>
      </w:r>
      <w:r w:rsidRPr="003223B0">
        <w:rPr>
          <w:rFonts w:ascii="Times New Roman" w:hAnsi="Times New Roman" w:cs="Times New Roman"/>
          <w:sz w:val="24"/>
          <w:szCs w:val="24"/>
        </w:rPr>
        <w:t>, проживающего в зоне охвата сигналом сотовой связи составляет 100%.</w:t>
      </w:r>
    </w:p>
    <w:p w:rsidR="00907C51" w:rsidRDefault="00907C51" w:rsidP="00907C51">
      <w:pPr>
        <w:pStyle w:val="a9"/>
        <w:jc w:val="both"/>
        <w:rPr>
          <w:rFonts w:ascii="Times New Roman" w:hAnsi="Times New Roman" w:cs="Times New Roman"/>
          <w:b/>
          <w:sz w:val="24"/>
          <w:szCs w:val="24"/>
        </w:rPr>
      </w:pPr>
    </w:p>
    <w:p w:rsidR="00907C51" w:rsidRDefault="00907C51" w:rsidP="00907C51">
      <w:pPr>
        <w:pStyle w:val="a9"/>
        <w:jc w:val="both"/>
        <w:rPr>
          <w:rFonts w:ascii="Times New Roman" w:hAnsi="Times New Roman" w:cs="Times New Roman"/>
          <w:b/>
          <w:sz w:val="24"/>
          <w:szCs w:val="24"/>
        </w:rPr>
      </w:pPr>
      <w:r>
        <w:rPr>
          <w:rFonts w:ascii="Times New Roman" w:hAnsi="Times New Roman" w:cs="Times New Roman"/>
          <w:b/>
          <w:sz w:val="24"/>
          <w:szCs w:val="24"/>
        </w:rPr>
        <w:t>6</w:t>
      </w:r>
      <w:r w:rsidRPr="002A41E9">
        <w:rPr>
          <w:rFonts w:ascii="Times New Roman" w:hAnsi="Times New Roman" w:cs="Times New Roman"/>
          <w:b/>
          <w:sz w:val="24"/>
          <w:szCs w:val="24"/>
        </w:rPr>
        <w:t>.</w:t>
      </w:r>
      <w:r>
        <w:rPr>
          <w:rFonts w:ascii="Times New Roman" w:hAnsi="Times New Roman" w:cs="Times New Roman"/>
          <w:b/>
          <w:sz w:val="24"/>
          <w:szCs w:val="24"/>
        </w:rPr>
        <w:t>3</w:t>
      </w:r>
      <w:r w:rsidRPr="002A41E9">
        <w:rPr>
          <w:rFonts w:ascii="Times New Roman" w:hAnsi="Times New Roman" w:cs="Times New Roman"/>
          <w:b/>
          <w:sz w:val="24"/>
          <w:szCs w:val="24"/>
        </w:rPr>
        <w:t>.4. Задачи</w:t>
      </w:r>
    </w:p>
    <w:p w:rsidR="00907C51" w:rsidRPr="00907C51" w:rsidRDefault="00907C51" w:rsidP="00907C51">
      <w:pPr>
        <w:pStyle w:val="a9"/>
        <w:jc w:val="both"/>
        <w:rPr>
          <w:rFonts w:ascii="Times New Roman" w:hAnsi="Times New Roman" w:cs="Times New Roman"/>
          <w:sz w:val="24"/>
          <w:szCs w:val="24"/>
        </w:rPr>
      </w:pPr>
      <w:r w:rsidRPr="00907C51">
        <w:rPr>
          <w:rFonts w:ascii="Times New Roman" w:hAnsi="Times New Roman" w:cs="Times New Roman"/>
          <w:sz w:val="24"/>
          <w:szCs w:val="24"/>
        </w:rPr>
        <w:t>6.</w:t>
      </w:r>
      <w:r>
        <w:rPr>
          <w:rFonts w:ascii="Times New Roman" w:hAnsi="Times New Roman" w:cs="Times New Roman"/>
          <w:sz w:val="24"/>
          <w:szCs w:val="24"/>
        </w:rPr>
        <w:t>3</w:t>
      </w:r>
      <w:r w:rsidRPr="00907C51">
        <w:rPr>
          <w:rFonts w:ascii="Times New Roman" w:hAnsi="Times New Roman" w:cs="Times New Roman"/>
          <w:sz w:val="24"/>
          <w:szCs w:val="24"/>
        </w:rPr>
        <w:t>.4.1 Создание условий для обеспечения доступности всех видов качественной связи для жителей района.</w:t>
      </w:r>
    </w:p>
    <w:p w:rsidR="00907C51" w:rsidRPr="001760E9" w:rsidRDefault="00907C51" w:rsidP="00907C51">
      <w:pPr>
        <w:pStyle w:val="a9"/>
        <w:jc w:val="both"/>
        <w:rPr>
          <w:rFonts w:ascii="Times New Roman" w:hAnsi="Times New Roman" w:cs="Times New Roman"/>
          <w:sz w:val="24"/>
          <w:szCs w:val="24"/>
        </w:rPr>
      </w:pPr>
      <w:r>
        <w:rPr>
          <w:rFonts w:ascii="Times New Roman" w:hAnsi="Times New Roman" w:cs="Times New Roman"/>
          <w:sz w:val="24"/>
          <w:szCs w:val="24"/>
        </w:rPr>
        <w:t xml:space="preserve">6.3.4.2. </w:t>
      </w:r>
      <w:r w:rsidR="001760E9" w:rsidRPr="001760E9">
        <w:rPr>
          <w:rFonts w:ascii="Times New Roman" w:hAnsi="Times New Roman" w:cs="Times New Roman"/>
          <w:sz w:val="24"/>
          <w:szCs w:val="24"/>
          <w:lang w:eastAsia="ko-KR"/>
        </w:rPr>
        <w:t>Содействие операторам связи в расширении зоны охвата сигналом сотовой связи, в том числе в предоставлении земельных участков, высотных объектов для размещения антенно-мачтовых сооружений и оборудования связи, а также обеспечение доступности услуг связи на всем протяжении автомобильных дорог местного значения.</w:t>
      </w:r>
    </w:p>
    <w:p w:rsidR="00907C51" w:rsidRDefault="00907C51" w:rsidP="00907C51">
      <w:pPr>
        <w:pStyle w:val="a9"/>
        <w:rPr>
          <w:rFonts w:ascii="Times New Roman" w:hAnsi="Times New Roman" w:cs="Times New Roman"/>
          <w:sz w:val="24"/>
          <w:szCs w:val="24"/>
        </w:rPr>
      </w:pPr>
      <w:r>
        <w:rPr>
          <w:rFonts w:ascii="Times New Roman" w:hAnsi="Times New Roman" w:cs="Times New Roman"/>
          <w:sz w:val="24"/>
          <w:szCs w:val="24"/>
        </w:rPr>
        <w:t xml:space="preserve">6.3.4.3. </w:t>
      </w:r>
      <w:r>
        <w:rPr>
          <w:rFonts w:ascii="Times New Roman" w:hAnsi="Times New Roman" w:cs="Times New Roman"/>
          <w:sz w:val="24"/>
          <w:szCs w:val="24"/>
          <w:lang w:val="en-US"/>
        </w:rPr>
        <w:t>C</w:t>
      </w:r>
      <w:r w:rsidR="00C908CE">
        <w:rPr>
          <w:rFonts w:ascii="Times New Roman" w:hAnsi="Times New Roman" w:cs="Times New Roman"/>
          <w:sz w:val="24"/>
          <w:szCs w:val="24"/>
        </w:rPr>
        <w:t>оздание</w:t>
      </w:r>
      <w:r>
        <w:rPr>
          <w:rFonts w:ascii="Times New Roman" w:hAnsi="Times New Roman" w:cs="Times New Roman"/>
          <w:sz w:val="24"/>
          <w:szCs w:val="24"/>
        </w:rPr>
        <w:t xml:space="preserve"> условий для обеспечения населения района </w:t>
      </w:r>
      <w:r w:rsidRPr="00482612">
        <w:rPr>
          <w:rFonts w:ascii="Times New Roman" w:hAnsi="Times New Roman" w:cs="Times New Roman"/>
          <w:sz w:val="24"/>
          <w:szCs w:val="24"/>
        </w:rPr>
        <w:t xml:space="preserve"> широкополосн</w:t>
      </w:r>
      <w:r>
        <w:rPr>
          <w:rFonts w:ascii="Times New Roman" w:hAnsi="Times New Roman" w:cs="Times New Roman"/>
          <w:sz w:val="24"/>
          <w:szCs w:val="24"/>
        </w:rPr>
        <w:t>ым</w:t>
      </w:r>
      <w:r w:rsidRPr="00482612">
        <w:rPr>
          <w:rFonts w:ascii="Times New Roman" w:hAnsi="Times New Roman" w:cs="Times New Roman"/>
          <w:sz w:val="24"/>
          <w:szCs w:val="24"/>
        </w:rPr>
        <w:t xml:space="preserve"> доступ</w:t>
      </w:r>
      <w:r>
        <w:rPr>
          <w:rFonts w:ascii="Times New Roman" w:hAnsi="Times New Roman" w:cs="Times New Roman"/>
          <w:sz w:val="24"/>
          <w:szCs w:val="24"/>
        </w:rPr>
        <w:t>ом к сети  Интернет для населения, образовательных, культурных учреждений и других общественно значимых объектов, органов местного самоуправления района</w:t>
      </w:r>
      <w:r w:rsidRPr="00482612">
        <w:rPr>
          <w:rFonts w:ascii="Times New Roman" w:hAnsi="Times New Roman" w:cs="Times New Roman"/>
          <w:sz w:val="24"/>
          <w:szCs w:val="24"/>
        </w:rPr>
        <w:t>.</w:t>
      </w:r>
    </w:p>
    <w:p w:rsidR="00907C51" w:rsidRPr="00907C51" w:rsidRDefault="00907C51" w:rsidP="00907C51">
      <w:pPr>
        <w:pStyle w:val="a9"/>
        <w:jc w:val="both"/>
        <w:rPr>
          <w:rFonts w:ascii="Times New Roman" w:hAnsi="Times New Roman" w:cs="Times New Roman"/>
          <w:sz w:val="24"/>
          <w:szCs w:val="24"/>
        </w:rPr>
      </w:pPr>
    </w:p>
    <w:p w:rsidR="00907C51" w:rsidRPr="002A41E9" w:rsidRDefault="00907C51" w:rsidP="00907C51">
      <w:pPr>
        <w:pStyle w:val="a9"/>
        <w:jc w:val="both"/>
        <w:rPr>
          <w:rFonts w:ascii="Times New Roman" w:hAnsi="Times New Roman" w:cs="Times New Roman"/>
          <w:b/>
          <w:sz w:val="24"/>
          <w:szCs w:val="24"/>
        </w:rPr>
      </w:pPr>
      <w:r w:rsidRPr="002A41E9">
        <w:rPr>
          <w:rFonts w:ascii="Times New Roman" w:hAnsi="Times New Roman" w:cs="Times New Roman"/>
          <w:b/>
          <w:sz w:val="24"/>
          <w:szCs w:val="24"/>
        </w:rPr>
        <w:t>6.</w:t>
      </w:r>
      <w:r>
        <w:rPr>
          <w:rFonts w:ascii="Times New Roman" w:hAnsi="Times New Roman" w:cs="Times New Roman"/>
          <w:b/>
          <w:sz w:val="24"/>
          <w:szCs w:val="24"/>
        </w:rPr>
        <w:t>3</w:t>
      </w:r>
      <w:r w:rsidRPr="002A41E9">
        <w:rPr>
          <w:rFonts w:ascii="Times New Roman" w:hAnsi="Times New Roman" w:cs="Times New Roman"/>
          <w:b/>
          <w:sz w:val="24"/>
          <w:szCs w:val="24"/>
        </w:rPr>
        <w:t>.5. Показатели</w:t>
      </w:r>
    </w:p>
    <w:p w:rsidR="00331FC4" w:rsidRPr="00331FC4" w:rsidRDefault="00331FC4" w:rsidP="00331FC4">
      <w:pPr>
        <w:pStyle w:val="a9"/>
        <w:jc w:val="both"/>
        <w:rPr>
          <w:rFonts w:ascii="Times New Roman" w:hAnsi="Times New Roman" w:cs="Times New Roman"/>
          <w:sz w:val="24"/>
          <w:szCs w:val="24"/>
        </w:rPr>
      </w:pPr>
      <w:bookmarkStart w:id="38" w:name="OLE_LINK31"/>
      <w:r>
        <w:rPr>
          <w:rFonts w:ascii="Times New Roman" w:hAnsi="Times New Roman" w:cs="Times New Roman"/>
          <w:sz w:val="24"/>
          <w:szCs w:val="24"/>
        </w:rPr>
        <w:t>6.3.5.1.</w:t>
      </w:r>
      <w:r w:rsidRPr="00331FC4">
        <w:rPr>
          <w:rFonts w:ascii="Times New Roman" w:hAnsi="Times New Roman" w:cs="Times New Roman"/>
          <w:sz w:val="24"/>
          <w:szCs w:val="24"/>
        </w:rPr>
        <w:t>Доля охвата сигналом сотовой связи автомобильных дорог</w:t>
      </w:r>
      <w:r w:rsidR="006E6E08">
        <w:rPr>
          <w:rFonts w:ascii="Times New Roman" w:hAnsi="Times New Roman" w:cs="Times New Roman"/>
          <w:sz w:val="24"/>
          <w:szCs w:val="24"/>
        </w:rPr>
        <w:t xml:space="preserve"> регионального и местного значения</w:t>
      </w:r>
      <w:r w:rsidRPr="00331FC4">
        <w:rPr>
          <w:rFonts w:ascii="Times New Roman" w:hAnsi="Times New Roman" w:cs="Times New Roman"/>
          <w:sz w:val="24"/>
          <w:szCs w:val="24"/>
        </w:rPr>
        <w:t xml:space="preserve"> на территории </w:t>
      </w:r>
      <w:r w:rsidR="005F3B95">
        <w:rPr>
          <w:rFonts w:ascii="Times New Roman" w:hAnsi="Times New Roman" w:cs="Times New Roman"/>
          <w:sz w:val="24"/>
          <w:szCs w:val="24"/>
        </w:rPr>
        <w:t xml:space="preserve">района </w:t>
      </w:r>
      <w:r w:rsidRPr="00331FC4">
        <w:rPr>
          <w:rFonts w:ascii="Times New Roman" w:hAnsi="Times New Roman" w:cs="Times New Roman"/>
          <w:sz w:val="24"/>
          <w:szCs w:val="24"/>
        </w:rPr>
        <w:t xml:space="preserve">увеличится </w:t>
      </w:r>
      <w:r w:rsidRPr="00D576EA">
        <w:rPr>
          <w:rFonts w:ascii="Times New Roman" w:hAnsi="Times New Roman" w:cs="Times New Roman"/>
          <w:sz w:val="24"/>
          <w:szCs w:val="24"/>
        </w:rPr>
        <w:t>до 100% к 2030 году.</w:t>
      </w:r>
    </w:p>
    <w:bookmarkEnd w:id="38"/>
    <w:p w:rsidR="00907C51" w:rsidRPr="00331FC4" w:rsidRDefault="00907C51" w:rsidP="00331FC4">
      <w:pPr>
        <w:pStyle w:val="a9"/>
        <w:jc w:val="both"/>
        <w:rPr>
          <w:rFonts w:ascii="Times New Roman" w:hAnsi="Times New Roman" w:cs="Times New Roman"/>
          <w:b/>
          <w:sz w:val="24"/>
          <w:szCs w:val="24"/>
        </w:rPr>
      </w:pPr>
    </w:p>
    <w:p w:rsidR="002A41E9" w:rsidRDefault="002A41E9" w:rsidP="00F173AC">
      <w:pPr>
        <w:pStyle w:val="a3"/>
        <w:ind w:left="0"/>
        <w:rPr>
          <w:rFonts w:ascii="Times New Roman" w:hAnsi="Times New Roman" w:cs="Times New Roman"/>
          <w:b/>
          <w:sz w:val="24"/>
          <w:szCs w:val="24"/>
        </w:rPr>
      </w:pPr>
    </w:p>
    <w:p w:rsidR="00D66130" w:rsidRPr="002C4A85" w:rsidRDefault="00D66130" w:rsidP="0098138C">
      <w:pPr>
        <w:pStyle w:val="a3"/>
        <w:ind w:left="0"/>
        <w:outlineLvl w:val="1"/>
        <w:rPr>
          <w:rFonts w:ascii="Times New Roman" w:hAnsi="Times New Roman" w:cs="Times New Roman"/>
          <w:b/>
          <w:color w:val="7030A0"/>
          <w:sz w:val="28"/>
          <w:szCs w:val="28"/>
        </w:rPr>
      </w:pPr>
      <w:bookmarkStart w:id="39" w:name="_Toc532896177"/>
      <w:r w:rsidRPr="002C4A85">
        <w:rPr>
          <w:rFonts w:ascii="Times New Roman" w:hAnsi="Times New Roman" w:cs="Times New Roman"/>
          <w:b/>
          <w:color w:val="7030A0"/>
          <w:sz w:val="28"/>
          <w:szCs w:val="28"/>
        </w:rPr>
        <w:t>6.4.В сфере природных ресурсов и минерально-сырьевой базы</w:t>
      </w:r>
      <w:bookmarkEnd w:id="39"/>
    </w:p>
    <w:p w:rsidR="002A41E9" w:rsidRPr="001E6D42" w:rsidRDefault="002A41E9" w:rsidP="002A41E9">
      <w:pPr>
        <w:pStyle w:val="a9"/>
        <w:jc w:val="both"/>
        <w:rPr>
          <w:rFonts w:ascii="Times New Roman" w:hAnsi="Times New Roman" w:cs="Times New Roman"/>
          <w:b/>
          <w:sz w:val="24"/>
          <w:szCs w:val="24"/>
        </w:rPr>
      </w:pPr>
      <w:r w:rsidRPr="001E6D42">
        <w:rPr>
          <w:rFonts w:ascii="Times New Roman" w:hAnsi="Times New Roman" w:cs="Times New Roman"/>
          <w:b/>
          <w:sz w:val="24"/>
          <w:szCs w:val="24"/>
        </w:rPr>
        <w:t>6.4.1. Достижения и конкурентные преимущества</w:t>
      </w:r>
    </w:p>
    <w:p w:rsidR="00766C6B" w:rsidRPr="001E6D42" w:rsidRDefault="002A41E9" w:rsidP="001E6D42">
      <w:pPr>
        <w:pStyle w:val="a9"/>
        <w:jc w:val="both"/>
        <w:rPr>
          <w:rFonts w:ascii="Times New Roman" w:hAnsi="Times New Roman" w:cs="Times New Roman"/>
          <w:sz w:val="24"/>
          <w:szCs w:val="24"/>
        </w:rPr>
      </w:pPr>
      <w:r w:rsidRPr="001E6D42">
        <w:rPr>
          <w:rFonts w:ascii="Times New Roman" w:hAnsi="Times New Roman" w:cs="Times New Roman"/>
          <w:sz w:val="24"/>
          <w:szCs w:val="24"/>
        </w:rPr>
        <w:t xml:space="preserve">6.4.1.1. </w:t>
      </w:r>
      <w:r w:rsidR="00766C6B" w:rsidRPr="001E6D42">
        <w:rPr>
          <w:rFonts w:ascii="Times New Roman" w:hAnsi="Times New Roman" w:cs="Times New Roman"/>
          <w:sz w:val="24"/>
          <w:szCs w:val="24"/>
        </w:rPr>
        <w:t>Площадь земель лесного фонда Междуреченского района составляет 304 815 га, из них покрытые лесной растительностью – 243 981 га. Общий запас древесины – 41 926,7 тыс. куб. м, в том числе 6 539,3 тыс. кбм. – по хвойному хозяйству. Объем древесины, который может быть заготовлен без ущерба (расчетная лесосека), составляет  946,69 тыс. куб, в том числе по хвойному хозяйству – 143,79 тыс. кбм.</w:t>
      </w:r>
    </w:p>
    <w:p w:rsidR="00766C6B" w:rsidRPr="001E6D42" w:rsidRDefault="00766C6B" w:rsidP="002A41E9">
      <w:pPr>
        <w:pStyle w:val="a9"/>
        <w:jc w:val="both"/>
        <w:rPr>
          <w:rFonts w:ascii="Times New Roman" w:hAnsi="Times New Roman" w:cs="Times New Roman"/>
          <w:sz w:val="24"/>
          <w:szCs w:val="24"/>
        </w:rPr>
      </w:pPr>
    </w:p>
    <w:p w:rsidR="002A41E9" w:rsidRDefault="002A41E9" w:rsidP="002A41E9">
      <w:pPr>
        <w:pStyle w:val="a9"/>
        <w:jc w:val="both"/>
        <w:rPr>
          <w:rFonts w:ascii="Times New Roman" w:hAnsi="Times New Roman" w:cs="Times New Roman"/>
          <w:sz w:val="24"/>
          <w:szCs w:val="24"/>
        </w:rPr>
      </w:pPr>
      <w:r w:rsidRPr="001E6D42">
        <w:rPr>
          <w:rFonts w:ascii="Times New Roman" w:hAnsi="Times New Roman" w:cs="Times New Roman"/>
          <w:sz w:val="24"/>
          <w:szCs w:val="24"/>
        </w:rPr>
        <w:t>6.4.1.2. Район обеспечен посадочным материалом.</w:t>
      </w:r>
      <w:r w:rsidR="00F953E0" w:rsidRPr="001E6D42">
        <w:rPr>
          <w:rFonts w:ascii="Times New Roman" w:hAnsi="Times New Roman" w:cs="Times New Roman"/>
          <w:sz w:val="24"/>
          <w:szCs w:val="24"/>
        </w:rPr>
        <w:t>В 2017 году лесовосстановительные работы выполнены в полном объеме на площади 1650 га (рост по сравнению с 2012 годом в 3,8 раза), в том числе искусственноелесовосстановление выполнено на площади 137,1 га.</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6.4.1.3. В районе создан минерально-сырьевой потенциал за счет разведанных месторождений общераспространенных полезных ископаемых (песок, гравий, кирпичные глины) и агрохимического сырья (торф).  </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6.4.1.4. Сеть особо охраняемых природных территорий района (далее – ООПТ) включает в себя 1 заказник и 3 памятника природы регионального значения.</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6.4.1.5. Фауна Междуреченского района представлена разнообразными типами и видами животных, в том числе занесенных в Красную книгу Вологодской области и Красную книгу Российской Федерации. </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6.4.1.6. Охотничье-ресурсный потенциал области включает около 20 видов животных. Наибольший запас основных охотничьих ресурсов отмечается у лося.Растет количество зарегистрированных охотничьих хозяйств. </w:t>
      </w:r>
    </w:p>
    <w:p w:rsidR="002A41E9" w:rsidRDefault="002A41E9" w:rsidP="002A41E9">
      <w:pPr>
        <w:pStyle w:val="a9"/>
        <w:jc w:val="both"/>
        <w:rPr>
          <w:rFonts w:ascii="Times New Roman" w:hAnsi="Times New Roman" w:cs="Times New Roman"/>
          <w:b/>
          <w:sz w:val="24"/>
          <w:szCs w:val="24"/>
        </w:rPr>
      </w:pPr>
    </w:p>
    <w:p w:rsidR="002A41E9" w:rsidRPr="002A41E9" w:rsidRDefault="002A41E9" w:rsidP="002A41E9">
      <w:pPr>
        <w:pStyle w:val="a9"/>
        <w:jc w:val="both"/>
        <w:rPr>
          <w:rFonts w:ascii="Times New Roman" w:hAnsi="Times New Roman" w:cs="Times New Roman"/>
          <w:b/>
          <w:sz w:val="24"/>
          <w:szCs w:val="24"/>
        </w:rPr>
      </w:pPr>
      <w:r>
        <w:rPr>
          <w:rFonts w:ascii="Times New Roman" w:hAnsi="Times New Roman" w:cs="Times New Roman"/>
          <w:b/>
          <w:sz w:val="24"/>
          <w:szCs w:val="24"/>
        </w:rPr>
        <w:t>6</w:t>
      </w:r>
      <w:r w:rsidRPr="002A41E9">
        <w:rPr>
          <w:rFonts w:ascii="Times New Roman" w:hAnsi="Times New Roman" w:cs="Times New Roman"/>
          <w:b/>
          <w:sz w:val="24"/>
          <w:szCs w:val="24"/>
        </w:rPr>
        <w:t>.4.2. Ключевые проблемы и вызовы</w:t>
      </w:r>
    </w:p>
    <w:p w:rsidR="002A41E9" w:rsidRPr="002A41E9" w:rsidRDefault="002A41E9" w:rsidP="007D4B15">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6.4.2.1. Отсутствие обновленной лесоустроительной информации затрудняет определение качественных и количественных характеристик земель лесного фонда и лесных ресурсов. 6.4.2.2. Отсутствие межевания земель лесного фонда на территории области, отсутствие разграничения участков недр по степени их значимости. </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6.4.2.3. Недостаточная изученность месторождений минерально-сырьевых ресурсов, отсутствие крупных разработок.</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6.4.2.4. Наиболее значительные объемы разведанных месторождений представлены торфом, при этом торфяные месторождения не нашли своего практического применения. </w:t>
      </w:r>
    </w:p>
    <w:p w:rsid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6.4.2.5. Возрастает рекреационная нагрузка на особо охраняемые природные территории. Доля площадей особо охраняемых природных территорий в общей площади районасоставляет менее 1%(общепринятый мировой показатель – 19%, средний общероссийский – 13%). </w:t>
      </w:r>
    </w:p>
    <w:p w:rsidR="00785F42" w:rsidRPr="002A41E9" w:rsidRDefault="00785F42" w:rsidP="002A41E9">
      <w:pPr>
        <w:pStyle w:val="a9"/>
        <w:jc w:val="both"/>
        <w:rPr>
          <w:rFonts w:ascii="Times New Roman" w:hAnsi="Times New Roman" w:cs="Times New Roman"/>
          <w:sz w:val="24"/>
          <w:szCs w:val="24"/>
        </w:rPr>
      </w:pPr>
      <w:r>
        <w:rPr>
          <w:rFonts w:ascii="Times New Roman" w:hAnsi="Times New Roman" w:cs="Times New Roman"/>
          <w:sz w:val="24"/>
          <w:szCs w:val="24"/>
        </w:rPr>
        <w:t>6.4.2.6. Неудовлетворительное качество питьевой воды.</w:t>
      </w:r>
    </w:p>
    <w:p w:rsidR="002A41E9" w:rsidRDefault="002A41E9" w:rsidP="002A41E9">
      <w:pPr>
        <w:pStyle w:val="a9"/>
        <w:jc w:val="both"/>
        <w:rPr>
          <w:rFonts w:ascii="Times New Roman" w:hAnsi="Times New Roman" w:cs="Times New Roman"/>
          <w:b/>
          <w:sz w:val="24"/>
          <w:szCs w:val="24"/>
        </w:rPr>
      </w:pPr>
    </w:p>
    <w:p w:rsidR="002A41E9" w:rsidRPr="002A41E9" w:rsidRDefault="002A41E9" w:rsidP="002A41E9">
      <w:pPr>
        <w:pStyle w:val="a9"/>
        <w:jc w:val="both"/>
        <w:rPr>
          <w:rFonts w:ascii="Times New Roman" w:hAnsi="Times New Roman" w:cs="Times New Roman"/>
          <w:b/>
          <w:sz w:val="24"/>
          <w:szCs w:val="24"/>
        </w:rPr>
      </w:pPr>
      <w:r w:rsidRPr="002A41E9">
        <w:rPr>
          <w:rFonts w:ascii="Times New Roman" w:hAnsi="Times New Roman" w:cs="Times New Roman"/>
          <w:b/>
          <w:sz w:val="24"/>
          <w:szCs w:val="24"/>
        </w:rPr>
        <w:t>6.4.3. Ожидаемые результаты</w:t>
      </w:r>
    </w:p>
    <w:p w:rsidR="002A41E9" w:rsidRPr="002A41E9" w:rsidRDefault="00907C51" w:rsidP="002A41E9">
      <w:pPr>
        <w:pStyle w:val="a9"/>
        <w:jc w:val="both"/>
        <w:rPr>
          <w:rFonts w:ascii="Times New Roman" w:hAnsi="Times New Roman" w:cs="Times New Roman"/>
          <w:sz w:val="24"/>
          <w:szCs w:val="24"/>
        </w:rPr>
      </w:pPr>
      <w:r>
        <w:rPr>
          <w:rFonts w:ascii="Times New Roman" w:hAnsi="Times New Roman" w:cs="Times New Roman"/>
          <w:sz w:val="24"/>
          <w:szCs w:val="24"/>
        </w:rPr>
        <w:tab/>
      </w:r>
      <w:r w:rsidR="002A41E9" w:rsidRPr="002A41E9">
        <w:rPr>
          <w:rFonts w:ascii="Times New Roman" w:hAnsi="Times New Roman" w:cs="Times New Roman"/>
          <w:sz w:val="24"/>
          <w:szCs w:val="24"/>
        </w:rPr>
        <w:t xml:space="preserve">Междуреченский район в 2030 году – территория рационального и эффективного использования минерально-сырьевых и природных ресурсов. Муниципалитет входит в число 7 районовобласти с лучшими показателями лесовосстановления в расчете на единицу площади земель, покрытых лесом. К 2030 году будут обеспечены сохранность естественных экологических систем и природных комплексов, охрана и поддержание видового разнообразия животного мира области. </w:t>
      </w:r>
    </w:p>
    <w:p w:rsidR="002A41E9" w:rsidRDefault="002A41E9" w:rsidP="002A41E9">
      <w:pPr>
        <w:pStyle w:val="a9"/>
        <w:jc w:val="both"/>
        <w:rPr>
          <w:rFonts w:ascii="Times New Roman" w:hAnsi="Times New Roman" w:cs="Times New Roman"/>
          <w:b/>
          <w:sz w:val="24"/>
          <w:szCs w:val="24"/>
        </w:rPr>
      </w:pPr>
    </w:p>
    <w:p w:rsidR="002A41E9" w:rsidRPr="002A41E9" w:rsidRDefault="002A41E9" w:rsidP="002A41E9">
      <w:pPr>
        <w:pStyle w:val="a9"/>
        <w:jc w:val="both"/>
        <w:rPr>
          <w:rFonts w:ascii="Times New Roman" w:hAnsi="Times New Roman" w:cs="Times New Roman"/>
          <w:b/>
          <w:sz w:val="24"/>
          <w:szCs w:val="24"/>
        </w:rPr>
      </w:pPr>
      <w:r>
        <w:rPr>
          <w:rFonts w:ascii="Times New Roman" w:hAnsi="Times New Roman" w:cs="Times New Roman"/>
          <w:b/>
          <w:sz w:val="24"/>
          <w:szCs w:val="24"/>
        </w:rPr>
        <w:t>6</w:t>
      </w:r>
      <w:r w:rsidRPr="002A41E9">
        <w:rPr>
          <w:rFonts w:ascii="Times New Roman" w:hAnsi="Times New Roman" w:cs="Times New Roman"/>
          <w:b/>
          <w:sz w:val="24"/>
          <w:szCs w:val="24"/>
        </w:rPr>
        <w:t>.4.4. Задачи</w:t>
      </w:r>
    </w:p>
    <w:p w:rsidR="002A41E9" w:rsidRPr="00F739DE" w:rsidRDefault="002A41E9" w:rsidP="002A41E9">
      <w:pPr>
        <w:pStyle w:val="a9"/>
        <w:jc w:val="both"/>
        <w:rPr>
          <w:rFonts w:ascii="Times New Roman" w:hAnsi="Times New Roman" w:cs="Times New Roman"/>
          <w:sz w:val="24"/>
          <w:szCs w:val="24"/>
        </w:rPr>
      </w:pPr>
      <w:r w:rsidRPr="00F739DE">
        <w:rPr>
          <w:rFonts w:ascii="Times New Roman" w:hAnsi="Times New Roman" w:cs="Times New Roman"/>
          <w:sz w:val="24"/>
          <w:szCs w:val="24"/>
        </w:rPr>
        <w:t xml:space="preserve">6.4.4.1. </w:t>
      </w:r>
      <w:r w:rsidR="0067084E" w:rsidRPr="00F739DE">
        <w:rPr>
          <w:rFonts w:ascii="Times New Roman" w:hAnsi="Times New Roman" w:cs="Times New Roman"/>
          <w:sz w:val="24"/>
          <w:szCs w:val="24"/>
        </w:rPr>
        <w:t>Принятие мер по охране территории, примыкающей к лесному фонду и предотвращение пожаров</w:t>
      </w:r>
      <w:r w:rsidR="00E70B30" w:rsidRPr="00F739DE">
        <w:rPr>
          <w:rFonts w:ascii="Times New Roman" w:hAnsi="Times New Roman" w:cs="Times New Roman"/>
          <w:sz w:val="24"/>
          <w:szCs w:val="24"/>
        </w:rPr>
        <w:t>, переходящих на земли лесного фонда.</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6.4.4.</w:t>
      </w:r>
      <w:r w:rsidR="00E70B30">
        <w:rPr>
          <w:rFonts w:ascii="Times New Roman" w:hAnsi="Times New Roman" w:cs="Times New Roman"/>
          <w:sz w:val="24"/>
          <w:szCs w:val="24"/>
        </w:rPr>
        <w:t>2</w:t>
      </w:r>
      <w:r w:rsidRPr="002A41E9">
        <w:rPr>
          <w:rFonts w:ascii="Times New Roman" w:hAnsi="Times New Roman" w:cs="Times New Roman"/>
          <w:sz w:val="24"/>
          <w:szCs w:val="24"/>
        </w:rPr>
        <w:t>. Использование запасов минерального и природного сырья в качестве показателя</w:t>
      </w:r>
      <w:r w:rsidR="00716907">
        <w:rPr>
          <w:rFonts w:ascii="Times New Roman" w:hAnsi="Times New Roman" w:cs="Times New Roman"/>
          <w:sz w:val="24"/>
          <w:szCs w:val="24"/>
        </w:rPr>
        <w:t xml:space="preserve"> </w:t>
      </w:r>
      <w:r w:rsidRPr="002A41E9">
        <w:rPr>
          <w:rFonts w:ascii="Times New Roman" w:hAnsi="Times New Roman" w:cs="Times New Roman"/>
          <w:sz w:val="24"/>
          <w:szCs w:val="24"/>
        </w:rPr>
        <w:t>конкурентоспособности</w:t>
      </w:r>
      <w:r w:rsidR="00716907">
        <w:rPr>
          <w:rFonts w:ascii="Times New Roman" w:hAnsi="Times New Roman" w:cs="Times New Roman"/>
          <w:sz w:val="24"/>
          <w:szCs w:val="24"/>
        </w:rPr>
        <w:t xml:space="preserve"> </w:t>
      </w:r>
      <w:r w:rsidRPr="002A41E9">
        <w:rPr>
          <w:rFonts w:ascii="Times New Roman" w:hAnsi="Times New Roman" w:cs="Times New Roman"/>
          <w:sz w:val="24"/>
          <w:szCs w:val="24"/>
        </w:rPr>
        <w:t xml:space="preserve">района в добыче и производстве продукции строительства и отрасли индустрии строительных материалов. </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6.4.4.</w:t>
      </w:r>
      <w:r w:rsidR="00E70B30">
        <w:rPr>
          <w:rFonts w:ascii="Times New Roman" w:hAnsi="Times New Roman" w:cs="Times New Roman"/>
          <w:sz w:val="24"/>
          <w:szCs w:val="24"/>
        </w:rPr>
        <w:t>3</w:t>
      </w:r>
      <w:r w:rsidRPr="002A41E9">
        <w:rPr>
          <w:rFonts w:ascii="Times New Roman" w:hAnsi="Times New Roman" w:cs="Times New Roman"/>
          <w:sz w:val="24"/>
          <w:szCs w:val="24"/>
        </w:rPr>
        <w:t xml:space="preserve">. Обеспечение устойчивого и комплексного развития минерально-сырьевой базы за счет увеличения объемов геологоразведочных работ для удовлетворения потребностей экономики района в качественных общераспространенных полезных ископаемых (промышленности, дорожного хозяйства, топливно-энергетического комплекса, сельского хозяйства). </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6.4.4.</w:t>
      </w:r>
      <w:r w:rsidR="00E70B30">
        <w:rPr>
          <w:rFonts w:ascii="Times New Roman" w:hAnsi="Times New Roman" w:cs="Times New Roman"/>
          <w:sz w:val="24"/>
          <w:szCs w:val="24"/>
        </w:rPr>
        <w:t>4</w:t>
      </w:r>
      <w:r w:rsidRPr="002A41E9">
        <w:rPr>
          <w:rFonts w:ascii="Times New Roman" w:hAnsi="Times New Roman" w:cs="Times New Roman"/>
          <w:sz w:val="24"/>
          <w:szCs w:val="24"/>
        </w:rPr>
        <w:t xml:space="preserve">. Обеспечение населения качественной питьевой водой, в том числе за счет защищенных подземных источников водоснабжения в результате поиска, оценки и освоения новых месторождений подземных вод. </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6.4.4.</w:t>
      </w:r>
      <w:r w:rsidR="00E70B30">
        <w:rPr>
          <w:rFonts w:ascii="Times New Roman" w:hAnsi="Times New Roman" w:cs="Times New Roman"/>
          <w:sz w:val="24"/>
          <w:szCs w:val="24"/>
        </w:rPr>
        <w:t>5</w:t>
      </w:r>
      <w:r w:rsidRPr="002A41E9">
        <w:rPr>
          <w:rFonts w:ascii="Times New Roman" w:hAnsi="Times New Roman" w:cs="Times New Roman"/>
          <w:sz w:val="24"/>
          <w:szCs w:val="24"/>
        </w:rPr>
        <w:t xml:space="preserve">. Развитие системы особо охраняемых природных территорий, обеспечивающей сохранение естественных экосистем, природных ландшафтов и комплексов. </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6.4.4.</w:t>
      </w:r>
      <w:r w:rsidR="00E70B30">
        <w:rPr>
          <w:rFonts w:ascii="Times New Roman" w:hAnsi="Times New Roman" w:cs="Times New Roman"/>
          <w:sz w:val="24"/>
          <w:szCs w:val="24"/>
        </w:rPr>
        <w:t>6</w:t>
      </w:r>
      <w:r w:rsidRPr="002A41E9">
        <w:rPr>
          <w:rFonts w:ascii="Times New Roman" w:hAnsi="Times New Roman" w:cs="Times New Roman"/>
          <w:sz w:val="24"/>
          <w:szCs w:val="24"/>
        </w:rPr>
        <w:t>. Сохранение биологического разнообразия района и рациональное использование охотничьих ресурсов, способствующи</w:t>
      </w:r>
      <w:r w:rsidR="00716907">
        <w:rPr>
          <w:rFonts w:ascii="Times New Roman" w:hAnsi="Times New Roman" w:cs="Times New Roman"/>
          <w:sz w:val="24"/>
          <w:szCs w:val="24"/>
        </w:rPr>
        <w:t>х</w:t>
      </w:r>
      <w:r w:rsidRPr="002A41E9">
        <w:rPr>
          <w:rFonts w:ascii="Times New Roman" w:hAnsi="Times New Roman" w:cs="Times New Roman"/>
          <w:sz w:val="24"/>
          <w:szCs w:val="24"/>
        </w:rPr>
        <w:t xml:space="preserve"> развитию охотничье-экологического туризма. </w:t>
      </w:r>
    </w:p>
    <w:p w:rsid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6.4.4.</w:t>
      </w:r>
      <w:r w:rsidR="00E70B30">
        <w:rPr>
          <w:rFonts w:ascii="Times New Roman" w:hAnsi="Times New Roman" w:cs="Times New Roman"/>
          <w:sz w:val="24"/>
          <w:szCs w:val="24"/>
        </w:rPr>
        <w:t>7</w:t>
      </w:r>
      <w:r w:rsidRPr="002A41E9">
        <w:rPr>
          <w:rFonts w:ascii="Times New Roman" w:hAnsi="Times New Roman" w:cs="Times New Roman"/>
          <w:sz w:val="24"/>
          <w:szCs w:val="24"/>
        </w:rPr>
        <w:t xml:space="preserve">. Обеспечение охраны редких и находящихся под угрозой исчезновения растений, животных и других организмов, занесенных в Красную книгу Вологодской области и Красную книгу Российской Федерации. </w:t>
      </w:r>
    </w:p>
    <w:p w:rsidR="00785F42" w:rsidRPr="002A41E9" w:rsidRDefault="00785F42" w:rsidP="002A41E9">
      <w:pPr>
        <w:pStyle w:val="a9"/>
        <w:jc w:val="both"/>
        <w:rPr>
          <w:rFonts w:ascii="Times New Roman" w:hAnsi="Times New Roman" w:cs="Times New Roman"/>
          <w:sz w:val="24"/>
          <w:szCs w:val="24"/>
        </w:rPr>
      </w:pPr>
      <w:r>
        <w:rPr>
          <w:rFonts w:ascii="Times New Roman" w:hAnsi="Times New Roman" w:cs="Times New Roman"/>
          <w:sz w:val="24"/>
          <w:szCs w:val="24"/>
        </w:rPr>
        <w:t>6.4.4.8.Повышение качества питьевой воды посредством модернизации систем водоснабжения с использованием перспективных технологий</w:t>
      </w:r>
    </w:p>
    <w:p w:rsidR="002A41E9" w:rsidRDefault="002A41E9" w:rsidP="002A41E9">
      <w:pPr>
        <w:pStyle w:val="a9"/>
        <w:jc w:val="both"/>
        <w:rPr>
          <w:rFonts w:ascii="Times New Roman" w:hAnsi="Times New Roman" w:cs="Times New Roman"/>
          <w:b/>
          <w:sz w:val="24"/>
          <w:szCs w:val="24"/>
        </w:rPr>
      </w:pPr>
    </w:p>
    <w:p w:rsidR="002A41E9" w:rsidRPr="002A41E9" w:rsidRDefault="002A41E9" w:rsidP="002A41E9">
      <w:pPr>
        <w:pStyle w:val="a9"/>
        <w:jc w:val="both"/>
        <w:rPr>
          <w:rFonts w:ascii="Times New Roman" w:hAnsi="Times New Roman" w:cs="Times New Roman"/>
          <w:b/>
          <w:sz w:val="24"/>
          <w:szCs w:val="24"/>
        </w:rPr>
      </w:pPr>
      <w:r w:rsidRPr="002A41E9">
        <w:rPr>
          <w:rFonts w:ascii="Times New Roman" w:hAnsi="Times New Roman" w:cs="Times New Roman"/>
          <w:b/>
          <w:sz w:val="24"/>
          <w:szCs w:val="24"/>
        </w:rPr>
        <w:t>6.4.5. Показатели</w:t>
      </w:r>
    </w:p>
    <w:p w:rsidR="002A41E9" w:rsidRPr="002A41E9" w:rsidRDefault="002A41E9" w:rsidP="002A41E9">
      <w:pPr>
        <w:pStyle w:val="a9"/>
        <w:jc w:val="both"/>
        <w:rPr>
          <w:rFonts w:ascii="Times New Roman" w:hAnsi="Times New Roman" w:cs="Times New Roman"/>
          <w:sz w:val="24"/>
          <w:szCs w:val="24"/>
        </w:rPr>
      </w:pPr>
      <w:r w:rsidRPr="001E6D42">
        <w:rPr>
          <w:rFonts w:ascii="Times New Roman" w:hAnsi="Times New Roman" w:cs="Times New Roman"/>
          <w:sz w:val="24"/>
          <w:szCs w:val="24"/>
        </w:rPr>
        <w:t>6.4.5.</w:t>
      </w:r>
      <w:r w:rsidR="00E70B30" w:rsidRPr="001E6D42">
        <w:rPr>
          <w:rFonts w:ascii="Times New Roman" w:hAnsi="Times New Roman" w:cs="Times New Roman"/>
          <w:sz w:val="24"/>
          <w:szCs w:val="24"/>
        </w:rPr>
        <w:t>1</w:t>
      </w:r>
      <w:r w:rsidRPr="001E6D42">
        <w:rPr>
          <w:rFonts w:ascii="Times New Roman" w:hAnsi="Times New Roman" w:cs="Times New Roman"/>
          <w:sz w:val="24"/>
          <w:szCs w:val="24"/>
        </w:rPr>
        <w:t xml:space="preserve">. Увеличение фактического объема заготовки древесины к установленному допустимому объему изъятия древесины с </w:t>
      </w:r>
      <w:r w:rsidR="00F953E0" w:rsidRPr="001E6D42">
        <w:rPr>
          <w:rFonts w:ascii="Times New Roman" w:hAnsi="Times New Roman" w:cs="Times New Roman"/>
          <w:sz w:val="24"/>
          <w:szCs w:val="24"/>
        </w:rPr>
        <w:t xml:space="preserve">63,6% в 2017 году </w:t>
      </w:r>
      <w:r w:rsidRPr="001E6D42">
        <w:rPr>
          <w:rFonts w:ascii="Times New Roman" w:hAnsi="Times New Roman" w:cs="Times New Roman"/>
          <w:sz w:val="24"/>
          <w:szCs w:val="24"/>
        </w:rPr>
        <w:t xml:space="preserve"> до </w:t>
      </w:r>
      <w:r w:rsidR="00F953E0" w:rsidRPr="001E6D42">
        <w:rPr>
          <w:rFonts w:ascii="Times New Roman" w:hAnsi="Times New Roman" w:cs="Times New Roman"/>
          <w:sz w:val="24"/>
          <w:szCs w:val="24"/>
        </w:rPr>
        <w:t xml:space="preserve"> 70%</w:t>
      </w:r>
      <w:r w:rsidRPr="001E6D42">
        <w:rPr>
          <w:rFonts w:ascii="Times New Roman" w:hAnsi="Times New Roman" w:cs="Times New Roman"/>
          <w:sz w:val="24"/>
          <w:szCs w:val="24"/>
        </w:rPr>
        <w:t xml:space="preserve"> к 2030 году.</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6.4.5.</w:t>
      </w:r>
      <w:r w:rsidR="00E70B30">
        <w:rPr>
          <w:rFonts w:ascii="Times New Roman" w:hAnsi="Times New Roman" w:cs="Times New Roman"/>
          <w:sz w:val="24"/>
          <w:szCs w:val="24"/>
        </w:rPr>
        <w:t>2</w:t>
      </w:r>
      <w:r w:rsidRPr="002A41E9">
        <w:rPr>
          <w:rFonts w:ascii="Times New Roman" w:hAnsi="Times New Roman" w:cs="Times New Roman"/>
          <w:sz w:val="24"/>
          <w:szCs w:val="24"/>
        </w:rPr>
        <w:t xml:space="preserve">. Увеличение доли площади территории района, занятой особо охраняемыми природными территориями, в общей площади территории района с 0,0004% в 2016 году до 0,001 к 2030 году. </w:t>
      </w:r>
    </w:p>
    <w:p w:rsidR="002A41E9" w:rsidRPr="002A41E9" w:rsidRDefault="002A41E9" w:rsidP="002A41E9">
      <w:pPr>
        <w:pStyle w:val="a9"/>
        <w:jc w:val="both"/>
        <w:rPr>
          <w:rFonts w:ascii="Times New Roman" w:hAnsi="Times New Roman" w:cs="Times New Roman"/>
          <w:sz w:val="24"/>
          <w:szCs w:val="24"/>
        </w:rPr>
      </w:pPr>
      <w:r w:rsidRPr="002A41E9">
        <w:rPr>
          <w:rFonts w:ascii="Times New Roman" w:hAnsi="Times New Roman" w:cs="Times New Roman"/>
          <w:sz w:val="24"/>
          <w:szCs w:val="24"/>
        </w:rPr>
        <w:t>6.4.5.</w:t>
      </w:r>
      <w:r w:rsidR="00E70B30">
        <w:rPr>
          <w:rFonts w:ascii="Times New Roman" w:hAnsi="Times New Roman" w:cs="Times New Roman"/>
          <w:sz w:val="24"/>
          <w:szCs w:val="24"/>
        </w:rPr>
        <w:t>3</w:t>
      </w:r>
      <w:r w:rsidRPr="002A41E9">
        <w:rPr>
          <w:rFonts w:ascii="Times New Roman" w:hAnsi="Times New Roman" w:cs="Times New Roman"/>
          <w:sz w:val="24"/>
          <w:szCs w:val="24"/>
        </w:rPr>
        <w:t xml:space="preserve">. Создание реализованных туристических маршрутов по направлению природно-экологического и охотничьего туризма. </w:t>
      </w:r>
    </w:p>
    <w:p w:rsidR="00956CCB" w:rsidRPr="00867C1E" w:rsidRDefault="00956CCB" w:rsidP="00956CCB">
      <w:pPr>
        <w:pStyle w:val="a9"/>
        <w:jc w:val="both"/>
        <w:rPr>
          <w:rFonts w:ascii="Times New Roman" w:hAnsi="Times New Roman" w:cs="Times New Roman"/>
          <w:sz w:val="24"/>
          <w:szCs w:val="24"/>
        </w:rPr>
      </w:pPr>
      <w:r w:rsidRPr="00867C1E">
        <w:rPr>
          <w:rFonts w:ascii="Times New Roman" w:hAnsi="Times New Roman" w:cs="Times New Roman"/>
          <w:sz w:val="24"/>
          <w:szCs w:val="24"/>
        </w:rPr>
        <w:t>6.4.5.</w:t>
      </w:r>
      <w:r w:rsidR="00E70B30">
        <w:rPr>
          <w:rFonts w:ascii="Times New Roman" w:hAnsi="Times New Roman" w:cs="Times New Roman"/>
          <w:sz w:val="24"/>
          <w:szCs w:val="24"/>
        </w:rPr>
        <w:t>4</w:t>
      </w:r>
      <w:r w:rsidRPr="00867C1E">
        <w:rPr>
          <w:rFonts w:ascii="Times New Roman" w:hAnsi="Times New Roman" w:cs="Times New Roman"/>
          <w:sz w:val="24"/>
          <w:szCs w:val="24"/>
        </w:rPr>
        <w:t xml:space="preserve">. </w:t>
      </w:r>
      <w:r w:rsidR="00785F42">
        <w:rPr>
          <w:rFonts w:ascii="Times New Roman" w:hAnsi="Times New Roman" w:cs="Times New Roman"/>
          <w:sz w:val="24"/>
          <w:szCs w:val="24"/>
        </w:rPr>
        <w:t>Увеличение доли населения обеспеченного питьевой водой, отвечающей санитарным требованиям с 7,7 % в 2017 году до 100%  к 2030 году.</w:t>
      </w:r>
    </w:p>
    <w:p w:rsidR="002A41E9" w:rsidRDefault="002A41E9" w:rsidP="00F173AC">
      <w:pPr>
        <w:pStyle w:val="a3"/>
        <w:ind w:left="0"/>
        <w:rPr>
          <w:rFonts w:ascii="Times New Roman" w:hAnsi="Times New Roman" w:cs="Times New Roman"/>
          <w:b/>
        </w:rPr>
      </w:pPr>
    </w:p>
    <w:p w:rsidR="00C8346B" w:rsidRDefault="00C8346B" w:rsidP="00F173AC">
      <w:pPr>
        <w:pStyle w:val="a3"/>
        <w:ind w:left="0"/>
        <w:rPr>
          <w:rFonts w:ascii="Times New Roman" w:hAnsi="Times New Roman" w:cs="Times New Roman"/>
          <w:b/>
          <w:color w:val="7030A0"/>
          <w:sz w:val="28"/>
          <w:szCs w:val="28"/>
        </w:rPr>
      </w:pPr>
    </w:p>
    <w:p w:rsidR="00D66130" w:rsidRPr="002C4A85" w:rsidRDefault="00D66130" w:rsidP="0098138C">
      <w:pPr>
        <w:pStyle w:val="a3"/>
        <w:ind w:left="0"/>
        <w:outlineLvl w:val="1"/>
        <w:rPr>
          <w:rFonts w:ascii="Times New Roman" w:hAnsi="Times New Roman" w:cs="Times New Roman"/>
          <w:b/>
          <w:color w:val="7030A0"/>
          <w:sz w:val="28"/>
          <w:szCs w:val="28"/>
        </w:rPr>
      </w:pPr>
      <w:bookmarkStart w:id="40" w:name="_Toc532896178"/>
      <w:r w:rsidRPr="002C4A85">
        <w:rPr>
          <w:rFonts w:ascii="Times New Roman" w:hAnsi="Times New Roman" w:cs="Times New Roman"/>
          <w:b/>
          <w:color w:val="7030A0"/>
          <w:sz w:val="28"/>
          <w:szCs w:val="28"/>
        </w:rPr>
        <w:t>6.5. В сфере обеспечения экологического благополучия и создания основ «Зел</w:t>
      </w:r>
      <w:r w:rsidR="00020F61">
        <w:rPr>
          <w:rFonts w:ascii="Times New Roman" w:hAnsi="Times New Roman" w:cs="Times New Roman"/>
          <w:b/>
          <w:color w:val="7030A0"/>
          <w:sz w:val="28"/>
          <w:szCs w:val="28"/>
        </w:rPr>
        <w:t>ё</w:t>
      </w:r>
      <w:r w:rsidRPr="002C4A85">
        <w:rPr>
          <w:rFonts w:ascii="Times New Roman" w:hAnsi="Times New Roman" w:cs="Times New Roman"/>
          <w:b/>
          <w:color w:val="7030A0"/>
          <w:sz w:val="28"/>
          <w:szCs w:val="28"/>
        </w:rPr>
        <w:t>ного» региона</w:t>
      </w:r>
      <w:bookmarkEnd w:id="40"/>
    </w:p>
    <w:p w:rsidR="002A41E9" w:rsidRPr="002A41E9" w:rsidRDefault="002A41E9" w:rsidP="002A41E9">
      <w:pPr>
        <w:pStyle w:val="a9"/>
        <w:rPr>
          <w:rFonts w:ascii="Times New Roman" w:hAnsi="Times New Roman" w:cs="Times New Roman"/>
          <w:b/>
          <w:sz w:val="24"/>
          <w:szCs w:val="24"/>
        </w:rPr>
      </w:pPr>
      <w:r w:rsidRPr="002A41E9">
        <w:rPr>
          <w:rFonts w:ascii="Times New Roman" w:hAnsi="Times New Roman" w:cs="Times New Roman"/>
          <w:b/>
          <w:sz w:val="24"/>
          <w:szCs w:val="24"/>
        </w:rPr>
        <w:t>6.5.1. Достижения и конкурентные преимущества</w:t>
      </w:r>
    </w:p>
    <w:p w:rsidR="002A41E9" w:rsidRPr="002A41E9" w:rsidRDefault="002A41E9" w:rsidP="002A41E9">
      <w:pPr>
        <w:pStyle w:val="a9"/>
        <w:rPr>
          <w:rFonts w:ascii="Times New Roman" w:hAnsi="Times New Roman" w:cs="Times New Roman"/>
          <w:sz w:val="24"/>
          <w:szCs w:val="24"/>
        </w:rPr>
      </w:pPr>
      <w:r w:rsidRPr="002A41E9">
        <w:rPr>
          <w:rFonts w:ascii="Times New Roman" w:hAnsi="Times New Roman" w:cs="Times New Roman"/>
          <w:sz w:val="24"/>
          <w:szCs w:val="24"/>
        </w:rPr>
        <w:t>6.5.1.1. Сохранение стабильной экологической обстановки на территории района. В 2016 году качество атмосферного воздуха характеризовалось как соответствующее гигиеническим нормативам, объем выбросов от стационарных источников составил 4,802 тыс. т/год (1,1% от выбросов по области).</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6.5.1.2. На территории района отсутствуют крупные предприятия промышленности, осуществляющие сброс сточных вод в водные объекты. Фактический объем сбросов в водоемы на 2016 год – 11,76 т</w:t>
      </w:r>
      <w:r w:rsidR="00104FD3">
        <w:rPr>
          <w:rFonts w:ascii="Times New Roman" w:hAnsi="Times New Roman" w:cs="Times New Roman"/>
          <w:sz w:val="24"/>
          <w:szCs w:val="24"/>
        </w:rPr>
        <w:t>онн</w:t>
      </w:r>
      <w:r w:rsidRPr="002A41E9">
        <w:rPr>
          <w:rFonts w:ascii="Times New Roman" w:hAnsi="Times New Roman" w:cs="Times New Roman"/>
          <w:sz w:val="24"/>
          <w:szCs w:val="24"/>
        </w:rPr>
        <w:t xml:space="preserve"> (показатель области – </w:t>
      </w:r>
      <w:r w:rsidR="00104FD3">
        <w:rPr>
          <w:rFonts w:ascii="Times New Roman" w:hAnsi="Times New Roman" w:cs="Times New Roman"/>
          <w:sz w:val="24"/>
          <w:szCs w:val="24"/>
        </w:rPr>
        <w:t>48491,09 тонн</w:t>
      </w:r>
      <w:r w:rsidRPr="002A41E9">
        <w:rPr>
          <w:rFonts w:ascii="Times New Roman" w:hAnsi="Times New Roman" w:cs="Times New Roman"/>
          <w:sz w:val="24"/>
          <w:szCs w:val="24"/>
        </w:rPr>
        <w:t>).</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6.5.1.3. За 2016 год использовано, обезврежено, а также передано для использования 96% образовавшихся на территории района отходов, что гораздо выше областного значения (72%). </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6.5.1.4. По состоянию на 1 января 2016 года в государственный реестр объектов размещения отходов (ГРОРО) на территории Междуреченского района внесен 1 объект захоронения твердых коммунальных отходов (ТКО). </w:t>
      </w:r>
    </w:p>
    <w:p w:rsidR="004E04DD" w:rsidRDefault="004E04DD" w:rsidP="002A41E9">
      <w:pPr>
        <w:pStyle w:val="a9"/>
        <w:rPr>
          <w:rFonts w:ascii="Times New Roman" w:hAnsi="Times New Roman" w:cs="Times New Roman"/>
          <w:b/>
          <w:sz w:val="24"/>
          <w:szCs w:val="24"/>
        </w:rPr>
      </w:pPr>
    </w:p>
    <w:p w:rsidR="002A41E9" w:rsidRPr="002A41E9" w:rsidRDefault="002A41E9" w:rsidP="00A0575D">
      <w:pPr>
        <w:pStyle w:val="a9"/>
        <w:jc w:val="both"/>
        <w:rPr>
          <w:rFonts w:ascii="Times New Roman" w:hAnsi="Times New Roman" w:cs="Times New Roman"/>
          <w:b/>
          <w:sz w:val="24"/>
          <w:szCs w:val="24"/>
        </w:rPr>
      </w:pPr>
      <w:r w:rsidRPr="002A41E9">
        <w:rPr>
          <w:rFonts w:ascii="Times New Roman" w:hAnsi="Times New Roman" w:cs="Times New Roman"/>
          <w:b/>
          <w:sz w:val="24"/>
          <w:szCs w:val="24"/>
        </w:rPr>
        <w:t>6.5.2. Ключевые проблемы и вызовы</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6.5.2.1. Переход к «зеленой» экономике затруднен неразвитостью экологических технологий, низкой мотивацией, низкой экологической культурой населения. </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6.5.2.2. Высокий уровень безопасного размещения отходов обусловлен несвоевременной сдачей (либо непредставлением) отчетности, что сказывается на статистических данных.</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6.5.2.3. Только незначительное количество образовавшихся твердых коммунальных отходов подвергается обработке и утилизации, большая часть отходов захоранивается. </w:t>
      </w:r>
    </w:p>
    <w:p w:rsidR="005A1497" w:rsidRPr="00936DDA" w:rsidRDefault="005A1497" w:rsidP="002A41E9">
      <w:pPr>
        <w:pStyle w:val="a9"/>
        <w:rPr>
          <w:rFonts w:ascii="Times New Roman" w:hAnsi="Times New Roman" w:cs="Times New Roman"/>
          <w:b/>
          <w:sz w:val="24"/>
          <w:szCs w:val="24"/>
        </w:rPr>
      </w:pPr>
    </w:p>
    <w:p w:rsidR="00C8346B" w:rsidRDefault="002A41E9" w:rsidP="00C8346B">
      <w:pPr>
        <w:pStyle w:val="a9"/>
        <w:rPr>
          <w:rFonts w:ascii="Times New Roman" w:hAnsi="Times New Roman" w:cs="Times New Roman"/>
          <w:b/>
          <w:sz w:val="24"/>
          <w:szCs w:val="24"/>
        </w:rPr>
      </w:pPr>
      <w:r w:rsidRPr="002A41E9">
        <w:rPr>
          <w:rFonts w:ascii="Times New Roman" w:hAnsi="Times New Roman" w:cs="Times New Roman"/>
          <w:b/>
          <w:sz w:val="24"/>
          <w:szCs w:val="24"/>
        </w:rPr>
        <w:t>6.5.3. Ожидаемые результаты</w:t>
      </w:r>
    </w:p>
    <w:p w:rsidR="002A41E9" w:rsidRPr="002A41E9" w:rsidRDefault="00E94585" w:rsidP="00C8346B">
      <w:pPr>
        <w:pStyle w:val="a9"/>
        <w:rPr>
          <w:rFonts w:ascii="Times New Roman" w:hAnsi="Times New Roman" w:cs="Times New Roman"/>
          <w:sz w:val="24"/>
          <w:szCs w:val="24"/>
        </w:rPr>
      </w:pPr>
      <w:r>
        <w:rPr>
          <w:rFonts w:ascii="Times New Roman" w:hAnsi="Times New Roman" w:cs="Times New Roman"/>
          <w:sz w:val="24"/>
          <w:szCs w:val="24"/>
        </w:rPr>
        <w:tab/>
      </w:r>
      <w:r w:rsidR="00ED4B0B">
        <w:rPr>
          <w:rFonts w:ascii="Times New Roman" w:hAnsi="Times New Roman" w:cs="Times New Roman"/>
          <w:sz w:val="24"/>
          <w:szCs w:val="24"/>
        </w:rPr>
        <w:t>В</w:t>
      </w:r>
      <w:r w:rsidR="002A41E9" w:rsidRPr="002A41E9">
        <w:rPr>
          <w:rFonts w:ascii="Times New Roman" w:hAnsi="Times New Roman" w:cs="Times New Roman"/>
          <w:sz w:val="24"/>
          <w:szCs w:val="24"/>
        </w:rPr>
        <w:t xml:space="preserve"> Междуреченском районе к 2030 году сформирована и последовательно реализуется единая государственная политика в области экологии и устойчивого развития, отвечающая потребностям настоящего и будущих поколений.</w:t>
      </w:r>
    </w:p>
    <w:p w:rsidR="005A1497" w:rsidRPr="00936DDA" w:rsidRDefault="005A1497" w:rsidP="002A41E9">
      <w:pPr>
        <w:pStyle w:val="a9"/>
        <w:rPr>
          <w:rFonts w:ascii="Times New Roman" w:hAnsi="Times New Roman" w:cs="Times New Roman"/>
          <w:b/>
          <w:sz w:val="24"/>
          <w:szCs w:val="24"/>
        </w:rPr>
      </w:pPr>
    </w:p>
    <w:p w:rsidR="00CB46C4" w:rsidRDefault="00CB46C4" w:rsidP="002A41E9">
      <w:pPr>
        <w:pStyle w:val="a9"/>
        <w:rPr>
          <w:rFonts w:ascii="Times New Roman" w:hAnsi="Times New Roman" w:cs="Times New Roman"/>
          <w:b/>
          <w:sz w:val="24"/>
          <w:szCs w:val="24"/>
        </w:rPr>
      </w:pPr>
    </w:p>
    <w:p w:rsidR="002A41E9" w:rsidRPr="002A41E9" w:rsidRDefault="002A41E9" w:rsidP="002A41E9">
      <w:pPr>
        <w:pStyle w:val="a9"/>
        <w:rPr>
          <w:rFonts w:ascii="Times New Roman" w:hAnsi="Times New Roman" w:cs="Times New Roman"/>
          <w:b/>
          <w:sz w:val="24"/>
          <w:szCs w:val="24"/>
        </w:rPr>
      </w:pPr>
      <w:r w:rsidRPr="002A41E9">
        <w:rPr>
          <w:rFonts w:ascii="Times New Roman" w:hAnsi="Times New Roman" w:cs="Times New Roman"/>
          <w:b/>
          <w:sz w:val="24"/>
          <w:szCs w:val="24"/>
        </w:rPr>
        <w:t>6.5.4. Задачи</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6.5.4.1. Снижение негативного воздействия на атмосферный воздух благодаря усовершенствованию экологических технологий в организациях района. </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6.5.4.2. Уменьшение уровня загрязнения водных объектов за счет совершенствования систем очистки сточных вод организациями и в коммунальном комплексе. </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6.5.4.3. Сокращение объема размещаемых отходов за счет вовлечения образовавшихся отходов в хозяйственный оборот. </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6.5.4.4. Внедрение и совершенствование технологий по экологически безопасной утилизации отходов. </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6.5.4.5. Развитие комплексной системы по сбору, сортировке и переработке твердых коммунальных отходов в соответствии с программами регионального оператора по обращению с отходами. </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6.5.4.6. Совершенствование системы комплексного мониторинга окружающей среды и контроля соблюдения экологического законодательства. </w:t>
      </w:r>
    </w:p>
    <w:p w:rsidR="002A41E9" w:rsidRP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6.5.4.9. Достижение качественно нового уровня развития экологической культуры населения, организация и развитие системы экологического образования. </w:t>
      </w:r>
    </w:p>
    <w:p w:rsidR="002A41E9" w:rsidRDefault="002A41E9" w:rsidP="00A0575D">
      <w:pPr>
        <w:pStyle w:val="a9"/>
        <w:jc w:val="both"/>
        <w:rPr>
          <w:rFonts w:ascii="Times New Roman" w:hAnsi="Times New Roman" w:cs="Times New Roman"/>
          <w:sz w:val="24"/>
          <w:szCs w:val="24"/>
        </w:rPr>
      </w:pPr>
      <w:r w:rsidRPr="002A41E9">
        <w:rPr>
          <w:rFonts w:ascii="Times New Roman" w:hAnsi="Times New Roman" w:cs="Times New Roman"/>
          <w:sz w:val="24"/>
          <w:szCs w:val="24"/>
        </w:rPr>
        <w:t xml:space="preserve">6.5.4.10. Обеспечение населения достоверной информацией о состоянии окружающей среды и экологической обстановке. </w:t>
      </w:r>
    </w:p>
    <w:p w:rsidR="00956CCB" w:rsidRPr="002A41E9" w:rsidRDefault="00956CCB" w:rsidP="002A41E9">
      <w:pPr>
        <w:pStyle w:val="a9"/>
        <w:rPr>
          <w:rFonts w:ascii="Times New Roman" w:hAnsi="Times New Roman" w:cs="Times New Roman"/>
          <w:sz w:val="24"/>
          <w:szCs w:val="24"/>
        </w:rPr>
      </w:pPr>
    </w:p>
    <w:p w:rsidR="002A41E9" w:rsidRPr="002A41E9" w:rsidRDefault="002A41E9" w:rsidP="002A41E9">
      <w:pPr>
        <w:pStyle w:val="a9"/>
        <w:rPr>
          <w:rFonts w:ascii="Times New Roman" w:hAnsi="Times New Roman" w:cs="Times New Roman"/>
          <w:b/>
          <w:sz w:val="24"/>
          <w:szCs w:val="24"/>
        </w:rPr>
      </w:pPr>
      <w:r w:rsidRPr="002A41E9">
        <w:rPr>
          <w:rFonts w:ascii="Times New Roman" w:hAnsi="Times New Roman" w:cs="Times New Roman"/>
          <w:b/>
          <w:sz w:val="24"/>
          <w:szCs w:val="24"/>
        </w:rPr>
        <w:t>6.5.5. Показатели</w:t>
      </w:r>
    </w:p>
    <w:p w:rsidR="002A41E9" w:rsidRPr="00C56ED4" w:rsidRDefault="002A41E9" w:rsidP="00F31891">
      <w:pPr>
        <w:pStyle w:val="a9"/>
        <w:jc w:val="both"/>
        <w:rPr>
          <w:rFonts w:ascii="Times New Roman" w:hAnsi="Times New Roman" w:cs="Times New Roman"/>
          <w:sz w:val="24"/>
          <w:szCs w:val="24"/>
        </w:rPr>
      </w:pPr>
      <w:r w:rsidRPr="00C56ED4">
        <w:rPr>
          <w:rFonts w:ascii="Times New Roman" w:hAnsi="Times New Roman" w:cs="Times New Roman"/>
          <w:sz w:val="24"/>
          <w:szCs w:val="24"/>
        </w:rPr>
        <w:t xml:space="preserve">6.5.5.1. Снижение объема выбросов загрязняющих веществ в атмосферный воздух от стационарных источников до 3,5 тыс. т/год т. к 2030 году. </w:t>
      </w:r>
    </w:p>
    <w:p w:rsidR="002A41E9" w:rsidRPr="00C56ED4" w:rsidRDefault="002A41E9" w:rsidP="00F31891">
      <w:pPr>
        <w:pStyle w:val="a9"/>
        <w:jc w:val="both"/>
        <w:rPr>
          <w:rFonts w:ascii="Times New Roman" w:hAnsi="Times New Roman" w:cs="Times New Roman"/>
          <w:sz w:val="24"/>
          <w:szCs w:val="24"/>
        </w:rPr>
      </w:pPr>
      <w:r w:rsidRPr="00C56ED4">
        <w:rPr>
          <w:rFonts w:ascii="Times New Roman" w:hAnsi="Times New Roman" w:cs="Times New Roman"/>
          <w:sz w:val="24"/>
          <w:szCs w:val="24"/>
        </w:rPr>
        <w:t xml:space="preserve">6.5.5.2. </w:t>
      </w:r>
      <w:r w:rsidR="00785F42" w:rsidRPr="00C56ED4">
        <w:rPr>
          <w:rFonts w:ascii="Times New Roman" w:hAnsi="Times New Roman" w:cs="Times New Roman"/>
          <w:sz w:val="24"/>
          <w:szCs w:val="24"/>
        </w:rPr>
        <w:t xml:space="preserve">Увеличение доли </w:t>
      </w:r>
      <w:r w:rsidR="00082FBB" w:rsidRPr="00C56ED4">
        <w:rPr>
          <w:rFonts w:ascii="Times New Roman" w:hAnsi="Times New Roman" w:cs="Times New Roman"/>
          <w:sz w:val="24"/>
          <w:szCs w:val="24"/>
        </w:rPr>
        <w:t xml:space="preserve">нормативно очищенных сточных вод в общем объеме сточных вод с </w:t>
      </w:r>
      <w:r w:rsidR="00C56ED4" w:rsidRPr="00C56ED4">
        <w:rPr>
          <w:rFonts w:ascii="Times New Roman" w:hAnsi="Times New Roman" w:cs="Times New Roman"/>
          <w:sz w:val="24"/>
          <w:szCs w:val="24"/>
        </w:rPr>
        <w:t>22 % в 2017 году до 35</w:t>
      </w:r>
      <w:r w:rsidR="00785F42" w:rsidRPr="00C56ED4">
        <w:rPr>
          <w:rFonts w:ascii="Times New Roman" w:hAnsi="Times New Roman" w:cs="Times New Roman"/>
          <w:sz w:val="24"/>
          <w:szCs w:val="24"/>
        </w:rPr>
        <w:t xml:space="preserve"> % </w:t>
      </w:r>
      <w:r w:rsidR="00082FBB" w:rsidRPr="00C56ED4">
        <w:rPr>
          <w:rFonts w:ascii="Times New Roman" w:hAnsi="Times New Roman" w:cs="Times New Roman"/>
          <w:sz w:val="24"/>
          <w:szCs w:val="24"/>
        </w:rPr>
        <w:t xml:space="preserve"> к 2030 году</w:t>
      </w:r>
    </w:p>
    <w:p w:rsidR="002A41E9" w:rsidRPr="002A41E9" w:rsidRDefault="002A41E9" w:rsidP="00F31891">
      <w:pPr>
        <w:pStyle w:val="a9"/>
        <w:jc w:val="both"/>
        <w:rPr>
          <w:rFonts w:ascii="Times New Roman" w:hAnsi="Times New Roman" w:cs="Times New Roman"/>
          <w:sz w:val="24"/>
          <w:szCs w:val="24"/>
        </w:rPr>
      </w:pPr>
      <w:r w:rsidRPr="00C56ED4">
        <w:rPr>
          <w:rFonts w:ascii="Times New Roman" w:hAnsi="Times New Roman" w:cs="Times New Roman"/>
          <w:sz w:val="24"/>
          <w:szCs w:val="24"/>
        </w:rPr>
        <w:t xml:space="preserve">6.5.5.3. Увеличение доли </w:t>
      </w:r>
      <w:r w:rsidR="00104FD3" w:rsidRPr="00C56ED4">
        <w:rPr>
          <w:rFonts w:ascii="Times New Roman" w:hAnsi="Times New Roman" w:cs="Times New Roman"/>
          <w:sz w:val="24"/>
          <w:szCs w:val="24"/>
        </w:rPr>
        <w:t>утилизированных</w:t>
      </w:r>
      <w:r w:rsidR="00082FBB" w:rsidRPr="00C56ED4">
        <w:rPr>
          <w:rFonts w:ascii="Times New Roman" w:hAnsi="Times New Roman" w:cs="Times New Roman"/>
          <w:sz w:val="24"/>
          <w:szCs w:val="24"/>
        </w:rPr>
        <w:t xml:space="preserve"> и</w:t>
      </w:r>
      <w:r w:rsidR="00104FD3" w:rsidRPr="00C56ED4">
        <w:rPr>
          <w:rFonts w:ascii="Times New Roman" w:hAnsi="Times New Roman" w:cs="Times New Roman"/>
          <w:sz w:val="24"/>
          <w:szCs w:val="24"/>
        </w:rPr>
        <w:t xml:space="preserve"> обезвреженных отходов в общем объеме образовавшихся отходов в процессе производства и потребления</w:t>
      </w:r>
      <w:r w:rsidRPr="00C56ED4">
        <w:rPr>
          <w:rFonts w:ascii="Times New Roman" w:hAnsi="Times New Roman" w:cs="Times New Roman"/>
          <w:sz w:val="24"/>
          <w:szCs w:val="24"/>
        </w:rPr>
        <w:t xml:space="preserve"> с </w:t>
      </w:r>
      <w:r w:rsidR="00C56ED4" w:rsidRPr="00C56ED4">
        <w:rPr>
          <w:rFonts w:ascii="Times New Roman" w:hAnsi="Times New Roman" w:cs="Times New Roman"/>
          <w:sz w:val="24"/>
          <w:szCs w:val="24"/>
        </w:rPr>
        <w:t>45</w:t>
      </w:r>
      <w:r w:rsidRPr="00C56ED4">
        <w:rPr>
          <w:rFonts w:ascii="Times New Roman" w:hAnsi="Times New Roman" w:cs="Times New Roman"/>
          <w:sz w:val="24"/>
          <w:szCs w:val="24"/>
        </w:rPr>
        <w:t xml:space="preserve">% в 2015 году до </w:t>
      </w:r>
      <w:r w:rsidR="00082FBB" w:rsidRPr="00C56ED4">
        <w:rPr>
          <w:rFonts w:ascii="Times New Roman" w:hAnsi="Times New Roman" w:cs="Times New Roman"/>
          <w:sz w:val="24"/>
          <w:szCs w:val="24"/>
        </w:rPr>
        <w:t>7</w:t>
      </w:r>
      <w:r w:rsidRPr="00C56ED4">
        <w:rPr>
          <w:rFonts w:ascii="Times New Roman" w:hAnsi="Times New Roman" w:cs="Times New Roman"/>
          <w:sz w:val="24"/>
          <w:szCs w:val="24"/>
        </w:rPr>
        <w:t>5% в 2030 году.</w:t>
      </w:r>
    </w:p>
    <w:p w:rsidR="002A41E9" w:rsidRPr="00C75231" w:rsidRDefault="002A41E9" w:rsidP="002A41E9">
      <w:pPr>
        <w:ind w:firstLine="708"/>
        <w:rPr>
          <w:rFonts w:ascii="Times New Roman" w:hAnsi="Times New Roman" w:cs="Times New Roman"/>
          <w:sz w:val="24"/>
        </w:rPr>
      </w:pPr>
    </w:p>
    <w:p w:rsidR="00D66130" w:rsidRDefault="00D66130" w:rsidP="0098138C">
      <w:pPr>
        <w:pStyle w:val="a3"/>
        <w:ind w:left="0"/>
        <w:outlineLvl w:val="1"/>
        <w:rPr>
          <w:rFonts w:ascii="Times New Roman" w:hAnsi="Times New Roman" w:cs="Times New Roman"/>
          <w:b/>
          <w:color w:val="7030A0"/>
          <w:sz w:val="28"/>
          <w:szCs w:val="28"/>
        </w:rPr>
      </w:pPr>
      <w:bookmarkStart w:id="41" w:name="_Toc532896179"/>
      <w:r w:rsidRPr="002C4A85">
        <w:rPr>
          <w:rFonts w:ascii="Times New Roman" w:hAnsi="Times New Roman" w:cs="Times New Roman"/>
          <w:b/>
          <w:color w:val="7030A0"/>
          <w:sz w:val="28"/>
          <w:szCs w:val="28"/>
        </w:rPr>
        <w:t>6.6. В сфере комплексного пространственного развития территорий района</w:t>
      </w:r>
      <w:bookmarkEnd w:id="41"/>
    </w:p>
    <w:p w:rsidR="00D576EA" w:rsidRPr="005F3B95" w:rsidRDefault="006D25EE" w:rsidP="005F3B95">
      <w:pPr>
        <w:pStyle w:val="a9"/>
        <w:rPr>
          <w:rFonts w:ascii="Times New Roman" w:hAnsi="Times New Roman" w:cs="Times New Roman"/>
          <w:b/>
          <w:sz w:val="24"/>
          <w:szCs w:val="24"/>
        </w:rPr>
      </w:pPr>
      <w:r w:rsidRPr="005F3B95">
        <w:rPr>
          <w:rFonts w:ascii="Times New Roman" w:hAnsi="Times New Roman" w:cs="Times New Roman"/>
          <w:b/>
          <w:sz w:val="24"/>
          <w:szCs w:val="24"/>
        </w:rPr>
        <w:t>6.6.1Достижения и конкурентные преимущества</w:t>
      </w:r>
    </w:p>
    <w:p w:rsidR="00B17290" w:rsidRPr="005F3B95" w:rsidRDefault="00B17290" w:rsidP="005F3B95">
      <w:pPr>
        <w:pStyle w:val="a9"/>
        <w:jc w:val="both"/>
        <w:rPr>
          <w:rFonts w:ascii="Times New Roman" w:hAnsi="Times New Roman" w:cs="Times New Roman"/>
          <w:sz w:val="24"/>
          <w:szCs w:val="24"/>
        </w:rPr>
      </w:pPr>
      <w:r w:rsidRPr="005F3B95">
        <w:rPr>
          <w:rFonts w:ascii="Times New Roman" w:hAnsi="Times New Roman" w:cs="Times New Roman"/>
          <w:sz w:val="24"/>
          <w:szCs w:val="24"/>
        </w:rPr>
        <w:tab/>
        <w:t>Сохранение пропорциональности в развитии видов инфраструктур на территории района – инженерной, транспортной, информационной инфраструктуры, объектов здравоохранения, образования, культуры, социальной защиты, а также административной инфраструктуры.</w:t>
      </w:r>
    </w:p>
    <w:p w:rsidR="00B17290" w:rsidRPr="005F3B95" w:rsidRDefault="00B17290" w:rsidP="005F3B95">
      <w:pPr>
        <w:pStyle w:val="a9"/>
        <w:rPr>
          <w:rFonts w:ascii="Times New Roman" w:hAnsi="Times New Roman" w:cs="Times New Roman"/>
          <w:sz w:val="24"/>
          <w:szCs w:val="24"/>
        </w:rPr>
      </w:pPr>
    </w:p>
    <w:p w:rsidR="006D25EE" w:rsidRDefault="006D25EE" w:rsidP="006D25EE">
      <w:pPr>
        <w:pStyle w:val="a3"/>
        <w:ind w:left="0"/>
        <w:rPr>
          <w:rFonts w:ascii="Times New Roman" w:hAnsi="Times New Roman" w:cs="Times New Roman"/>
          <w:b/>
          <w:sz w:val="24"/>
          <w:szCs w:val="24"/>
        </w:rPr>
      </w:pPr>
      <w:r w:rsidRPr="00BE62A2">
        <w:rPr>
          <w:rFonts w:ascii="Times New Roman" w:hAnsi="Times New Roman" w:cs="Times New Roman"/>
          <w:b/>
          <w:sz w:val="24"/>
          <w:szCs w:val="24"/>
        </w:rPr>
        <w:t>6.</w:t>
      </w:r>
      <w:r>
        <w:rPr>
          <w:rFonts w:ascii="Times New Roman" w:hAnsi="Times New Roman" w:cs="Times New Roman"/>
          <w:b/>
          <w:sz w:val="24"/>
          <w:szCs w:val="24"/>
        </w:rPr>
        <w:t>6</w:t>
      </w:r>
      <w:r w:rsidRPr="00BE62A2">
        <w:rPr>
          <w:rFonts w:ascii="Times New Roman" w:hAnsi="Times New Roman" w:cs="Times New Roman"/>
          <w:b/>
          <w:sz w:val="24"/>
          <w:szCs w:val="24"/>
        </w:rPr>
        <w:t>.2. Ключевые проблемы и вызовы</w:t>
      </w:r>
    </w:p>
    <w:p w:rsidR="00B17290" w:rsidRPr="00B17290" w:rsidRDefault="00B17290" w:rsidP="00F31891">
      <w:pPr>
        <w:pStyle w:val="a9"/>
        <w:jc w:val="both"/>
        <w:rPr>
          <w:rFonts w:ascii="Times New Roman" w:hAnsi="Times New Roman" w:cs="Times New Roman"/>
          <w:sz w:val="24"/>
          <w:szCs w:val="24"/>
        </w:rPr>
      </w:pPr>
      <w:r>
        <w:rPr>
          <w:rFonts w:ascii="Times New Roman" w:hAnsi="Times New Roman" w:cs="Times New Roman"/>
          <w:sz w:val="24"/>
          <w:szCs w:val="24"/>
        </w:rPr>
        <w:t>6.6.2.1. О</w:t>
      </w:r>
      <w:r w:rsidRPr="00B17290">
        <w:rPr>
          <w:rFonts w:ascii="Times New Roman" w:hAnsi="Times New Roman" w:cs="Times New Roman"/>
          <w:sz w:val="24"/>
          <w:szCs w:val="24"/>
        </w:rPr>
        <w:t xml:space="preserve">тсутствие четкого плана развития </w:t>
      </w:r>
      <w:r>
        <w:rPr>
          <w:rFonts w:ascii="Times New Roman" w:hAnsi="Times New Roman" w:cs="Times New Roman"/>
          <w:sz w:val="24"/>
          <w:szCs w:val="24"/>
        </w:rPr>
        <w:t>поселений района и взаимосвязи между ними</w:t>
      </w:r>
      <w:r w:rsidRPr="00B17290">
        <w:rPr>
          <w:rFonts w:ascii="Times New Roman" w:hAnsi="Times New Roman" w:cs="Times New Roman"/>
          <w:sz w:val="24"/>
          <w:szCs w:val="24"/>
        </w:rPr>
        <w:t>.</w:t>
      </w:r>
    </w:p>
    <w:p w:rsidR="00B17290" w:rsidRDefault="00B17290" w:rsidP="00F31891">
      <w:pPr>
        <w:pStyle w:val="a9"/>
        <w:jc w:val="both"/>
        <w:rPr>
          <w:rFonts w:ascii="Times New Roman" w:hAnsi="Times New Roman" w:cs="Times New Roman"/>
          <w:sz w:val="24"/>
          <w:szCs w:val="24"/>
        </w:rPr>
      </w:pPr>
      <w:r>
        <w:rPr>
          <w:rFonts w:ascii="Times New Roman" w:hAnsi="Times New Roman" w:cs="Times New Roman"/>
          <w:sz w:val="24"/>
          <w:szCs w:val="24"/>
        </w:rPr>
        <w:t xml:space="preserve">6.6.2.2. </w:t>
      </w:r>
      <w:r w:rsidRPr="00B17290">
        <w:rPr>
          <w:rFonts w:ascii="Times New Roman" w:hAnsi="Times New Roman" w:cs="Times New Roman"/>
          <w:sz w:val="24"/>
          <w:szCs w:val="24"/>
        </w:rPr>
        <w:t xml:space="preserve">Значительные диспропорции в размещении населения и производительных сил по территории </w:t>
      </w:r>
      <w:r>
        <w:rPr>
          <w:rFonts w:ascii="Times New Roman" w:hAnsi="Times New Roman" w:cs="Times New Roman"/>
          <w:sz w:val="24"/>
          <w:szCs w:val="24"/>
        </w:rPr>
        <w:t>района.</w:t>
      </w:r>
    </w:p>
    <w:p w:rsidR="00B17290" w:rsidRPr="00B17290" w:rsidRDefault="00B17290" w:rsidP="00F31891">
      <w:pPr>
        <w:pStyle w:val="a9"/>
        <w:jc w:val="both"/>
        <w:rPr>
          <w:rFonts w:ascii="Times New Roman" w:hAnsi="Times New Roman" w:cs="Times New Roman"/>
          <w:sz w:val="24"/>
          <w:szCs w:val="24"/>
        </w:rPr>
      </w:pPr>
      <w:r>
        <w:rPr>
          <w:rFonts w:ascii="Times New Roman" w:hAnsi="Times New Roman" w:cs="Times New Roman"/>
          <w:sz w:val="24"/>
          <w:szCs w:val="24"/>
        </w:rPr>
        <w:t xml:space="preserve">6.6.2.3. </w:t>
      </w:r>
      <w:r w:rsidRPr="00B17290">
        <w:rPr>
          <w:rFonts w:ascii="Times New Roman" w:hAnsi="Times New Roman" w:cs="Times New Roman"/>
          <w:sz w:val="24"/>
          <w:szCs w:val="24"/>
        </w:rPr>
        <w:t>Исчерпаемость в среднесрочной перспективе резервных мощностей дальнейшего развития инженерной инфраструктуры на большой части территории</w:t>
      </w:r>
      <w:r>
        <w:rPr>
          <w:rFonts w:ascii="Times New Roman" w:hAnsi="Times New Roman" w:cs="Times New Roman"/>
          <w:sz w:val="24"/>
          <w:szCs w:val="24"/>
        </w:rPr>
        <w:t xml:space="preserve"> района </w:t>
      </w:r>
      <w:r w:rsidRPr="00B17290">
        <w:rPr>
          <w:rFonts w:ascii="Times New Roman" w:hAnsi="Times New Roman" w:cs="Times New Roman"/>
          <w:sz w:val="24"/>
          <w:szCs w:val="24"/>
        </w:rPr>
        <w:t xml:space="preserve"> на фоне высокого износа и низких объемов инвестиций.</w:t>
      </w:r>
    </w:p>
    <w:p w:rsidR="00B17290" w:rsidRPr="00F31891" w:rsidRDefault="00F31891" w:rsidP="00F31891">
      <w:pPr>
        <w:pStyle w:val="a9"/>
        <w:jc w:val="both"/>
        <w:rPr>
          <w:rFonts w:ascii="Times New Roman" w:hAnsi="Times New Roman" w:cs="Times New Roman"/>
          <w:sz w:val="24"/>
          <w:szCs w:val="24"/>
        </w:rPr>
      </w:pPr>
      <w:r>
        <w:rPr>
          <w:rFonts w:ascii="Times New Roman" w:hAnsi="Times New Roman" w:cs="Times New Roman"/>
          <w:sz w:val="24"/>
          <w:szCs w:val="24"/>
        </w:rPr>
        <w:t>6.6.2.4</w:t>
      </w:r>
      <w:r w:rsidRPr="00F31891">
        <w:rPr>
          <w:rFonts w:ascii="Times New Roman" w:hAnsi="Times New Roman" w:cs="Times New Roman"/>
          <w:sz w:val="24"/>
          <w:szCs w:val="24"/>
        </w:rPr>
        <w:t xml:space="preserve">. </w:t>
      </w:r>
      <w:r w:rsidR="00B17290" w:rsidRPr="00F31891">
        <w:rPr>
          <w:rFonts w:ascii="Times New Roman" w:hAnsi="Times New Roman" w:cs="Times New Roman"/>
          <w:sz w:val="24"/>
          <w:szCs w:val="24"/>
        </w:rPr>
        <w:t>Отсутствие дополнительных транспортных коридоров межрегионального значения.</w:t>
      </w:r>
    </w:p>
    <w:p w:rsidR="00B17290" w:rsidRPr="00F31891" w:rsidRDefault="00F31891" w:rsidP="00F31891">
      <w:pPr>
        <w:pStyle w:val="a9"/>
        <w:jc w:val="both"/>
        <w:rPr>
          <w:rFonts w:ascii="Times New Roman" w:hAnsi="Times New Roman" w:cs="Times New Roman"/>
          <w:sz w:val="24"/>
          <w:szCs w:val="24"/>
        </w:rPr>
      </w:pPr>
      <w:r w:rsidRPr="00F31891">
        <w:rPr>
          <w:rFonts w:ascii="Times New Roman" w:hAnsi="Times New Roman" w:cs="Times New Roman"/>
          <w:sz w:val="24"/>
          <w:szCs w:val="24"/>
        </w:rPr>
        <w:t xml:space="preserve">6.6.2.5. </w:t>
      </w:r>
      <w:r w:rsidR="00B17290" w:rsidRPr="00F31891">
        <w:rPr>
          <w:rFonts w:ascii="Times New Roman" w:hAnsi="Times New Roman" w:cs="Times New Roman"/>
          <w:sz w:val="24"/>
          <w:szCs w:val="24"/>
        </w:rPr>
        <w:t>Запаздывание адаптации сети учреждений социальных услуг к меняющимся условиям расселения населения (наблюдается усиление тенденций сжатия освоенного пространства).</w:t>
      </w:r>
    </w:p>
    <w:p w:rsidR="00B17290" w:rsidRPr="00F31891" w:rsidRDefault="00F31891" w:rsidP="00F31891">
      <w:pPr>
        <w:pStyle w:val="a9"/>
        <w:jc w:val="both"/>
        <w:rPr>
          <w:rFonts w:ascii="Times New Roman" w:hAnsi="Times New Roman" w:cs="Times New Roman"/>
          <w:sz w:val="24"/>
          <w:szCs w:val="24"/>
        </w:rPr>
      </w:pPr>
      <w:r w:rsidRPr="00F31891">
        <w:rPr>
          <w:rFonts w:ascii="Times New Roman" w:hAnsi="Times New Roman" w:cs="Times New Roman"/>
          <w:sz w:val="24"/>
          <w:szCs w:val="24"/>
        </w:rPr>
        <w:t xml:space="preserve">6.6.2.6. </w:t>
      </w:r>
      <w:r w:rsidR="00B17290" w:rsidRPr="00F31891">
        <w:rPr>
          <w:rFonts w:ascii="Times New Roman" w:hAnsi="Times New Roman" w:cs="Times New Roman"/>
          <w:sz w:val="24"/>
          <w:szCs w:val="24"/>
        </w:rPr>
        <w:t>Несоответствие существующей инфраструктуры транспорта и энергетики потребностям реального сектора экономики и населения.</w:t>
      </w:r>
    </w:p>
    <w:p w:rsidR="00B17290" w:rsidRPr="00B17290" w:rsidRDefault="00F31891" w:rsidP="00F31891">
      <w:pPr>
        <w:pStyle w:val="a9"/>
        <w:jc w:val="both"/>
        <w:rPr>
          <w:rFonts w:ascii="Times New Roman" w:hAnsi="Times New Roman" w:cs="Times New Roman"/>
          <w:sz w:val="24"/>
          <w:szCs w:val="24"/>
        </w:rPr>
      </w:pPr>
      <w:r w:rsidRPr="00F31891">
        <w:rPr>
          <w:rFonts w:ascii="Times New Roman" w:hAnsi="Times New Roman" w:cs="Times New Roman"/>
          <w:sz w:val="24"/>
          <w:szCs w:val="24"/>
        </w:rPr>
        <w:t xml:space="preserve">6.6.2.7. </w:t>
      </w:r>
      <w:r w:rsidR="00B17290" w:rsidRPr="00F31891">
        <w:rPr>
          <w:rFonts w:ascii="Times New Roman" w:hAnsi="Times New Roman" w:cs="Times New Roman"/>
          <w:sz w:val="24"/>
          <w:szCs w:val="24"/>
        </w:rPr>
        <w:t xml:space="preserve">Неэффективность сельхозпроизводителей </w:t>
      </w:r>
      <w:r w:rsidR="00331FC4">
        <w:rPr>
          <w:rFonts w:ascii="Times New Roman" w:hAnsi="Times New Roman" w:cs="Times New Roman"/>
          <w:sz w:val="24"/>
          <w:szCs w:val="24"/>
        </w:rPr>
        <w:t>района</w:t>
      </w:r>
      <w:r w:rsidR="00B17290" w:rsidRPr="00F31891">
        <w:rPr>
          <w:rFonts w:ascii="Times New Roman" w:hAnsi="Times New Roman" w:cs="Times New Roman"/>
          <w:sz w:val="24"/>
          <w:szCs w:val="24"/>
        </w:rPr>
        <w:t>, ведущая к деградации их социальных функций и депопуляции населения.</w:t>
      </w:r>
    </w:p>
    <w:p w:rsidR="00B17290" w:rsidRPr="00B17290" w:rsidRDefault="00B17290" w:rsidP="00B17290">
      <w:pPr>
        <w:pStyle w:val="a9"/>
        <w:rPr>
          <w:rFonts w:ascii="Times New Roman" w:hAnsi="Times New Roman" w:cs="Times New Roman"/>
          <w:sz w:val="24"/>
          <w:szCs w:val="24"/>
        </w:rPr>
      </w:pPr>
    </w:p>
    <w:p w:rsidR="00CB46C4" w:rsidRDefault="00CB46C4" w:rsidP="006D25EE">
      <w:pPr>
        <w:pStyle w:val="a3"/>
        <w:ind w:left="0"/>
        <w:rPr>
          <w:rFonts w:ascii="Times New Roman" w:hAnsi="Times New Roman" w:cs="Times New Roman"/>
          <w:b/>
          <w:sz w:val="24"/>
          <w:szCs w:val="24"/>
        </w:rPr>
      </w:pPr>
    </w:p>
    <w:p w:rsidR="006D25EE" w:rsidRDefault="006D25EE" w:rsidP="006D25EE">
      <w:pPr>
        <w:pStyle w:val="a3"/>
        <w:ind w:left="0"/>
        <w:rPr>
          <w:rFonts w:ascii="Times New Roman" w:hAnsi="Times New Roman" w:cs="Times New Roman"/>
          <w:b/>
          <w:sz w:val="24"/>
          <w:szCs w:val="24"/>
        </w:rPr>
      </w:pPr>
      <w:r w:rsidRPr="00BE62A2">
        <w:rPr>
          <w:rFonts w:ascii="Times New Roman" w:hAnsi="Times New Roman" w:cs="Times New Roman"/>
          <w:b/>
          <w:sz w:val="24"/>
          <w:szCs w:val="24"/>
        </w:rPr>
        <w:t>6.</w:t>
      </w:r>
      <w:r>
        <w:rPr>
          <w:rFonts w:ascii="Times New Roman" w:hAnsi="Times New Roman" w:cs="Times New Roman"/>
          <w:b/>
          <w:sz w:val="24"/>
          <w:szCs w:val="24"/>
        </w:rPr>
        <w:t>6</w:t>
      </w:r>
      <w:r w:rsidRPr="00BE62A2">
        <w:rPr>
          <w:rFonts w:ascii="Times New Roman" w:hAnsi="Times New Roman" w:cs="Times New Roman"/>
          <w:b/>
          <w:sz w:val="24"/>
          <w:szCs w:val="24"/>
        </w:rPr>
        <w:t>.3.Ожидаемые результаты</w:t>
      </w:r>
    </w:p>
    <w:p w:rsidR="00F739DE" w:rsidRDefault="00B40785" w:rsidP="00B40785">
      <w:pPr>
        <w:pStyle w:val="a9"/>
        <w:rPr>
          <w:rFonts w:ascii="Times New Roman" w:hAnsi="Times New Roman" w:cs="Times New Roman"/>
          <w:sz w:val="24"/>
          <w:szCs w:val="24"/>
        </w:rPr>
      </w:pPr>
      <w:r>
        <w:rPr>
          <w:rFonts w:ascii="Times New Roman" w:hAnsi="Times New Roman" w:cs="Times New Roman"/>
          <w:sz w:val="24"/>
          <w:szCs w:val="24"/>
        </w:rPr>
        <w:tab/>
        <w:t xml:space="preserve">Междуреченский район </w:t>
      </w:r>
      <w:r w:rsidRPr="00B40785">
        <w:rPr>
          <w:rFonts w:ascii="Times New Roman" w:hAnsi="Times New Roman" w:cs="Times New Roman"/>
          <w:sz w:val="24"/>
          <w:szCs w:val="24"/>
        </w:rPr>
        <w:t xml:space="preserve"> в 2030 году – территория, которую отличают равномерные социально-экономические условия обеспечения продуктивной жизнедеятельности человека, наличие комфортной и благоустроенной среды проживания, современных коммуникаций, тесных связей в единое деловое и социокультурное пространство. </w:t>
      </w:r>
    </w:p>
    <w:p w:rsidR="00B40785" w:rsidRPr="00B40785" w:rsidRDefault="00B40785" w:rsidP="00B40785">
      <w:pPr>
        <w:pStyle w:val="a9"/>
        <w:rPr>
          <w:rFonts w:ascii="Times New Roman" w:hAnsi="Times New Roman" w:cs="Times New Roman"/>
          <w:sz w:val="24"/>
          <w:szCs w:val="24"/>
        </w:rPr>
      </w:pPr>
    </w:p>
    <w:p w:rsidR="006D25EE" w:rsidRDefault="006D25EE" w:rsidP="006D25EE">
      <w:pPr>
        <w:pStyle w:val="a3"/>
        <w:ind w:left="0"/>
        <w:rPr>
          <w:rFonts w:ascii="Times New Roman" w:hAnsi="Times New Roman" w:cs="Times New Roman"/>
          <w:b/>
          <w:sz w:val="24"/>
          <w:szCs w:val="24"/>
        </w:rPr>
      </w:pPr>
      <w:r>
        <w:rPr>
          <w:rFonts w:ascii="Times New Roman" w:hAnsi="Times New Roman" w:cs="Times New Roman"/>
          <w:b/>
          <w:sz w:val="24"/>
          <w:szCs w:val="24"/>
        </w:rPr>
        <w:t>6.6.4. Задачи</w:t>
      </w:r>
    </w:p>
    <w:p w:rsidR="006D25EE" w:rsidRPr="006D25EE" w:rsidRDefault="006D25EE" w:rsidP="006D25EE">
      <w:pPr>
        <w:pStyle w:val="a9"/>
        <w:jc w:val="both"/>
        <w:rPr>
          <w:rFonts w:ascii="Times New Roman" w:hAnsi="Times New Roman" w:cs="Times New Roman"/>
          <w:sz w:val="24"/>
          <w:szCs w:val="24"/>
          <w:lang w:eastAsia="ru-RU" w:bidi="ru-RU"/>
        </w:rPr>
      </w:pPr>
      <w:r w:rsidRPr="006D25EE">
        <w:rPr>
          <w:rFonts w:ascii="Times New Roman" w:hAnsi="Times New Roman" w:cs="Times New Roman"/>
          <w:sz w:val="24"/>
          <w:szCs w:val="24"/>
          <w:lang w:eastAsia="ru-RU" w:bidi="ru-RU"/>
        </w:rPr>
        <w:t>6.6.4.1.Обеспечение устойчивого и комплексного развития сельских территорий.</w:t>
      </w:r>
    </w:p>
    <w:p w:rsidR="006D25EE" w:rsidRPr="006D25EE" w:rsidRDefault="006D25EE" w:rsidP="006D25EE">
      <w:pPr>
        <w:pStyle w:val="a9"/>
        <w:jc w:val="both"/>
        <w:rPr>
          <w:rFonts w:ascii="Times New Roman" w:hAnsi="Times New Roman" w:cs="Times New Roman"/>
          <w:sz w:val="24"/>
          <w:szCs w:val="24"/>
        </w:rPr>
      </w:pPr>
      <w:r w:rsidRPr="006D25EE">
        <w:rPr>
          <w:rFonts w:ascii="Times New Roman" w:hAnsi="Times New Roman" w:cs="Times New Roman"/>
          <w:sz w:val="24"/>
          <w:szCs w:val="24"/>
          <w:lang w:eastAsia="ru-RU" w:bidi="ru-RU"/>
        </w:rPr>
        <w:t xml:space="preserve">6.6.4.2. Создание в информационном пространстве положительного образа </w:t>
      </w:r>
      <w:r>
        <w:rPr>
          <w:rFonts w:ascii="Times New Roman" w:hAnsi="Times New Roman" w:cs="Times New Roman"/>
          <w:sz w:val="24"/>
          <w:szCs w:val="24"/>
          <w:lang w:eastAsia="ru-RU" w:bidi="ru-RU"/>
        </w:rPr>
        <w:t>с.Шуйское</w:t>
      </w:r>
      <w:r w:rsidRPr="006D25EE">
        <w:rPr>
          <w:rFonts w:ascii="Times New Roman" w:hAnsi="Times New Roman" w:cs="Times New Roman"/>
          <w:sz w:val="24"/>
          <w:szCs w:val="24"/>
          <w:lang w:eastAsia="ru-RU" w:bidi="ru-RU"/>
        </w:rPr>
        <w:t xml:space="preserve"> и сельских территорий как привлекательных мест проживания, труда и отдыха.</w:t>
      </w:r>
    </w:p>
    <w:p w:rsidR="006D25EE" w:rsidRPr="006D25EE" w:rsidRDefault="006D25EE" w:rsidP="006D25EE">
      <w:pPr>
        <w:pStyle w:val="a9"/>
        <w:jc w:val="both"/>
        <w:rPr>
          <w:rFonts w:ascii="Times New Roman" w:hAnsi="Times New Roman" w:cs="Times New Roman"/>
          <w:sz w:val="24"/>
          <w:szCs w:val="24"/>
        </w:rPr>
      </w:pPr>
      <w:r w:rsidRPr="006D25EE">
        <w:rPr>
          <w:rFonts w:ascii="Times New Roman" w:hAnsi="Times New Roman" w:cs="Times New Roman"/>
          <w:sz w:val="24"/>
          <w:szCs w:val="24"/>
          <w:lang w:eastAsia="ru-RU" w:bidi="ru-RU"/>
        </w:rPr>
        <w:t>6.6.4.3. Ведение и осуществление на территории муниципальных район</w:t>
      </w:r>
      <w:r>
        <w:rPr>
          <w:rFonts w:ascii="Times New Roman" w:hAnsi="Times New Roman" w:cs="Times New Roman"/>
          <w:sz w:val="24"/>
          <w:szCs w:val="24"/>
          <w:lang w:eastAsia="ru-RU" w:bidi="ru-RU"/>
        </w:rPr>
        <w:t xml:space="preserve">а </w:t>
      </w:r>
      <w:r w:rsidRPr="006D25EE">
        <w:rPr>
          <w:rFonts w:ascii="Times New Roman" w:hAnsi="Times New Roman" w:cs="Times New Roman"/>
          <w:sz w:val="24"/>
          <w:szCs w:val="24"/>
          <w:lang w:eastAsia="ru-RU" w:bidi="ru-RU"/>
        </w:rPr>
        <w:t xml:space="preserve"> градостроительной деятельности на основании документов территориального планирования, градостроительного зонировании и документации по планировке территории для комплексного развития территории и развития застроенных территорий.</w:t>
      </w:r>
    </w:p>
    <w:p w:rsidR="006D25EE" w:rsidRDefault="006D25EE" w:rsidP="006D25EE">
      <w:pPr>
        <w:pStyle w:val="a9"/>
        <w:jc w:val="both"/>
        <w:rPr>
          <w:rFonts w:ascii="Times New Roman" w:hAnsi="Times New Roman" w:cs="Times New Roman"/>
          <w:sz w:val="24"/>
          <w:szCs w:val="24"/>
          <w:lang w:eastAsia="ru-RU" w:bidi="ru-RU"/>
        </w:rPr>
      </w:pPr>
      <w:r w:rsidRPr="006D25EE">
        <w:rPr>
          <w:rFonts w:ascii="Times New Roman" w:hAnsi="Times New Roman" w:cs="Times New Roman"/>
          <w:sz w:val="24"/>
          <w:szCs w:val="24"/>
          <w:lang w:eastAsia="ru-RU" w:bidi="ru-RU"/>
        </w:rPr>
        <w:t>6.6.4.4. Формирование комфортного пространства территори</w:t>
      </w:r>
      <w:r>
        <w:rPr>
          <w:rFonts w:ascii="Times New Roman" w:hAnsi="Times New Roman" w:cs="Times New Roman"/>
          <w:sz w:val="24"/>
          <w:szCs w:val="24"/>
          <w:lang w:eastAsia="ru-RU" w:bidi="ru-RU"/>
        </w:rPr>
        <w:t>и</w:t>
      </w:r>
      <w:r w:rsidRPr="006D25EE">
        <w:rPr>
          <w:rFonts w:ascii="Times New Roman" w:hAnsi="Times New Roman" w:cs="Times New Roman"/>
          <w:sz w:val="24"/>
          <w:szCs w:val="24"/>
          <w:lang w:eastAsia="ru-RU" w:bidi="ru-RU"/>
        </w:rPr>
        <w:t xml:space="preserve"> район</w:t>
      </w:r>
      <w:r>
        <w:rPr>
          <w:rFonts w:ascii="Times New Roman" w:hAnsi="Times New Roman" w:cs="Times New Roman"/>
          <w:sz w:val="24"/>
          <w:szCs w:val="24"/>
          <w:lang w:eastAsia="ru-RU" w:bidi="ru-RU"/>
        </w:rPr>
        <w:t>а</w:t>
      </w:r>
      <w:r w:rsidRPr="006D25EE">
        <w:rPr>
          <w:rFonts w:ascii="Times New Roman" w:hAnsi="Times New Roman" w:cs="Times New Roman"/>
          <w:sz w:val="24"/>
          <w:szCs w:val="24"/>
          <w:lang w:eastAsia="ru-RU" w:bidi="ru-RU"/>
        </w:rPr>
        <w:t xml:space="preserve">: </w:t>
      </w:r>
    </w:p>
    <w:p w:rsidR="006D25EE" w:rsidRPr="006D25EE" w:rsidRDefault="006D25EE" w:rsidP="006D25EE">
      <w:pPr>
        <w:pStyle w:val="a9"/>
        <w:jc w:val="both"/>
        <w:rPr>
          <w:rFonts w:ascii="Times New Roman" w:hAnsi="Times New Roman" w:cs="Times New Roman"/>
          <w:sz w:val="24"/>
          <w:szCs w:val="24"/>
        </w:rPr>
      </w:pPr>
      <w:r w:rsidRPr="006D25EE">
        <w:rPr>
          <w:rFonts w:ascii="Times New Roman" w:hAnsi="Times New Roman" w:cs="Times New Roman"/>
          <w:sz w:val="24"/>
          <w:szCs w:val="24"/>
          <w:lang w:eastAsia="ru-RU" w:bidi="ru-RU"/>
        </w:rPr>
        <w:t>благоустройство территорий, внедрение стандартов «шаговой» доступности технологий и организаций образования и здравоохранения, физической культуры, учреждений социального обслуживания населения, центров детского и молодежного творчества, торговых центров, парковочного пространства, зон отдыха и досуга.</w:t>
      </w:r>
    </w:p>
    <w:p w:rsidR="006D25EE" w:rsidRPr="006D25EE" w:rsidRDefault="006D25EE" w:rsidP="006D25EE">
      <w:pPr>
        <w:pStyle w:val="a9"/>
        <w:jc w:val="both"/>
        <w:rPr>
          <w:rFonts w:ascii="Times New Roman" w:hAnsi="Times New Roman" w:cs="Times New Roman"/>
          <w:sz w:val="24"/>
          <w:szCs w:val="24"/>
        </w:rPr>
      </w:pPr>
      <w:r w:rsidRPr="006D25EE">
        <w:rPr>
          <w:rFonts w:ascii="Times New Roman" w:hAnsi="Times New Roman" w:cs="Times New Roman"/>
          <w:sz w:val="24"/>
          <w:szCs w:val="24"/>
          <w:lang w:eastAsia="ru-RU" w:bidi="ru-RU"/>
        </w:rPr>
        <w:t xml:space="preserve"> 6.6.4.5.Формирование на основе природно-рекреационного потенциала системы рекреационно-оздоровительных, спортивно-развлекательных зон.</w:t>
      </w:r>
    </w:p>
    <w:p w:rsidR="006D25EE" w:rsidRDefault="006D25EE" w:rsidP="006D25EE">
      <w:pPr>
        <w:pStyle w:val="a9"/>
        <w:jc w:val="both"/>
        <w:rPr>
          <w:rFonts w:ascii="Times New Roman" w:hAnsi="Times New Roman" w:cs="Times New Roman"/>
          <w:sz w:val="24"/>
          <w:szCs w:val="24"/>
          <w:lang w:eastAsia="ru-RU" w:bidi="ru-RU"/>
        </w:rPr>
      </w:pPr>
      <w:r w:rsidRPr="006D25EE">
        <w:rPr>
          <w:rFonts w:ascii="Times New Roman" w:hAnsi="Times New Roman" w:cs="Times New Roman"/>
          <w:sz w:val="24"/>
          <w:szCs w:val="24"/>
          <w:lang w:eastAsia="ru-RU" w:bidi="ru-RU"/>
        </w:rPr>
        <w:t>6.6.4.6. Комплексное развитие транспортной инфраструктуры (автомобильные дороги, мостовые переходы, надземные и подземные пешеходные переходы, светофорные объекты, электроосвещение, парковочное пространство) крупных населенных пунктов муниципальных районов и городских округов.</w:t>
      </w:r>
    </w:p>
    <w:p w:rsidR="006F15F4" w:rsidRDefault="006F15F4" w:rsidP="006D25EE">
      <w:pPr>
        <w:pStyle w:val="a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6.6.4.7. Реализация проектов по модернизации коммунальной инфраструктуры.</w:t>
      </w:r>
    </w:p>
    <w:p w:rsidR="006F15F4" w:rsidRDefault="006F15F4" w:rsidP="006D25EE">
      <w:pPr>
        <w:pStyle w:val="a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6.6.4.8.Пропаганда энергосбережения и повышения энергетической эффективности среди различных групп населения.</w:t>
      </w:r>
    </w:p>
    <w:p w:rsidR="006F15F4" w:rsidRPr="006D25EE" w:rsidRDefault="006F15F4" w:rsidP="006D25EE">
      <w:pPr>
        <w:pStyle w:val="a9"/>
        <w:jc w:val="both"/>
        <w:rPr>
          <w:rFonts w:ascii="Times New Roman" w:hAnsi="Times New Roman" w:cs="Times New Roman"/>
          <w:sz w:val="24"/>
          <w:szCs w:val="24"/>
        </w:rPr>
      </w:pPr>
      <w:r>
        <w:rPr>
          <w:rFonts w:ascii="Times New Roman" w:hAnsi="Times New Roman" w:cs="Times New Roman"/>
          <w:sz w:val="24"/>
          <w:szCs w:val="24"/>
          <w:lang w:eastAsia="ru-RU" w:bidi="ru-RU"/>
        </w:rPr>
        <w:t>6.6.4.9.Внедрение системы  оценки качества предоставления населению жилищно-коммунальных услуг путем формирования ежегодного  индекса качества ЖКУ в разрезе муниципальных образований входящих с состав Междуреченского муниципального района.</w:t>
      </w:r>
    </w:p>
    <w:p w:rsidR="006D25EE" w:rsidRDefault="006D25EE" w:rsidP="006D25EE">
      <w:pPr>
        <w:pStyle w:val="12"/>
        <w:shd w:val="clear" w:color="auto" w:fill="auto"/>
        <w:spacing w:before="0" w:line="322" w:lineRule="exact"/>
        <w:ind w:right="20"/>
        <w:rPr>
          <w:color w:val="000000"/>
          <w:lang w:eastAsia="ru-RU" w:bidi="ru-RU"/>
        </w:rPr>
      </w:pPr>
    </w:p>
    <w:p w:rsidR="006D25EE" w:rsidRDefault="006D25EE" w:rsidP="00F739DE">
      <w:pPr>
        <w:pStyle w:val="a9"/>
      </w:pPr>
      <w:r w:rsidRPr="00BE62A2">
        <w:rPr>
          <w:rFonts w:ascii="Times New Roman" w:hAnsi="Times New Roman" w:cs="Times New Roman"/>
          <w:b/>
          <w:sz w:val="24"/>
          <w:szCs w:val="24"/>
        </w:rPr>
        <w:t>6.</w:t>
      </w:r>
      <w:r>
        <w:rPr>
          <w:rFonts w:ascii="Times New Roman" w:hAnsi="Times New Roman" w:cs="Times New Roman"/>
          <w:b/>
          <w:sz w:val="24"/>
          <w:szCs w:val="24"/>
        </w:rPr>
        <w:t>6</w:t>
      </w:r>
      <w:r w:rsidRPr="00BE62A2">
        <w:rPr>
          <w:rFonts w:ascii="Times New Roman" w:hAnsi="Times New Roman" w:cs="Times New Roman"/>
          <w:b/>
          <w:sz w:val="24"/>
          <w:szCs w:val="24"/>
        </w:rPr>
        <w:t>.5. Показатели</w:t>
      </w:r>
    </w:p>
    <w:p w:rsidR="00F739DE" w:rsidRPr="00012AF5" w:rsidRDefault="00F739DE" w:rsidP="00F739DE">
      <w:pPr>
        <w:pStyle w:val="ConsPlusNormal"/>
        <w:keepNext/>
        <w:jc w:val="center"/>
        <w:rPr>
          <w:rFonts w:ascii="Times New Roman" w:hAnsi="Times New Roman"/>
          <w:b/>
          <w:sz w:val="28"/>
          <w:szCs w:val="28"/>
        </w:rPr>
      </w:pPr>
    </w:p>
    <w:p w:rsidR="00F739DE" w:rsidRPr="00F739DE" w:rsidRDefault="00B17290" w:rsidP="00566753">
      <w:pPr>
        <w:pStyle w:val="a9"/>
        <w:jc w:val="both"/>
        <w:rPr>
          <w:rFonts w:ascii="Times New Roman" w:hAnsi="Times New Roman" w:cs="Times New Roman"/>
          <w:sz w:val="24"/>
          <w:szCs w:val="24"/>
        </w:rPr>
      </w:pPr>
      <w:bookmarkStart w:id="42" w:name="OLE_LINK34"/>
      <w:r>
        <w:rPr>
          <w:rFonts w:ascii="Times New Roman" w:hAnsi="Times New Roman" w:cs="Times New Roman"/>
          <w:sz w:val="24"/>
          <w:szCs w:val="24"/>
        </w:rPr>
        <w:t xml:space="preserve">6.6.5.1. </w:t>
      </w:r>
      <w:r w:rsidR="00F739DE" w:rsidRPr="00F739DE">
        <w:rPr>
          <w:rFonts w:ascii="Times New Roman" w:hAnsi="Times New Roman" w:cs="Times New Roman"/>
          <w:sz w:val="24"/>
          <w:szCs w:val="24"/>
        </w:rPr>
        <w:t>Фактор транспортной доступности поселений</w:t>
      </w:r>
      <w:r w:rsidR="00475EB7">
        <w:rPr>
          <w:rFonts w:ascii="Times New Roman" w:hAnsi="Times New Roman" w:cs="Times New Roman"/>
          <w:sz w:val="24"/>
          <w:szCs w:val="24"/>
        </w:rPr>
        <w:t xml:space="preserve"> в агломерациях к 2030 году не более 1,5 часов.</w:t>
      </w:r>
    </w:p>
    <w:bookmarkEnd w:id="42"/>
    <w:p w:rsidR="00AE63A8" w:rsidRDefault="00AE63A8" w:rsidP="00F173AC">
      <w:pPr>
        <w:pStyle w:val="a3"/>
        <w:ind w:left="0"/>
        <w:rPr>
          <w:rFonts w:ascii="Times New Roman" w:hAnsi="Times New Roman" w:cs="Times New Roman"/>
          <w:b/>
          <w:color w:val="7030A0"/>
          <w:sz w:val="28"/>
          <w:szCs w:val="28"/>
        </w:rPr>
      </w:pPr>
    </w:p>
    <w:p w:rsidR="00D66130" w:rsidRPr="002C4A85" w:rsidRDefault="00D66130" w:rsidP="0098138C">
      <w:pPr>
        <w:pStyle w:val="a3"/>
        <w:ind w:left="0"/>
        <w:outlineLvl w:val="1"/>
        <w:rPr>
          <w:rFonts w:ascii="Times New Roman" w:hAnsi="Times New Roman" w:cs="Times New Roman"/>
          <w:b/>
          <w:color w:val="7030A0"/>
          <w:sz w:val="28"/>
          <w:szCs w:val="28"/>
        </w:rPr>
      </w:pPr>
      <w:bookmarkStart w:id="43" w:name="_Toc532896180"/>
      <w:r w:rsidRPr="002C4A85">
        <w:rPr>
          <w:rFonts w:ascii="Times New Roman" w:hAnsi="Times New Roman" w:cs="Times New Roman"/>
          <w:b/>
          <w:color w:val="7030A0"/>
          <w:sz w:val="28"/>
          <w:szCs w:val="28"/>
        </w:rPr>
        <w:t>6.7. В сфере муниципального управления</w:t>
      </w:r>
      <w:bookmarkEnd w:id="43"/>
    </w:p>
    <w:p w:rsidR="00504E70" w:rsidRDefault="00504E70" w:rsidP="00F173AC">
      <w:pPr>
        <w:pStyle w:val="a3"/>
        <w:ind w:left="0"/>
        <w:rPr>
          <w:rFonts w:ascii="Times New Roman" w:hAnsi="Times New Roman" w:cs="Times New Roman"/>
          <w:b/>
          <w:sz w:val="24"/>
          <w:szCs w:val="24"/>
        </w:rPr>
      </w:pPr>
    </w:p>
    <w:p w:rsidR="00504E70" w:rsidRDefault="005A1497" w:rsidP="00504E70">
      <w:pPr>
        <w:pStyle w:val="a3"/>
        <w:ind w:left="0"/>
        <w:rPr>
          <w:rFonts w:ascii="Times New Roman" w:hAnsi="Times New Roman" w:cs="Times New Roman"/>
          <w:b/>
          <w:sz w:val="24"/>
          <w:szCs w:val="24"/>
        </w:rPr>
      </w:pPr>
      <w:r w:rsidRPr="005A1497">
        <w:rPr>
          <w:rFonts w:ascii="Times New Roman" w:hAnsi="Times New Roman" w:cs="Times New Roman"/>
          <w:b/>
          <w:sz w:val="24"/>
          <w:szCs w:val="24"/>
        </w:rPr>
        <w:t>6.7.1Достижения и конкурентные преимущества</w:t>
      </w:r>
    </w:p>
    <w:p w:rsidR="00BE62A2" w:rsidRPr="001760E9" w:rsidRDefault="005A1497" w:rsidP="001760E9">
      <w:pPr>
        <w:pStyle w:val="a9"/>
        <w:jc w:val="both"/>
        <w:rPr>
          <w:rFonts w:ascii="Times New Roman" w:hAnsi="Times New Roman" w:cs="Times New Roman"/>
          <w:sz w:val="24"/>
          <w:szCs w:val="24"/>
        </w:rPr>
      </w:pPr>
      <w:r w:rsidRPr="001760E9">
        <w:rPr>
          <w:rFonts w:ascii="Times New Roman" w:hAnsi="Times New Roman" w:cs="Times New Roman"/>
          <w:sz w:val="24"/>
          <w:szCs w:val="24"/>
        </w:rPr>
        <w:t>6.7.1.1.</w:t>
      </w:r>
      <w:r w:rsidR="00BE62A2" w:rsidRPr="001760E9">
        <w:rPr>
          <w:rFonts w:ascii="Times New Roman" w:hAnsi="Times New Roman" w:cs="Times New Roman"/>
          <w:sz w:val="24"/>
          <w:szCs w:val="24"/>
        </w:rPr>
        <w:t>В районе  сформирован кадровый резерв различных уровней, который  активно используется при назначении на вакантные должности. Особое значение придается повышению уровня работы с кадрами, обучению муниципальных служащих.</w:t>
      </w:r>
    </w:p>
    <w:p w:rsidR="00BE62A2" w:rsidRPr="001760E9" w:rsidRDefault="00504E70" w:rsidP="001760E9">
      <w:pPr>
        <w:pStyle w:val="a9"/>
        <w:jc w:val="both"/>
        <w:rPr>
          <w:rFonts w:ascii="Times New Roman" w:hAnsi="Times New Roman" w:cs="Times New Roman"/>
          <w:sz w:val="24"/>
          <w:szCs w:val="24"/>
        </w:rPr>
      </w:pPr>
      <w:r w:rsidRPr="001760E9">
        <w:rPr>
          <w:rFonts w:ascii="Times New Roman" w:hAnsi="Times New Roman" w:cs="Times New Roman"/>
          <w:sz w:val="24"/>
          <w:szCs w:val="24"/>
        </w:rPr>
        <w:t>6.7.1.2.</w:t>
      </w:r>
      <w:r w:rsidR="00BE62A2" w:rsidRPr="001760E9">
        <w:rPr>
          <w:rFonts w:ascii="Times New Roman" w:hAnsi="Times New Roman" w:cs="Times New Roman"/>
          <w:sz w:val="24"/>
          <w:szCs w:val="24"/>
        </w:rPr>
        <w:t>В районе создан многофункциональный центр предоставления государственных и муниципальных услуг по принципу «одного окна». Уровень удовлетворенности граждан качеством предоставления государственных и муниципальных услуг составил 100%.</w:t>
      </w:r>
    </w:p>
    <w:p w:rsidR="00BE62A2" w:rsidRPr="001760E9" w:rsidRDefault="00504E70" w:rsidP="001760E9">
      <w:pPr>
        <w:pStyle w:val="a9"/>
        <w:jc w:val="both"/>
        <w:rPr>
          <w:rFonts w:ascii="Times New Roman" w:hAnsi="Times New Roman" w:cs="Times New Roman"/>
          <w:sz w:val="24"/>
          <w:szCs w:val="24"/>
        </w:rPr>
      </w:pPr>
      <w:r w:rsidRPr="001760E9">
        <w:rPr>
          <w:rFonts w:ascii="Times New Roman" w:hAnsi="Times New Roman" w:cs="Times New Roman"/>
          <w:sz w:val="24"/>
          <w:szCs w:val="24"/>
        </w:rPr>
        <w:t>6.7.1.3.</w:t>
      </w:r>
      <w:r w:rsidR="00BE62A2" w:rsidRPr="001760E9">
        <w:rPr>
          <w:rFonts w:ascii="Times New Roman" w:hAnsi="Times New Roman" w:cs="Times New Roman"/>
          <w:sz w:val="24"/>
          <w:szCs w:val="24"/>
        </w:rPr>
        <w:t>Все органы местного самоуправления подключены к региональной системе межведомственного электронного взаимодействия (СМЭВ). На 1 января 2018 года  99,9  % запросов органами местного самоуправления осуществлялось в электронном виде.</w:t>
      </w:r>
    </w:p>
    <w:p w:rsidR="00BE62A2" w:rsidRPr="001760E9" w:rsidRDefault="00504E70" w:rsidP="001760E9">
      <w:pPr>
        <w:pStyle w:val="a9"/>
        <w:jc w:val="both"/>
        <w:rPr>
          <w:rFonts w:ascii="Times New Roman" w:hAnsi="Times New Roman" w:cs="Times New Roman"/>
          <w:sz w:val="24"/>
          <w:szCs w:val="24"/>
        </w:rPr>
      </w:pPr>
      <w:r w:rsidRPr="001760E9">
        <w:rPr>
          <w:rFonts w:ascii="Times New Roman" w:hAnsi="Times New Roman" w:cs="Times New Roman"/>
          <w:sz w:val="24"/>
          <w:szCs w:val="24"/>
        </w:rPr>
        <w:t>6.7.1.4.</w:t>
      </w:r>
      <w:r w:rsidR="00BE62A2" w:rsidRPr="001760E9">
        <w:rPr>
          <w:rFonts w:ascii="Times New Roman" w:hAnsi="Times New Roman" w:cs="Times New Roman"/>
          <w:sz w:val="24"/>
          <w:szCs w:val="24"/>
        </w:rPr>
        <w:t xml:space="preserve"> На территории района активно реализуется региональный проект по повышению ИТ-технологий жителей района «Электронный гражданин Вологодской области».                                                                 </w:t>
      </w:r>
    </w:p>
    <w:p w:rsidR="00BE62A2" w:rsidRPr="001760E9" w:rsidRDefault="00504E70" w:rsidP="001760E9">
      <w:pPr>
        <w:pStyle w:val="a9"/>
        <w:jc w:val="both"/>
        <w:rPr>
          <w:rFonts w:ascii="Times New Roman" w:hAnsi="Times New Roman" w:cs="Times New Roman"/>
          <w:sz w:val="24"/>
          <w:szCs w:val="24"/>
        </w:rPr>
      </w:pPr>
      <w:r w:rsidRPr="001760E9">
        <w:rPr>
          <w:rFonts w:ascii="Times New Roman" w:hAnsi="Times New Roman" w:cs="Times New Roman"/>
          <w:sz w:val="24"/>
          <w:szCs w:val="24"/>
        </w:rPr>
        <w:t>6.7.1.5.</w:t>
      </w:r>
      <w:r w:rsidR="00BE62A2" w:rsidRPr="001760E9">
        <w:rPr>
          <w:rFonts w:ascii="Times New Roman" w:hAnsi="Times New Roman" w:cs="Times New Roman"/>
          <w:sz w:val="24"/>
          <w:szCs w:val="24"/>
        </w:rPr>
        <w:t xml:space="preserve">Проведена  большая работа по регистрации граждан на портале государственных и муниципальных услуг. Для подтверждения личности открыто и действует 17 пунктов активации  пользователей ЕСИА.  </w:t>
      </w:r>
    </w:p>
    <w:p w:rsidR="00BE62A2" w:rsidRPr="001760E9" w:rsidRDefault="00504E70" w:rsidP="001760E9">
      <w:pPr>
        <w:pStyle w:val="a9"/>
        <w:jc w:val="both"/>
        <w:rPr>
          <w:rFonts w:ascii="Times New Roman" w:hAnsi="Times New Roman" w:cs="Times New Roman"/>
          <w:sz w:val="24"/>
          <w:szCs w:val="24"/>
        </w:rPr>
      </w:pPr>
      <w:r w:rsidRPr="001760E9">
        <w:rPr>
          <w:rFonts w:ascii="Times New Roman" w:hAnsi="Times New Roman" w:cs="Times New Roman"/>
          <w:sz w:val="24"/>
          <w:szCs w:val="24"/>
        </w:rPr>
        <w:t>6.7.1.6.</w:t>
      </w:r>
      <w:r w:rsidR="00BE62A2" w:rsidRPr="001760E9">
        <w:rPr>
          <w:rFonts w:ascii="Times New Roman" w:hAnsi="Times New Roman" w:cs="Times New Roman"/>
          <w:sz w:val="24"/>
          <w:szCs w:val="24"/>
        </w:rPr>
        <w:t>Разработаны мероприятия, направленные на популяризацию Портала государственных и муниципальных услуг, а также  увеличение доли услуг получаемых гражданами в электронной форме, с целью минимизации временных и финансовых затрат граждан. Доля заявлений о предоставлении муниципальных услуг, поданных в электронной форме, в общем количестве заявлений за 2017 год составила 48,97%.</w:t>
      </w:r>
    </w:p>
    <w:p w:rsidR="00BE62A2" w:rsidRPr="001760E9" w:rsidRDefault="00504E70" w:rsidP="001760E9">
      <w:pPr>
        <w:pStyle w:val="a9"/>
        <w:jc w:val="both"/>
        <w:rPr>
          <w:rFonts w:ascii="Times New Roman" w:hAnsi="Times New Roman" w:cs="Times New Roman"/>
          <w:sz w:val="24"/>
          <w:szCs w:val="24"/>
        </w:rPr>
      </w:pPr>
      <w:r w:rsidRPr="001760E9">
        <w:rPr>
          <w:rFonts w:ascii="Times New Roman" w:hAnsi="Times New Roman" w:cs="Times New Roman"/>
          <w:sz w:val="24"/>
          <w:szCs w:val="24"/>
        </w:rPr>
        <w:t>6.7.1.1.</w:t>
      </w:r>
      <w:r w:rsidR="00BE62A2" w:rsidRPr="001760E9">
        <w:rPr>
          <w:rFonts w:ascii="Times New Roman" w:hAnsi="Times New Roman" w:cs="Times New Roman"/>
          <w:sz w:val="24"/>
          <w:szCs w:val="24"/>
        </w:rPr>
        <w:t xml:space="preserve"> Время ожидания в очереди при обращении заявителя за услугой не превышает 15 минут, что соответствует действующему законодательству. Уровень удовлетворенности граждан качеством предоставления государственных и муниципальных услуг в 2017 году составил 100 %.</w:t>
      </w:r>
    </w:p>
    <w:p w:rsidR="00504E70" w:rsidRDefault="00504E70" w:rsidP="00BE62A2">
      <w:pPr>
        <w:pStyle w:val="a9"/>
        <w:rPr>
          <w:rFonts w:ascii="Times New Roman" w:hAnsi="Times New Roman" w:cs="Times New Roman"/>
          <w:b/>
          <w:sz w:val="24"/>
          <w:szCs w:val="24"/>
        </w:rPr>
      </w:pPr>
    </w:p>
    <w:p w:rsidR="00BE62A2" w:rsidRPr="00BE62A2" w:rsidRDefault="00BE62A2" w:rsidP="00BE62A2">
      <w:pPr>
        <w:pStyle w:val="a9"/>
        <w:rPr>
          <w:rFonts w:ascii="Times New Roman" w:hAnsi="Times New Roman" w:cs="Times New Roman"/>
          <w:b/>
          <w:sz w:val="24"/>
          <w:szCs w:val="24"/>
        </w:rPr>
      </w:pPr>
      <w:r w:rsidRPr="00BE62A2">
        <w:rPr>
          <w:rFonts w:ascii="Times New Roman" w:hAnsi="Times New Roman" w:cs="Times New Roman"/>
          <w:b/>
          <w:sz w:val="24"/>
          <w:szCs w:val="24"/>
        </w:rPr>
        <w:t>6.7.2. Ключевые проблемы и вызовы</w:t>
      </w:r>
    </w:p>
    <w:p w:rsidR="00BE62A2" w:rsidRPr="00B52F03" w:rsidRDefault="00B52F03" w:rsidP="00B52F03">
      <w:pPr>
        <w:pStyle w:val="a9"/>
        <w:jc w:val="both"/>
        <w:rPr>
          <w:rFonts w:ascii="Times New Roman" w:hAnsi="Times New Roman" w:cs="Times New Roman"/>
          <w:sz w:val="24"/>
          <w:szCs w:val="24"/>
        </w:rPr>
      </w:pPr>
      <w:r>
        <w:rPr>
          <w:rFonts w:ascii="Times New Roman" w:hAnsi="Times New Roman" w:cs="Times New Roman"/>
          <w:sz w:val="24"/>
          <w:szCs w:val="24"/>
        </w:rPr>
        <w:t>6.7.2.1.Н</w:t>
      </w:r>
      <w:r w:rsidR="00BE62A2" w:rsidRPr="00B52F03">
        <w:rPr>
          <w:rFonts w:ascii="Times New Roman" w:hAnsi="Times New Roman" w:cs="Times New Roman"/>
          <w:sz w:val="24"/>
          <w:szCs w:val="24"/>
        </w:rPr>
        <w:t>едостаток кадров  имеющих необходимое профильное  образование, недостаточное финансирование для  повышения квалификации и профессиональной перепо</w:t>
      </w:r>
      <w:r w:rsidR="00504E70" w:rsidRPr="00B52F03">
        <w:rPr>
          <w:rFonts w:ascii="Times New Roman" w:hAnsi="Times New Roman" w:cs="Times New Roman"/>
          <w:sz w:val="24"/>
          <w:szCs w:val="24"/>
        </w:rPr>
        <w:t>дготовки муниципальных служащих,</w:t>
      </w:r>
      <w:r w:rsidR="00CB46C4">
        <w:rPr>
          <w:rFonts w:ascii="Times New Roman" w:hAnsi="Times New Roman" w:cs="Times New Roman"/>
          <w:sz w:val="24"/>
          <w:szCs w:val="24"/>
        </w:rPr>
        <w:t xml:space="preserve"> </w:t>
      </w:r>
      <w:r w:rsidR="00504E70" w:rsidRPr="00B52F03">
        <w:rPr>
          <w:rFonts w:ascii="Times New Roman" w:hAnsi="Times New Roman" w:cs="Times New Roman"/>
          <w:sz w:val="24"/>
          <w:szCs w:val="24"/>
        </w:rPr>
        <w:t>н</w:t>
      </w:r>
      <w:r w:rsidR="00BE62A2" w:rsidRPr="00B52F03">
        <w:rPr>
          <w:rFonts w:ascii="Times New Roman" w:hAnsi="Times New Roman" w:cs="Times New Roman"/>
          <w:sz w:val="24"/>
          <w:szCs w:val="24"/>
        </w:rPr>
        <w:t>изкий уровень обеспеченности населения компьютерной техникой, а также  низкий уровень пользовательских навыков в сфере  ИТ-технологий  получателей государственных и муниципальных услуг.</w:t>
      </w:r>
    </w:p>
    <w:p w:rsidR="00BE62A2" w:rsidRDefault="00B52F03" w:rsidP="00B52F03">
      <w:pPr>
        <w:pStyle w:val="a9"/>
        <w:jc w:val="both"/>
        <w:rPr>
          <w:rFonts w:ascii="Times New Roman" w:hAnsi="Times New Roman" w:cs="Times New Roman"/>
          <w:sz w:val="24"/>
          <w:szCs w:val="24"/>
        </w:rPr>
      </w:pPr>
      <w:r>
        <w:rPr>
          <w:rFonts w:ascii="Times New Roman" w:hAnsi="Times New Roman" w:cs="Times New Roman"/>
          <w:sz w:val="24"/>
          <w:szCs w:val="24"/>
        </w:rPr>
        <w:t>6.7.2.2.</w:t>
      </w:r>
      <w:r w:rsidRPr="00B52F03">
        <w:rPr>
          <w:rFonts w:ascii="Times New Roman" w:hAnsi="Times New Roman" w:cs="Times New Roman"/>
          <w:sz w:val="24"/>
          <w:szCs w:val="24"/>
        </w:rPr>
        <w:t>Несовершенство нормативного регулирования вопросов предоставления государственных и муниципальных услуг, не позволяющее сделать некоторые услуги удобными и привлекательными для населения и бизнес-сообщества, прежде всего в электронной форме</w:t>
      </w:r>
      <w:r>
        <w:rPr>
          <w:rFonts w:ascii="Times New Roman" w:hAnsi="Times New Roman" w:cs="Times New Roman"/>
          <w:sz w:val="24"/>
          <w:szCs w:val="24"/>
        </w:rPr>
        <w:t>.</w:t>
      </w:r>
    </w:p>
    <w:p w:rsidR="00B52F03" w:rsidRDefault="00B52F03" w:rsidP="00BE62A2">
      <w:pPr>
        <w:pStyle w:val="a9"/>
        <w:rPr>
          <w:rFonts w:ascii="Times New Roman" w:hAnsi="Times New Roman" w:cs="Times New Roman"/>
          <w:b/>
          <w:sz w:val="24"/>
          <w:szCs w:val="24"/>
        </w:rPr>
      </w:pPr>
    </w:p>
    <w:p w:rsidR="00BE62A2" w:rsidRPr="00BE62A2" w:rsidRDefault="00BE62A2" w:rsidP="00BE62A2">
      <w:pPr>
        <w:pStyle w:val="a9"/>
        <w:rPr>
          <w:rFonts w:ascii="Times New Roman" w:hAnsi="Times New Roman" w:cs="Times New Roman"/>
          <w:b/>
          <w:sz w:val="24"/>
          <w:szCs w:val="24"/>
        </w:rPr>
      </w:pPr>
      <w:r w:rsidRPr="00BE62A2">
        <w:rPr>
          <w:rFonts w:ascii="Times New Roman" w:hAnsi="Times New Roman" w:cs="Times New Roman"/>
          <w:b/>
          <w:sz w:val="24"/>
          <w:szCs w:val="24"/>
        </w:rPr>
        <w:t>6.7.3.Ожидаемые результаты</w:t>
      </w:r>
    </w:p>
    <w:p w:rsidR="00BE62A2" w:rsidRPr="00BE62A2" w:rsidRDefault="00504E70" w:rsidP="00AE63A8">
      <w:pPr>
        <w:pStyle w:val="a9"/>
        <w:jc w:val="both"/>
        <w:rPr>
          <w:rFonts w:ascii="Times New Roman" w:hAnsi="Times New Roman" w:cs="Times New Roman"/>
          <w:sz w:val="24"/>
          <w:szCs w:val="24"/>
        </w:rPr>
      </w:pPr>
      <w:r>
        <w:rPr>
          <w:rFonts w:ascii="Times New Roman" w:hAnsi="Times New Roman" w:cs="Times New Roman"/>
          <w:sz w:val="24"/>
          <w:szCs w:val="24"/>
        </w:rPr>
        <w:t>6.7.3.1.</w:t>
      </w:r>
      <w:r w:rsidR="00BE62A2" w:rsidRPr="00BE62A2">
        <w:rPr>
          <w:rFonts w:ascii="Times New Roman" w:hAnsi="Times New Roman" w:cs="Times New Roman"/>
          <w:sz w:val="24"/>
          <w:szCs w:val="24"/>
        </w:rPr>
        <w:t xml:space="preserve"> Сохранение удовлетворенности граждан, проживающих на территории района, качеством предоставления государственных и муниципальных услуг  на уровне не менее 90 %. </w:t>
      </w:r>
    </w:p>
    <w:p w:rsidR="00BE62A2" w:rsidRPr="00BE62A2" w:rsidRDefault="00504E70" w:rsidP="00AE63A8">
      <w:pPr>
        <w:pStyle w:val="a9"/>
        <w:jc w:val="both"/>
        <w:rPr>
          <w:rFonts w:ascii="Times New Roman" w:hAnsi="Times New Roman" w:cs="Times New Roman"/>
          <w:sz w:val="24"/>
          <w:szCs w:val="24"/>
        </w:rPr>
      </w:pPr>
      <w:r>
        <w:rPr>
          <w:rFonts w:ascii="Times New Roman" w:hAnsi="Times New Roman" w:cs="Times New Roman"/>
          <w:sz w:val="24"/>
          <w:szCs w:val="24"/>
        </w:rPr>
        <w:t>6.7.3.2.</w:t>
      </w:r>
      <w:r w:rsidR="00BE62A2" w:rsidRPr="00BE62A2">
        <w:rPr>
          <w:rFonts w:ascii="Times New Roman" w:hAnsi="Times New Roman" w:cs="Times New Roman"/>
          <w:sz w:val="24"/>
          <w:szCs w:val="24"/>
        </w:rPr>
        <w:t xml:space="preserve">Увеличение доли граждан, получающих услуги в электронной форме до 70% от общего количества запросов. </w:t>
      </w:r>
    </w:p>
    <w:p w:rsidR="00504E70" w:rsidRDefault="00504E70" w:rsidP="00AE63A8">
      <w:pPr>
        <w:pStyle w:val="a9"/>
        <w:jc w:val="both"/>
        <w:rPr>
          <w:rFonts w:ascii="Times New Roman" w:hAnsi="Times New Roman" w:cs="Times New Roman"/>
          <w:b/>
          <w:sz w:val="24"/>
          <w:szCs w:val="24"/>
        </w:rPr>
      </w:pPr>
    </w:p>
    <w:p w:rsidR="00BE62A2" w:rsidRPr="00BE62A2" w:rsidRDefault="00504E70" w:rsidP="00AE63A8">
      <w:pPr>
        <w:pStyle w:val="a9"/>
        <w:jc w:val="both"/>
        <w:rPr>
          <w:rFonts w:ascii="Times New Roman" w:hAnsi="Times New Roman" w:cs="Times New Roman"/>
          <w:b/>
          <w:sz w:val="24"/>
          <w:szCs w:val="24"/>
        </w:rPr>
      </w:pPr>
      <w:r>
        <w:rPr>
          <w:rFonts w:ascii="Times New Roman" w:hAnsi="Times New Roman" w:cs="Times New Roman"/>
          <w:b/>
          <w:sz w:val="24"/>
          <w:szCs w:val="24"/>
        </w:rPr>
        <w:t>6.7.4. Задачи</w:t>
      </w:r>
    </w:p>
    <w:p w:rsidR="00BE62A2" w:rsidRPr="00BE62A2" w:rsidRDefault="00BE62A2" w:rsidP="00AE63A8">
      <w:pPr>
        <w:pStyle w:val="a9"/>
        <w:jc w:val="both"/>
        <w:rPr>
          <w:rFonts w:ascii="Times New Roman" w:hAnsi="Times New Roman" w:cs="Times New Roman"/>
          <w:sz w:val="24"/>
          <w:szCs w:val="24"/>
        </w:rPr>
      </w:pPr>
      <w:r w:rsidRPr="00BE62A2">
        <w:rPr>
          <w:rFonts w:ascii="Times New Roman" w:hAnsi="Times New Roman" w:cs="Times New Roman"/>
          <w:sz w:val="24"/>
          <w:szCs w:val="24"/>
        </w:rPr>
        <w:t xml:space="preserve">6.7.4.1. Внедрение современных инструментов кадровой политики и технологий подготовки кадров в сфере  муниципального управления. </w:t>
      </w:r>
    </w:p>
    <w:p w:rsidR="00BE62A2" w:rsidRPr="00BE62A2" w:rsidRDefault="00BE62A2" w:rsidP="00AE63A8">
      <w:pPr>
        <w:pStyle w:val="a9"/>
        <w:jc w:val="both"/>
        <w:rPr>
          <w:rFonts w:ascii="Times New Roman" w:hAnsi="Times New Roman" w:cs="Times New Roman"/>
          <w:sz w:val="24"/>
          <w:szCs w:val="24"/>
        </w:rPr>
      </w:pPr>
      <w:r w:rsidRPr="00BE62A2">
        <w:rPr>
          <w:rFonts w:ascii="Times New Roman" w:hAnsi="Times New Roman" w:cs="Times New Roman"/>
          <w:sz w:val="24"/>
          <w:szCs w:val="24"/>
        </w:rPr>
        <w:t xml:space="preserve">6.7.4.2. Повышение эффективности и результативности профессиональной служебной деятельности  муниципальных служащих. </w:t>
      </w:r>
    </w:p>
    <w:p w:rsidR="00BE62A2" w:rsidRPr="00BE62A2" w:rsidRDefault="00BE62A2" w:rsidP="00AE63A8">
      <w:pPr>
        <w:pStyle w:val="a9"/>
        <w:jc w:val="both"/>
        <w:rPr>
          <w:rFonts w:ascii="Times New Roman" w:hAnsi="Times New Roman" w:cs="Times New Roman"/>
          <w:sz w:val="24"/>
          <w:szCs w:val="24"/>
        </w:rPr>
      </w:pPr>
      <w:r w:rsidRPr="00BE62A2">
        <w:rPr>
          <w:rFonts w:ascii="Times New Roman" w:hAnsi="Times New Roman" w:cs="Times New Roman"/>
          <w:sz w:val="24"/>
          <w:szCs w:val="24"/>
        </w:rPr>
        <w:t>6.7.4.3. Оптимизация системы организации и численности  муниципальных служащих.</w:t>
      </w:r>
    </w:p>
    <w:p w:rsidR="00BE62A2" w:rsidRPr="00BE62A2" w:rsidRDefault="00BE62A2" w:rsidP="00AE63A8">
      <w:pPr>
        <w:pStyle w:val="a9"/>
        <w:jc w:val="both"/>
        <w:rPr>
          <w:rFonts w:ascii="Times New Roman" w:hAnsi="Times New Roman" w:cs="Times New Roman"/>
          <w:sz w:val="24"/>
          <w:szCs w:val="24"/>
        </w:rPr>
      </w:pPr>
      <w:r w:rsidRPr="00BE62A2">
        <w:rPr>
          <w:rFonts w:ascii="Times New Roman" w:hAnsi="Times New Roman" w:cs="Times New Roman"/>
          <w:sz w:val="24"/>
          <w:szCs w:val="24"/>
        </w:rPr>
        <w:t xml:space="preserve"> 6.7.4.4. Совершенствование территориальной организации местного самоуправления в части усиления самодостаточности территорий.</w:t>
      </w:r>
    </w:p>
    <w:p w:rsidR="00BE62A2" w:rsidRPr="00BE62A2" w:rsidRDefault="00BE62A2" w:rsidP="00AE63A8">
      <w:pPr>
        <w:pStyle w:val="a9"/>
        <w:jc w:val="both"/>
        <w:rPr>
          <w:rFonts w:ascii="Times New Roman" w:hAnsi="Times New Roman" w:cs="Times New Roman"/>
          <w:sz w:val="24"/>
          <w:szCs w:val="24"/>
        </w:rPr>
      </w:pPr>
      <w:r w:rsidRPr="00BE62A2">
        <w:rPr>
          <w:rFonts w:ascii="Times New Roman" w:hAnsi="Times New Roman" w:cs="Times New Roman"/>
          <w:sz w:val="24"/>
          <w:szCs w:val="24"/>
        </w:rPr>
        <w:t xml:space="preserve">6.7.4.5.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 </w:t>
      </w:r>
    </w:p>
    <w:p w:rsidR="00BE62A2" w:rsidRPr="00BE62A2" w:rsidRDefault="00BE62A2" w:rsidP="00AE63A8">
      <w:pPr>
        <w:pStyle w:val="a9"/>
        <w:jc w:val="both"/>
        <w:rPr>
          <w:rFonts w:ascii="Times New Roman" w:hAnsi="Times New Roman" w:cs="Times New Roman"/>
          <w:sz w:val="24"/>
          <w:szCs w:val="24"/>
        </w:rPr>
      </w:pPr>
      <w:r w:rsidRPr="00BE62A2">
        <w:rPr>
          <w:rFonts w:ascii="Times New Roman" w:hAnsi="Times New Roman" w:cs="Times New Roman"/>
          <w:sz w:val="24"/>
          <w:szCs w:val="24"/>
        </w:rPr>
        <w:t xml:space="preserve">6.7.4.6. Развитие и повышение качества кадрового состава  муниципальной службы за счет </w:t>
      </w:r>
      <w:r w:rsidR="001F7E56">
        <w:rPr>
          <w:rFonts w:ascii="Times New Roman" w:hAnsi="Times New Roman" w:cs="Times New Roman"/>
          <w:sz w:val="24"/>
          <w:szCs w:val="24"/>
        </w:rPr>
        <w:t xml:space="preserve">профессионального развития муниципальных служащих, </w:t>
      </w:r>
      <w:r w:rsidRPr="00BE62A2">
        <w:rPr>
          <w:rFonts w:ascii="Times New Roman" w:hAnsi="Times New Roman" w:cs="Times New Roman"/>
          <w:sz w:val="24"/>
          <w:szCs w:val="24"/>
        </w:rPr>
        <w:t xml:space="preserve">повышения открытости института  муниципальной службы и привлечения высококвалифицированных специалистов. </w:t>
      </w:r>
    </w:p>
    <w:p w:rsidR="00BE62A2" w:rsidRPr="00BE62A2" w:rsidRDefault="00BE62A2" w:rsidP="00AE63A8">
      <w:pPr>
        <w:pStyle w:val="a9"/>
        <w:jc w:val="both"/>
        <w:rPr>
          <w:rFonts w:ascii="Times New Roman" w:hAnsi="Times New Roman" w:cs="Times New Roman"/>
          <w:sz w:val="24"/>
          <w:szCs w:val="24"/>
        </w:rPr>
      </w:pPr>
      <w:r w:rsidRPr="00BE62A2">
        <w:rPr>
          <w:rFonts w:ascii="Times New Roman" w:hAnsi="Times New Roman" w:cs="Times New Roman"/>
          <w:sz w:val="24"/>
          <w:szCs w:val="24"/>
        </w:rPr>
        <w:t xml:space="preserve">6.7.4.7. Повышение уровня доверия населения к органам власти, в том числе путем реализации стандарта информационной открытости органов власти для общественности. </w:t>
      </w:r>
    </w:p>
    <w:p w:rsidR="00CB46C4" w:rsidRDefault="00AE63A8" w:rsidP="00BE62A2">
      <w:pPr>
        <w:pStyle w:val="a9"/>
        <w:rPr>
          <w:rFonts w:ascii="Times New Roman" w:hAnsi="Times New Roman" w:cs="Times New Roman"/>
          <w:sz w:val="24"/>
          <w:szCs w:val="24"/>
        </w:rPr>
      </w:pPr>
      <w:r w:rsidRPr="00BE62A2">
        <w:rPr>
          <w:rFonts w:ascii="Times New Roman" w:hAnsi="Times New Roman" w:cs="Times New Roman"/>
          <w:sz w:val="24"/>
          <w:szCs w:val="24"/>
        </w:rPr>
        <w:t>6.7.4.</w:t>
      </w:r>
      <w:r>
        <w:rPr>
          <w:rFonts w:ascii="Times New Roman" w:hAnsi="Times New Roman" w:cs="Times New Roman"/>
          <w:sz w:val="24"/>
          <w:szCs w:val="24"/>
        </w:rPr>
        <w:t>8</w:t>
      </w:r>
      <w:r w:rsidRPr="00BE62A2">
        <w:rPr>
          <w:rFonts w:ascii="Times New Roman" w:hAnsi="Times New Roman" w:cs="Times New Roman"/>
          <w:sz w:val="24"/>
          <w:szCs w:val="24"/>
        </w:rPr>
        <w:t xml:space="preserve">. </w:t>
      </w:r>
      <w:r w:rsidR="00BE62A2" w:rsidRPr="00BE62A2">
        <w:rPr>
          <w:rFonts w:ascii="Times New Roman" w:hAnsi="Times New Roman" w:cs="Times New Roman"/>
          <w:sz w:val="24"/>
          <w:szCs w:val="24"/>
        </w:rPr>
        <w:t xml:space="preserve"> Минимизация административных барьеров в процессе предоставления государственных и муниципальных услуг и повышение их доступности;</w:t>
      </w:r>
    </w:p>
    <w:p w:rsidR="00BE62A2" w:rsidRPr="00BE62A2" w:rsidRDefault="00CB46C4" w:rsidP="00BE62A2">
      <w:pPr>
        <w:pStyle w:val="a9"/>
        <w:rPr>
          <w:rFonts w:ascii="Times New Roman" w:hAnsi="Times New Roman" w:cs="Times New Roman"/>
          <w:sz w:val="24"/>
          <w:szCs w:val="24"/>
        </w:rPr>
      </w:pPr>
      <w:r w:rsidRPr="00BE62A2">
        <w:rPr>
          <w:rFonts w:ascii="Times New Roman" w:hAnsi="Times New Roman" w:cs="Times New Roman"/>
          <w:sz w:val="24"/>
          <w:szCs w:val="24"/>
        </w:rPr>
        <w:t xml:space="preserve"> </w:t>
      </w:r>
      <w:r w:rsidR="00AE63A8" w:rsidRPr="00BE62A2">
        <w:rPr>
          <w:rFonts w:ascii="Times New Roman" w:hAnsi="Times New Roman" w:cs="Times New Roman"/>
          <w:sz w:val="24"/>
          <w:szCs w:val="24"/>
        </w:rPr>
        <w:t>6.7.4.</w:t>
      </w:r>
      <w:r w:rsidR="00AE63A8">
        <w:rPr>
          <w:rFonts w:ascii="Times New Roman" w:hAnsi="Times New Roman" w:cs="Times New Roman"/>
          <w:sz w:val="24"/>
          <w:szCs w:val="24"/>
        </w:rPr>
        <w:t>9</w:t>
      </w:r>
      <w:r w:rsidR="00AE63A8" w:rsidRPr="00BE62A2">
        <w:rPr>
          <w:rFonts w:ascii="Times New Roman" w:hAnsi="Times New Roman" w:cs="Times New Roman"/>
          <w:sz w:val="24"/>
          <w:szCs w:val="24"/>
        </w:rPr>
        <w:t xml:space="preserve">. </w:t>
      </w:r>
      <w:r w:rsidR="00B52F03">
        <w:rPr>
          <w:rFonts w:ascii="Times New Roman" w:hAnsi="Times New Roman" w:cs="Times New Roman"/>
          <w:sz w:val="24"/>
          <w:szCs w:val="24"/>
        </w:rPr>
        <w:t>С</w:t>
      </w:r>
      <w:r w:rsidR="00BE62A2" w:rsidRPr="00BE62A2">
        <w:rPr>
          <w:rFonts w:ascii="Times New Roman" w:hAnsi="Times New Roman" w:cs="Times New Roman"/>
          <w:sz w:val="24"/>
          <w:szCs w:val="24"/>
        </w:rPr>
        <w:t>оздание Центров общественного доступа к электронным услугам и сервисам (в том числе мобильных, передвижных) в населенных пунктах района с целью повышения ИТ- компетенции жителей района.</w:t>
      </w:r>
    </w:p>
    <w:p w:rsidR="00591947" w:rsidRPr="00482612" w:rsidRDefault="00591947" w:rsidP="00591947">
      <w:pPr>
        <w:pStyle w:val="a9"/>
        <w:jc w:val="both"/>
        <w:rPr>
          <w:rFonts w:ascii="Times New Roman" w:hAnsi="Times New Roman" w:cs="Times New Roman"/>
          <w:sz w:val="24"/>
          <w:szCs w:val="24"/>
        </w:rPr>
      </w:pPr>
      <w:r>
        <w:rPr>
          <w:rFonts w:ascii="Times New Roman" w:hAnsi="Times New Roman" w:cs="Times New Roman"/>
          <w:sz w:val="24"/>
          <w:szCs w:val="24"/>
        </w:rPr>
        <w:t>6.7.4.10.</w:t>
      </w:r>
      <w:r w:rsidRPr="00482612">
        <w:rPr>
          <w:rFonts w:ascii="Times New Roman" w:hAnsi="Times New Roman" w:cs="Times New Roman"/>
          <w:sz w:val="24"/>
          <w:szCs w:val="24"/>
        </w:rPr>
        <w:t>Минимизация административных барьеров в процессе предоставления государственных и муниципальных услуг и повышение их доступности.</w:t>
      </w:r>
    </w:p>
    <w:p w:rsidR="00BE62A2" w:rsidRDefault="00B52F03" w:rsidP="00B52F03">
      <w:pPr>
        <w:pStyle w:val="a9"/>
        <w:jc w:val="both"/>
        <w:rPr>
          <w:rFonts w:ascii="Times New Roman" w:hAnsi="Times New Roman" w:cs="Times New Roman"/>
          <w:sz w:val="24"/>
          <w:szCs w:val="24"/>
        </w:rPr>
      </w:pPr>
      <w:r>
        <w:rPr>
          <w:rFonts w:ascii="Times New Roman" w:hAnsi="Times New Roman" w:cs="Times New Roman"/>
          <w:sz w:val="24"/>
          <w:szCs w:val="24"/>
        </w:rPr>
        <w:t>6.7.4.11.</w:t>
      </w:r>
      <w:r w:rsidRPr="00B52F03">
        <w:rPr>
          <w:rFonts w:ascii="Times New Roman" w:hAnsi="Times New Roman" w:cs="Times New Roman"/>
          <w:sz w:val="24"/>
          <w:szCs w:val="24"/>
          <w:lang w:eastAsia="zh-CN"/>
        </w:rPr>
        <w:t xml:space="preserve">Оптимизация порядков предоставления муниципальных услуг, </w:t>
      </w:r>
      <w:r w:rsidRPr="00B52F03">
        <w:rPr>
          <w:rFonts w:ascii="Times New Roman" w:hAnsi="Times New Roman" w:cs="Times New Roman"/>
          <w:sz w:val="24"/>
          <w:szCs w:val="24"/>
        </w:rPr>
        <w:t>повышение доступности государственных и муниципальных услуг, прежде всего через их автоматизацию, открытие Центров общественного доступа к электронным услугам и сервисам, Центров компетенций государственных и муниципальных услуг</w:t>
      </w:r>
      <w:r>
        <w:rPr>
          <w:rFonts w:ascii="Times New Roman" w:hAnsi="Times New Roman" w:cs="Times New Roman"/>
          <w:sz w:val="24"/>
          <w:szCs w:val="24"/>
        </w:rPr>
        <w:t>.</w:t>
      </w:r>
    </w:p>
    <w:p w:rsidR="00B52F03" w:rsidRPr="00B52F03" w:rsidRDefault="00B52F03" w:rsidP="00BE62A2">
      <w:pPr>
        <w:pStyle w:val="a9"/>
        <w:rPr>
          <w:rFonts w:ascii="Times New Roman" w:hAnsi="Times New Roman" w:cs="Times New Roman"/>
          <w:b/>
          <w:sz w:val="24"/>
          <w:szCs w:val="24"/>
        </w:rPr>
      </w:pPr>
    </w:p>
    <w:p w:rsidR="00BE62A2" w:rsidRPr="00BE62A2" w:rsidRDefault="00BE62A2" w:rsidP="00BE62A2">
      <w:pPr>
        <w:pStyle w:val="a9"/>
        <w:rPr>
          <w:rFonts w:ascii="Times New Roman" w:hAnsi="Times New Roman" w:cs="Times New Roman"/>
          <w:b/>
          <w:sz w:val="24"/>
          <w:szCs w:val="24"/>
        </w:rPr>
      </w:pPr>
      <w:r w:rsidRPr="00BE62A2">
        <w:rPr>
          <w:rFonts w:ascii="Times New Roman" w:hAnsi="Times New Roman" w:cs="Times New Roman"/>
          <w:b/>
          <w:sz w:val="24"/>
          <w:szCs w:val="24"/>
        </w:rPr>
        <w:t>6.7.5. Показатели</w:t>
      </w:r>
    </w:p>
    <w:p w:rsidR="00BE62A2" w:rsidRPr="00BE62A2" w:rsidRDefault="00BE62A2" w:rsidP="00BE62A2">
      <w:pPr>
        <w:pStyle w:val="a9"/>
        <w:rPr>
          <w:rFonts w:ascii="Times New Roman" w:hAnsi="Times New Roman" w:cs="Times New Roman"/>
          <w:sz w:val="24"/>
          <w:szCs w:val="24"/>
        </w:rPr>
      </w:pPr>
      <w:r w:rsidRPr="00BE62A2">
        <w:rPr>
          <w:rFonts w:ascii="Times New Roman" w:hAnsi="Times New Roman" w:cs="Times New Roman"/>
          <w:sz w:val="24"/>
          <w:szCs w:val="24"/>
        </w:rPr>
        <w:t>6.7.5.1. К 2030 году количество муниципальных служащих составит 2,4 человека в расчете на 1000 человек населения (в 2017 году – 2,8 человек).</w:t>
      </w:r>
    </w:p>
    <w:p w:rsidR="00BE62A2" w:rsidRPr="00BE62A2" w:rsidRDefault="00BE62A2" w:rsidP="00BE62A2">
      <w:pPr>
        <w:pStyle w:val="a9"/>
        <w:rPr>
          <w:rFonts w:ascii="Times New Roman" w:hAnsi="Times New Roman" w:cs="Times New Roman"/>
          <w:sz w:val="24"/>
          <w:szCs w:val="24"/>
        </w:rPr>
      </w:pPr>
      <w:r w:rsidRPr="00BE62A2">
        <w:rPr>
          <w:rFonts w:ascii="Times New Roman" w:hAnsi="Times New Roman" w:cs="Times New Roman"/>
          <w:sz w:val="24"/>
          <w:szCs w:val="24"/>
        </w:rPr>
        <w:t xml:space="preserve">6.7.5.2. Повышение уровня удовлетворенности населения деятельностью органов местного самоуправления с 42,4% от общего числа опрошенных в 2017 году до не менее 80% к 2030 году. </w:t>
      </w:r>
    </w:p>
    <w:p w:rsidR="00BE62A2" w:rsidRPr="00BE62A2" w:rsidRDefault="00BE62A2" w:rsidP="00F173AC">
      <w:pPr>
        <w:pStyle w:val="a3"/>
        <w:ind w:left="0"/>
        <w:rPr>
          <w:rFonts w:ascii="Times New Roman" w:hAnsi="Times New Roman" w:cs="Times New Roman"/>
          <w:b/>
          <w:sz w:val="24"/>
          <w:szCs w:val="24"/>
        </w:rPr>
      </w:pPr>
    </w:p>
    <w:p w:rsidR="00D66130" w:rsidRDefault="00D66130" w:rsidP="0098138C">
      <w:pPr>
        <w:pStyle w:val="a3"/>
        <w:ind w:left="0"/>
        <w:outlineLvl w:val="1"/>
        <w:rPr>
          <w:rFonts w:ascii="Times New Roman" w:hAnsi="Times New Roman" w:cs="Times New Roman"/>
          <w:b/>
          <w:color w:val="7030A0"/>
          <w:sz w:val="28"/>
          <w:szCs w:val="28"/>
        </w:rPr>
      </w:pPr>
      <w:bookmarkStart w:id="44" w:name="_Toc532896181"/>
      <w:r w:rsidRPr="002C4A85">
        <w:rPr>
          <w:rFonts w:ascii="Times New Roman" w:hAnsi="Times New Roman" w:cs="Times New Roman"/>
          <w:b/>
          <w:color w:val="7030A0"/>
          <w:sz w:val="28"/>
          <w:szCs w:val="28"/>
        </w:rPr>
        <w:t>6.8. В сфере эффективного управления земельно-имущественным комплексом района</w:t>
      </w:r>
      <w:bookmarkEnd w:id="44"/>
    </w:p>
    <w:p w:rsidR="00F25CAA" w:rsidRPr="00F25CAA" w:rsidRDefault="00AE63A8" w:rsidP="00F25CAA">
      <w:pPr>
        <w:pStyle w:val="a9"/>
        <w:rPr>
          <w:rFonts w:ascii="Times New Roman" w:hAnsi="Times New Roman" w:cs="Times New Roman"/>
          <w:b/>
          <w:sz w:val="24"/>
          <w:szCs w:val="24"/>
        </w:rPr>
      </w:pPr>
      <w:r w:rsidRPr="00F25CAA">
        <w:rPr>
          <w:rFonts w:ascii="Times New Roman" w:hAnsi="Times New Roman" w:cs="Times New Roman"/>
          <w:b/>
          <w:sz w:val="24"/>
          <w:szCs w:val="24"/>
        </w:rPr>
        <w:t>6.</w:t>
      </w:r>
      <w:r w:rsidR="00F3121D" w:rsidRPr="00F25CAA">
        <w:rPr>
          <w:rFonts w:ascii="Times New Roman" w:hAnsi="Times New Roman" w:cs="Times New Roman"/>
          <w:b/>
          <w:sz w:val="24"/>
          <w:szCs w:val="24"/>
        </w:rPr>
        <w:t>8</w:t>
      </w:r>
      <w:r w:rsidRPr="00F25CAA">
        <w:rPr>
          <w:rFonts w:ascii="Times New Roman" w:hAnsi="Times New Roman" w:cs="Times New Roman"/>
          <w:b/>
          <w:sz w:val="24"/>
          <w:szCs w:val="24"/>
        </w:rPr>
        <w:t>.1Достижения и конкурентные преимущества</w:t>
      </w:r>
    </w:p>
    <w:p w:rsidR="00F25CAA" w:rsidRPr="00F25CAA" w:rsidRDefault="00F3121D" w:rsidP="00B52F03">
      <w:pPr>
        <w:pStyle w:val="a9"/>
        <w:jc w:val="both"/>
        <w:rPr>
          <w:rFonts w:ascii="Times New Roman" w:hAnsi="Times New Roman" w:cs="Times New Roman"/>
          <w:sz w:val="24"/>
          <w:szCs w:val="24"/>
        </w:rPr>
      </w:pPr>
      <w:r w:rsidRPr="00F25CAA">
        <w:rPr>
          <w:rFonts w:ascii="Times New Roman" w:hAnsi="Times New Roman" w:cs="Times New Roman"/>
          <w:sz w:val="24"/>
          <w:szCs w:val="24"/>
        </w:rPr>
        <w:t>6.8.1.1.  Несмотря на ежегодное увеличение количества предоставления земельных участков гражданам для ведения личного подсобного хозяйства и индивидуального жилищного строительства на территории района остается достаточный объём площадей для формирования земельных участков и их реализации. На территории населенных пунктов увеличивается естественный спрос на земельные участки под индивидуальное жилищное строительство.</w:t>
      </w:r>
    </w:p>
    <w:p w:rsidR="00F3121D" w:rsidRPr="00F25CAA" w:rsidRDefault="00F3121D" w:rsidP="00B52F03">
      <w:pPr>
        <w:pStyle w:val="a9"/>
        <w:jc w:val="both"/>
        <w:rPr>
          <w:rFonts w:ascii="Times New Roman" w:hAnsi="Times New Roman" w:cs="Times New Roman"/>
          <w:sz w:val="24"/>
          <w:szCs w:val="24"/>
        </w:rPr>
      </w:pPr>
      <w:r w:rsidRPr="00F25CAA">
        <w:rPr>
          <w:rFonts w:ascii="Times New Roman" w:hAnsi="Times New Roman" w:cs="Times New Roman"/>
          <w:sz w:val="24"/>
          <w:szCs w:val="24"/>
        </w:rPr>
        <w:t xml:space="preserve">   6.8.1.2. Для увеличения площади населенных пунктов по которым наблюдается</w:t>
      </w:r>
    </w:p>
    <w:p w:rsidR="00F3121D" w:rsidRPr="00F25CAA" w:rsidRDefault="00F3121D" w:rsidP="00B52F03">
      <w:pPr>
        <w:pStyle w:val="a9"/>
        <w:jc w:val="both"/>
        <w:rPr>
          <w:rFonts w:ascii="Times New Roman" w:hAnsi="Times New Roman" w:cs="Times New Roman"/>
          <w:sz w:val="24"/>
          <w:szCs w:val="24"/>
        </w:rPr>
      </w:pPr>
      <w:r w:rsidRPr="00F25CAA">
        <w:rPr>
          <w:rFonts w:ascii="Times New Roman" w:hAnsi="Times New Roman" w:cs="Times New Roman"/>
          <w:sz w:val="24"/>
          <w:szCs w:val="24"/>
        </w:rPr>
        <w:t>высокий спрос на земельные участки для ИЖС и ЛПХ администрацией района, в рамках утверждения новых генеральных планов и правил землепользования и застройки, будут предусмотрены соответствующие изменения.</w:t>
      </w:r>
    </w:p>
    <w:p w:rsidR="00F3121D" w:rsidRPr="00F25CAA" w:rsidRDefault="00F3121D" w:rsidP="00F25CAA">
      <w:pPr>
        <w:pStyle w:val="a9"/>
        <w:rPr>
          <w:rFonts w:ascii="Times New Roman" w:hAnsi="Times New Roman" w:cs="Times New Roman"/>
          <w:sz w:val="24"/>
          <w:szCs w:val="24"/>
        </w:rPr>
      </w:pPr>
    </w:p>
    <w:p w:rsidR="00AE63A8" w:rsidRDefault="00AE63A8" w:rsidP="00AE63A8">
      <w:pPr>
        <w:pStyle w:val="a9"/>
        <w:rPr>
          <w:rFonts w:ascii="Times New Roman" w:hAnsi="Times New Roman" w:cs="Times New Roman"/>
          <w:b/>
          <w:sz w:val="24"/>
          <w:szCs w:val="24"/>
        </w:rPr>
      </w:pPr>
      <w:r w:rsidRPr="00BE62A2">
        <w:rPr>
          <w:rFonts w:ascii="Times New Roman" w:hAnsi="Times New Roman" w:cs="Times New Roman"/>
          <w:b/>
          <w:sz w:val="24"/>
          <w:szCs w:val="24"/>
        </w:rPr>
        <w:t>6.</w:t>
      </w:r>
      <w:r w:rsidR="00F3121D">
        <w:rPr>
          <w:rFonts w:ascii="Times New Roman" w:hAnsi="Times New Roman" w:cs="Times New Roman"/>
          <w:b/>
          <w:sz w:val="24"/>
          <w:szCs w:val="24"/>
        </w:rPr>
        <w:t>8</w:t>
      </w:r>
      <w:r w:rsidRPr="00BE62A2">
        <w:rPr>
          <w:rFonts w:ascii="Times New Roman" w:hAnsi="Times New Roman" w:cs="Times New Roman"/>
          <w:b/>
          <w:sz w:val="24"/>
          <w:szCs w:val="24"/>
        </w:rPr>
        <w:t>.2. Ключевые проблемы и вызовы</w:t>
      </w:r>
    </w:p>
    <w:p w:rsidR="00F3121D" w:rsidRPr="00F3121D" w:rsidRDefault="00F3121D" w:rsidP="00F3121D">
      <w:pPr>
        <w:pStyle w:val="a9"/>
        <w:jc w:val="both"/>
        <w:rPr>
          <w:rFonts w:ascii="Times New Roman" w:hAnsi="Times New Roman" w:cs="Times New Roman"/>
          <w:sz w:val="24"/>
          <w:szCs w:val="24"/>
        </w:rPr>
      </w:pPr>
      <w:r w:rsidRPr="00F3121D">
        <w:rPr>
          <w:rFonts w:ascii="Times New Roman" w:hAnsi="Times New Roman" w:cs="Times New Roman"/>
          <w:sz w:val="24"/>
          <w:szCs w:val="24"/>
        </w:rPr>
        <w:t>6.8.2.1. Недостаточный уровень эффективности распоряжения и использования муниципального имущества и земельных участков, обусловлен повышенным физическим и моральным износом имущества, отсутствием заинтересованности хозяйствующих субъектов, арендующих имущество казны района, в воспроизводстве арендованного имущества, расположением многих объектов имущества казны в местах, непривлекательных для использования в коммерческих целях, высокой кадастровой стоимостью.</w:t>
      </w:r>
    </w:p>
    <w:p w:rsidR="00F3121D" w:rsidRPr="00F3121D" w:rsidRDefault="00F3121D" w:rsidP="00F3121D">
      <w:pPr>
        <w:pStyle w:val="a9"/>
        <w:jc w:val="both"/>
        <w:rPr>
          <w:rFonts w:ascii="Times New Roman" w:hAnsi="Times New Roman" w:cs="Times New Roman"/>
          <w:sz w:val="24"/>
          <w:szCs w:val="24"/>
        </w:rPr>
      </w:pPr>
      <w:r w:rsidRPr="00F3121D">
        <w:rPr>
          <w:rFonts w:ascii="Times New Roman" w:hAnsi="Times New Roman" w:cs="Times New Roman"/>
          <w:sz w:val="24"/>
          <w:szCs w:val="24"/>
        </w:rPr>
        <w:t>6.8.2.2. Наличие организационных и финансовых проблем паспортизации, рыночной оценки, государственной регистрации объектов муниципального имущества.</w:t>
      </w:r>
    </w:p>
    <w:p w:rsidR="00F3121D" w:rsidRPr="00BE62A2" w:rsidRDefault="00F3121D" w:rsidP="00AE63A8">
      <w:pPr>
        <w:pStyle w:val="a9"/>
        <w:rPr>
          <w:rFonts w:ascii="Times New Roman" w:hAnsi="Times New Roman" w:cs="Times New Roman"/>
          <w:b/>
          <w:sz w:val="24"/>
          <w:szCs w:val="24"/>
        </w:rPr>
      </w:pPr>
    </w:p>
    <w:p w:rsidR="00AE63A8" w:rsidRPr="00BE62A2" w:rsidRDefault="00AE63A8" w:rsidP="00AE63A8">
      <w:pPr>
        <w:pStyle w:val="a9"/>
        <w:rPr>
          <w:rFonts w:ascii="Times New Roman" w:hAnsi="Times New Roman" w:cs="Times New Roman"/>
          <w:b/>
          <w:sz w:val="24"/>
          <w:szCs w:val="24"/>
        </w:rPr>
      </w:pPr>
      <w:r w:rsidRPr="00BE62A2">
        <w:rPr>
          <w:rFonts w:ascii="Times New Roman" w:hAnsi="Times New Roman" w:cs="Times New Roman"/>
          <w:b/>
          <w:sz w:val="24"/>
          <w:szCs w:val="24"/>
        </w:rPr>
        <w:t>6.</w:t>
      </w:r>
      <w:r w:rsidR="00F3121D">
        <w:rPr>
          <w:rFonts w:ascii="Times New Roman" w:hAnsi="Times New Roman" w:cs="Times New Roman"/>
          <w:b/>
          <w:sz w:val="24"/>
          <w:szCs w:val="24"/>
        </w:rPr>
        <w:t>8</w:t>
      </w:r>
      <w:r w:rsidRPr="00BE62A2">
        <w:rPr>
          <w:rFonts w:ascii="Times New Roman" w:hAnsi="Times New Roman" w:cs="Times New Roman"/>
          <w:b/>
          <w:sz w:val="24"/>
          <w:szCs w:val="24"/>
        </w:rPr>
        <w:t>.3.Ожидаемые результаты</w:t>
      </w:r>
    </w:p>
    <w:p w:rsidR="00F3121D" w:rsidRPr="00F3121D" w:rsidRDefault="00F3121D" w:rsidP="00F3121D">
      <w:pPr>
        <w:pStyle w:val="a9"/>
        <w:jc w:val="both"/>
        <w:rPr>
          <w:rFonts w:ascii="Times New Roman" w:hAnsi="Times New Roman" w:cs="Times New Roman"/>
          <w:sz w:val="24"/>
          <w:szCs w:val="24"/>
          <w:shd w:val="clear" w:color="auto" w:fill="FFFFFF"/>
        </w:rPr>
      </w:pPr>
      <w:r>
        <w:rPr>
          <w:rFonts w:ascii="Times New Roman" w:hAnsi="Times New Roman" w:cs="Times New Roman"/>
          <w:shd w:val="clear" w:color="auto" w:fill="FFFFFF"/>
        </w:rPr>
        <w:tab/>
      </w:r>
      <w:r w:rsidRPr="00F3121D">
        <w:rPr>
          <w:rFonts w:ascii="Times New Roman" w:hAnsi="Times New Roman" w:cs="Times New Roman"/>
          <w:sz w:val="24"/>
          <w:szCs w:val="24"/>
          <w:shd w:val="clear" w:color="auto" w:fill="FFFFFF"/>
        </w:rPr>
        <w:t>В Междуреченском районе в 2030 году сформирована система управления и распоряжения муниципальным имуществом и земельным фондом, которая обеспечивает рациональное использование земельно-имущественного комплекса района и его развитие. Эффективное управление имуществом позволит произвести оптимизацию принадлежащего имущества (приведение его в соответствие с выполняемыми функциями) и размер расходов на его содержание, обеспечение эффективного вовлечения в хозяйственный оборот земельных участков, использование имущества в качестве инструмента для привлечения инвестиций и развития экономики района.</w:t>
      </w:r>
    </w:p>
    <w:p w:rsidR="002C4A85" w:rsidRDefault="002C4A85" w:rsidP="00F173AC">
      <w:pPr>
        <w:pStyle w:val="a3"/>
        <w:ind w:left="0"/>
        <w:rPr>
          <w:rFonts w:ascii="Times New Roman" w:hAnsi="Times New Roman" w:cs="Times New Roman"/>
          <w:b/>
          <w:sz w:val="24"/>
          <w:szCs w:val="24"/>
        </w:rPr>
      </w:pPr>
    </w:p>
    <w:p w:rsidR="002C4A85" w:rsidRDefault="00F22C88" w:rsidP="00F173AC">
      <w:pPr>
        <w:pStyle w:val="a3"/>
        <w:ind w:left="0"/>
        <w:rPr>
          <w:rFonts w:ascii="Times New Roman" w:hAnsi="Times New Roman" w:cs="Times New Roman"/>
          <w:b/>
          <w:sz w:val="24"/>
          <w:szCs w:val="24"/>
        </w:rPr>
      </w:pPr>
      <w:r>
        <w:rPr>
          <w:rFonts w:ascii="Times New Roman" w:hAnsi="Times New Roman" w:cs="Times New Roman"/>
          <w:b/>
          <w:sz w:val="24"/>
          <w:szCs w:val="24"/>
        </w:rPr>
        <w:t>6.8.4. Задачи</w:t>
      </w:r>
    </w:p>
    <w:p w:rsidR="00F3121D" w:rsidRPr="00F3121D" w:rsidRDefault="00F3121D" w:rsidP="00F3121D">
      <w:pPr>
        <w:pStyle w:val="a9"/>
        <w:jc w:val="both"/>
        <w:rPr>
          <w:rFonts w:ascii="Times New Roman" w:hAnsi="Times New Roman" w:cs="Times New Roman"/>
          <w:sz w:val="24"/>
          <w:szCs w:val="24"/>
          <w:shd w:val="clear" w:color="auto" w:fill="FFFFFF"/>
        </w:rPr>
      </w:pPr>
      <w:r w:rsidRPr="00F3121D">
        <w:rPr>
          <w:rFonts w:ascii="Times New Roman" w:hAnsi="Times New Roman" w:cs="Times New Roman"/>
          <w:sz w:val="24"/>
          <w:szCs w:val="24"/>
          <w:shd w:val="clear" w:color="auto" w:fill="FFFFFF"/>
        </w:rPr>
        <w:t>6.8.4.1. Совершенствование системы управления и распоряжения земельно-имущественным комплексом района.</w:t>
      </w:r>
    </w:p>
    <w:p w:rsidR="00F3121D" w:rsidRPr="00F3121D" w:rsidRDefault="00F3121D" w:rsidP="00F3121D">
      <w:pPr>
        <w:pStyle w:val="a9"/>
        <w:jc w:val="both"/>
        <w:rPr>
          <w:rFonts w:ascii="Times New Roman" w:hAnsi="Times New Roman" w:cs="Times New Roman"/>
          <w:sz w:val="24"/>
          <w:szCs w:val="24"/>
          <w:shd w:val="clear" w:color="auto" w:fill="FFFFFF"/>
        </w:rPr>
      </w:pPr>
      <w:r w:rsidRPr="00F3121D">
        <w:rPr>
          <w:rFonts w:ascii="Times New Roman" w:hAnsi="Times New Roman" w:cs="Times New Roman"/>
          <w:sz w:val="24"/>
          <w:szCs w:val="24"/>
          <w:shd w:val="clear" w:color="auto" w:fill="FFFFFF"/>
        </w:rPr>
        <w:t>6.8.4.2. Обеспечение стабильного поступления доходов в бюджет района от использования муниципального имущества.</w:t>
      </w:r>
    </w:p>
    <w:p w:rsidR="00F3121D" w:rsidRPr="00F3121D" w:rsidRDefault="00F3121D" w:rsidP="00F3121D">
      <w:pPr>
        <w:pStyle w:val="a9"/>
        <w:jc w:val="both"/>
        <w:rPr>
          <w:rFonts w:ascii="Times New Roman" w:hAnsi="Times New Roman" w:cs="Times New Roman"/>
          <w:sz w:val="24"/>
          <w:szCs w:val="24"/>
          <w:shd w:val="clear" w:color="auto" w:fill="FFFFFF"/>
        </w:rPr>
      </w:pPr>
      <w:r w:rsidRPr="00F3121D">
        <w:rPr>
          <w:rFonts w:ascii="Times New Roman" w:hAnsi="Times New Roman" w:cs="Times New Roman"/>
          <w:sz w:val="24"/>
          <w:szCs w:val="24"/>
          <w:shd w:val="clear" w:color="auto" w:fill="FFFFFF"/>
        </w:rPr>
        <w:t>6.8.4.3. Осуществление работы по оптимизации состава имущества, находящегося в собственности района, в целях исключения несвойственных функций органов местного самоуправления района, в том числе путем приватизации.</w:t>
      </w:r>
    </w:p>
    <w:p w:rsidR="00F3121D" w:rsidRPr="00F3121D" w:rsidRDefault="00F3121D" w:rsidP="00F3121D">
      <w:pPr>
        <w:pStyle w:val="a9"/>
        <w:jc w:val="both"/>
        <w:rPr>
          <w:rFonts w:ascii="Times New Roman" w:hAnsi="Times New Roman" w:cs="Times New Roman"/>
          <w:sz w:val="24"/>
          <w:szCs w:val="24"/>
          <w:shd w:val="clear" w:color="auto" w:fill="FFFFFF"/>
        </w:rPr>
      </w:pPr>
      <w:r w:rsidRPr="00F3121D">
        <w:rPr>
          <w:rFonts w:ascii="Times New Roman" w:hAnsi="Times New Roman" w:cs="Times New Roman"/>
          <w:sz w:val="24"/>
          <w:szCs w:val="24"/>
          <w:shd w:val="clear" w:color="auto" w:fill="FFFFFF"/>
        </w:rPr>
        <w:t>6.8.4.4. Совершенствование системы учета имущества и вовлечение его в хозяйственный оборот.</w:t>
      </w:r>
    </w:p>
    <w:p w:rsidR="00F3121D" w:rsidRDefault="00F3121D" w:rsidP="00F173AC">
      <w:pPr>
        <w:pStyle w:val="a3"/>
        <w:ind w:left="0"/>
        <w:rPr>
          <w:rFonts w:ascii="Times New Roman" w:hAnsi="Times New Roman" w:cs="Times New Roman"/>
          <w:sz w:val="24"/>
          <w:szCs w:val="24"/>
        </w:rPr>
      </w:pPr>
    </w:p>
    <w:p w:rsidR="00AE63A8" w:rsidRPr="00BE62A2" w:rsidRDefault="00AE63A8" w:rsidP="00AE63A8">
      <w:pPr>
        <w:pStyle w:val="a9"/>
        <w:rPr>
          <w:rFonts w:ascii="Times New Roman" w:hAnsi="Times New Roman" w:cs="Times New Roman"/>
          <w:b/>
          <w:sz w:val="24"/>
          <w:szCs w:val="24"/>
        </w:rPr>
      </w:pPr>
      <w:r w:rsidRPr="00BE62A2">
        <w:rPr>
          <w:rFonts w:ascii="Times New Roman" w:hAnsi="Times New Roman" w:cs="Times New Roman"/>
          <w:b/>
          <w:sz w:val="24"/>
          <w:szCs w:val="24"/>
        </w:rPr>
        <w:t>6.</w:t>
      </w:r>
      <w:r w:rsidR="008E2D41">
        <w:rPr>
          <w:rFonts w:ascii="Times New Roman" w:hAnsi="Times New Roman" w:cs="Times New Roman"/>
          <w:b/>
          <w:sz w:val="24"/>
          <w:szCs w:val="24"/>
        </w:rPr>
        <w:t>8</w:t>
      </w:r>
      <w:r w:rsidRPr="00BE62A2">
        <w:rPr>
          <w:rFonts w:ascii="Times New Roman" w:hAnsi="Times New Roman" w:cs="Times New Roman"/>
          <w:b/>
          <w:sz w:val="24"/>
          <w:szCs w:val="24"/>
        </w:rPr>
        <w:t>.5. Показатели</w:t>
      </w:r>
    </w:p>
    <w:p w:rsidR="00F3121D" w:rsidRPr="00F3121D" w:rsidRDefault="00F3121D" w:rsidP="00F3121D">
      <w:pPr>
        <w:pStyle w:val="a9"/>
        <w:jc w:val="both"/>
        <w:rPr>
          <w:rFonts w:ascii="Times New Roman" w:hAnsi="Times New Roman" w:cs="Times New Roman"/>
          <w:sz w:val="24"/>
          <w:szCs w:val="24"/>
          <w:shd w:val="clear" w:color="auto" w:fill="FFFFFF"/>
        </w:rPr>
      </w:pPr>
      <w:r w:rsidRPr="00F14F74">
        <w:rPr>
          <w:rFonts w:ascii="Times New Roman" w:hAnsi="Times New Roman" w:cs="Times New Roman"/>
          <w:sz w:val="24"/>
          <w:szCs w:val="24"/>
          <w:shd w:val="clear" w:color="auto" w:fill="FFFFFF"/>
        </w:rPr>
        <w:t xml:space="preserve">6.8.5.1. Повышение объема  поступлений доходов от использования муниципального имущества в бюджет </w:t>
      </w:r>
      <w:r w:rsidRPr="00F14F74">
        <w:rPr>
          <w:rFonts w:ascii="Times New Roman" w:hAnsi="Times New Roman" w:cs="Times New Roman"/>
          <w:sz w:val="24"/>
          <w:szCs w:val="24"/>
          <w:shd w:val="clear" w:color="auto" w:fill="FFFFFF" w:themeFill="background1"/>
        </w:rPr>
        <w:t>района</w:t>
      </w:r>
      <w:r w:rsidRPr="00F14F74">
        <w:rPr>
          <w:rFonts w:ascii="Times New Roman" w:hAnsi="Times New Roman" w:cs="Times New Roman"/>
          <w:color w:val="000000"/>
          <w:sz w:val="24"/>
          <w:szCs w:val="24"/>
          <w:shd w:val="clear" w:color="auto" w:fill="FFFFFF" w:themeFill="background1"/>
        </w:rPr>
        <w:t xml:space="preserve"> за исключением средств от приватизации муниципального имущества </w:t>
      </w:r>
      <w:r w:rsidRPr="00F14F74">
        <w:rPr>
          <w:rFonts w:ascii="Times New Roman" w:hAnsi="Times New Roman" w:cs="Times New Roman"/>
          <w:sz w:val="24"/>
          <w:szCs w:val="24"/>
          <w:shd w:val="clear" w:color="auto" w:fill="FFFFFF" w:themeFill="background1"/>
        </w:rPr>
        <w:t xml:space="preserve"> </w:t>
      </w:r>
      <w:r w:rsidRPr="00F14F74">
        <w:rPr>
          <w:rFonts w:ascii="Times New Roman" w:hAnsi="Times New Roman" w:cs="Times New Roman"/>
          <w:sz w:val="24"/>
          <w:szCs w:val="24"/>
          <w:shd w:val="clear" w:color="auto" w:fill="FFFFFF"/>
        </w:rPr>
        <w:t xml:space="preserve"> с  4 % в  2018 году до   6 % к 2030</w:t>
      </w:r>
      <w:r w:rsidRPr="00F3121D">
        <w:rPr>
          <w:rFonts w:ascii="Times New Roman" w:hAnsi="Times New Roman" w:cs="Times New Roman"/>
          <w:sz w:val="24"/>
          <w:szCs w:val="24"/>
          <w:shd w:val="clear" w:color="auto" w:fill="FFFFFF"/>
        </w:rPr>
        <w:t xml:space="preserve"> году от общего объема налоговых и неналоговых доходов бюджета района.</w:t>
      </w:r>
    </w:p>
    <w:p w:rsidR="00F3121D" w:rsidRPr="00F3121D" w:rsidRDefault="00F3121D" w:rsidP="00F3121D">
      <w:pPr>
        <w:pStyle w:val="a9"/>
        <w:jc w:val="both"/>
        <w:rPr>
          <w:rFonts w:ascii="Times New Roman" w:hAnsi="Times New Roman" w:cs="Times New Roman"/>
          <w:sz w:val="24"/>
          <w:szCs w:val="24"/>
        </w:rPr>
      </w:pPr>
      <w:r w:rsidRPr="00F3121D">
        <w:rPr>
          <w:rFonts w:ascii="Times New Roman" w:hAnsi="Times New Roman" w:cs="Times New Roman"/>
          <w:sz w:val="24"/>
          <w:szCs w:val="24"/>
          <w:shd w:val="clear" w:color="auto" w:fill="FFFFFF"/>
        </w:rPr>
        <w:t>6.8.5.2. Повышение объема поступлений доходов в бюджет района от приватизации муниципального имущества с    30 % в 2018 году до 50 % к 2030 году от общего объема доходов от использования муниципального имущества.</w:t>
      </w:r>
    </w:p>
    <w:p w:rsidR="00F22C88" w:rsidRDefault="00F22C88" w:rsidP="0067084E">
      <w:pPr>
        <w:pStyle w:val="a3"/>
        <w:ind w:left="0"/>
        <w:rPr>
          <w:rFonts w:ascii="Times New Roman" w:hAnsi="Times New Roman" w:cs="Times New Roman"/>
          <w:sz w:val="24"/>
          <w:szCs w:val="24"/>
        </w:rPr>
      </w:pPr>
    </w:p>
    <w:p w:rsidR="00F22C88" w:rsidRPr="00F22C88" w:rsidRDefault="00F22C88" w:rsidP="0098138C">
      <w:pPr>
        <w:pStyle w:val="a3"/>
        <w:ind w:left="0"/>
        <w:outlineLvl w:val="1"/>
        <w:rPr>
          <w:rFonts w:ascii="Times New Roman" w:hAnsi="Times New Roman" w:cs="Times New Roman"/>
          <w:sz w:val="24"/>
          <w:szCs w:val="24"/>
        </w:rPr>
      </w:pPr>
    </w:p>
    <w:p w:rsidR="00D66130" w:rsidRPr="002C4A85" w:rsidRDefault="00D66130" w:rsidP="0098138C">
      <w:pPr>
        <w:pStyle w:val="a3"/>
        <w:ind w:left="0"/>
        <w:outlineLvl w:val="1"/>
        <w:rPr>
          <w:rFonts w:ascii="Times New Roman" w:hAnsi="Times New Roman" w:cs="Times New Roman"/>
          <w:b/>
          <w:color w:val="7030A0"/>
          <w:sz w:val="28"/>
          <w:szCs w:val="28"/>
        </w:rPr>
      </w:pPr>
      <w:bookmarkStart w:id="45" w:name="_Toc532896182"/>
      <w:r w:rsidRPr="002C4A85">
        <w:rPr>
          <w:rFonts w:ascii="Times New Roman" w:hAnsi="Times New Roman" w:cs="Times New Roman"/>
          <w:b/>
          <w:color w:val="7030A0"/>
          <w:sz w:val="28"/>
          <w:szCs w:val="28"/>
        </w:rPr>
        <w:t>6.9. В сфере обеспечения финансовой устойчивости района</w:t>
      </w:r>
      <w:bookmarkEnd w:id="45"/>
    </w:p>
    <w:p w:rsidR="00E01BAC" w:rsidRPr="00E01BAC" w:rsidRDefault="00E01BAC" w:rsidP="00E01BAC">
      <w:pPr>
        <w:pStyle w:val="a9"/>
        <w:tabs>
          <w:tab w:val="left" w:pos="5488"/>
        </w:tabs>
        <w:rPr>
          <w:rFonts w:ascii="Times New Roman" w:hAnsi="Times New Roman" w:cs="Times New Roman"/>
          <w:b/>
          <w:sz w:val="24"/>
          <w:szCs w:val="24"/>
        </w:rPr>
      </w:pPr>
      <w:r w:rsidRPr="00E01BAC">
        <w:rPr>
          <w:rFonts w:ascii="Times New Roman" w:hAnsi="Times New Roman" w:cs="Times New Roman"/>
          <w:b/>
          <w:sz w:val="24"/>
          <w:szCs w:val="24"/>
        </w:rPr>
        <w:t>6.9.1.Достижения и конкурентные преимущества</w:t>
      </w:r>
      <w:r w:rsidRPr="00E01BAC">
        <w:rPr>
          <w:rFonts w:ascii="Times New Roman" w:hAnsi="Times New Roman" w:cs="Times New Roman"/>
          <w:b/>
          <w:sz w:val="24"/>
          <w:szCs w:val="24"/>
        </w:rPr>
        <w:tab/>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6.9.1.1. В целях эффективного управления финансами осуществлена деятельность по выполнению задач по развитию доходного потенциала района. </w:t>
      </w:r>
    </w:p>
    <w:p w:rsidR="007946A1" w:rsidRPr="00546148" w:rsidRDefault="007946A1" w:rsidP="007946A1">
      <w:pPr>
        <w:pStyle w:val="ConsPlusNormal"/>
        <w:jc w:val="both"/>
        <w:rPr>
          <w:rFonts w:ascii="Times New Roman" w:hAnsi="Times New Roman"/>
          <w:sz w:val="24"/>
          <w:szCs w:val="24"/>
        </w:rPr>
      </w:pPr>
      <w:r>
        <w:rPr>
          <w:rFonts w:ascii="Times New Roman" w:hAnsi="Times New Roman"/>
          <w:sz w:val="24"/>
          <w:szCs w:val="24"/>
        </w:rPr>
        <w:tab/>
      </w:r>
      <w:r w:rsidRPr="00546148">
        <w:rPr>
          <w:rFonts w:ascii="Times New Roman" w:hAnsi="Times New Roman"/>
          <w:sz w:val="24"/>
          <w:szCs w:val="24"/>
        </w:rPr>
        <w:t xml:space="preserve">В результате удалось в 2017 году привлечь в консолидированный бюджет района налоговых и неналоговых доходов в объеме 90,1 млн. рублей. </w:t>
      </w:r>
    </w:p>
    <w:p w:rsidR="007946A1" w:rsidRPr="00546148" w:rsidRDefault="007946A1" w:rsidP="007946A1">
      <w:pPr>
        <w:pStyle w:val="ConsPlusNormal"/>
        <w:jc w:val="both"/>
        <w:rPr>
          <w:rFonts w:ascii="Times New Roman" w:hAnsi="Times New Roman"/>
          <w:sz w:val="24"/>
          <w:szCs w:val="24"/>
        </w:rPr>
      </w:pPr>
      <w:r>
        <w:rPr>
          <w:rFonts w:ascii="Times New Roman" w:hAnsi="Times New Roman"/>
          <w:sz w:val="24"/>
          <w:szCs w:val="24"/>
        </w:rPr>
        <w:tab/>
      </w:r>
      <w:r w:rsidRPr="00546148">
        <w:rPr>
          <w:rFonts w:ascii="Times New Roman" w:hAnsi="Times New Roman"/>
          <w:sz w:val="24"/>
          <w:szCs w:val="24"/>
        </w:rPr>
        <w:t>В 2017 году к уровню 2016 года отмечен рост выше среднего значения по области по следующим доходным источникам:</w:t>
      </w:r>
    </w:p>
    <w:p w:rsidR="007946A1" w:rsidRPr="007946A1" w:rsidRDefault="00B52F03" w:rsidP="007946A1">
      <w:pPr>
        <w:pStyle w:val="a9"/>
        <w:rPr>
          <w:rFonts w:ascii="Times New Roman" w:hAnsi="Times New Roman" w:cs="Times New Roman"/>
          <w:sz w:val="24"/>
          <w:szCs w:val="24"/>
        </w:rPr>
      </w:pPr>
      <w:r>
        <w:rPr>
          <w:rFonts w:ascii="Times New Roman" w:hAnsi="Times New Roman" w:cs="Times New Roman"/>
          <w:sz w:val="24"/>
          <w:szCs w:val="24"/>
        </w:rPr>
        <w:t>-</w:t>
      </w:r>
      <w:r w:rsidR="007946A1" w:rsidRPr="007946A1">
        <w:rPr>
          <w:rFonts w:ascii="Times New Roman" w:hAnsi="Times New Roman" w:cs="Times New Roman"/>
          <w:sz w:val="24"/>
          <w:szCs w:val="24"/>
        </w:rPr>
        <w:t>налог на доходы с физических лиц за счет легализации «серой» заработной платы – 115,6% (по области – 110,4%). Район занимает 14 место в рейтинге районов и городских округов;</w:t>
      </w:r>
    </w:p>
    <w:p w:rsidR="007946A1" w:rsidRPr="007946A1" w:rsidRDefault="00B52F03" w:rsidP="007946A1">
      <w:pPr>
        <w:pStyle w:val="a9"/>
        <w:rPr>
          <w:rFonts w:ascii="Times New Roman" w:hAnsi="Times New Roman" w:cs="Times New Roman"/>
          <w:sz w:val="24"/>
          <w:szCs w:val="24"/>
        </w:rPr>
      </w:pPr>
      <w:r>
        <w:rPr>
          <w:rFonts w:ascii="Times New Roman" w:hAnsi="Times New Roman" w:cs="Times New Roman"/>
          <w:sz w:val="24"/>
          <w:szCs w:val="24"/>
        </w:rPr>
        <w:t>-</w:t>
      </w:r>
      <w:r w:rsidR="007946A1" w:rsidRPr="007946A1">
        <w:rPr>
          <w:rFonts w:ascii="Times New Roman" w:hAnsi="Times New Roman" w:cs="Times New Roman"/>
          <w:sz w:val="24"/>
          <w:szCs w:val="24"/>
        </w:rPr>
        <w:t>единый налог на вмененный доход – 101,6% (по области – 97,5%). Район занимает 6 место в рейтинге районов и городских округов;</w:t>
      </w:r>
    </w:p>
    <w:p w:rsidR="007946A1" w:rsidRPr="007946A1" w:rsidRDefault="00B52F03" w:rsidP="007946A1">
      <w:pPr>
        <w:pStyle w:val="a9"/>
        <w:rPr>
          <w:rFonts w:ascii="Times New Roman" w:hAnsi="Times New Roman" w:cs="Times New Roman"/>
          <w:sz w:val="24"/>
          <w:szCs w:val="24"/>
        </w:rPr>
      </w:pPr>
      <w:r>
        <w:rPr>
          <w:rFonts w:ascii="Times New Roman" w:hAnsi="Times New Roman" w:cs="Times New Roman"/>
          <w:sz w:val="24"/>
          <w:szCs w:val="24"/>
        </w:rPr>
        <w:t>-</w:t>
      </w:r>
      <w:r w:rsidR="007946A1" w:rsidRPr="007946A1">
        <w:rPr>
          <w:rFonts w:ascii="Times New Roman" w:hAnsi="Times New Roman" w:cs="Times New Roman"/>
          <w:sz w:val="24"/>
          <w:szCs w:val="24"/>
        </w:rPr>
        <w:t xml:space="preserve">неналоговые доходы – 105,9% (по области – 98,4%). Район занимает 10 место в рейтинге </w:t>
      </w:r>
      <w:r w:rsidR="007946A1" w:rsidRPr="007946A1">
        <w:rPr>
          <w:rFonts w:ascii="Times New Roman" w:hAnsi="Times New Roman" w:cs="Times New Roman"/>
          <w:color w:val="000000"/>
          <w:sz w:val="24"/>
          <w:szCs w:val="24"/>
        </w:rPr>
        <w:t xml:space="preserve">районов и городских округов. </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6.9.1.2. Организовано межведомственное взаимодействие государственных органов, органов местного самоуправления по вопросам легализации налоговой базы и сокращения задолженности по платежам в бюджеты всех уровней. </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6.9.1.3. В целях укрепления доходной базы и максимальной мобилизации доходов бюджета принят план мероприятий Междуреченского муниципального района по росту доходов, оптимизации расходов и по совершенствованию долговой политики. </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6.9.1.4. Достаточный уровень собираемости имущественных налогов с физических лиц. </w:t>
      </w:r>
    </w:p>
    <w:p w:rsidR="007946A1" w:rsidRPr="00546148" w:rsidRDefault="007946A1" w:rsidP="007946A1">
      <w:pPr>
        <w:pStyle w:val="ConsPlusNormal"/>
        <w:ind w:firstLine="540"/>
        <w:jc w:val="both"/>
        <w:rPr>
          <w:rFonts w:ascii="Times New Roman" w:hAnsi="Times New Roman"/>
          <w:sz w:val="24"/>
          <w:szCs w:val="24"/>
        </w:rPr>
      </w:pPr>
      <w:r w:rsidRPr="00546148">
        <w:rPr>
          <w:rFonts w:ascii="Times New Roman" w:hAnsi="Times New Roman"/>
          <w:sz w:val="24"/>
          <w:szCs w:val="24"/>
        </w:rPr>
        <w:t xml:space="preserve">В 2017 году к уровню прошлого года поступления от имущественных налогов с физических лиц увеличились на 3%.  По результату работы с физическими лицами район занимает 12 место в рейтинге районов и городских округов. </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6.9.1.5. Отменены неэффективные налоговые льготы по местным налогам и сборам. </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6.9.1.6. Осуществлен п</w:t>
      </w:r>
      <w:r w:rsidRPr="00546148">
        <w:rPr>
          <w:rFonts w:ascii="Times New Roman" w:hAnsi="Times New Roman"/>
          <w:bCs/>
          <w:sz w:val="24"/>
          <w:szCs w:val="24"/>
        </w:rPr>
        <w:t>ереход на исчисление налога на имущество исходя из кадастровой стоимости.</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6.9.1.7. В целях стимулирования развития собственной доходной базы бюджета: </w:t>
      </w:r>
    </w:p>
    <w:p w:rsidR="007946A1" w:rsidRPr="00546148" w:rsidRDefault="00B52F03" w:rsidP="007946A1">
      <w:pPr>
        <w:pStyle w:val="ConsPlusNormal"/>
        <w:jc w:val="both"/>
        <w:rPr>
          <w:rFonts w:ascii="Times New Roman" w:hAnsi="Times New Roman"/>
          <w:sz w:val="24"/>
          <w:szCs w:val="24"/>
        </w:rPr>
      </w:pPr>
      <w:r>
        <w:rPr>
          <w:rFonts w:ascii="Times New Roman" w:hAnsi="Times New Roman"/>
          <w:sz w:val="24"/>
          <w:szCs w:val="24"/>
        </w:rPr>
        <w:t>-</w:t>
      </w:r>
      <w:r w:rsidR="007946A1" w:rsidRPr="00546148">
        <w:rPr>
          <w:rFonts w:ascii="Times New Roman" w:hAnsi="Times New Roman"/>
          <w:sz w:val="24"/>
          <w:szCs w:val="24"/>
        </w:rPr>
        <w:t xml:space="preserve">дотация на выравнивание бюджетной обеспеченности заменяется нормативами отчислений в местные бюджеты от налога на доходы физических лиц; </w:t>
      </w:r>
    </w:p>
    <w:p w:rsidR="007946A1" w:rsidRPr="00546148" w:rsidRDefault="00B52F03" w:rsidP="007946A1">
      <w:pPr>
        <w:pStyle w:val="ConsPlusNormal"/>
        <w:jc w:val="both"/>
        <w:rPr>
          <w:rFonts w:ascii="Times New Roman" w:hAnsi="Times New Roman"/>
          <w:sz w:val="24"/>
          <w:szCs w:val="24"/>
        </w:rPr>
      </w:pPr>
      <w:r>
        <w:rPr>
          <w:rFonts w:ascii="Times New Roman" w:hAnsi="Times New Roman"/>
          <w:sz w:val="24"/>
          <w:szCs w:val="24"/>
        </w:rPr>
        <w:t>-</w:t>
      </w:r>
      <w:r w:rsidR="007946A1" w:rsidRPr="00546148">
        <w:rPr>
          <w:rFonts w:ascii="Times New Roman" w:hAnsi="Times New Roman"/>
          <w:sz w:val="24"/>
          <w:szCs w:val="24"/>
        </w:rPr>
        <w:t xml:space="preserve">установлены единые нормативы отчислений в местные бюджеты от налога, взимаемого в связи с применением упрощенной системы налогообложения; </w:t>
      </w:r>
    </w:p>
    <w:p w:rsidR="007946A1" w:rsidRPr="00546148" w:rsidRDefault="00B52F03" w:rsidP="007946A1">
      <w:pPr>
        <w:pStyle w:val="ConsPlusNormal"/>
        <w:jc w:val="both"/>
        <w:rPr>
          <w:rFonts w:ascii="Times New Roman" w:hAnsi="Times New Roman"/>
          <w:sz w:val="24"/>
          <w:szCs w:val="24"/>
        </w:rPr>
      </w:pPr>
      <w:r>
        <w:rPr>
          <w:rFonts w:ascii="Times New Roman" w:hAnsi="Times New Roman"/>
          <w:sz w:val="24"/>
          <w:szCs w:val="24"/>
        </w:rPr>
        <w:t>-</w:t>
      </w:r>
      <w:r w:rsidR="007946A1" w:rsidRPr="00546148">
        <w:rPr>
          <w:rFonts w:ascii="Times New Roman" w:hAnsi="Times New Roman"/>
          <w:sz w:val="24"/>
          <w:szCs w:val="24"/>
        </w:rPr>
        <w:t xml:space="preserve">субсидии местным бюджетам на осуществление дорожной деятельности из регионального Дорожного фонда предоставлены с учетом сбора транспортного налога. </w:t>
      </w:r>
    </w:p>
    <w:p w:rsidR="007946A1" w:rsidRPr="00546148" w:rsidRDefault="007946A1" w:rsidP="007946A1">
      <w:pPr>
        <w:pStyle w:val="ConsPlusNormal"/>
        <w:ind w:firstLine="709"/>
        <w:jc w:val="both"/>
        <w:rPr>
          <w:rFonts w:ascii="Times New Roman" w:hAnsi="Times New Roman"/>
          <w:sz w:val="24"/>
          <w:szCs w:val="24"/>
        </w:rPr>
      </w:pPr>
    </w:p>
    <w:p w:rsidR="007946A1" w:rsidRPr="007946A1" w:rsidRDefault="007946A1" w:rsidP="007946A1">
      <w:pPr>
        <w:pStyle w:val="ConsPlusNormal"/>
        <w:outlineLvl w:val="3"/>
        <w:rPr>
          <w:rFonts w:ascii="Times New Roman" w:hAnsi="Times New Roman"/>
          <w:b/>
          <w:sz w:val="24"/>
          <w:szCs w:val="24"/>
        </w:rPr>
      </w:pPr>
      <w:r w:rsidRPr="007946A1">
        <w:rPr>
          <w:rFonts w:ascii="Times New Roman" w:hAnsi="Times New Roman"/>
          <w:b/>
          <w:sz w:val="24"/>
          <w:szCs w:val="24"/>
        </w:rPr>
        <w:t>6.9.2. Ключевые проблемы и вызовы</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6.9.2.1. Темп роста поступлений налоговых и неналоговых доходов в консолидированный  бюджет Междуреченского района в 2009 - 2017 годах не </w:t>
      </w:r>
      <w:r w:rsidR="00E94585">
        <w:rPr>
          <w:rFonts w:ascii="Times New Roman" w:hAnsi="Times New Roman"/>
          <w:sz w:val="24"/>
          <w:szCs w:val="24"/>
        </w:rPr>
        <w:t>удовлетворяет</w:t>
      </w:r>
      <w:r w:rsidRPr="00546148">
        <w:rPr>
          <w:rFonts w:ascii="Times New Roman" w:hAnsi="Times New Roman"/>
          <w:sz w:val="24"/>
          <w:szCs w:val="24"/>
        </w:rPr>
        <w:t xml:space="preserve"> потребность территории  в денежных средствах. </w:t>
      </w:r>
    </w:p>
    <w:p w:rsidR="007946A1" w:rsidRPr="00546148" w:rsidRDefault="007946A1" w:rsidP="007946A1">
      <w:pPr>
        <w:pStyle w:val="ConsPlusNormal"/>
        <w:ind w:firstLine="709"/>
        <w:jc w:val="both"/>
        <w:rPr>
          <w:rFonts w:ascii="Times New Roman" w:hAnsi="Times New Roman"/>
          <w:sz w:val="24"/>
          <w:szCs w:val="24"/>
        </w:rPr>
      </w:pPr>
      <w:r w:rsidRPr="00546148">
        <w:rPr>
          <w:rFonts w:ascii="Times New Roman" w:hAnsi="Times New Roman"/>
          <w:sz w:val="24"/>
          <w:szCs w:val="24"/>
        </w:rPr>
        <w:t>В 2017 году к уровню 2016 года отмечено сокращение поступлений по налогу, взимаемому в связи с применением упрощенной системы налогообложения, на 3,7%. Район занимает 26 место в рейтинге районов и городских округов</w:t>
      </w:r>
      <w:r w:rsidR="00E94585">
        <w:rPr>
          <w:rFonts w:ascii="Times New Roman" w:hAnsi="Times New Roman"/>
          <w:sz w:val="24"/>
          <w:szCs w:val="24"/>
        </w:rPr>
        <w:t>.</w:t>
      </w:r>
    </w:p>
    <w:p w:rsidR="007946A1" w:rsidRPr="00546148" w:rsidRDefault="007946A1" w:rsidP="007946A1">
      <w:pPr>
        <w:pStyle w:val="ConsPlusNormal"/>
        <w:ind w:firstLine="540"/>
        <w:jc w:val="both"/>
        <w:rPr>
          <w:rFonts w:ascii="Times New Roman" w:hAnsi="Times New Roman"/>
          <w:sz w:val="24"/>
          <w:szCs w:val="24"/>
        </w:rPr>
      </w:pPr>
      <w:r w:rsidRPr="00546148">
        <w:rPr>
          <w:rFonts w:ascii="Times New Roman" w:hAnsi="Times New Roman"/>
          <w:sz w:val="24"/>
          <w:szCs w:val="24"/>
        </w:rPr>
        <w:t xml:space="preserve">6.6.2.2. Рост задолженности по налоговым платежам в бюджет области, в т.ч. по налогу на доходы физических лиц, налогу, взимаемому в связи с применением упрощенной системы налогообложения, единому налогу на вмененный доход для отдельных видов деятельности, налогу на имущество физических лиц, земельному налогу. </w:t>
      </w:r>
    </w:p>
    <w:p w:rsidR="007946A1" w:rsidRPr="007946A1" w:rsidRDefault="007946A1" w:rsidP="00E94585">
      <w:pPr>
        <w:pStyle w:val="a9"/>
        <w:jc w:val="both"/>
        <w:rPr>
          <w:rFonts w:ascii="Times New Roman" w:hAnsi="Times New Roman" w:cs="Times New Roman"/>
          <w:sz w:val="24"/>
          <w:szCs w:val="24"/>
        </w:rPr>
      </w:pPr>
      <w:r>
        <w:rPr>
          <w:rFonts w:ascii="Times New Roman" w:hAnsi="Times New Roman" w:cs="Times New Roman"/>
          <w:sz w:val="24"/>
          <w:szCs w:val="24"/>
        </w:rPr>
        <w:tab/>
      </w:r>
      <w:r w:rsidRPr="007946A1">
        <w:rPr>
          <w:rFonts w:ascii="Times New Roman" w:hAnsi="Times New Roman" w:cs="Times New Roman"/>
          <w:sz w:val="24"/>
          <w:szCs w:val="24"/>
        </w:rPr>
        <w:t>За 2017 год задолженность по налоговым платежам в бюджет области увеличилась на 2% (18 место в рейтинге районов и городских округов).</w:t>
      </w:r>
    </w:p>
    <w:p w:rsidR="007946A1" w:rsidRPr="007946A1" w:rsidRDefault="007946A1" w:rsidP="00E94585">
      <w:pPr>
        <w:pStyle w:val="a9"/>
        <w:jc w:val="both"/>
        <w:rPr>
          <w:rFonts w:ascii="Times New Roman" w:hAnsi="Times New Roman" w:cs="Times New Roman"/>
          <w:sz w:val="24"/>
          <w:szCs w:val="24"/>
        </w:rPr>
      </w:pPr>
      <w:r w:rsidRPr="007946A1">
        <w:rPr>
          <w:rFonts w:ascii="Times New Roman" w:hAnsi="Times New Roman" w:cs="Times New Roman"/>
          <w:sz w:val="24"/>
          <w:szCs w:val="24"/>
        </w:rPr>
        <w:t>6.9.2.3. Уровень налоговой нагрузки по единому налогу на вмененный доход на душу населения ниже среднего по области.</w:t>
      </w:r>
    </w:p>
    <w:p w:rsidR="007946A1" w:rsidRPr="007946A1" w:rsidRDefault="007946A1" w:rsidP="00E94585">
      <w:pPr>
        <w:pStyle w:val="a9"/>
        <w:jc w:val="both"/>
        <w:rPr>
          <w:rFonts w:ascii="Times New Roman" w:hAnsi="Times New Roman" w:cs="Times New Roman"/>
          <w:sz w:val="24"/>
          <w:szCs w:val="24"/>
        </w:rPr>
      </w:pPr>
      <w:r w:rsidRPr="007946A1">
        <w:rPr>
          <w:rFonts w:ascii="Times New Roman" w:hAnsi="Times New Roman" w:cs="Times New Roman"/>
          <w:sz w:val="24"/>
          <w:szCs w:val="24"/>
        </w:rPr>
        <w:t>6.9.2.4. Влияние налоговых и неналоговых поступлений на доходную часть бюджета района (41,2%) ниже среднеобластного уровня (42,8%).</w:t>
      </w:r>
    </w:p>
    <w:p w:rsidR="007946A1" w:rsidRPr="00546148" w:rsidRDefault="007946A1" w:rsidP="007946A1">
      <w:pPr>
        <w:pStyle w:val="ConsPlusNormal"/>
        <w:rPr>
          <w:rFonts w:ascii="Times New Roman" w:hAnsi="Times New Roman"/>
          <w:sz w:val="24"/>
          <w:szCs w:val="24"/>
        </w:rPr>
      </w:pPr>
    </w:p>
    <w:p w:rsidR="007946A1" w:rsidRPr="007946A1" w:rsidRDefault="007946A1" w:rsidP="007946A1">
      <w:pPr>
        <w:pStyle w:val="ConsPlusNormal"/>
        <w:outlineLvl w:val="3"/>
        <w:rPr>
          <w:rFonts w:ascii="Times New Roman" w:hAnsi="Times New Roman"/>
          <w:b/>
          <w:sz w:val="24"/>
          <w:szCs w:val="24"/>
        </w:rPr>
      </w:pPr>
      <w:r w:rsidRPr="007946A1">
        <w:rPr>
          <w:rFonts w:ascii="Times New Roman" w:hAnsi="Times New Roman"/>
          <w:b/>
          <w:sz w:val="24"/>
          <w:szCs w:val="24"/>
        </w:rPr>
        <w:t>6.9.3. Ожидаемые результаты</w:t>
      </w:r>
    </w:p>
    <w:p w:rsidR="007946A1" w:rsidRPr="00546148" w:rsidRDefault="007946A1" w:rsidP="007946A1">
      <w:pPr>
        <w:pStyle w:val="af"/>
        <w:ind w:firstLine="709"/>
        <w:rPr>
          <w:szCs w:val="24"/>
        </w:rPr>
      </w:pPr>
      <w:r w:rsidRPr="00546148">
        <w:rPr>
          <w:szCs w:val="24"/>
        </w:rPr>
        <w:t>В Междуреченском районе в 2030 году реализуется бюджет развития, обеспечивающий реализацию инфраструктурных и инновационных проектов на территории района. Обеспечена долгосрочная сбалансированность и устойчивость бюджета района. Формирование бюджета осуществляется на принципах открытости и прозрачности. Показатель по доходам консолидированного бюджета в расчете на душу населения не ниже среднеобластного уровня.</w:t>
      </w:r>
    </w:p>
    <w:p w:rsidR="007946A1" w:rsidRPr="00546148" w:rsidRDefault="007946A1" w:rsidP="007946A1">
      <w:pPr>
        <w:pStyle w:val="af"/>
        <w:ind w:firstLine="709"/>
        <w:rPr>
          <w:szCs w:val="24"/>
        </w:rPr>
      </w:pPr>
    </w:p>
    <w:p w:rsidR="007946A1" w:rsidRPr="007946A1" w:rsidRDefault="007946A1" w:rsidP="007946A1">
      <w:pPr>
        <w:pStyle w:val="ConsPlusNormal"/>
        <w:outlineLvl w:val="3"/>
        <w:rPr>
          <w:rFonts w:ascii="Times New Roman" w:hAnsi="Times New Roman"/>
          <w:b/>
          <w:sz w:val="24"/>
          <w:szCs w:val="24"/>
        </w:rPr>
      </w:pPr>
      <w:r w:rsidRPr="007946A1">
        <w:rPr>
          <w:rFonts w:ascii="Times New Roman" w:hAnsi="Times New Roman"/>
          <w:b/>
          <w:sz w:val="24"/>
          <w:szCs w:val="24"/>
        </w:rPr>
        <w:t>6.9.4. Задачи</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 6.9.4.1. Повышение экономической самодостаточности консолидированного бюджета района.</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6.9.4.2.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 сокращению задолженности и привлечению инвестиций.</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6.9.4.3. Достижение соответствия расходных обязательств бюджета района  источникам финансового обеспечения в долгосрочном периоде и повышение эффективности бюджетных расходов.</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6.9.4.4. Совершенствование системы контроля</w:t>
      </w:r>
      <w:r w:rsidR="00E94585">
        <w:rPr>
          <w:rFonts w:ascii="Times New Roman" w:hAnsi="Times New Roman"/>
          <w:sz w:val="24"/>
          <w:szCs w:val="24"/>
        </w:rPr>
        <w:t xml:space="preserve"> </w:t>
      </w:r>
      <w:r w:rsidRPr="00546148">
        <w:rPr>
          <w:rFonts w:ascii="Times New Roman" w:hAnsi="Times New Roman"/>
          <w:sz w:val="24"/>
          <w:szCs w:val="24"/>
        </w:rPr>
        <w:t xml:space="preserve"> </w:t>
      </w:r>
      <w:r w:rsidR="00E94585">
        <w:rPr>
          <w:rFonts w:ascii="Times New Roman" w:hAnsi="Times New Roman"/>
          <w:sz w:val="24"/>
          <w:szCs w:val="24"/>
        </w:rPr>
        <w:t xml:space="preserve">над </w:t>
      </w:r>
      <w:r w:rsidRPr="00546148">
        <w:rPr>
          <w:rFonts w:ascii="Times New Roman" w:hAnsi="Times New Roman"/>
          <w:sz w:val="24"/>
          <w:szCs w:val="24"/>
        </w:rPr>
        <w:t>использованием бюджетных ассигнований.</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6.9.4.5. Повышение эффективности межбюджетных отношений района и поселений района, создание условий для устойчивого исполнения местных бюджетов.</w:t>
      </w:r>
    </w:p>
    <w:p w:rsidR="007946A1" w:rsidRPr="007946A1" w:rsidRDefault="007946A1" w:rsidP="007946A1">
      <w:pPr>
        <w:pStyle w:val="a9"/>
        <w:rPr>
          <w:rFonts w:ascii="Times New Roman" w:hAnsi="Times New Roman" w:cs="Times New Roman"/>
          <w:sz w:val="24"/>
          <w:szCs w:val="24"/>
        </w:rPr>
      </w:pPr>
      <w:r w:rsidRPr="007946A1">
        <w:rPr>
          <w:rFonts w:ascii="Times New Roman" w:hAnsi="Times New Roman" w:cs="Times New Roman"/>
          <w:sz w:val="24"/>
          <w:szCs w:val="24"/>
        </w:rPr>
        <w:t>6.9.4.6. Пов</w:t>
      </w:r>
      <w:r w:rsidR="00E94585">
        <w:rPr>
          <w:rFonts w:ascii="Times New Roman" w:hAnsi="Times New Roman" w:cs="Times New Roman"/>
          <w:sz w:val="24"/>
          <w:szCs w:val="24"/>
        </w:rPr>
        <w:t xml:space="preserve">ышение эффективности реализации </w:t>
      </w:r>
      <w:r w:rsidRPr="007946A1">
        <w:rPr>
          <w:rFonts w:ascii="Times New Roman" w:hAnsi="Times New Roman" w:cs="Times New Roman"/>
          <w:sz w:val="24"/>
          <w:szCs w:val="24"/>
        </w:rPr>
        <w:t>муниципальных программ района, увеличение доли «программных» ассигнований.</w:t>
      </w:r>
    </w:p>
    <w:p w:rsidR="007946A1" w:rsidRPr="007946A1" w:rsidRDefault="007946A1" w:rsidP="007946A1">
      <w:pPr>
        <w:pStyle w:val="a9"/>
        <w:rPr>
          <w:rFonts w:ascii="Times New Roman" w:hAnsi="Times New Roman" w:cs="Times New Roman"/>
          <w:sz w:val="24"/>
          <w:szCs w:val="24"/>
        </w:rPr>
      </w:pPr>
      <w:r w:rsidRPr="007946A1">
        <w:rPr>
          <w:rFonts w:ascii="Times New Roman" w:hAnsi="Times New Roman" w:cs="Times New Roman"/>
          <w:sz w:val="24"/>
          <w:szCs w:val="24"/>
        </w:rPr>
        <w:t>6.9.4.7.Сокращение объемов просроченной кредиторской задолженности консолидированного бюджета района.</w:t>
      </w:r>
    </w:p>
    <w:p w:rsidR="007946A1" w:rsidRPr="00546148" w:rsidRDefault="007946A1" w:rsidP="007946A1">
      <w:pPr>
        <w:pStyle w:val="ConsPlusNormal"/>
        <w:ind w:firstLine="540"/>
        <w:jc w:val="both"/>
        <w:rPr>
          <w:rFonts w:ascii="Times New Roman" w:hAnsi="Times New Roman"/>
          <w:sz w:val="24"/>
          <w:szCs w:val="24"/>
        </w:rPr>
      </w:pPr>
    </w:p>
    <w:p w:rsidR="007946A1" w:rsidRPr="007946A1" w:rsidRDefault="007946A1" w:rsidP="007946A1">
      <w:pPr>
        <w:pStyle w:val="ConsPlusNormal"/>
        <w:outlineLvl w:val="3"/>
        <w:rPr>
          <w:rFonts w:ascii="Times New Roman" w:hAnsi="Times New Roman"/>
          <w:b/>
          <w:sz w:val="24"/>
          <w:szCs w:val="24"/>
        </w:rPr>
      </w:pPr>
      <w:r w:rsidRPr="007946A1">
        <w:rPr>
          <w:rFonts w:ascii="Times New Roman" w:hAnsi="Times New Roman"/>
          <w:b/>
          <w:sz w:val="24"/>
          <w:szCs w:val="24"/>
        </w:rPr>
        <w:t>6.9.5. Показатели</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6.9.5.1. Увеличение объема налоговых и неналоговых доходов консолидированного бюджета района (без учета поступлений налоговых доходов по единым и (или) дополнительным, дифференцированным нормативам отчислений) не менее чем в 1,6 раза в 2030 году по сравнению с 2017 годом (на 12,1 млн. рублей).  </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6.9.5.2. Увеличение поступления налоговых доходов в бюджеты всех уровней  (по налогу на доходы физических лиц, налогам на совокупный доход, местным налогам и государственной пошлине) на душу населения к 2030 году до 23,2 тыс. рублей. </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6.9.5.3. Доля расходов, осуществляемых на основе  программно-целевого метода планирования к 2030 году 98% от общего объема расходов консолидированного бюджета района.</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6.9.5.4. </w:t>
      </w:r>
      <w:r w:rsidR="00AD4C3E">
        <w:rPr>
          <w:rFonts w:ascii="Times New Roman" w:hAnsi="Times New Roman"/>
          <w:sz w:val="24"/>
          <w:szCs w:val="24"/>
        </w:rPr>
        <w:t>Обеспечить нулевой уровень муниципального долга района в период 2018-2030 годов.</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6.9.5.5. Снижение доли просроченной кредиторской задолженности  консолидированного бюджета района  в общем объеме расходов бюджета с  0,12 % в 2017 году до 0,06% в 2030 году.</w:t>
      </w:r>
    </w:p>
    <w:p w:rsidR="007946A1" w:rsidRPr="00546148" w:rsidRDefault="007946A1" w:rsidP="007946A1">
      <w:pPr>
        <w:pStyle w:val="ConsPlusNormal"/>
        <w:jc w:val="both"/>
        <w:rPr>
          <w:rFonts w:ascii="Times New Roman" w:hAnsi="Times New Roman"/>
          <w:sz w:val="24"/>
          <w:szCs w:val="24"/>
        </w:rPr>
      </w:pPr>
      <w:r w:rsidRPr="00546148">
        <w:rPr>
          <w:rFonts w:ascii="Times New Roman" w:hAnsi="Times New Roman"/>
          <w:sz w:val="24"/>
          <w:szCs w:val="24"/>
        </w:rPr>
        <w:t xml:space="preserve">6.9.5.6. Обеспечение отношения дефицита бюджета района к объему налоговых и неналоговых доходов бюджета района (без учета объёма безвозмездных поступлений и (или) поступлений налоговых доходов по дополнительным нормативам отчислений) в 2018-2030 годах на уровне 0% (2017 год – 0%). </w:t>
      </w:r>
    </w:p>
    <w:p w:rsidR="007946A1" w:rsidRPr="00546148" w:rsidRDefault="007946A1" w:rsidP="007946A1">
      <w:pPr>
        <w:pStyle w:val="ConsPlusNormal"/>
        <w:ind w:firstLine="539"/>
        <w:jc w:val="both"/>
        <w:rPr>
          <w:rFonts w:ascii="Times New Roman" w:hAnsi="Times New Roman"/>
          <w:sz w:val="24"/>
          <w:szCs w:val="24"/>
        </w:rPr>
      </w:pPr>
      <w:r w:rsidRPr="00546148">
        <w:rPr>
          <w:rFonts w:ascii="Times New Roman" w:hAnsi="Times New Roman"/>
          <w:sz w:val="24"/>
          <w:szCs w:val="24"/>
        </w:rPr>
        <w:t xml:space="preserve">Дефицит бюджета муниципального района может превысить установленный показатель на сумму поступлений от продажи акций и иных форм участия в капитале, находящихся в собственности муниципального района, и (или) снижения остатков средств на счетах по учету средств бюджета муниципального района. </w:t>
      </w:r>
    </w:p>
    <w:p w:rsidR="007946A1" w:rsidRPr="00546148" w:rsidRDefault="007946A1" w:rsidP="007946A1">
      <w:pPr>
        <w:pStyle w:val="ConsPlusNormal"/>
        <w:ind w:firstLine="539"/>
        <w:jc w:val="both"/>
        <w:rPr>
          <w:rFonts w:ascii="Times New Roman" w:hAnsi="Times New Roman"/>
          <w:sz w:val="24"/>
          <w:szCs w:val="24"/>
        </w:rPr>
      </w:pPr>
    </w:p>
    <w:p w:rsidR="00F352D1" w:rsidRDefault="00F352D1" w:rsidP="0098138C">
      <w:pPr>
        <w:pStyle w:val="a9"/>
        <w:ind w:firstLine="142"/>
        <w:outlineLvl w:val="0"/>
        <w:rPr>
          <w:rFonts w:ascii="Times New Roman" w:hAnsi="Times New Roman" w:cs="Times New Roman"/>
          <w:b/>
          <w:color w:val="C00000"/>
          <w:sz w:val="28"/>
          <w:szCs w:val="28"/>
        </w:rPr>
      </w:pPr>
      <w:bookmarkStart w:id="46" w:name="_Toc532896183"/>
      <w:r w:rsidRPr="00F352D1">
        <w:rPr>
          <w:rFonts w:ascii="Times New Roman" w:hAnsi="Times New Roman" w:cs="Times New Roman"/>
          <w:b/>
          <w:color w:val="C00000"/>
          <w:sz w:val="28"/>
          <w:szCs w:val="28"/>
        </w:rPr>
        <w:t>7.Этапы реализации стратегии</w:t>
      </w:r>
      <w:bookmarkEnd w:id="46"/>
    </w:p>
    <w:p w:rsidR="0098138C" w:rsidRDefault="0098138C" w:rsidP="0098138C">
      <w:pPr>
        <w:pStyle w:val="a9"/>
        <w:ind w:firstLine="142"/>
        <w:outlineLvl w:val="0"/>
        <w:rPr>
          <w:rFonts w:ascii="Times New Roman" w:hAnsi="Times New Roman" w:cs="Times New Roman"/>
          <w:b/>
          <w:color w:val="C00000"/>
          <w:sz w:val="28"/>
          <w:szCs w:val="28"/>
        </w:rPr>
      </w:pPr>
    </w:p>
    <w:p w:rsidR="00F352D1" w:rsidRDefault="00F352D1" w:rsidP="00F352D1">
      <w:pPr>
        <w:pStyle w:val="a9"/>
        <w:rPr>
          <w:rFonts w:ascii="Times New Roman" w:hAnsi="Times New Roman" w:cs="Times New Roman"/>
          <w:b/>
          <w:sz w:val="24"/>
          <w:szCs w:val="24"/>
        </w:rPr>
      </w:pPr>
      <w:r w:rsidRPr="00F352D1">
        <w:rPr>
          <w:rFonts w:ascii="Times New Roman" w:hAnsi="Times New Roman" w:cs="Times New Roman"/>
          <w:b/>
          <w:sz w:val="24"/>
          <w:szCs w:val="24"/>
        </w:rPr>
        <w:t>Стратегия реализуется в три этапа:</w:t>
      </w:r>
    </w:p>
    <w:p w:rsidR="00F352D1" w:rsidRPr="00F352D1" w:rsidRDefault="00F352D1" w:rsidP="00F352D1">
      <w:pPr>
        <w:pStyle w:val="a9"/>
        <w:numPr>
          <w:ilvl w:val="0"/>
          <w:numId w:val="17"/>
        </w:numPr>
        <w:rPr>
          <w:rFonts w:ascii="Times New Roman" w:hAnsi="Times New Roman" w:cs="Times New Roman"/>
          <w:sz w:val="24"/>
          <w:szCs w:val="24"/>
        </w:rPr>
      </w:pPr>
      <w:r w:rsidRPr="00F352D1">
        <w:rPr>
          <w:rFonts w:ascii="Times New Roman" w:hAnsi="Times New Roman" w:cs="Times New Roman"/>
          <w:sz w:val="24"/>
          <w:szCs w:val="24"/>
        </w:rPr>
        <w:t>первый этап (переходный) -    2019-2021 годы;</w:t>
      </w:r>
    </w:p>
    <w:p w:rsidR="00F352D1" w:rsidRPr="00F352D1" w:rsidRDefault="00F352D1" w:rsidP="00F352D1">
      <w:pPr>
        <w:pStyle w:val="a9"/>
        <w:numPr>
          <w:ilvl w:val="0"/>
          <w:numId w:val="17"/>
        </w:numPr>
        <w:rPr>
          <w:rFonts w:ascii="Times New Roman" w:hAnsi="Times New Roman" w:cs="Times New Roman"/>
          <w:sz w:val="24"/>
          <w:szCs w:val="24"/>
        </w:rPr>
      </w:pPr>
      <w:r w:rsidRPr="00F352D1">
        <w:rPr>
          <w:rFonts w:ascii="Times New Roman" w:hAnsi="Times New Roman" w:cs="Times New Roman"/>
          <w:sz w:val="24"/>
          <w:szCs w:val="24"/>
        </w:rPr>
        <w:t>второй этап -2022-202</w:t>
      </w:r>
      <w:r w:rsidR="009273C9">
        <w:rPr>
          <w:rFonts w:ascii="Times New Roman" w:hAnsi="Times New Roman" w:cs="Times New Roman"/>
          <w:sz w:val="24"/>
          <w:szCs w:val="24"/>
          <w:lang w:val="en-US"/>
        </w:rPr>
        <w:t>5</w:t>
      </w:r>
      <w:r w:rsidRPr="00F352D1">
        <w:rPr>
          <w:rFonts w:ascii="Times New Roman" w:hAnsi="Times New Roman" w:cs="Times New Roman"/>
          <w:sz w:val="24"/>
          <w:szCs w:val="24"/>
        </w:rPr>
        <w:t>;</w:t>
      </w:r>
    </w:p>
    <w:p w:rsidR="00F352D1" w:rsidRDefault="00F352D1" w:rsidP="00F352D1">
      <w:pPr>
        <w:pStyle w:val="a9"/>
        <w:numPr>
          <w:ilvl w:val="0"/>
          <w:numId w:val="17"/>
        </w:numPr>
        <w:rPr>
          <w:rFonts w:ascii="Times New Roman" w:hAnsi="Times New Roman" w:cs="Times New Roman"/>
          <w:sz w:val="24"/>
          <w:szCs w:val="24"/>
        </w:rPr>
      </w:pPr>
      <w:r w:rsidRPr="00F352D1">
        <w:rPr>
          <w:rFonts w:ascii="Times New Roman" w:hAnsi="Times New Roman" w:cs="Times New Roman"/>
          <w:sz w:val="24"/>
          <w:szCs w:val="24"/>
        </w:rPr>
        <w:t>третий этап (Завершающий) – 2026-2030 годы.</w:t>
      </w:r>
    </w:p>
    <w:p w:rsidR="00F352D1" w:rsidRDefault="00F352D1" w:rsidP="00F352D1">
      <w:pPr>
        <w:pStyle w:val="a9"/>
        <w:rPr>
          <w:rFonts w:ascii="Times New Roman" w:hAnsi="Times New Roman" w:cs="Times New Roman"/>
          <w:sz w:val="24"/>
          <w:szCs w:val="24"/>
        </w:rPr>
      </w:pPr>
    </w:p>
    <w:p w:rsidR="00F352D1" w:rsidRDefault="00F352D1" w:rsidP="0098138C">
      <w:pPr>
        <w:pStyle w:val="a9"/>
        <w:outlineLvl w:val="0"/>
        <w:rPr>
          <w:rFonts w:ascii="Times New Roman" w:hAnsi="Times New Roman" w:cs="Times New Roman"/>
          <w:b/>
          <w:color w:val="C00000"/>
          <w:sz w:val="28"/>
          <w:szCs w:val="28"/>
        </w:rPr>
      </w:pPr>
      <w:bookmarkStart w:id="47" w:name="_Toc532896184"/>
      <w:r>
        <w:rPr>
          <w:rFonts w:ascii="Times New Roman" w:hAnsi="Times New Roman" w:cs="Times New Roman"/>
          <w:b/>
          <w:color w:val="C00000"/>
          <w:sz w:val="28"/>
          <w:szCs w:val="28"/>
        </w:rPr>
        <w:t>8.</w:t>
      </w:r>
      <w:r w:rsidRPr="00F352D1">
        <w:rPr>
          <w:rFonts w:ascii="Times New Roman" w:hAnsi="Times New Roman" w:cs="Times New Roman"/>
          <w:b/>
          <w:color w:val="C00000"/>
          <w:sz w:val="28"/>
          <w:szCs w:val="28"/>
        </w:rPr>
        <w:t>Оценка финансовых ресурсов, необходимых  для реализации стратегии</w:t>
      </w:r>
      <w:bookmarkEnd w:id="47"/>
    </w:p>
    <w:p w:rsidR="0098138C" w:rsidRPr="00F352D1" w:rsidRDefault="0098138C" w:rsidP="00F3121D">
      <w:pPr>
        <w:pStyle w:val="a9"/>
        <w:rPr>
          <w:rFonts w:ascii="Times New Roman" w:hAnsi="Times New Roman" w:cs="Times New Roman"/>
          <w:b/>
          <w:color w:val="C00000"/>
          <w:sz w:val="28"/>
          <w:szCs w:val="28"/>
        </w:rPr>
      </w:pPr>
    </w:p>
    <w:p w:rsidR="00F352D1" w:rsidRDefault="00F352D1" w:rsidP="0001447E">
      <w:pPr>
        <w:pStyle w:val="a9"/>
        <w:jc w:val="both"/>
        <w:rPr>
          <w:rFonts w:ascii="Times New Roman" w:hAnsi="Times New Roman" w:cs="Times New Roman"/>
          <w:sz w:val="24"/>
          <w:szCs w:val="24"/>
        </w:rPr>
      </w:pPr>
      <w:r>
        <w:rPr>
          <w:rFonts w:ascii="Times New Roman" w:hAnsi="Times New Roman" w:cs="Times New Roman"/>
          <w:b/>
          <w:color w:val="C00000"/>
          <w:sz w:val="28"/>
          <w:szCs w:val="28"/>
        </w:rPr>
        <w:tab/>
      </w:r>
      <w:r w:rsidRPr="00F352D1">
        <w:rPr>
          <w:rFonts w:ascii="Times New Roman" w:hAnsi="Times New Roman" w:cs="Times New Roman"/>
          <w:sz w:val="24"/>
          <w:szCs w:val="24"/>
        </w:rPr>
        <w:t xml:space="preserve">Реализация </w:t>
      </w:r>
      <w:r>
        <w:rPr>
          <w:rFonts w:ascii="Times New Roman" w:hAnsi="Times New Roman" w:cs="Times New Roman"/>
          <w:sz w:val="24"/>
          <w:szCs w:val="24"/>
        </w:rPr>
        <w:t xml:space="preserve"> Стратегии планируется за счет средств бюджета района, средств, поступающих в бюджет района из областного бюджета, средств бюдже</w:t>
      </w:r>
      <w:r w:rsidR="0001447E">
        <w:rPr>
          <w:rFonts w:ascii="Times New Roman" w:hAnsi="Times New Roman" w:cs="Times New Roman"/>
          <w:sz w:val="24"/>
          <w:szCs w:val="24"/>
        </w:rPr>
        <w:t>тов</w:t>
      </w:r>
      <w:r>
        <w:rPr>
          <w:rFonts w:ascii="Times New Roman" w:hAnsi="Times New Roman" w:cs="Times New Roman"/>
          <w:sz w:val="24"/>
          <w:szCs w:val="24"/>
        </w:rPr>
        <w:t xml:space="preserve"> сельских поселений и средств внебюджетных источников.</w:t>
      </w:r>
    </w:p>
    <w:p w:rsidR="00F352D1" w:rsidRDefault="00F352D1" w:rsidP="0001447E">
      <w:pPr>
        <w:pStyle w:val="a9"/>
        <w:jc w:val="both"/>
        <w:rPr>
          <w:rFonts w:ascii="Times New Roman" w:hAnsi="Times New Roman" w:cs="Times New Roman"/>
          <w:sz w:val="24"/>
          <w:szCs w:val="24"/>
        </w:rPr>
      </w:pPr>
      <w:r>
        <w:rPr>
          <w:rFonts w:ascii="Times New Roman" w:hAnsi="Times New Roman" w:cs="Times New Roman"/>
          <w:sz w:val="24"/>
          <w:szCs w:val="24"/>
        </w:rPr>
        <w:tab/>
        <w:t>Объем средств бюджета района определяется в рамках муниципальных программ Междуреченского муниципального района</w:t>
      </w:r>
      <w:r w:rsidR="0001447E">
        <w:rPr>
          <w:rFonts w:ascii="Times New Roman" w:hAnsi="Times New Roman" w:cs="Times New Roman"/>
          <w:sz w:val="24"/>
          <w:szCs w:val="24"/>
        </w:rPr>
        <w:t xml:space="preserve"> на соответствующий финансовый год и на плановый период.</w:t>
      </w:r>
    </w:p>
    <w:p w:rsidR="00E57EA2" w:rsidRDefault="0001447E" w:rsidP="00E57EA2">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ab/>
      </w:r>
      <w:r w:rsidR="00E57EA2" w:rsidRPr="005C4A35">
        <w:rPr>
          <w:rFonts w:ascii="Times New Roman" w:eastAsia="Calibri" w:hAnsi="Times New Roman" w:cs="Times New Roman"/>
          <w:sz w:val="24"/>
          <w:szCs w:val="24"/>
        </w:rPr>
        <w:t xml:space="preserve">На долгосрочный период объем доходов  консолидированного бюджета района на 2019-2030 годы ожидается в объеме   </w:t>
      </w:r>
      <w:r w:rsidR="00E57EA2">
        <w:rPr>
          <w:rFonts w:ascii="Times New Roman" w:eastAsia="Calibri" w:hAnsi="Times New Roman" w:cs="Times New Roman"/>
          <w:sz w:val="24"/>
          <w:szCs w:val="24"/>
        </w:rPr>
        <w:t>2705,5 млн.</w:t>
      </w:r>
      <w:r w:rsidR="00E57EA2" w:rsidRPr="005C4A35">
        <w:rPr>
          <w:rFonts w:ascii="Times New Roman" w:eastAsia="Calibri" w:hAnsi="Times New Roman" w:cs="Times New Roman"/>
          <w:sz w:val="24"/>
          <w:szCs w:val="24"/>
        </w:rPr>
        <w:t xml:space="preserve"> рублей, в том числе собственные доходы </w:t>
      </w:r>
      <w:r w:rsidR="00E57EA2">
        <w:rPr>
          <w:rFonts w:ascii="Times New Roman" w:eastAsia="Calibri" w:hAnsi="Times New Roman" w:cs="Times New Roman"/>
          <w:sz w:val="24"/>
          <w:szCs w:val="24"/>
        </w:rPr>
        <w:t>966,3 млн.</w:t>
      </w:r>
      <w:r w:rsidR="00E57EA2" w:rsidRPr="005C4A35">
        <w:rPr>
          <w:rFonts w:ascii="Times New Roman" w:eastAsia="Calibri" w:hAnsi="Times New Roman" w:cs="Times New Roman"/>
          <w:sz w:val="24"/>
          <w:szCs w:val="24"/>
        </w:rPr>
        <w:t xml:space="preserve"> рублей.</w:t>
      </w:r>
    </w:p>
    <w:p w:rsidR="00E57EA2" w:rsidRPr="005C4A35" w:rsidRDefault="00E57EA2" w:rsidP="00E57EA2">
      <w:pPr>
        <w:spacing w:after="0" w:line="240" w:lineRule="auto"/>
        <w:jc w:val="both"/>
        <w:rPr>
          <w:rFonts w:ascii="Times New Roman" w:eastAsia="Calibri" w:hAnsi="Times New Roman" w:cs="Times New Roman"/>
          <w:sz w:val="24"/>
          <w:szCs w:val="24"/>
        </w:rPr>
      </w:pPr>
      <w:r w:rsidRPr="005C4A35">
        <w:rPr>
          <w:rFonts w:ascii="Times New Roman" w:eastAsia="Calibri" w:hAnsi="Times New Roman" w:cs="Times New Roman"/>
          <w:sz w:val="24"/>
          <w:szCs w:val="24"/>
        </w:rPr>
        <w:tab/>
        <w:t xml:space="preserve">Объем расходов консолидированного бюджета района на 2019-2030 годах ожидается в объеме </w:t>
      </w:r>
      <w:r>
        <w:rPr>
          <w:rFonts w:ascii="Times New Roman" w:eastAsia="Calibri" w:hAnsi="Times New Roman" w:cs="Times New Roman"/>
          <w:sz w:val="24"/>
          <w:szCs w:val="24"/>
        </w:rPr>
        <w:t>2710,3 млн.</w:t>
      </w:r>
      <w:r w:rsidRPr="005C4A35">
        <w:rPr>
          <w:rFonts w:ascii="Times New Roman" w:eastAsia="Calibri" w:hAnsi="Times New Roman" w:cs="Times New Roman"/>
          <w:sz w:val="24"/>
          <w:szCs w:val="24"/>
        </w:rPr>
        <w:t xml:space="preserve"> рублей. </w:t>
      </w:r>
    </w:p>
    <w:p w:rsidR="00F3121D" w:rsidRPr="00207C8D" w:rsidRDefault="00F3121D" w:rsidP="00E57EA2">
      <w:pPr>
        <w:pStyle w:val="a9"/>
        <w:jc w:val="both"/>
        <w:rPr>
          <w:rFonts w:ascii="Times New Roman" w:hAnsi="Times New Roman" w:cs="Times New Roman"/>
          <w:b/>
          <w:color w:val="C00000"/>
          <w:sz w:val="28"/>
          <w:szCs w:val="28"/>
        </w:rPr>
      </w:pPr>
    </w:p>
    <w:p w:rsidR="00F3121D" w:rsidRDefault="00082846" w:rsidP="0098138C">
      <w:pPr>
        <w:pStyle w:val="a9"/>
        <w:jc w:val="both"/>
        <w:outlineLvl w:val="0"/>
        <w:rPr>
          <w:rFonts w:ascii="Times New Roman" w:hAnsi="Times New Roman" w:cs="Times New Roman"/>
          <w:b/>
          <w:color w:val="C00000"/>
          <w:sz w:val="28"/>
          <w:szCs w:val="28"/>
        </w:rPr>
      </w:pPr>
      <w:bookmarkStart w:id="48" w:name="_Toc532896185"/>
      <w:r w:rsidRPr="00082846">
        <w:rPr>
          <w:rFonts w:ascii="Times New Roman" w:hAnsi="Times New Roman" w:cs="Times New Roman"/>
          <w:b/>
          <w:color w:val="C00000"/>
          <w:sz w:val="28"/>
          <w:szCs w:val="28"/>
        </w:rPr>
        <w:t>9.Информация о муниципальных программах Междуреченского района, утверждаемых в целях реализации стратегии</w:t>
      </w:r>
      <w:bookmarkEnd w:id="48"/>
    </w:p>
    <w:p w:rsidR="005F3B95" w:rsidRPr="000138AD" w:rsidRDefault="005F3B95" w:rsidP="0001447E">
      <w:pPr>
        <w:pStyle w:val="a9"/>
        <w:jc w:val="both"/>
        <w:rPr>
          <w:rFonts w:ascii="Times New Roman" w:hAnsi="Times New Roman" w:cs="Times New Roman"/>
          <w:b/>
          <w:color w:val="C00000"/>
          <w:sz w:val="28"/>
          <w:szCs w:val="28"/>
        </w:rPr>
      </w:pPr>
    </w:p>
    <w:tbl>
      <w:tblPr>
        <w:tblStyle w:val="ab"/>
        <w:tblW w:w="10490" w:type="dxa"/>
        <w:tblInd w:w="-601" w:type="dxa"/>
        <w:tblLayout w:type="fixed"/>
        <w:tblLook w:val="01E0"/>
      </w:tblPr>
      <w:tblGrid>
        <w:gridCol w:w="709"/>
        <w:gridCol w:w="9781"/>
      </w:tblGrid>
      <w:tr w:rsidR="00F3121D" w:rsidRPr="00F3121D" w:rsidTr="005F3B95">
        <w:trPr>
          <w:trHeight w:val="504"/>
        </w:trPr>
        <w:tc>
          <w:tcPr>
            <w:tcW w:w="709" w:type="dxa"/>
            <w:tcBorders>
              <w:bottom w:val="single" w:sz="4" w:space="0" w:color="auto"/>
            </w:tcBorders>
          </w:tcPr>
          <w:p w:rsidR="00F3121D" w:rsidRPr="00F3121D" w:rsidRDefault="00F3121D" w:rsidP="00196D1F">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 п/п</w:t>
            </w:r>
          </w:p>
        </w:tc>
        <w:tc>
          <w:tcPr>
            <w:tcW w:w="9781" w:type="dxa"/>
            <w:tcBorders>
              <w:bottom w:val="single" w:sz="4" w:space="0" w:color="auto"/>
            </w:tcBorders>
          </w:tcPr>
          <w:p w:rsidR="00F3121D" w:rsidRPr="00F3121D" w:rsidRDefault="00F3121D" w:rsidP="00196D1F">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Наименование принятой муниципальной программы, период ее реализации и реквизиты нормативного правового акта, утверждающего данную муниципальную программу</w:t>
            </w:r>
          </w:p>
        </w:tc>
      </w:tr>
      <w:tr w:rsidR="00F3121D" w:rsidRPr="00F3121D" w:rsidTr="005F3B95">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1</w:t>
            </w:r>
          </w:p>
        </w:tc>
        <w:tc>
          <w:tcPr>
            <w:tcW w:w="9781" w:type="dxa"/>
            <w:vAlign w:val="center"/>
          </w:tcPr>
          <w:p w:rsidR="00F3121D" w:rsidRPr="00F3121D" w:rsidRDefault="00F3121D" w:rsidP="00207C8D">
            <w:pPr>
              <w:rPr>
                <w:rFonts w:ascii="Times New Roman" w:hAnsi="Times New Roman" w:cs="Times New Roman"/>
                <w:sz w:val="24"/>
                <w:szCs w:val="24"/>
              </w:rPr>
            </w:pPr>
            <w:r w:rsidRPr="00F3121D">
              <w:rPr>
                <w:rFonts w:ascii="Times New Roman" w:hAnsi="Times New Roman" w:cs="Times New Roman"/>
                <w:sz w:val="24"/>
                <w:szCs w:val="24"/>
              </w:rPr>
              <w:t>Муниципальная программа "Обеспечение жильем молодых семей в Междуреченском муниципальном районе на 2016-2020 годы "</w:t>
            </w:r>
          </w:p>
          <w:p w:rsidR="00F3121D" w:rsidRPr="00F3121D" w:rsidRDefault="00F3121D" w:rsidP="00207C8D">
            <w:pPr>
              <w:rPr>
                <w:rFonts w:ascii="Times New Roman" w:hAnsi="Times New Roman" w:cs="Times New Roman"/>
                <w:sz w:val="24"/>
                <w:szCs w:val="24"/>
              </w:rPr>
            </w:pPr>
            <w:r w:rsidRPr="00F3121D">
              <w:rPr>
                <w:rFonts w:ascii="Times New Roman" w:hAnsi="Times New Roman" w:cs="Times New Roman"/>
                <w:sz w:val="24"/>
                <w:szCs w:val="24"/>
              </w:rPr>
              <w:t>Постановлением администрации района от 14.10.2015 № 287</w:t>
            </w:r>
          </w:p>
        </w:tc>
      </w:tr>
      <w:tr w:rsidR="00F3121D" w:rsidRPr="00F3121D" w:rsidTr="005F3B95">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2</w:t>
            </w:r>
          </w:p>
        </w:tc>
        <w:tc>
          <w:tcPr>
            <w:tcW w:w="9781" w:type="dxa"/>
            <w:vAlign w:val="center"/>
          </w:tcPr>
          <w:p w:rsidR="00F3121D" w:rsidRPr="00F3121D" w:rsidRDefault="00F3121D" w:rsidP="00207C8D">
            <w:pPr>
              <w:widowControl w:val="0"/>
              <w:autoSpaceDE w:val="0"/>
              <w:autoSpaceDN w:val="0"/>
              <w:adjustRightInd w:val="0"/>
              <w:rPr>
                <w:rFonts w:ascii="Times New Roman" w:hAnsi="Times New Roman" w:cs="Times New Roman"/>
                <w:sz w:val="24"/>
                <w:szCs w:val="24"/>
              </w:rPr>
            </w:pPr>
            <w:r w:rsidRPr="00F3121D">
              <w:rPr>
                <w:rFonts w:ascii="Times New Roman" w:hAnsi="Times New Roman" w:cs="Times New Roman"/>
                <w:sz w:val="24"/>
                <w:szCs w:val="24"/>
              </w:rPr>
              <w:t>Муниципальная программа</w:t>
            </w:r>
            <w:r w:rsidRPr="00F3121D">
              <w:rPr>
                <w:rFonts w:ascii="Times New Roman" w:hAnsi="Times New Roman" w:cs="Times New Roman"/>
                <w:b/>
                <w:sz w:val="24"/>
                <w:szCs w:val="24"/>
              </w:rPr>
              <w:t xml:space="preserve"> «</w:t>
            </w:r>
            <w:r w:rsidRPr="00F3121D">
              <w:rPr>
                <w:rFonts w:ascii="Times New Roman" w:hAnsi="Times New Roman" w:cs="Times New Roman"/>
                <w:sz w:val="24"/>
                <w:szCs w:val="24"/>
              </w:rPr>
              <w:t>Обеспечение законности, правопорядка и общественной безопасности в Междуреченском муниципальном районе на 2016-2020 годы»</w:t>
            </w:r>
          </w:p>
          <w:p w:rsidR="00F3121D" w:rsidRPr="00F3121D" w:rsidRDefault="00F3121D" w:rsidP="00207C8D">
            <w:pPr>
              <w:tabs>
                <w:tab w:val="left" w:pos="6379"/>
                <w:tab w:val="left" w:pos="9238"/>
              </w:tabs>
              <w:rPr>
                <w:rFonts w:ascii="Times New Roman" w:hAnsi="Times New Roman" w:cs="Times New Roman"/>
              </w:rPr>
            </w:pPr>
            <w:r w:rsidRPr="00F3121D">
              <w:rPr>
                <w:rFonts w:ascii="Times New Roman" w:hAnsi="Times New Roman" w:cs="Times New Roman"/>
                <w:sz w:val="24"/>
                <w:szCs w:val="24"/>
              </w:rPr>
              <w:t xml:space="preserve">Постановлением администрации </w:t>
            </w:r>
            <w:r w:rsidRPr="00F3121D">
              <w:rPr>
                <w:rFonts w:ascii="Times New Roman" w:hAnsi="Times New Roman" w:cs="Times New Roman"/>
                <w:spacing w:val="-3"/>
                <w:sz w:val="24"/>
                <w:szCs w:val="24"/>
              </w:rPr>
              <w:t xml:space="preserve">района </w:t>
            </w:r>
            <w:r w:rsidRPr="00F3121D">
              <w:rPr>
                <w:rFonts w:ascii="Times New Roman" w:hAnsi="Times New Roman" w:cs="Times New Roman"/>
                <w:sz w:val="24"/>
                <w:szCs w:val="24"/>
              </w:rPr>
              <w:t>от  09.10.2015  № 280</w:t>
            </w:r>
          </w:p>
        </w:tc>
      </w:tr>
      <w:tr w:rsidR="00F3121D" w:rsidRPr="00F3121D" w:rsidTr="005F3B95">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3</w:t>
            </w:r>
          </w:p>
        </w:tc>
        <w:tc>
          <w:tcPr>
            <w:tcW w:w="9781" w:type="dxa"/>
            <w:vAlign w:val="center"/>
          </w:tcPr>
          <w:p w:rsidR="004B7279" w:rsidRDefault="003741A3" w:rsidP="00207C8D">
            <w:pPr>
              <w:rPr>
                <w:rFonts w:ascii="Times New Roman" w:hAnsi="Times New Roman" w:cs="Times New Roman"/>
                <w:sz w:val="24"/>
                <w:szCs w:val="24"/>
              </w:rPr>
            </w:pPr>
            <w:r w:rsidRPr="00F3121D">
              <w:rPr>
                <w:rFonts w:ascii="Times New Roman" w:hAnsi="Times New Roman" w:cs="Times New Roman"/>
                <w:sz w:val="24"/>
                <w:szCs w:val="24"/>
              </w:rPr>
              <w:t>Муниципальная программа</w:t>
            </w:r>
            <w:r w:rsidR="004B7279" w:rsidRPr="004B7279">
              <w:rPr>
                <w:rFonts w:ascii="Times New Roman" w:hAnsi="Times New Roman" w:cs="Times New Roman"/>
                <w:sz w:val="24"/>
                <w:szCs w:val="24"/>
              </w:rPr>
              <w:t>«</w:t>
            </w:r>
            <w:r w:rsidR="004B7279" w:rsidRPr="004B7279">
              <w:rPr>
                <w:rFonts w:ascii="Times New Roman" w:hAnsi="Times New Roman" w:cs="Times New Roman"/>
                <w:color w:val="000000"/>
                <w:sz w:val="24"/>
                <w:szCs w:val="24"/>
              </w:rPr>
              <w:t>Развитие субъектов малого и среднего предпринимательства в Междуреченском муниципальном  районе Вологодской области на 2019-2023 годы</w:t>
            </w:r>
            <w:r w:rsidR="004B7279" w:rsidRPr="004B7279">
              <w:rPr>
                <w:rFonts w:ascii="Times New Roman" w:hAnsi="Times New Roman" w:cs="Times New Roman"/>
                <w:sz w:val="24"/>
                <w:szCs w:val="24"/>
              </w:rPr>
              <w:t>»</w:t>
            </w:r>
          </w:p>
          <w:p w:rsidR="004B7279" w:rsidRPr="004B7279" w:rsidRDefault="004B7279" w:rsidP="00207C8D">
            <w:pPr>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от </w:t>
            </w:r>
            <w:r w:rsidR="00720090">
              <w:rPr>
                <w:rFonts w:ascii="Times New Roman" w:hAnsi="Times New Roman" w:cs="Times New Roman"/>
                <w:sz w:val="24"/>
                <w:szCs w:val="24"/>
              </w:rPr>
              <w:t>09.11.2018 № 491</w:t>
            </w:r>
          </w:p>
        </w:tc>
      </w:tr>
      <w:tr w:rsidR="00F3121D" w:rsidRPr="00F3121D" w:rsidTr="00F349AD">
        <w:trPr>
          <w:trHeight w:val="785"/>
        </w:trPr>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4</w:t>
            </w:r>
          </w:p>
        </w:tc>
        <w:tc>
          <w:tcPr>
            <w:tcW w:w="9781" w:type="dxa"/>
          </w:tcPr>
          <w:p w:rsidR="00F3121D" w:rsidRPr="00F3121D" w:rsidRDefault="003741A3" w:rsidP="000138AD">
            <w:pPr>
              <w:rPr>
                <w:rFonts w:ascii="Times New Roman" w:hAnsi="Times New Roman" w:cs="Times New Roman"/>
                <w:sz w:val="24"/>
                <w:szCs w:val="24"/>
              </w:rPr>
            </w:pPr>
            <w:r w:rsidRPr="00F3121D">
              <w:rPr>
                <w:rFonts w:ascii="Times New Roman" w:hAnsi="Times New Roman" w:cs="Times New Roman"/>
                <w:sz w:val="24"/>
                <w:szCs w:val="24"/>
              </w:rPr>
              <w:t>Муниципальная программа</w:t>
            </w:r>
            <w:r w:rsidR="00E94585">
              <w:rPr>
                <w:rFonts w:ascii="Times New Roman" w:hAnsi="Times New Roman" w:cs="Times New Roman"/>
                <w:sz w:val="24"/>
                <w:szCs w:val="24"/>
              </w:rPr>
              <w:t xml:space="preserve"> «</w:t>
            </w:r>
            <w:r w:rsidR="00F3121D" w:rsidRPr="00F3121D">
              <w:rPr>
                <w:rFonts w:ascii="Times New Roman" w:hAnsi="Times New Roman" w:cs="Times New Roman"/>
                <w:sz w:val="24"/>
                <w:szCs w:val="24"/>
              </w:rPr>
              <w:t>Развитие физической культуры и спорта в Междуреченском муниципальном районе на 2018-2020 годы</w:t>
            </w:r>
            <w:r w:rsidR="00F349AD">
              <w:rPr>
                <w:rFonts w:ascii="Times New Roman" w:hAnsi="Times New Roman" w:cs="Times New Roman"/>
                <w:sz w:val="24"/>
                <w:szCs w:val="24"/>
              </w:rPr>
              <w:t>»</w:t>
            </w:r>
          </w:p>
          <w:p w:rsidR="00F3121D" w:rsidRPr="00F3121D" w:rsidRDefault="00F3121D" w:rsidP="000138AD">
            <w:pPr>
              <w:rPr>
                <w:rFonts w:ascii="Times New Roman" w:hAnsi="Times New Roman" w:cs="Times New Roman"/>
                <w:sz w:val="24"/>
                <w:szCs w:val="24"/>
              </w:rPr>
            </w:pPr>
            <w:r w:rsidRPr="00F3121D">
              <w:rPr>
                <w:rFonts w:ascii="Times New Roman" w:hAnsi="Times New Roman" w:cs="Times New Roman"/>
                <w:sz w:val="24"/>
                <w:szCs w:val="24"/>
              </w:rPr>
              <w:t xml:space="preserve">Постановлением администрации района от 12.10.2017  № 509 </w:t>
            </w:r>
          </w:p>
        </w:tc>
      </w:tr>
      <w:tr w:rsidR="00F3121D" w:rsidRPr="00F3121D" w:rsidTr="005F3B95">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sz w:val="24"/>
                <w:szCs w:val="24"/>
              </w:rPr>
            </w:pPr>
            <w:r w:rsidRPr="00F3121D">
              <w:rPr>
                <w:rFonts w:ascii="Times New Roman" w:hAnsi="Times New Roman" w:cs="Times New Roman"/>
                <w:sz w:val="24"/>
                <w:szCs w:val="24"/>
              </w:rPr>
              <w:t>5</w:t>
            </w:r>
          </w:p>
        </w:tc>
        <w:tc>
          <w:tcPr>
            <w:tcW w:w="9781" w:type="dxa"/>
            <w:vAlign w:val="center"/>
          </w:tcPr>
          <w:p w:rsidR="00F3121D" w:rsidRPr="00F3121D" w:rsidRDefault="00720090" w:rsidP="0056675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w:t>
            </w:r>
            <w:r w:rsidR="00F3121D" w:rsidRPr="00F3121D">
              <w:rPr>
                <w:rFonts w:ascii="Times New Roman" w:hAnsi="Times New Roman" w:cs="Times New Roman"/>
                <w:sz w:val="24"/>
                <w:szCs w:val="24"/>
              </w:rPr>
              <w:t>униципальная программа «Устойчивое развитие сельских территорий Междуреченского муниципального района Вологодской области   на 2014 – 2017 годы и на период до 2020 года».Постановлением   администрации района      от 10.10. 2013 № 299</w:t>
            </w:r>
          </w:p>
        </w:tc>
      </w:tr>
      <w:tr w:rsidR="00F3121D" w:rsidRPr="00F3121D" w:rsidTr="005F3B95">
        <w:tc>
          <w:tcPr>
            <w:tcW w:w="709" w:type="dxa"/>
            <w:vAlign w:val="center"/>
          </w:tcPr>
          <w:p w:rsidR="00F3121D" w:rsidRPr="00F3121D" w:rsidRDefault="00F3121D" w:rsidP="000A64B9">
            <w:pPr>
              <w:rPr>
                <w:rFonts w:ascii="Times New Roman" w:hAnsi="Times New Roman" w:cs="Times New Roman"/>
              </w:rPr>
            </w:pPr>
            <w:r w:rsidRPr="00F3121D">
              <w:rPr>
                <w:rFonts w:ascii="Times New Roman" w:hAnsi="Times New Roman" w:cs="Times New Roman"/>
              </w:rPr>
              <w:t>6</w:t>
            </w:r>
          </w:p>
        </w:tc>
        <w:tc>
          <w:tcPr>
            <w:tcW w:w="9781" w:type="dxa"/>
            <w:vAlign w:val="center"/>
          </w:tcPr>
          <w:p w:rsidR="00F3121D" w:rsidRPr="00F3121D" w:rsidRDefault="00F3121D" w:rsidP="000A64B9">
            <w:pPr>
              <w:rPr>
                <w:rFonts w:ascii="Times New Roman" w:hAnsi="Times New Roman" w:cs="Times New Roman"/>
                <w:sz w:val="24"/>
                <w:szCs w:val="24"/>
              </w:rPr>
            </w:pPr>
            <w:r w:rsidRPr="00F3121D">
              <w:rPr>
                <w:rFonts w:ascii="Times New Roman" w:hAnsi="Times New Roman" w:cs="Times New Roman"/>
                <w:sz w:val="24"/>
                <w:szCs w:val="24"/>
              </w:rPr>
              <w:t>Муниципальная программа "Управление финансами Междуреченского муниципального района Вологодской области на 2016-2020 годы"</w:t>
            </w:r>
          </w:p>
          <w:p w:rsidR="00F3121D" w:rsidRPr="00F3121D" w:rsidRDefault="00F3121D" w:rsidP="000A64B9">
            <w:pPr>
              <w:rPr>
                <w:rFonts w:ascii="Times New Roman" w:hAnsi="Times New Roman" w:cs="Times New Roman"/>
                <w:sz w:val="24"/>
                <w:szCs w:val="24"/>
              </w:rPr>
            </w:pPr>
            <w:r w:rsidRPr="00F3121D">
              <w:rPr>
                <w:rFonts w:ascii="Times New Roman" w:hAnsi="Times New Roman" w:cs="Times New Roman"/>
                <w:sz w:val="24"/>
                <w:szCs w:val="24"/>
              </w:rPr>
              <w:t>Постановление администрации района от 12.10.2015  № 282</w:t>
            </w:r>
          </w:p>
        </w:tc>
      </w:tr>
      <w:tr w:rsidR="00F3121D" w:rsidRPr="00F3121D" w:rsidTr="005F3B95">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7</w:t>
            </w:r>
          </w:p>
        </w:tc>
        <w:tc>
          <w:tcPr>
            <w:tcW w:w="9781" w:type="dxa"/>
            <w:vAlign w:val="center"/>
          </w:tcPr>
          <w:p w:rsidR="006C0F81" w:rsidRPr="00F3121D" w:rsidRDefault="003741A3" w:rsidP="00207C8D">
            <w:pPr>
              <w:ind w:hanging="34"/>
              <w:rPr>
                <w:rFonts w:ascii="Times New Roman" w:hAnsi="Times New Roman" w:cs="Times New Roman"/>
                <w:bCs/>
                <w:sz w:val="24"/>
                <w:szCs w:val="24"/>
              </w:rPr>
            </w:pPr>
            <w:r w:rsidRPr="00F3121D">
              <w:rPr>
                <w:rFonts w:ascii="Times New Roman" w:hAnsi="Times New Roman" w:cs="Times New Roman"/>
                <w:sz w:val="24"/>
                <w:szCs w:val="24"/>
              </w:rPr>
              <w:t>Муниципальная программа</w:t>
            </w:r>
            <w:r w:rsidR="00F349AD">
              <w:rPr>
                <w:rFonts w:ascii="Times New Roman" w:hAnsi="Times New Roman" w:cs="Times New Roman"/>
                <w:b/>
                <w:sz w:val="24"/>
                <w:szCs w:val="24"/>
              </w:rPr>
              <w:t>«</w:t>
            </w:r>
            <w:r w:rsidR="00F3121D" w:rsidRPr="00F3121D">
              <w:rPr>
                <w:rFonts w:ascii="Times New Roman" w:hAnsi="Times New Roman" w:cs="Times New Roman"/>
                <w:sz w:val="24"/>
                <w:szCs w:val="24"/>
              </w:rPr>
              <w:t xml:space="preserve">Сохранение  и совершенствование транспортной системы </w:t>
            </w:r>
            <w:r w:rsidR="00F3121D" w:rsidRPr="00F3121D">
              <w:rPr>
                <w:rFonts w:ascii="Times New Roman" w:hAnsi="Times New Roman" w:cs="Times New Roman"/>
                <w:bCs/>
                <w:sz w:val="24"/>
                <w:szCs w:val="24"/>
              </w:rPr>
              <w:t>на территории Междуреченского муниципального района  на 2016-2020 годы</w:t>
            </w:r>
            <w:r w:rsidR="00F349AD">
              <w:rPr>
                <w:rFonts w:ascii="Times New Roman" w:hAnsi="Times New Roman" w:cs="Times New Roman"/>
                <w:bCs/>
                <w:sz w:val="24"/>
                <w:szCs w:val="24"/>
              </w:rPr>
              <w:t>»</w:t>
            </w:r>
          </w:p>
          <w:p w:rsidR="00F3121D" w:rsidRPr="00F3121D" w:rsidRDefault="00F3121D" w:rsidP="00207C8D">
            <w:pPr>
              <w:widowControl w:val="0"/>
              <w:autoSpaceDE w:val="0"/>
              <w:autoSpaceDN w:val="0"/>
              <w:adjustRightInd w:val="0"/>
              <w:rPr>
                <w:rFonts w:ascii="Times New Roman" w:hAnsi="Times New Roman" w:cs="Times New Roman"/>
                <w:sz w:val="24"/>
                <w:szCs w:val="24"/>
              </w:rPr>
            </w:pPr>
            <w:r w:rsidRPr="00F3121D">
              <w:rPr>
                <w:rFonts w:ascii="Times New Roman" w:hAnsi="Times New Roman" w:cs="Times New Roman"/>
                <w:sz w:val="24"/>
                <w:szCs w:val="24"/>
              </w:rPr>
              <w:t xml:space="preserve">Постановление администрации района  от 14.10.2015   № 284                                                               </w:t>
            </w:r>
          </w:p>
        </w:tc>
      </w:tr>
      <w:tr w:rsidR="00F3121D" w:rsidRPr="00F3121D" w:rsidTr="005F3B95">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8</w:t>
            </w:r>
          </w:p>
        </w:tc>
        <w:tc>
          <w:tcPr>
            <w:tcW w:w="9781" w:type="dxa"/>
            <w:vAlign w:val="center"/>
          </w:tcPr>
          <w:p w:rsidR="00F3121D" w:rsidRPr="00F3121D" w:rsidRDefault="00720090" w:rsidP="00207C8D">
            <w:pPr>
              <w:jc w:val="both"/>
              <w:rPr>
                <w:rFonts w:ascii="Times New Roman" w:hAnsi="Times New Roman" w:cs="Times New Roman"/>
                <w:sz w:val="24"/>
                <w:szCs w:val="24"/>
              </w:rPr>
            </w:pPr>
            <w:r>
              <w:rPr>
                <w:rFonts w:ascii="Times New Roman" w:hAnsi="Times New Roman" w:cs="Times New Roman"/>
                <w:sz w:val="24"/>
                <w:szCs w:val="24"/>
              </w:rPr>
              <w:t>М</w:t>
            </w:r>
            <w:r w:rsidR="00F3121D" w:rsidRPr="00F3121D">
              <w:rPr>
                <w:rFonts w:ascii="Times New Roman" w:hAnsi="Times New Roman" w:cs="Times New Roman"/>
                <w:sz w:val="24"/>
                <w:szCs w:val="24"/>
              </w:rPr>
              <w:t>униципальная программа «Развитие газификации на территории Междуреченского муниципального района  на 2015-2020 годы»</w:t>
            </w:r>
          </w:p>
          <w:p w:rsidR="00F3121D" w:rsidRPr="00F3121D" w:rsidRDefault="00F3121D" w:rsidP="00207C8D">
            <w:pPr>
              <w:jc w:val="both"/>
              <w:rPr>
                <w:rFonts w:ascii="Times New Roman" w:hAnsi="Times New Roman" w:cs="Times New Roman"/>
                <w:sz w:val="24"/>
                <w:szCs w:val="24"/>
              </w:rPr>
            </w:pPr>
            <w:r w:rsidRPr="00F3121D">
              <w:rPr>
                <w:rFonts w:ascii="Times New Roman" w:hAnsi="Times New Roman" w:cs="Times New Roman"/>
                <w:sz w:val="24"/>
                <w:szCs w:val="24"/>
              </w:rPr>
              <w:t xml:space="preserve">Постановлением администрации района </w:t>
            </w:r>
            <w:r w:rsidRPr="00F3121D">
              <w:rPr>
                <w:rFonts w:ascii="Times New Roman" w:hAnsi="Times New Roman" w:cs="Times New Roman"/>
                <w:bCs/>
                <w:sz w:val="24"/>
                <w:szCs w:val="24"/>
              </w:rPr>
              <w:t>от 14.10.2014 № 412</w:t>
            </w:r>
          </w:p>
        </w:tc>
      </w:tr>
      <w:tr w:rsidR="00F3121D" w:rsidRPr="00F3121D" w:rsidTr="005F3B95">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9</w:t>
            </w:r>
          </w:p>
        </w:tc>
        <w:tc>
          <w:tcPr>
            <w:tcW w:w="9781" w:type="dxa"/>
            <w:vAlign w:val="center"/>
          </w:tcPr>
          <w:p w:rsidR="00F3121D" w:rsidRPr="00F3121D" w:rsidRDefault="00F3121D" w:rsidP="00207C8D">
            <w:pPr>
              <w:widowControl w:val="0"/>
              <w:autoSpaceDE w:val="0"/>
              <w:autoSpaceDN w:val="0"/>
              <w:adjustRightInd w:val="0"/>
              <w:rPr>
                <w:rFonts w:ascii="Times New Roman" w:hAnsi="Times New Roman" w:cs="Times New Roman"/>
                <w:kern w:val="28"/>
                <w:sz w:val="24"/>
                <w:szCs w:val="24"/>
              </w:rPr>
            </w:pPr>
            <w:r w:rsidRPr="00F3121D">
              <w:rPr>
                <w:rFonts w:ascii="Times New Roman" w:hAnsi="Times New Roman" w:cs="Times New Roman"/>
                <w:kern w:val="28"/>
                <w:sz w:val="24"/>
                <w:szCs w:val="24"/>
              </w:rPr>
              <w:t>Муниципальная программа</w:t>
            </w:r>
            <w:r w:rsidR="00566753">
              <w:rPr>
                <w:rFonts w:ascii="Times New Roman" w:hAnsi="Times New Roman" w:cs="Times New Roman"/>
                <w:kern w:val="28"/>
                <w:sz w:val="24"/>
                <w:szCs w:val="24"/>
              </w:rPr>
              <w:t xml:space="preserve"> « М</w:t>
            </w:r>
            <w:r w:rsidRPr="00F3121D">
              <w:rPr>
                <w:rFonts w:ascii="Times New Roman" w:hAnsi="Times New Roman" w:cs="Times New Roman"/>
                <w:kern w:val="28"/>
                <w:sz w:val="24"/>
                <w:szCs w:val="24"/>
              </w:rPr>
              <w:t>одернизации коммунального хозяйства на территории Междуреченского муниципального района</w:t>
            </w:r>
            <w:r w:rsidR="00D455FB">
              <w:rPr>
                <w:rFonts w:ascii="Times New Roman" w:hAnsi="Times New Roman" w:cs="Times New Roman"/>
                <w:kern w:val="28"/>
                <w:sz w:val="24"/>
                <w:szCs w:val="24"/>
              </w:rPr>
              <w:t xml:space="preserve"> </w:t>
            </w:r>
            <w:r w:rsidRPr="00F3121D">
              <w:rPr>
                <w:rFonts w:ascii="Times New Roman" w:hAnsi="Times New Roman" w:cs="Times New Roman"/>
                <w:kern w:val="28"/>
                <w:sz w:val="24"/>
                <w:szCs w:val="24"/>
              </w:rPr>
              <w:t>на  2017-2020 годы</w:t>
            </w:r>
            <w:r w:rsidR="00566753">
              <w:rPr>
                <w:rFonts w:ascii="Times New Roman" w:hAnsi="Times New Roman" w:cs="Times New Roman"/>
                <w:kern w:val="28"/>
                <w:sz w:val="24"/>
                <w:szCs w:val="24"/>
              </w:rPr>
              <w:t>»</w:t>
            </w:r>
          </w:p>
          <w:p w:rsidR="00F3121D" w:rsidRPr="00F3121D" w:rsidRDefault="00F3121D" w:rsidP="00207C8D">
            <w:pPr>
              <w:pStyle w:val="1"/>
              <w:numPr>
                <w:ilvl w:val="0"/>
                <w:numId w:val="0"/>
              </w:numPr>
              <w:spacing w:before="0" w:after="0"/>
              <w:ind w:left="397" w:hanging="397"/>
              <w:rPr>
                <w:sz w:val="24"/>
              </w:rPr>
            </w:pPr>
            <w:r w:rsidRPr="00F3121D">
              <w:rPr>
                <w:rFonts w:eastAsia="Calibri"/>
                <w:b w:val="0"/>
                <w:caps w:val="0"/>
                <w:sz w:val="24"/>
                <w:lang w:eastAsia="en-US"/>
              </w:rPr>
              <w:t>Постановление администрации района 12.10.2016 № 309</w:t>
            </w:r>
          </w:p>
        </w:tc>
      </w:tr>
      <w:tr w:rsidR="00F3121D" w:rsidRPr="00F3121D" w:rsidTr="005F3B95">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10</w:t>
            </w:r>
          </w:p>
        </w:tc>
        <w:tc>
          <w:tcPr>
            <w:tcW w:w="9781" w:type="dxa"/>
            <w:vAlign w:val="center"/>
          </w:tcPr>
          <w:p w:rsidR="00F3121D" w:rsidRPr="00F3121D" w:rsidRDefault="003741A3" w:rsidP="00207C8D">
            <w:pPr>
              <w:widowControl w:val="0"/>
              <w:autoSpaceDE w:val="0"/>
              <w:autoSpaceDN w:val="0"/>
              <w:adjustRightInd w:val="0"/>
              <w:rPr>
                <w:rFonts w:ascii="Times New Roman" w:hAnsi="Times New Roman" w:cs="Times New Roman"/>
                <w:sz w:val="24"/>
                <w:szCs w:val="24"/>
              </w:rPr>
            </w:pPr>
            <w:r w:rsidRPr="00F3121D">
              <w:rPr>
                <w:rFonts w:ascii="Times New Roman" w:hAnsi="Times New Roman" w:cs="Times New Roman"/>
                <w:sz w:val="24"/>
                <w:szCs w:val="24"/>
              </w:rPr>
              <w:t>Муниципальная программа</w:t>
            </w:r>
            <w:r w:rsidR="00566753">
              <w:rPr>
                <w:rFonts w:ascii="Times New Roman" w:hAnsi="Times New Roman" w:cs="Times New Roman"/>
                <w:b/>
                <w:sz w:val="24"/>
                <w:szCs w:val="24"/>
              </w:rPr>
              <w:t>«</w:t>
            </w:r>
            <w:r w:rsidR="00F3121D" w:rsidRPr="00F3121D">
              <w:rPr>
                <w:rFonts w:ascii="Times New Roman" w:hAnsi="Times New Roman" w:cs="Times New Roman"/>
                <w:sz w:val="24"/>
                <w:szCs w:val="24"/>
              </w:rPr>
              <w:t>Капитальный ремонт муниципального жилищного фонда Междуреченского муниципального района на 2017-2020 годы</w:t>
            </w:r>
            <w:r w:rsidR="00566753">
              <w:rPr>
                <w:rFonts w:ascii="Times New Roman" w:hAnsi="Times New Roman" w:cs="Times New Roman"/>
                <w:sz w:val="24"/>
                <w:szCs w:val="24"/>
              </w:rPr>
              <w:t>»</w:t>
            </w:r>
          </w:p>
          <w:p w:rsidR="00F3121D" w:rsidRPr="00F3121D" w:rsidRDefault="00F3121D" w:rsidP="00207C8D">
            <w:pPr>
              <w:tabs>
                <w:tab w:val="left" w:pos="6218"/>
              </w:tabs>
              <w:rPr>
                <w:rFonts w:ascii="Times New Roman" w:hAnsi="Times New Roman" w:cs="Times New Roman"/>
                <w:sz w:val="24"/>
                <w:szCs w:val="24"/>
              </w:rPr>
            </w:pPr>
            <w:r w:rsidRPr="00F3121D">
              <w:rPr>
                <w:rFonts w:ascii="Times New Roman" w:hAnsi="Times New Roman" w:cs="Times New Roman"/>
                <w:sz w:val="24"/>
                <w:szCs w:val="24"/>
              </w:rPr>
              <w:t>Постановлением администрации района от 12.10.2016 № 310</w:t>
            </w:r>
          </w:p>
        </w:tc>
      </w:tr>
      <w:tr w:rsidR="00F3121D" w:rsidRPr="00F3121D" w:rsidTr="005F3B95">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11</w:t>
            </w:r>
          </w:p>
        </w:tc>
        <w:tc>
          <w:tcPr>
            <w:tcW w:w="9781" w:type="dxa"/>
            <w:vAlign w:val="center"/>
          </w:tcPr>
          <w:p w:rsidR="00F3121D" w:rsidRPr="00F3121D" w:rsidRDefault="00F3121D" w:rsidP="00566753">
            <w:pPr>
              <w:widowControl w:val="0"/>
              <w:autoSpaceDE w:val="0"/>
              <w:autoSpaceDN w:val="0"/>
              <w:adjustRightInd w:val="0"/>
              <w:rPr>
                <w:rFonts w:ascii="Times New Roman" w:hAnsi="Times New Roman" w:cs="Times New Roman"/>
                <w:sz w:val="24"/>
                <w:szCs w:val="24"/>
              </w:rPr>
            </w:pPr>
            <w:r w:rsidRPr="00F3121D">
              <w:rPr>
                <w:rFonts w:ascii="Times New Roman" w:hAnsi="Times New Roman" w:cs="Times New Roman"/>
                <w:sz w:val="24"/>
                <w:szCs w:val="24"/>
              </w:rPr>
              <w:t>Муниципальная программа «Развитие туризма в Междуреченском муниципальном районе на 2017-2020 годы»Постановлением администрации района от 12.09.2016 № 276</w:t>
            </w:r>
          </w:p>
        </w:tc>
      </w:tr>
      <w:tr w:rsidR="00F3121D" w:rsidRPr="00F3121D" w:rsidTr="005F3B95">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12</w:t>
            </w:r>
          </w:p>
        </w:tc>
        <w:tc>
          <w:tcPr>
            <w:tcW w:w="9781" w:type="dxa"/>
            <w:vAlign w:val="center"/>
          </w:tcPr>
          <w:p w:rsidR="00F3121D" w:rsidRPr="00F3121D" w:rsidRDefault="00F3121D" w:rsidP="00207C8D">
            <w:pPr>
              <w:widowControl w:val="0"/>
              <w:autoSpaceDE w:val="0"/>
              <w:autoSpaceDN w:val="0"/>
              <w:adjustRightInd w:val="0"/>
              <w:rPr>
                <w:rFonts w:ascii="Times New Roman" w:hAnsi="Times New Roman" w:cs="Times New Roman"/>
                <w:sz w:val="24"/>
                <w:szCs w:val="24"/>
              </w:rPr>
            </w:pPr>
            <w:r w:rsidRPr="00F3121D">
              <w:rPr>
                <w:rFonts w:ascii="Times New Roman" w:hAnsi="Times New Roman" w:cs="Times New Roman"/>
                <w:sz w:val="24"/>
                <w:szCs w:val="24"/>
              </w:rPr>
              <w:t>Муниципальная программа «Обеспечение экологической безопасности на территории Междуреченского муниципального района на 2018-2020 го</w:t>
            </w:r>
            <w:r w:rsidRPr="00F3121D">
              <w:rPr>
                <w:rFonts w:ascii="Times New Roman" w:hAnsi="Times New Roman" w:cs="Times New Roman"/>
                <w:sz w:val="24"/>
                <w:szCs w:val="24"/>
              </w:rPr>
              <w:softHyphen/>
              <w:t>ды»</w:t>
            </w:r>
          </w:p>
          <w:p w:rsidR="00F3121D" w:rsidRPr="00F3121D" w:rsidRDefault="00F3121D" w:rsidP="00207C8D">
            <w:pPr>
              <w:widowControl w:val="0"/>
              <w:autoSpaceDE w:val="0"/>
              <w:autoSpaceDN w:val="0"/>
              <w:adjustRightInd w:val="0"/>
              <w:rPr>
                <w:rFonts w:ascii="Times New Roman" w:hAnsi="Times New Roman" w:cs="Times New Roman"/>
                <w:sz w:val="24"/>
                <w:szCs w:val="24"/>
              </w:rPr>
            </w:pPr>
            <w:r w:rsidRPr="00F3121D">
              <w:rPr>
                <w:rFonts w:ascii="Times New Roman" w:hAnsi="Times New Roman" w:cs="Times New Roman"/>
                <w:sz w:val="24"/>
                <w:szCs w:val="24"/>
              </w:rPr>
              <w:t>Постановлением администрации района от 12.10.2017  № 511</w:t>
            </w:r>
          </w:p>
        </w:tc>
      </w:tr>
      <w:tr w:rsidR="00F3121D" w:rsidRPr="00F3121D" w:rsidTr="00F349AD">
        <w:trPr>
          <w:trHeight w:val="620"/>
        </w:trPr>
        <w:tc>
          <w:tcPr>
            <w:tcW w:w="709" w:type="dxa"/>
            <w:vAlign w:val="center"/>
          </w:tcPr>
          <w:p w:rsidR="00F3121D" w:rsidRPr="00F3121D" w:rsidRDefault="00F3121D" w:rsidP="00207C8D">
            <w:pPr>
              <w:widowControl w:val="0"/>
              <w:autoSpaceDE w:val="0"/>
              <w:autoSpaceDN w:val="0"/>
              <w:adjustRightInd w:val="0"/>
              <w:jc w:val="center"/>
              <w:rPr>
                <w:rFonts w:ascii="Times New Roman" w:hAnsi="Times New Roman" w:cs="Times New Roman"/>
              </w:rPr>
            </w:pPr>
            <w:r w:rsidRPr="00F3121D">
              <w:rPr>
                <w:rFonts w:ascii="Times New Roman" w:hAnsi="Times New Roman" w:cs="Times New Roman"/>
              </w:rPr>
              <w:t>13</w:t>
            </w:r>
          </w:p>
        </w:tc>
        <w:tc>
          <w:tcPr>
            <w:tcW w:w="9781" w:type="dxa"/>
            <w:vAlign w:val="center"/>
          </w:tcPr>
          <w:p w:rsidR="00F349AD" w:rsidRDefault="00F3121D" w:rsidP="00566753">
            <w:pPr>
              <w:widowControl w:val="0"/>
              <w:autoSpaceDE w:val="0"/>
              <w:autoSpaceDN w:val="0"/>
              <w:adjustRightInd w:val="0"/>
              <w:rPr>
                <w:rFonts w:ascii="Times New Roman" w:hAnsi="Times New Roman" w:cs="Times New Roman"/>
                <w:sz w:val="24"/>
                <w:szCs w:val="24"/>
              </w:rPr>
            </w:pPr>
            <w:r w:rsidRPr="00F3121D">
              <w:rPr>
                <w:rFonts w:ascii="Times New Roman" w:hAnsi="Times New Roman" w:cs="Times New Roman"/>
                <w:sz w:val="24"/>
                <w:szCs w:val="24"/>
              </w:rPr>
              <w:t>Муниципальная программа «Энергосбережение на территории Междуреченского муниципального района на 2011-2020 годы»</w:t>
            </w:r>
          </w:p>
          <w:p w:rsidR="00F3121D" w:rsidRPr="00F3121D" w:rsidRDefault="00F3121D" w:rsidP="00566753">
            <w:pPr>
              <w:widowControl w:val="0"/>
              <w:autoSpaceDE w:val="0"/>
              <w:autoSpaceDN w:val="0"/>
              <w:adjustRightInd w:val="0"/>
              <w:rPr>
                <w:rFonts w:ascii="Times New Roman" w:hAnsi="Times New Roman" w:cs="Times New Roman"/>
                <w:sz w:val="24"/>
                <w:szCs w:val="24"/>
              </w:rPr>
            </w:pPr>
            <w:r w:rsidRPr="00F3121D">
              <w:rPr>
                <w:rFonts w:ascii="Times New Roman" w:hAnsi="Times New Roman" w:cs="Times New Roman"/>
                <w:sz w:val="24"/>
                <w:szCs w:val="24"/>
              </w:rPr>
              <w:t>Постановление администрации района от 14.10.2010 №375</w:t>
            </w:r>
          </w:p>
        </w:tc>
      </w:tr>
      <w:tr w:rsidR="00F3121D" w:rsidRPr="00F3121D" w:rsidTr="005F3B95">
        <w:tc>
          <w:tcPr>
            <w:tcW w:w="709" w:type="dxa"/>
          </w:tcPr>
          <w:p w:rsidR="00F3121D" w:rsidRPr="00F3121D" w:rsidRDefault="00F3121D" w:rsidP="005F3B95">
            <w:pPr>
              <w:jc w:val="center"/>
              <w:rPr>
                <w:rFonts w:ascii="Times New Roman" w:hAnsi="Times New Roman" w:cs="Times New Roman"/>
              </w:rPr>
            </w:pPr>
            <w:r w:rsidRPr="00F3121D">
              <w:rPr>
                <w:rFonts w:ascii="Times New Roman" w:hAnsi="Times New Roman" w:cs="Times New Roman"/>
              </w:rPr>
              <w:t>14</w:t>
            </w:r>
          </w:p>
        </w:tc>
        <w:tc>
          <w:tcPr>
            <w:tcW w:w="9781" w:type="dxa"/>
          </w:tcPr>
          <w:p w:rsidR="00F3121D" w:rsidRPr="00F3121D" w:rsidRDefault="003741A3" w:rsidP="00566753">
            <w:pPr>
              <w:rPr>
                <w:rFonts w:ascii="Times New Roman" w:hAnsi="Times New Roman" w:cs="Times New Roman"/>
                <w:sz w:val="24"/>
                <w:szCs w:val="24"/>
              </w:rPr>
            </w:pPr>
            <w:r w:rsidRPr="00F3121D">
              <w:rPr>
                <w:rFonts w:ascii="Times New Roman" w:hAnsi="Times New Roman" w:cs="Times New Roman"/>
                <w:sz w:val="24"/>
                <w:szCs w:val="24"/>
              </w:rPr>
              <w:t>Муниципальная программа</w:t>
            </w:r>
            <w:r w:rsidR="00E94585">
              <w:rPr>
                <w:rFonts w:ascii="Times New Roman" w:hAnsi="Times New Roman" w:cs="Times New Roman"/>
                <w:sz w:val="24"/>
                <w:szCs w:val="24"/>
              </w:rPr>
              <w:t xml:space="preserve"> </w:t>
            </w:r>
            <w:r w:rsidR="000F0F77">
              <w:rPr>
                <w:rFonts w:ascii="Times New Roman" w:hAnsi="Times New Roman" w:cs="Times New Roman"/>
                <w:b/>
                <w:sz w:val="24"/>
                <w:szCs w:val="24"/>
              </w:rPr>
              <w:t>«</w:t>
            </w:r>
            <w:r w:rsidR="00F3121D" w:rsidRPr="00F3121D">
              <w:rPr>
                <w:rFonts w:ascii="Times New Roman" w:hAnsi="Times New Roman" w:cs="Times New Roman"/>
                <w:sz w:val="24"/>
                <w:szCs w:val="24"/>
              </w:rPr>
              <w:t>Формирование современной городской среды на территории села Шуйское сельского поселения Сухонское Междуреченского Муниципального района на 2018-2022 годы</w:t>
            </w:r>
            <w:r w:rsidR="000F0F77">
              <w:rPr>
                <w:rFonts w:ascii="Times New Roman" w:hAnsi="Times New Roman" w:cs="Times New Roman"/>
                <w:sz w:val="24"/>
                <w:szCs w:val="24"/>
              </w:rPr>
              <w:t>»</w:t>
            </w:r>
            <w:r w:rsidR="00F3121D" w:rsidRPr="00F3121D">
              <w:rPr>
                <w:rFonts w:ascii="Times New Roman" w:hAnsi="Times New Roman" w:cs="Times New Roman"/>
                <w:sz w:val="24"/>
                <w:szCs w:val="24"/>
              </w:rPr>
              <w:t>Постановление администрации района от  13.12.2017  № 618</w:t>
            </w:r>
          </w:p>
        </w:tc>
      </w:tr>
      <w:tr w:rsidR="000138AD" w:rsidRPr="00F3121D" w:rsidTr="005F3B95">
        <w:tc>
          <w:tcPr>
            <w:tcW w:w="709" w:type="dxa"/>
          </w:tcPr>
          <w:p w:rsidR="000138AD" w:rsidRPr="00F3121D" w:rsidRDefault="000138AD" w:rsidP="005F3B95">
            <w:pPr>
              <w:jc w:val="center"/>
              <w:rPr>
                <w:rFonts w:ascii="Times New Roman" w:hAnsi="Times New Roman" w:cs="Times New Roman"/>
              </w:rPr>
            </w:pPr>
            <w:r>
              <w:rPr>
                <w:rFonts w:ascii="Times New Roman" w:hAnsi="Times New Roman" w:cs="Times New Roman"/>
              </w:rPr>
              <w:t>15</w:t>
            </w:r>
          </w:p>
        </w:tc>
        <w:tc>
          <w:tcPr>
            <w:tcW w:w="9781" w:type="dxa"/>
          </w:tcPr>
          <w:p w:rsidR="000138AD" w:rsidRPr="00F3121D" w:rsidRDefault="000138AD" w:rsidP="00566753">
            <w:pPr>
              <w:pStyle w:val="a9"/>
              <w:rPr>
                <w:rFonts w:ascii="Times New Roman" w:hAnsi="Times New Roman" w:cs="Times New Roman"/>
                <w:sz w:val="24"/>
                <w:szCs w:val="24"/>
              </w:rPr>
            </w:pPr>
            <w:r w:rsidRPr="000138AD">
              <w:rPr>
                <w:rFonts w:ascii="Times New Roman" w:hAnsi="Times New Roman" w:cs="Times New Roman"/>
                <w:sz w:val="24"/>
                <w:szCs w:val="24"/>
                <w:lang w:eastAsia="ru-RU"/>
              </w:rPr>
              <w:t xml:space="preserve">Муниципальная программа «Развитие образования Междуреченского муниципального района  </w:t>
            </w:r>
            <w:r w:rsidRPr="000138AD">
              <w:rPr>
                <w:rFonts w:ascii="Times New Roman" w:hAnsi="Times New Roman" w:cs="Times New Roman"/>
                <w:bCs/>
                <w:sz w:val="24"/>
                <w:szCs w:val="24"/>
                <w:lang w:eastAsia="ru-RU"/>
              </w:rPr>
              <w:t>на 2018- 2020 годы»</w:t>
            </w:r>
            <w:r w:rsidRPr="000138AD">
              <w:rPr>
                <w:rFonts w:ascii="Times New Roman" w:hAnsi="Times New Roman" w:cs="Times New Roman"/>
                <w:sz w:val="24"/>
                <w:szCs w:val="24"/>
                <w:lang w:eastAsia="ru-RU"/>
              </w:rPr>
              <w:t> </w:t>
            </w:r>
            <w:r w:rsidRPr="000138AD">
              <w:rPr>
                <w:rFonts w:ascii="Times New Roman" w:hAnsi="Times New Roman" w:cs="Times New Roman"/>
                <w:color w:val="2D2D2D"/>
                <w:sz w:val="24"/>
                <w:szCs w:val="24"/>
                <w:shd w:val="clear" w:color="auto" w:fill="FFFFFF"/>
                <w:lang w:eastAsia="ru-RU"/>
              </w:rPr>
              <w:t>Постановление администрации района от 12.10.2017 № 512</w:t>
            </w:r>
          </w:p>
        </w:tc>
      </w:tr>
      <w:tr w:rsidR="007946A1" w:rsidRPr="00F3121D" w:rsidTr="005F3B95">
        <w:tc>
          <w:tcPr>
            <w:tcW w:w="709" w:type="dxa"/>
          </w:tcPr>
          <w:p w:rsidR="007946A1" w:rsidRDefault="007946A1" w:rsidP="005F3B95">
            <w:pPr>
              <w:jc w:val="center"/>
              <w:rPr>
                <w:rFonts w:ascii="Times New Roman" w:hAnsi="Times New Roman" w:cs="Times New Roman"/>
              </w:rPr>
            </w:pPr>
            <w:r>
              <w:rPr>
                <w:rFonts w:ascii="Times New Roman" w:hAnsi="Times New Roman" w:cs="Times New Roman"/>
              </w:rPr>
              <w:t>16</w:t>
            </w:r>
          </w:p>
        </w:tc>
        <w:tc>
          <w:tcPr>
            <w:tcW w:w="9781" w:type="dxa"/>
          </w:tcPr>
          <w:p w:rsidR="007946A1" w:rsidRPr="00981346" w:rsidRDefault="003741A3" w:rsidP="00566753">
            <w:pPr>
              <w:pStyle w:val="a9"/>
              <w:rPr>
                <w:rFonts w:ascii="Times New Roman" w:hAnsi="Times New Roman" w:cs="Times New Roman"/>
                <w:sz w:val="24"/>
                <w:szCs w:val="24"/>
                <w:lang w:eastAsia="ru-RU"/>
              </w:rPr>
            </w:pPr>
            <w:r w:rsidRPr="00F3121D">
              <w:rPr>
                <w:rFonts w:ascii="Times New Roman" w:hAnsi="Times New Roman" w:cs="Times New Roman"/>
                <w:sz w:val="24"/>
                <w:szCs w:val="24"/>
              </w:rPr>
              <w:t>Муниципальная программа</w:t>
            </w:r>
            <w:r w:rsidR="00E94585">
              <w:rPr>
                <w:rFonts w:ascii="Times New Roman" w:hAnsi="Times New Roman" w:cs="Times New Roman"/>
                <w:sz w:val="24"/>
                <w:szCs w:val="24"/>
              </w:rPr>
              <w:t xml:space="preserve"> </w:t>
            </w:r>
            <w:r w:rsidR="00566753">
              <w:rPr>
                <w:rFonts w:ascii="Times New Roman" w:hAnsi="Times New Roman" w:cs="Times New Roman"/>
                <w:b/>
                <w:sz w:val="24"/>
                <w:szCs w:val="24"/>
              </w:rPr>
              <w:t>«</w:t>
            </w:r>
            <w:r w:rsidR="007946A1">
              <w:rPr>
                <w:rFonts w:ascii="Times New Roman" w:hAnsi="Times New Roman" w:cs="Times New Roman"/>
                <w:sz w:val="24"/>
                <w:szCs w:val="24"/>
                <w:lang w:eastAsia="ru-RU"/>
              </w:rPr>
              <w:t>Развитие культуры в Междуреченском муниципальном районе на 2018-2020 годы»</w:t>
            </w:r>
            <w:r w:rsidR="007946A1" w:rsidRPr="004B7279">
              <w:rPr>
                <w:rFonts w:ascii="Times New Roman" w:hAnsi="Times New Roman" w:cs="Times New Roman"/>
                <w:sz w:val="24"/>
                <w:szCs w:val="24"/>
                <w:lang w:eastAsia="ru-RU"/>
              </w:rPr>
              <w:t>Постановление администрации района от</w:t>
            </w:r>
            <w:r w:rsidR="004B7279" w:rsidRPr="004B7279">
              <w:rPr>
                <w:rFonts w:ascii="Times New Roman" w:hAnsi="Times New Roman" w:cs="Times New Roman"/>
                <w:sz w:val="24"/>
                <w:szCs w:val="24"/>
                <w:lang w:eastAsia="ru-RU"/>
              </w:rPr>
              <w:t xml:space="preserve"> 12</w:t>
            </w:r>
            <w:r w:rsidR="004B7279">
              <w:rPr>
                <w:rFonts w:ascii="Times New Roman" w:hAnsi="Times New Roman" w:cs="Times New Roman"/>
                <w:sz w:val="24"/>
                <w:szCs w:val="24"/>
                <w:lang w:eastAsia="ru-RU"/>
              </w:rPr>
              <w:t>.10.2017 №509</w:t>
            </w:r>
          </w:p>
        </w:tc>
      </w:tr>
      <w:tr w:rsidR="003741A3" w:rsidRPr="00F3121D" w:rsidTr="005F3B95">
        <w:trPr>
          <w:trHeight w:val="608"/>
        </w:trPr>
        <w:tc>
          <w:tcPr>
            <w:tcW w:w="709" w:type="dxa"/>
          </w:tcPr>
          <w:p w:rsidR="003741A3" w:rsidRDefault="003741A3" w:rsidP="005F3B95">
            <w:pPr>
              <w:jc w:val="center"/>
              <w:rPr>
                <w:rFonts w:ascii="Times New Roman" w:hAnsi="Times New Roman" w:cs="Times New Roman"/>
              </w:rPr>
            </w:pPr>
            <w:r>
              <w:rPr>
                <w:rFonts w:ascii="Times New Roman" w:hAnsi="Times New Roman" w:cs="Times New Roman"/>
              </w:rPr>
              <w:t>17</w:t>
            </w:r>
          </w:p>
        </w:tc>
        <w:tc>
          <w:tcPr>
            <w:tcW w:w="9781" w:type="dxa"/>
          </w:tcPr>
          <w:p w:rsidR="003741A3" w:rsidRDefault="003741A3" w:rsidP="003741A3">
            <w:pPr>
              <w:pStyle w:val="af"/>
              <w:tabs>
                <w:tab w:val="left" w:pos="-993"/>
                <w:tab w:val="left" w:pos="567"/>
                <w:tab w:val="left" w:pos="993"/>
              </w:tabs>
              <w:ind w:firstLine="34"/>
              <w:jc w:val="left"/>
              <w:rPr>
                <w:szCs w:val="24"/>
              </w:rPr>
            </w:pPr>
            <w:r w:rsidRPr="00F3121D">
              <w:rPr>
                <w:szCs w:val="24"/>
              </w:rPr>
              <w:t>Муниципальная программа</w:t>
            </w:r>
            <w:r w:rsidR="00E94585">
              <w:rPr>
                <w:szCs w:val="24"/>
              </w:rPr>
              <w:t xml:space="preserve"> </w:t>
            </w:r>
            <w:r w:rsidRPr="003741A3">
              <w:rPr>
                <w:rStyle w:val="15"/>
                <w:rFonts w:eastAsia="Lucida Sans Unicode"/>
                <w:szCs w:val="24"/>
              </w:rPr>
              <w:t>«</w:t>
            </w:r>
            <w:r w:rsidRPr="003741A3">
              <w:rPr>
                <w:color w:val="000000"/>
                <w:szCs w:val="24"/>
              </w:rPr>
              <w:t>Совершенствование муниципального управления в Междуреченском муниципальном районе на 2019-2023 годы</w:t>
            </w:r>
            <w:r w:rsidRPr="003741A3">
              <w:rPr>
                <w:rStyle w:val="15"/>
                <w:rFonts w:eastAsia="Lucida Sans Unicode"/>
                <w:szCs w:val="24"/>
              </w:rPr>
              <w:t>»</w:t>
            </w:r>
          </w:p>
          <w:p w:rsidR="00720090" w:rsidRPr="00720090" w:rsidRDefault="00720090" w:rsidP="003741A3">
            <w:pPr>
              <w:pStyle w:val="af"/>
              <w:tabs>
                <w:tab w:val="left" w:pos="-993"/>
                <w:tab w:val="left" w:pos="567"/>
                <w:tab w:val="left" w:pos="993"/>
              </w:tabs>
              <w:ind w:firstLine="34"/>
              <w:jc w:val="left"/>
              <w:rPr>
                <w:szCs w:val="24"/>
              </w:rPr>
            </w:pPr>
            <w:r>
              <w:rPr>
                <w:szCs w:val="24"/>
              </w:rPr>
              <w:t>Постановление администрации района от 12.10.2018 № 449</w:t>
            </w:r>
          </w:p>
        </w:tc>
      </w:tr>
    </w:tbl>
    <w:p w:rsidR="00EC171D" w:rsidRPr="009F77F7" w:rsidRDefault="00EC171D" w:rsidP="0001447E">
      <w:pPr>
        <w:pStyle w:val="a9"/>
        <w:jc w:val="both"/>
        <w:rPr>
          <w:rFonts w:ascii="Times New Roman" w:hAnsi="Times New Roman" w:cs="Times New Roman"/>
          <w:sz w:val="24"/>
          <w:szCs w:val="24"/>
        </w:rPr>
      </w:pPr>
    </w:p>
    <w:p w:rsidR="00EC171D" w:rsidRPr="009F77F7" w:rsidRDefault="00EC171D" w:rsidP="0001447E">
      <w:pPr>
        <w:pStyle w:val="a9"/>
        <w:jc w:val="both"/>
        <w:rPr>
          <w:rFonts w:ascii="Times New Roman" w:hAnsi="Times New Roman" w:cs="Times New Roman"/>
          <w:sz w:val="24"/>
          <w:szCs w:val="24"/>
        </w:rPr>
      </w:pPr>
    </w:p>
    <w:p w:rsidR="00EC171D" w:rsidRDefault="00EC171D" w:rsidP="00EC171D">
      <w:pPr>
        <w:pStyle w:val="a9"/>
        <w:jc w:val="right"/>
        <w:rPr>
          <w:rFonts w:ascii="Times New Roman" w:hAnsi="Times New Roman" w:cs="Times New Roman"/>
          <w:sz w:val="24"/>
          <w:szCs w:val="24"/>
        </w:rPr>
        <w:sectPr w:rsidR="00EC171D" w:rsidSect="00046264">
          <w:headerReference w:type="even" r:id="rId9"/>
          <w:headerReference w:type="default" r:id="rId10"/>
          <w:footerReference w:type="default" r:id="rId11"/>
          <w:type w:val="continuous"/>
          <w:pgSz w:w="11906" w:h="16838"/>
          <w:pgMar w:top="851" w:right="707" w:bottom="993" w:left="1418" w:header="709" w:footer="709" w:gutter="0"/>
          <w:cols w:space="708"/>
          <w:docGrid w:linePitch="360"/>
        </w:sectPr>
      </w:pPr>
    </w:p>
    <w:p w:rsidR="00EC171D" w:rsidRDefault="00EC171D" w:rsidP="00EC171D">
      <w:pPr>
        <w:pStyle w:val="a9"/>
        <w:jc w:val="right"/>
        <w:rPr>
          <w:rFonts w:ascii="Times New Roman" w:eastAsiaTheme="minorEastAsia" w:hAnsi="Times New Roman" w:cs="Times New Roman"/>
          <w:b/>
          <w:sz w:val="24"/>
          <w:szCs w:val="24"/>
          <w:lang w:eastAsia="ru-RU"/>
        </w:rPr>
      </w:pPr>
      <w:r w:rsidRPr="00A61C14">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EC171D" w:rsidRPr="00A61C14" w:rsidRDefault="00EC171D" w:rsidP="00EC171D">
      <w:pPr>
        <w:pStyle w:val="a9"/>
        <w:jc w:val="right"/>
        <w:rPr>
          <w:rFonts w:ascii="Times New Roman" w:eastAsiaTheme="minorEastAsia" w:hAnsi="Times New Roman" w:cs="Times New Roman"/>
          <w:b/>
          <w:sz w:val="24"/>
          <w:szCs w:val="24"/>
          <w:lang w:eastAsia="ru-RU"/>
        </w:rPr>
      </w:pPr>
      <w:r w:rsidRPr="00A61C14">
        <w:rPr>
          <w:rFonts w:ascii="Times New Roman" w:eastAsiaTheme="minorEastAsia" w:hAnsi="Times New Roman" w:cs="Times New Roman"/>
          <w:sz w:val="24"/>
          <w:szCs w:val="24"/>
          <w:lang w:eastAsia="ru-RU"/>
        </w:rPr>
        <w:t xml:space="preserve">к разделу 4.6. </w:t>
      </w:r>
    </w:p>
    <w:p w:rsidR="00EC171D" w:rsidRPr="00A61C14" w:rsidRDefault="00EC171D" w:rsidP="00EC171D">
      <w:pPr>
        <w:pStyle w:val="a9"/>
        <w:jc w:val="right"/>
        <w:rPr>
          <w:rFonts w:ascii="Times New Roman" w:eastAsiaTheme="minorEastAsia" w:hAnsi="Times New Roman" w:cs="Times New Roman"/>
          <w:b/>
          <w:sz w:val="24"/>
          <w:szCs w:val="24"/>
          <w:lang w:eastAsia="ru-RU"/>
        </w:rPr>
      </w:pPr>
    </w:p>
    <w:p w:rsidR="00594ED1" w:rsidRPr="00594ED1" w:rsidRDefault="00EC171D" w:rsidP="00594ED1">
      <w:pPr>
        <w:pStyle w:val="a9"/>
        <w:jc w:val="center"/>
        <w:rPr>
          <w:rFonts w:ascii="Times New Roman" w:hAnsi="Times New Roman" w:cs="Times New Roman"/>
          <w:sz w:val="24"/>
          <w:szCs w:val="24"/>
        </w:rPr>
      </w:pPr>
      <w:r w:rsidRPr="00594ED1">
        <w:rPr>
          <w:rFonts w:ascii="Times New Roman" w:hAnsi="Times New Roman" w:cs="Times New Roman"/>
          <w:sz w:val="24"/>
          <w:szCs w:val="24"/>
        </w:rPr>
        <w:t>Предложения по целевым показателям эффективности реализации Стратегии социально-экономического развития</w:t>
      </w:r>
    </w:p>
    <w:p w:rsidR="00EC171D" w:rsidRPr="00594ED1" w:rsidRDefault="00EC171D" w:rsidP="00594ED1">
      <w:pPr>
        <w:pStyle w:val="a9"/>
        <w:jc w:val="center"/>
        <w:rPr>
          <w:rFonts w:ascii="Times New Roman" w:hAnsi="Times New Roman" w:cs="Times New Roman"/>
          <w:sz w:val="24"/>
          <w:szCs w:val="24"/>
        </w:rPr>
      </w:pPr>
      <w:r w:rsidRPr="00594ED1">
        <w:rPr>
          <w:rFonts w:ascii="Times New Roman" w:hAnsi="Times New Roman" w:cs="Times New Roman"/>
          <w:sz w:val="24"/>
          <w:szCs w:val="24"/>
        </w:rPr>
        <w:t>Междуреченского муниципального района на период до 2030 года</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05"/>
        <w:gridCol w:w="1413"/>
        <w:gridCol w:w="991"/>
        <w:gridCol w:w="808"/>
        <w:gridCol w:w="839"/>
        <w:gridCol w:w="38"/>
        <w:gridCol w:w="23"/>
        <w:gridCol w:w="790"/>
        <w:gridCol w:w="13"/>
        <w:gridCol w:w="826"/>
        <w:gridCol w:w="25"/>
        <w:gridCol w:w="709"/>
        <w:gridCol w:w="42"/>
        <w:gridCol w:w="38"/>
        <w:gridCol w:w="614"/>
        <w:gridCol w:w="15"/>
        <w:gridCol w:w="9"/>
        <w:gridCol w:w="702"/>
        <w:gridCol w:w="37"/>
        <w:gridCol w:w="639"/>
        <w:gridCol w:w="33"/>
        <w:gridCol w:w="709"/>
        <w:gridCol w:w="17"/>
        <w:gridCol w:w="692"/>
        <w:gridCol w:w="34"/>
        <w:gridCol w:w="21"/>
        <w:gridCol w:w="576"/>
        <w:gridCol w:w="79"/>
        <w:gridCol w:w="709"/>
        <w:gridCol w:w="51"/>
        <w:gridCol w:w="41"/>
        <w:gridCol w:w="610"/>
        <w:gridCol w:w="7"/>
        <w:gridCol w:w="9"/>
        <w:gridCol w:w="708"/>
      </w:tblGrid>
      <w:tr w:rsidR="00EC171D" w:rsidRPr="001E7EED" w:rsidTr="002820B8">
        <w:trPr>
          <w:jc w:val="center"/>
        </w:trPr>
        <w:tc>
          <w:tcPr>
            <w:tcW w:w="3105" w:type="dxa"/>
            <w:vMerge w:val="restart"/>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Целевой показатель</w:t>
            </w:r>
          </w:p>
        </w:tc>
        <w:tc>
          <w:tcPr>
            <w:tcW w:w="1413" w:type="dxa"/>
            <w:vMerge w:val="restart"/>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Ед. изм.</w:t>
            </w:r>
          </w:p>
        </w:tc>
        <w:tc>
          <w:tcPr>
            <w:tcW w:w="1799" w:type="dxa"/>
            <w:gridSpan w:val="2"/>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Этапы реализации Стратегии</w:t>
            </w:r>
          </w:p>
        </w:tc>
        <w:tc>
          <w:tcPr>
            <w:tcW w:w="9655" w:type="dxa"/>
            <w:gridSpan w:val="31"/>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Плановые значения ожидаемого результата (показателя)</w:t>
            </w:r>
          </w:p>
        </w:tc>
      </w:tr>
      <w:tr w:rsidR="00EC171D" w:rsidRPr="001E7EED" w:rsidTr="002820B8">
        <w:trPr>
          <w:jc w:val="center"/>
        </w:trPr>
        <w:tc>
          <w:tcPr>
            <w:tcW w:w="3105" w:type="dxa"/>
            <w:vMerge/>
            <w:vAlign w:val="center"/>
          </w:tcPr>
          <w:p w:rsidR="00EC171D" w:rsidRPr="001E7EED" w:rsidRDefault="00EC171D" w:rsidP="002820B8">
            <w:pPr>
              <w:jc w:val="center"/>
              <w:rPr>
                <w:rFonts w:ascii="Times New Roman" w:hAnsi="Times New Roman" w:cs="Times New Roman"/>
                <w:b/>
                <w:sz w:val="20"/>
                <w:szCs w:val="20"/>
              </w:rPr>
            </w:pPr>
          </w:p>
        </w:tc>
        <w:tc>
          <w:tcPr>
            <w:tcW w:w="1413" w:type="dxa"/>
            <w:vMerge/>
          </w:tcPr>
          <w:p w:rsidR="00EC171D" w:rsidRPr="001E7EED" w:rsidRDefault="00EC171D" w:rsidP="002820B8">
            <w:pPr>
              <w:jc w:val="center"/>
              <w:rPr>
                <w:rFonts w:ascii="Times New Roman" w:hAnsi="Times New Roman" w:cs="Times New Roman"/>
                <w:b/>
                <w:sz w:val="20"/>
                <w:szCs w:val="20"/>
              </w:rPr>
            </w:pPr>
          </w:p>
        </w:tc>
        <w:tc>
          <w:tcPr>
            <w:tcW w:w="991" w:type="dxa"/>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2016 год</w:t>
            </w:r>
          </w:p>
        </w:tc>
        <w:tc>
          <w:tcPr>
            <w:tcW w:w="808" w:type="dxa"/>
            <w:vAlign w:val="center"/>
          </w:tcPr>
          <w:p w:rsidR="00EC171D" w:rsidRPr="001E7EED" w:rsidRDefault="00EC171D" w:rsidP="002820B8">
            <w:pPr>
              <w:jc w:val="center"/>
              <w:rPr>
                <w:rFonts w:ascii="Times New Roman" w:hAnsi="Times New Roman" w:cs="Times New Roman"/>
                <w:b/>
                <w:sz w:val="20"/>
                <w:szCs w:val="20"/>
              </w:rPr>
            </w:pPr>
          </w:p>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2017 год</w:t>
            </w:r>
          </w:p>
          <w:p w:rsidR="00EC171D" w:rsidRPr="001E7EED" w:rsidRDefault="00EC171D" w:rsidP="002820B8">
            <w:pPr>
              <w:jc w:val="center"/>
              <w:rPr>
                <w:rFonts w:ascii="Times New Roman" w:hAnsi="Times New Roman" w:cs="Times New Roman"/>
                <w:b/>
                <w:sz w:val="20"/>
                <w:szCs w:val="20"/>
              </w:rPr>
            </w:pPr>
          </w:p>
        </w:tc>
        <w:tc>
          <w:tcPr>
            <w:tcW w:w="900" w:type="dxa"/>
            <w:gridSpan w:val="3"/>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2018</w:t>
            </w:r>
          </w:p>
        </w:tc>
        <w:tc>
          <w:tcPr>
            <w:tcW w:w="803" w:type="dxa"/>
            <w:gridSpan w:val="2"/>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2019</w:t>
            </w:r>
          </w:p>
        </w:tc>
        <w:tc>
          <w:tcPr>
            <w:tcW w:w="851" w:type="dxa"/>
            <w:gridSpan w:val="2"/>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2020</w:t>
            </w:r>
          </w:p>
        </w:tc>
        <w:tc>
          <w:tcPr>
            <w:tcW w:w="709" w:type="dxa"/>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2021</w:t>
            </w:r>
          </w:p>
        </w:tc>
        <w:tc>
          <w:tcPr>
            <w:tcW w:w="709" w:type="dxa"/>
            <w:gridSpan w:val="4"/>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2022</w:t>
            </w:r>
          </w:p>
        </w:tc>
        <w:tc>
          <w:tcPr>
            <w:tcW w:w="711" w:type="dxa"/>
            <w:gridSpan w:val="2"/>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2023</w:t>
            </w:r>
          </w:p>
        </w:tc>
        <w:tc>
          <w:tcPr>
            <w:tcW w:w="709" w:type="dxa"/>
            <w:gridSpan w:val="3"/>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2024</w:t>
            </w:r>
          </w:p>
        </w:tc>
        <w:tc>
          <w:tcPr>
            <w:tcW w:w="709" w:type="dxa"/>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2025</w:t>
            </w:r>
          </w:p>
        </w:tc>
        <w:tc>
          <w:tcPr>
            <w:tcW w:w="709" w:type="dxa"/>
            <w:gridSpan w:val="2"/>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2026</w:t>
            </w:r>
          </w:p>
        </w:tc>
        <w:tc>
          <w:tcPr>
            <w:tcW w:w="710" w:type="dxa"/>
            <w:gridSpan w:val="4"/>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2027</w:t>
            </w:r>
          </w:p>
        </w:tc>
        <w:tc>
          <w:tcPr>
            <w:tcW w:w="709" w:type="dxa"/>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2028</w:t>
            </w:r>
          </w:p>
        </w:tc>
        <w:tc>
          <w:tcPr>
            <w:tcW w:w="709" w:type="dxa"/>
            <w:gridSpan w:val="4"/>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2029</w:t>
            </w:r>
          </w:p>
        </w:tc>
        <w:tc>
          <w:tcPr>
            <w:tcW w:w="717" w:type="dxa"/>
            <w:gridSpan w:val="2"/>
            <w:vAlign w:val="center"/>
          </w:tcPr>
          <w:p w:rsidR="00EC171D" w:rsidRPr="001E7EED" w:rsidRDefault="00EC171D" w:rsidP="002820B8">
            <w:pPr>
              <w:jc w:val="center"/>
              <w:rPr>
                <w:rFonts w:ascii="Times New Roman" w:hAnsi="Times New Roman" w:cs="Times New Roman"/>
                <w:b/>
                <w:sz w:val="20"/>
                <w:szCs w:val="20"/>
              </w:rPr>
            </w:pPr>
            <w:r w:rsidRPr="001E7EED">
              <w:rPr>
                <w:rFonts w:ascii="Times New Roman" w:hAnsi="Times New Roman" w:cs="Times New Roman"/>
                <w:b/>
                <w:sz w:val="20"/>
                <w:szCs w:val="20"/>
              </w:rPr>
              <w:t>2030</w:t>
            </w:r>
          </w:p>
        </w:tc>
      </w:tr>
      <w:tr w:rsidR="00EC171D" w:rsidRPr="001E7EED" w:rsidTr="002820B8">
        <w:trPr>
          <w:jc w:val="center"/>
        </w:trPr>
        <w:tc>
          <w:tcPr>
            <w:tcW w:w="15972" w:type="dxa"/>
            <w:gridSpan w:val="35"/>
            <w:vAlign w:val="center"/>
          </w:tcPr>
          <w:p w:rsidR="00EC171D" w:rsidRPr="001E7EED" w:rsidRDefault="00EC171D" w:rsidP="002820B8">
            <w:pPr>
              <w:rPr>
                <w:rFonts w:ascii="Times New Roman" w:hAnsi="Times New Roman" w:cs="Times New Roman"/>
                <w:b/>
                <w:sz w:val="20"/>
                <w:szCs w:val="20"/>
              </w:rPr>
            </w:pPr>
            <w:r w:rsidRPr="001E7EED">
              <w:rPr>
                <w:rFonts w:ascii="Times New Roman" w:hAnsi="Times New Roman" w:cs="Times New Roman"/>
                <w:b/>
                <w:sz w:val="20"/>
                <w:szCs w:val="20"/>
              </w:rPr>
              <w:t>4.6.4.2. Задача «Создание условий для развития рынка доступного жилья для всех категорий граждан за счет строительства  стандартного жилья и ИЖС»</w:t>
            </w:r>
          </w:p>
        </w:tc>
      </w:tr>
      <w:tr w:rsidR="00EC171D" w:rsidRPr="001E7EED" w:rsidTr="002820B8">
        <w:trPr>
          <w:jc w:val="center"/>
        </w:trPr>
        <w:tc>
          <w:tcPr>
            <w:tcW w:w="3105" w:type="dxa"/>
          </w:tcPr>
          <w:p w:rsidR="00EC171D" w:rsidRPr="001E7EED" w:rsidRDefault="00EC171D" w:rsidP="002820B8">
            <w:pPr>
              <w:contextualSpacing/>
              <w:rPr>
                <w:rFonts w:ascii="Times New Roman" w:hAnsi="Times New Roman" w:cs="Times New Roman"/>
                <w:sz w:val="20"/>
                <w:szCs w:val="20"/>
              </w:rPr>
            </w:pPr>
            <w:r w:rsidRPr="001E7EED">
              <w:rPr>
                <w:rFonts w:ascii="Times New Roman" w:hAnsi="Times New Roman" w:cs="Times New Roman"/>
                <w:snapToGrid w:val="0"/>
                <w:color w:val="000000"/>
                <w:sz w:val="20"/>
                <w:szCs w:val="20"/>
              </w:rPr>
              <w:t>Ввод в действие жилых домов</w:t>
            </w:r>
          </w:p>
        </w:tc>
        <w:tc>
          <w:tcPr>
            <w:tcW w:w="1413" w:type="dxa"/>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napToGrid w:val="0"/>
                <w:color w:val="000000"/>
                <w:sz w:val="20"/>
                <w:szCs w:val="20"/>
              </w:rPr>
              <w:t>тыс.кв.м.</w:t>
            </w:r>
          </w:p>
        </w:tc>
        <w:tc>
          <w:tcPr>
            <w:tcW w:w="991" w:type="dxa"/>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2,734</w:t>
            </w:r>
          </w:p>
        </w:tc>
        <w:tc>
          <w:tcPr>
            <w:tcW w:w="808" w:type="dxa"/>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0,813</w:t>
            </w:r>
          </w:p>
        </w:tc>
        <w:tc>
          <w:tcPr>
            <w:tcW w:w="900" w:type="dxa"/>
            <w:gridSpan w:val="3"/>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1,550</w:t>
            </w:r>
          </w:p>
        </w:tc>
        <w:tc>
          <w:tcPr>
            <w:tcW w:w="803" w:type="dxa"/>
            <w:gridSpan w:val="2"/>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1,0</w:t>
            </w:r>
          </w:p>
        </w:tc>
        <w:tc>
          <w:tcPr>
            <w:tcW w:w="851" w:type="dxa"/>
            <w:gridSpan w:val="2"/>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1,0</w:t>
            </w:r>
          </w:p>
        </w:tc>
        <w:tc>
          <w:tcPr>
            <w:tcW w:w="709" w:type="dxa"/>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1,0</w:t>
            </w:r>
          </w:p>
        </w:tc>
        <w:tc>
          <w:tcPr>
            <w:tcW w:w="709" w:type="dxa"/>
            <w:gridSpan w:val="4"/>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1,0</w:t>
            </w:r>
          </w:p>
        </w:tc>
        <w:tc>
          <w:tcPr>
            <w:tcW w:w="711" w:type="dxa"/>
            <w:gridSpan w:val="2"/>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1,1</w:t>
            </w:r>
          </w:p>
        </w:tc>
        <w:tc>
          <w:tcPr>
            <w:tcW w:w="709" w:type="dxa"/>
            <w:gridSpan w:val="3"/>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1,2</w:t>
            </w:r>
          </w:p>
        </w:tc>
        <w:tc>
          <w:tcPr>
            <w:tcW w:w="709" w:type="dxa"/>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1,3</w:t>
            </w:r>
          </w:p>
        </w:tc>
        <w:tc>
          <w:tcPr>
            <w:tcW w:w="709" w:type="dxa"/>
            <w:gridSpan w:val="2"/>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1,4</w:t>
            </w:r>
          </w:p>
        </w:tc>
        <w:tc>
          <w:tcPr>
            <w:tcW w:w="710" w:type="dxa"/>
            <w:gridSpan w:val="4"/>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1,5</w:t>
            </w:r>
          </w:p>
        </w:tc>
        <w:tc>
          <w:tcPr>
            <w:tcW w:w="709" w:type="dxa"/>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1,6</w:t>
            </w:r>
          </w:p>
        </w:tc>
        <w:tc>
          <w:tcPr>
            <w:tcW w:w="709" w:type="dxa"/>
            <w:gridSpan w:val="4"/>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1,7</w:t>
            </w:r>
          </w:p>
        </w:tc>
        <w:tc>
          <w:tcPr>
            <w:tcW w:w="717" w:type="dxa"/>
            <w:gridSpan w:val="2"/>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1,8</w:t>
            </w:r>
          </w:p>
        </w:tc>
      </w:tr>
      <w:tr w:rsidR="00EC171D" w:rsidRPr="001E7EED" w:rsidTr="002820B8">
        <w:trPr>
          <w:jc w:val="center"/>
        </w:trPr>
        <w:tc>
          <w:tcPr>
            <w:tcW w:w="3105" w:type="dxa"/>
          </w:tcPr>
          <w:p w:rsidR="00EC171D" w:rsidRPr="001E7EED" w:rsidRDefault="00EC171D" w:rsidP="002820B8">
            <w:pPr>
              <w:contextualSpacing/>
              <w:rPr>
                <w:rFonts w:ascii="Times New Roman" w:hAnsi="Times New Roman" w:cs="Times New Roman"/>
                <w:sz w:val="20"/>
                <w:szCs w:val="20"/>
              </w:rPr>
            </w:pPr>
            <w:r w:rsidRPr="001E7EED">
              <w:rPr>
                <w:rFonts w:ascii="Times New Roman" w:hAnsi="Times New Roman" w:cs="Times New Roman"/>
                <w:sz w:val="20"/>
                <w:szCs w:val="20"/>
              </w:rPr>
              <w:t xml:space="preserve">Общая площадь жилых помещений, приходящихся в среднем на одного жителя   </w:t>
            </w:r>
          </w:p>
        </w:tc>
        <w:tc>
          <w:tcPr>
            <w:tcW w:w="1413" w:type="dxa"/>
          </w:tcPr>
          <w:p w:rsidR="00EC171D" w:rsidRPr="001E7EED" w:rsidRDefault="00EC171D" w:rsidP="002820B8">
            <w:pPr>
              <w:jc w:val="center"/>
              <w:rPr>
                <w:rFonts w:ascii="Times New Roman" w:hAnsi="Times New Roman" w:cs="Times New Roman"/>
                <w:sz w:val="20"/>
                <w:szCs w:val="20"/>
              </w:rPr>
            </w:pPr>
          </w:p>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кв. м.</w:t>
            </w:r>
          </w:p>
        </w:tc>
        <w:tc>
          <w:tcPr>
            <w:tcW w:w="991" w:type="dxa"/>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37,1</w:t>
            </w:r>
          </w:p>
        </w:tc>
        <w:tc>
          <w:tcPr>
            <w:tcW w:w="808" w:type="dxa"/>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35,9</w:t>
            </w:r>
          </w:p>
        </w:tc>
        <w:tc>
          <w:tcPr>
            <w:tcW w:w="900" w:type="dxa"/>
            <w:gridSpan w:val="3"/>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36,6</w:t>
            </w:r>
          </w:p>
        </w:tc>
        <w:tc>
          <w:tcPr>
            <w:tcW w:w="803" w:type="dxa"/>
            <w:gridSpan w:val="2"/>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37,0</w:t>
            </w:r>
          </w:p>
        </w:tc>
        <w:tc>
          <w:tcPr>
            <w:tcW w:w="851" w:type="dxa"/>
            <w:gridSpan w:val="2"/>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37,5</w:t>
            </w:r>
          </w:p>
        </w:tc>
        <w:tc>
          <w:tcPr>
            <w:tcW w:w="709" w:type="dxa"/>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37,6</w:t>
            </w:r>
          </w:p>
        </w:tc>
        <w:tc>
          <w:tcPr>
            <w:tcW w:w="709" w:type="dxa"/>
            <w:gridSpan w:val="4"/>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37,7</w:t>
            </w:r>
          </w:p>
        </w:tc>
        <w:tc>
          <w:tcPr>
            <w:tcW w:w="711" w:type="dxa"/>
            <w:gridSpan w:val="2"/>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37,8</w:t>
            </w:r>
          </w:p>
        </w:tc>
        <w:tc>
          <w:tcPr>
            <w:tcW w:w="709" w:type="dxa"/>
            <w:gridSpan w:val="3"/>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37,8</w:t>
            </w:r>
          </w:p>
        </w:tc>
        <w:tc>
          <w:tcPr>
            <w:tcW w:w="709" w:type="dxa"/>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37,9</w:t>
            </w:r>
          </w:p>
        </w:tc>
        <w:tc>
          <w:tcPr>
            <w:tcW w:w="709" w:type="dxa"/>
            <w:gridSpan w:val="2"/>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38,0</w:t>
            </w:r>
          </w:p>
        </w:tc>
        <w:tc>
          <w:tcPr>
            <w:tcW w:w="710" w:type="dxa"/>
            <w:gridSpan w:val="4"/>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38,0</w:t>
            </w:r>
          </w:p>
        </w:tc>
        <w:tc>
          <w:tcPr>
            <w:tcW w:w="709" w:type="dxa"/>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38,0</w:t>
            </w:r>
          </w:p>
        </w:tc>
        <w:tc>
          <w:tcPr>
            <w:tcW w:w="709" w:type="dxa"/>
            <w:gridSpan w:val="4"/>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38,</w:t>
            </w:r>
          </w:p>
        </w:tc>
        <w:tc>
          <w:tcPr>
            <w:tcW w:w="717" w:type="dxa"/>
            <w:gridSpan w:val="2"/>
            <w:vAlign w:val="center"/>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eastAsia="Calibri" w:hAnsi="Times New Roman" w:cs="Times New Roman"/>
                <w:sz w:val="20"/>
                <w:szCs w:val="20"/>
              </w:rPr>
              <w:t>38,7</w:t>
            </w:r>
          </w:p>
        </w:tc>
      </w:tr>
      <w:tr w:rsidR="00EC171D" w:rsidRPr="001E7EED" w:rsidTr="002820B8">
        <w:trPr>
          <w:trHeight w:val="264"/>
          <w:jc w:val="center"/>
        </w:trPr>
        <w:tc>
          <w:tcPr>
            <w:tcW w:w="15972" w:type="dxa"/>
            <w:gridSpan w:val="35"/>
          </w:tcPr>
          <w:p w:rsidR="00EC171D" w:rsidRPr="001E7EED" w:rsidRDefault="00EC171D" w:rsidP="002820B8">
            <w:pPr>
              <w:spacing w:line="259" w:lineRule="auto"/>
              <w:rPr>
                <w:rFonts w:ascii="Times New Roman" w:eastAsia="Calibri" w:hAnsi="Times New Roman" w:cs="Times New Roman"/>
                <w:sz w:val="20"/>
                <w:szCs w:val="20"/>
              </w:rPr>
            </w:pPr>
            <w:r w:rsidRPr="001E7EED">
              <w:rPr>
                <w:rFonts w:ascii="Times New Roman" w:hAnsi="Times New Roman" w:cs="Times New Roman"/>
                <w:b/>
                <w:sz w:val="20"/>
                <w:szCs w:val="20"/>
              </w:rPr>
              <w:t>4.6.4.4. Задача «Обеспечение жильем отдельных категорий граждан»</w:t>
            </w:r>
          </w:p>
        </w:tc>
      </w:tr>
      <w:tr w:rsidR="00EC171D" w:rsidRPr="001E7EED" w:rsidTr="002820B8">
        <w:trPr>
          <w:jc w:val="center"/>
        </w:trPr>
        <w:tc>
          <w:tcPr>
            <w:tcW w:w="3105" w:type="dxa"/>
          </w:tcPr>
          <w:p w:rsidR="00EC171D" w:rsidRPr="001E7EED" w:rsidRDefault="00EC171D" w:rsidP="002820B8">
            <w:pPr>
              <w:rPr>
                <w:rFonts w:ascii="Times New Roman" w:hAnsi="Times New Roman" w:cs="Times New Roman"/>
                <w:sz w:val="20"/>
                <w:szCs w:val="20"/>
                <w:vertAlign w:val="superscript"/>
              </w:rPr>
            </w:pPr>
            <w:r w:rsidRPr="001E7EED">
              <w:rPr>
                <w:rFonts w:ascii="Times New Roman" w:hAnsi="Times New Roman" w:cs="Times New Roman"/>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3" w:type="dxa"/>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w:t>
            </w:r>
          </w:p>
        </w:tc>
        <w:tc>
          <w:tcPr>
            <w:tcW w:w="991" w:type="dxa"/>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16,46*</w:t>
            </w:r>
          </w:p>
        </w:tc>
        <w:tc>
          <w:tcPr>
            <w:tcW w:w="808" w:type="dxa"/>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16,5*</w:t>
            </w:r>
          </w:p>
        </w:tc>
        <w:tc>
          <w:tcPr>
            <w:tcW w:w="877" w:type="dxa"/>
            <w:gridSpan w:val="2"/>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17</w:t>
            </w:r>
          </w:p>
        </w:tc>
        <w:tc>
          <w:tcPr>
            <w:tcW w:w="826" w:type="dxa"/>
            <w:gridSpan w:val="3"/>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18</w:t>
            </w:r>
          </w:p>
        </w:tc>
        <w:tc>
          <w:tcPr>
            <w:tcW w:w="851" w:type="dxa"/>
            <w:gridSpan w:val="2"/>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19</w:t>
            </w:r>
          </w:p>
        </w:tc>
        <w:tc>
          <w:tcPr>
            <w:tcW w:w="751" w:type="dxa"/>
            <w:gridSpan w:val="2"/>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20</w:t>
            </w:r>
          </w:p>
        </w:tc>
        <w:tc>
          <w:tcPr>
            <w:tcW w:w="676" w:type="dxa"/>
            <w:gridSpan w:val="4"/>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21</w:t>
            </w:r>
          </w:p>
        </w:tc>
        <w:tc>
          <w:tcPr>
            <w:tcW w:w="739" w:type="dxa"/>
            <w:gridSpan w:val="2"/>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22</w:t>
            </w:r>
          </w:p>
        </w:tc>
        <w:tc>
          <w:tcPr>
            <w:tcW w:w="672" w:type="dxa"/>
            <w:gridSpan w:val="2"/>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23</w:t>
            </w:r>
          </w:p>
        </w:tc>
        <w:tc>
          <w:tcPr>
            <w:tcW w:w="726" w:type="dxa"/>
            <w:gridSpan w:val="2"/>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23,5</w:t>
            </w:r>
          </w:p>
        </w:tc>
        <w:tc>
          <w:tcPr>
            <w:tcW w:w="726" w:type="dxa"/>
            <w:gridSpan w:val="2"/>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24</w:t>
            </w:r>
          </w:p>
        </w:tc>
        <w:tc>
          <w:tcPr>
            <w:tcW w:w="676" w:type="dxa"/>
            <w:gridSpan w:val="3"/>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24,5</w:t>
            </w:r>
          </w:p>
        </w:tc>
        <w:tc>
          <w:tcPr>
            <w:tcW w:w="801" w:type="dxa"/>
            <w:gridSpan w:val="3"/>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25</w:t>
            </w:r>
          </w:p>
        </w:tc>
        <w:tc>
          <w:tcPr>
            <w:tcW w:w="626" w:type="dxa"/>
            <w:gridSpan w:val="3"/>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25,5</w:t>
            </w:r>
          </w:p>
        </w:tc>
        <w:tc>
          <w:tcPr>
            <w:tcW w:w="708" w:type="dxa"/>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26</w:t>
            </w:r>
          </w:p>
        </w:tc>
      </w:tr>
      <w:tr w:rsidR="00EC171D" w:rsidRPr="001E7EED" w:rsidTr="002820B8">
        <w:trPr>
          <w:trHeight w:val="318"/>
          <w:jc w:val="center"/>
        </w:trPr>
        <w:tc>
          <w:tcPr>
            <w:tcW w:w="15972" w:type="dxa"/>
            <w:gridSpan w:val="35"/>
          </w:tcPr>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2"/>
            </w:tblGrid>
            <w:tr w:rsidR="00EC171D" w:rsidRPr="001E7EED" w:rsidTr="002820B8">
              <w:trPr>
                <w:jc w:val="center"/>
              </w:trPr>
              <w:tc>
                <w:tcPr>
                  <w:tcW w:w="15972" w:type="dxa"/>
                </w:tcPr>
                <w:p w:rsidR="00EC171D" w:rsidRPr="001E7EED" w:rsidRDefault="00EC171D" w:rsidP="002820B8">
                  <w:pPr>
                    <w:rPr>
                      <w:rFonts w:ascii="Times New Roman" w:hAnsi="Times New Roman" w:cs="Times New Roman"/>
                      <w:sz w:val="20"/>
                      <w:szCs w:val="20"/>
                    </w:rPr>
                  </w:pPr>
                  <w:r w:rsidRPr="001E7EED">
                    <w:rPr>
                      <w:rFonts w:ascii="Times New Roman" w:hAnsi="Times New Roman" w:cs="Times New Roman"/>
                      <w:b/>
                      <w:sz w:val="20"/>
                      <w:szCs w:val="20"/>
                    </w:rPr>
                    <w:t>4.6.4.6. Задача «Стимулирование ИЖС в сельской местности путем предоставления бесплатных земельных участков</w:t>
                  </w:r>
                </w:p>
              </w:tc>
            </w:tr>
          </w:tbl>
          <w:p w:rsidR="00EC171D" w:rsidRPr="001E7EED" w:rsidRDefault="00EC171D" w:rsidP="002820B8">
            <w:pPr>
              <w:rPr>
                <w:rFonts w:ascii="Times New Roman" w:hAnsi="Times New Roman" w:cs="Times New Roman"/>
                <w:sz w:val="20"/>
                <w:szCs w:val="20"/>
              </w:rPr>
            </w:pPr>
          </w:p>
        </w:tc>
      </w:tr>
      <w:tr w:rsidR="00EC171D" w:rsidRPr="001E7EED" w:rsidTr="002820B8">
        <w:trPr>
          <w:jc w:val="center"/>
        </w:trPr>
        <w:tc>
          <w:tcPr>
            <w:tcW w:w="3105" w:type="dxa"/>
          </w:tcPr>
          <w:p w:rsidR="00EC171D" w:rsidRPr="001E7EED" w:rsidRDefault="00EC171D" w:rsidP="002820B8">
            <w:pPr>
              <w:rPr>
                <w:rFonts w:ascii="Times New Roman" w:hAnsi="Times New Roman" w:cs="Times New Roman"/>
                <w:sz w:val="20"/>
                <w:szCs w:val="20"/>
              </w:rPr>
            </w:pPr>
            <w:r w:rsidRPr="001E7EED">
              <w:rPr>
                <w:rFonts w:ascii="Times New Roman" w:hAnsi="Times New Roman" w:cs="Times New Roman"/>
                <w:sz w:val="20"/>
                <w:szCs w:val="20"/>
              </w:rPr>
              <w:t>Рост доли числа граждан, имеющих трех и более детей, которым бесплатно предоставлены земельные участки, в общем количестве граждан, включенных в списки граждан, имеющих право на приобретение земельных участков</w:t>
            </w:r>
          </w:p>
        </w:tc>
        <w:tc>
          <w:tcPr>
            <w:tcW w:w="1413" w:type="dxa"/>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w:t>
            </w:r>
          </w:p>
        </w:tc>
        <w:tc>
          <w:tcPr>
            <w:tcW w:w="991" w:type="dxa"/>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52,8</w:t>
            </w:r>
          </w:p>
        </w:tc>
        <w:tc>
          <w:tcPr>
            <w:tcW w:w="808" w:type="dxa"/>
            <w:vAlign w:val="center"/>
          </w:tcPr>
          <w:p w:rsidR="00EC171D" w:rsidRPr="001E7EED" w:rsidRDefault="00EC171D" w:rsidP="002820B8">
            <w:pPr>
              <w:jc w:val="center"/>
              <w:rPr>
                <w:rFonts w:ascii="Times New Roman" w:hAnsi="Times New Roman" w:cs="Times New Roman"/>
                <w:sz w:val="20"/>
                <w:szCs w:val="20"/>
              </w:rPr>
            </w:pPr>
            <w:r w:rsidRPr="001E7EED">
              <w:rPr>
                <w:rFonts w:ascii="Times New Roman" w:hAnsi="Times New Roman" w:cs="Times New Roman"/>
                <w:sz w:val="20"/>
                <w:szCs w:val="20"/>
              </w:rPr>
              <w:t>51,3</w:t>
            </w:r>
          </w:p>
        </w:tc>
        <w:tc>
          <w:tcPr>
            <w:tcW w:w="839" w:type="dxa"/>
            <w:vAlign w:val="center"/>
          </w:tcPr>
          <w:p w:rsidR="00EC171D" w:rsidRPr="001E7EED" w:rsidRDefault="00EC171D" w:rsidP="002820B8">
            <w:pPr>
              <w:jc w:val="center"/>
              <w:rPr>
                <w:rFonts w:ascii="Times New Roman" w:hAnsi="Times New Roman" w:cs="Times New Roman"/>
                <w:sz w:val="20"/>
                <w:szCs w:val="20"/>
              </w:rPr>
            </w:pPr>
            <w:r>
              <w:rPr>
                <w:rFonts w:ascii="Times New Roman" w:hAnsi="Times New Roman" w:cs="Times New Roman"/>
                <w:sz w:val="20"/>
                <w:szCs w:val="20"/>
              </w:rPr>
              <w:t>56</w:t>
            </w:r>
          </w:p>
        </w:tc>
        <w:tc>
          <w:tcPr>
            <w:tcW w:w="851" w:type="dxa"/>
            <w:gridSpan w:val="3"/>
            <w:vAlign w:val="center"/>
          </w:tcPr>
          <w:p w:rsidR="00EC171D" w:rsidRPr="001E7EED" w:rsidRDefault="00EC171D" w:rsidP="002820B8">
            <w:pPr>
              <w:jc w:val="center"/>
              <w:rPr>
                <w:rFonts w:ascii="Times New Roman" w:hAnsi="Times New Roman" w:cs="Times New Roman"/>
                <w:sz w:val="20"/>
                <w:szCs w:val="20"/>
              </w:rPr>
            </w:pPr>
            <w:r>
              <w:rPr>
                <w:rFonts w:ascii="Times New Roman" w:hAnsi="Times New Roman" w:cs="Times New Roman"/>
                <w:sz w:val="20"/>
                <w:szCs w:val="20"/>
              </w:rPr>
              <w:t>60</w:t>
            </w:r>
          </w:p>
        </w:tc>
        <w:tc>
          <w:tcPr>
            <w:tcW w:w="839" w:type="dxa"/>
            <w:gridSpan w:val="2"/>
            <w:vAlign w:val="center"/>
          </w:tcPr>
          <w:p w:rsidR="00EC171D" w:rsidRPr="001E7EED" w:rsidRDefault="00EC171D" w:rsidP="002820B8">
            <w:pPr>
              <w:jc w:val="center"/>
              <w:rPr>
                <w:rFonts w:ascii="Times New Roman" w:hAnsi="Times New Roman" w:cs="Times New Roman"/>
                <w:sz w:val="20"/>
                <w:szCs w:val="20"/>
              </w:rPr>
            </w:pPr>
            <w:r>
              <w:rPr>
                <w:rFonts w:ascii="Times New Roman" w:hAnsi="Times New Roman" w:cs="Times New Roman"/>
                <w:sz w:val="20"/>
                <w:szCs w:val="20"/>
              </w:rPr>
              <w:t>65</w:t>
            </w:r>
          </w:p>
        </w:tc>
        <w:tc>
          <w:tcPr>
            <w:tcW w:w="814" w:type="dxa"/>
            <w:gridSpan w:val="4"/>
            <w:vAlign w:val="center"/>
          </w:tcPr>
          <w:p w:rsidR="00EC171D" w:rsidRPr="001E7EED" w:rsidRDefault="00EC171D" w:rsidP="002820B8">
            <w:pPr>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EC171D" w:rsidRPr="001E7EED" w:rsidRDefault="00EC171D" w:rsidP="002820B8">
            <w:pPr>
              <w:jc w:val="center"/>
              <w:rPr>
                <w:rFonts w:ascii="Times New Roman" w:hAnsi="Times New Roman" w:cs="Times New Roman"/>
                <w:sz w:val="20"/>
                <w:szCs w:val="20"/>
              </w:rPr>
            </w:pPr>
            <w:r>
              <w:rPr>
                <w:rFonts w:ascii="Times New Roman" w:hAnsi="Times New Roman" w:cs="Times New Roman"/>
                <w:sz w:val="20"/>
                <w:szCs w:val="20"/>
              </w:rPr>
              <w:t>75</w:t>
            </w:r>
          </w:p>
        </w:tc>
        <w:tc>
          <w:tcPr>
            <w:tcW w:w="726" w:type="dxa"/>
            <w:gridSpan w:val="3"/>
            <w:vAlign w:val="center"/>
          </w:tcPr>
          <w:p w:rsidR="00EC171D" w:rsidRPr="001E7EED" w:rsidRDefault="00EC171D" w:rsidP="002820B8">
            <w:pPr>
              <w:jc w:val="center"/>
              <w:rPr>
                <w:rFonts w:ascii="Times New Roman" w:hAnsi="Times New Roman" w:cs="Times New Roman"/>
                <w:sz w:val="20"/>
                <w:szCs w:val="20"/>
              </w:rPr>
            </w:pPr>
            <w:r>
              <w:rPr>
                <w:rFonts w:ascii="Times New Roman" w:hAnsi="Times New Roman" w:cs="Times New Roman"/>
                <w:sz w:val="20"/>
                <w:szCs w:val="20"/>
              </w:rPr>
              <w:t>78</w:t>
            </w:r>
          </w:p>
        </w:tc>
        <w:tc>
          <w:tcPr>
            <w:tcW w:w="676" w:type="dxa"/>
            <w:gridSpan w:val="2"/>
            <w:vAlign w:val="center"/>
          </w:tcPr>
          <w:p w:rsidR="00EC171D" w:rsidRPr="001E7EED" w:rsidRDefault="00EC171D" w:rsidP="002820B8">
            <w:pPr>
              <w:jc w:val="center"/>
              <w:rPr>
                <w:rFonts w:ascii="Times New Roman" w:hAnsi="Times New Roman" w:cs="Times New Roman"/>
                <w:sz w:val="20"/>
                <w:szCs w:val="20"/>
              </w:rPr>
            </w:pPr>
            <w:r>
              <w:rPr>
                <w:rFonts w:ascii="Times New Roman" w:hAnsi="Times New Roman" w:cs="Times New Roman"/>
                <w:sz w:val="20"/>
                <w:szCs w:val="20"/>
              </w:rPr>
              <w:t>80</w:t>
            </w:r>
          </w:p>
        </w:tc>
        <w:tc>
          <w:tcPr>
            <w:tcW w:w="742" w:type="dxa"/>
            <w:gridSpan w:val="2"/>
            <w:vAlign w:val="center"/>
          </w:tcPr>
          <w:p w:rsidR="00EC171D" w:rsidRPr="001E7EED" w:rsidRDefault="00EC171D" w:rsidP="002820B8">
            <w:pPr>
              <w:jc w:val="center"/>
              <w:rPr>
                <w:rFonts w:ascii="Times New Roman" w:hAnsi="Times New Roman" w:cs="Times New Roman"/>
                <w:sz w:val="20"/>
                <w:szCs w:val="20"/>
              </w:rPr>
            </w:pPr>
            <w:r>
              <w:rPr>
                <w:rFonts w:ascii="Times New Roman" w:hAnsi="Times New Roman" w:cs="Times New Roman"/>
                <w:sz w:val="20"/>
                <w:szCs w:val="20"/>
              </w:rPr>
              <w:t>82</w:t>
            </w:r>
          </w:p>
        </w:tc>
        <w:tc>
          <w:tcPr>
            <w:tcW w:w="764" w:type="dxa"/>
            <w:gridSpan w:val="4"/>
            <w:vAlign w:val="center"/>
          </w:tcPr>
          <w:p w:rsidR="00EC171D" w:rsidRPr="00781F6E" w:rsidRDefault="00EC171D" w:rsidP="00781F6E">
            <w:pPr>
              <w:jc w:val="center"/>
              <w:rPr>
                <w:rFonts w:ascii="Times New Roman" w:hAnsi="Times New Roman" w:cs="Times New Roman"/>
                <w:sz w:val="20"/>
                <w:szCs w:val="20"/>
                <w:lang w:val="en-US"/>
              </w:rPr>
            </w:pPr>
            <w:r>
              <w:rPr>
                <w:rFonts w:ascii="Times New Roman" w:hAnsi="Times New Roman" w:cs="Times New Roman"/>
                <w:sz w:val="20"/>
                <w:szCs w:val="20"/>
              </w:rPr>
              <w:t>8</w:t>
            </w:r>
            <w:r w:rsidR="00781F6E">
              <w:rPr>
                <w:rFonts w:ascii="Times New Roman" w:hAnsi="Times New Roman" w:cs="Times New Roman"/>
                <w:sz w:val="20"/>
                <w:szCs w:val="20"/>
                <w:lang w:val="en-US"/>
              </w:rPr>
              <w:t>5</w:t>
            </w:r>
          </w:p>
        </w:tc>
        <w:tc>
          <w:tcPr>
            <w:tcW w:w="576" w:type="dxa"/>
            <w:vAlign w:val="center"/>
          </w:tcPr>
          <w:p w:rsidR="00EC171D" w:rsidRPr="00781F6E" w:rsidRDefault="00781F6E" w:rsidP="002820B8">
            <w:pPr>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c>
          <w:tcPr>
            <w:tcW w:w="839" w:type="dxa"/>
            <w:gridSpan w:val="3"/>
            <w:vAlign w:val="center"/>
          </w:tcPr>
          <w:p w:rsidR="00EC171D" w:rsidRPr="00781F6E" w:rsidRDefault="00781F6E" w:rsidP="002820B8">
            <w:pPr>
              <w:jc w:val="center"/>
              <w:rPr>
                <w:rFonts w:ascii="Times New Roman" w:hAnsi="Times New Roman" w:cs="Times New Roman"/>
                <w:sz w:val="20"/>
                <w:szCs w:val="20"/>
                <w:lang w:val="en-US"/>
              </w:rPr>
            </w:pPr>
            <w:r>
              <w:rPr>
                <w:rFonts w:ascii="Times New Roman" w:hAnsi="Times New Roman" w:cs="Times New Roman"/>
                <w:sz w:val="20"/>
                <w:szCs w:val="20"/>
                <w:lang w:val="en-US"/>
              </w:rPr>
              <w:t>95</w:t>
            </w:r>
          </w:p>
        </w:tc>
        <w:tc>
          <w:tcPr>
            <w:tcW w:w="651" w:type="dxa"/>
            <w:gridSpan w:val="2"/>
            <w:vAlign w:val="center"/>
          </w:tcPr>
          <w:p w:rsidR="00EC171D" w:rsidRPr="00781F6E" w:rsidRDefault="00781F6E" w:rsidP="002820B8">
            <w:pPr>
              <w:jc w:val="center"/>
              <w:rPr>
                <w:rFonts w:ascii="Times New Roman" w:hAnsi="Times New Roman" w:cs="Times New Roman"/>
                <w:sz w:val="20"/>
                <w:szCs w:val="20"/>
                <w:lang w:val="en-US"/>
              </w:rPr>
            </w:pPr>
            <w:r>
              <w:rPr>
                <w:rFonts w:ascii="Times New Roman" w:hAnsi="Times New Roman" w:cs="Times New Roman"/>
                <w:sz w:val="20"/>
                <w:szCs w:val="20"/>
                <w:lang w:val="en-US"/>
              </w:rPr>
              <w:t>98</w:t>
            </w:r>
          </w:p>
        </w:tc>
        <w:tc>
          <w:tcPr>
            <w:tcW w:w="724" w:type="dxa"/>
            <w:gridSpan w:val="3"/>
            <w:vAlign w:val="center"/>
          </w:tcPr>
          <w:p w:rsidR="00EC171D" w:rsidRPr="00781F6E" w:rsidRDefault="00781F6E" w:rsidP="002820B8">
            <w:pPr>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r>
    </w:tbl>
    <w:p w:rsidR="00EC171D" w:rsidRPr="001E7EED" w:rsidRDefault="00EC171D" w:rsidP="00EC171D">
      <w:pPr>
        <w:jc w:val="both"/>
        <w:rPr>
          <w:rFonts w:ascii="Times New Roman" w:hAnsi="Times New Roman" w:cs="Times New Roman"/>
          <w:sz w:val="20"/>
          <w:szCs w:val="20"/>
        </w:rPr>
      </w:pPr>
    </w:p>
    <w:p w:rsidR="00EC171D" w:rsidRPr="001E7EED" w:rsidRDefault="00EC171D" w:rsidP="00EC171D">
      <w:pPr>
        <w:jc w:val="both"/>
        <w:rPr>
          <w:rFonts w:ascii="Times New Roman" w:hAnsi="Times New Roman" w:cs="Times New Roman"/>
          <w:sz w:val="20"/>
          <w:szCs w:val="20"/>
        </w:rPr>
      </w:pPr>
      <w:r w:rsidRPr="001E7EED">
        <w:rPr>
          <w:rFonts w:ascii="Times New Roman" w:hAnsi="Times New Roman" w:cs="Times New Roman"/>
          <w:sz w:val="20"/>
          <w:szCs w:val="20"/>
        </w:rPr>
        <w:t>*Информация представлена по данным ОМС, в рамках исполнения постановления Правительства Вологодской области от 22.04.2009 г. № 665 «О реализации Указа Президента Российской Федерации от 28 апреля 2008г. № 607»</w:t>
      </w:r>
    </w:p>
    <w:p w:rsidR="00EC171D" w:rsidRPr="00EC171D" w:rsidRDefault="00EC171D" w:rsidP="0001447E">
      <w:pPr>
        <w:pStyle w:val="a9"/>
        <w:jc w:val="both"/>
        <w:rPr>
          <w:rFonts w:ascii="Times New Roman" w:hAnsi="Times New Roman" w:cs="Times New Roman"/>
          <w:sz w:val="24"/>
          <w:szCs w:val="24"/>
          <w:lang w:val="en-US"/>
        </w:rPr>
      </w:pPr>
    </w:p>
    <w:sectPr w:rsidR="00EC171D" w:rsidRPr="00EC171D" w:rsidSect="00EC171D">
      <w:type w:val="continuous"/>
      <w:pgSz w:w="16838" w:h="11906" w:orient="landscape"/>
      <w:pgMar w:top="1418" w:right="1134"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213" w:rsidRDefault="00E31213" w:rsidP="007E0D24">
      <w:pPr>
        <w:spacing w:after="0" w:line="240" w:lineRule="auto"/>
      </w:pPr>
      <w:r>
        <w:separator/>
      </w:r>
    </w:p>
  </w:endnote>
  <w:endnote w:type="continuationSeparator" w:id="1">
    <w:p w:rsidR="00E31213" w:rsidRDefault="00E31213" w:rsidP="007E0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B6" w:rsidRDefault="008C05C5">
    <w:pPr>
      <w:pStyle w:val="a5"/>
      <w:jc w:val="right"/>
    </w:pPr>
    <w:fldSimple w:instr=" PAGE   \* MERGEFORMAT ">
      <w:r w:rsidR="00E3121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213" w:rsidRDefault="00E31213" w:rsidP="007E0D24">
      <w:pPr>
        <w:spacing w:after="0" w:line="240" w:lineRule="auto"/>
      </w:pPr>
      <w:r>
        <w:separator/>
      </w:r>
    </w:p>
  </w:footnote>
  <w:footnote w:type="continuationSeparator" w:id="1">
    <w:p w:rsidR="00E31213" w:rsidRDefault="00E31213" w:rsidP="007E0D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B6" w:rsidRDefault="008C05C5">
    <w:pPr>
      <w:pStyle w:val="a7"/>
      <w:framePr w:wrap="around" w:vAnchor="text" w:hAnchor="margin" w:xAlign="right" w:y="1"/>
      <w:rPr>
        <w:rStyle w:val="a4"/>
      </w:rPr>
    </w:pPr>
    <w:r>
      <w:rPr>
        <w:rStyle w:val="a4"/>
      </w:rPr>
      <w:fldChar w:fldCharType="begin"/>
    </w:r>
    <w:r w:rsidR="007555B6">
      <w:rPr>
        <w:rStyle w:val="a4"/>
      </w:rPr>
      <w:instrText xml:space="preserve">PAGE  </w:instrText>
    </w:r>
    <w:r>
      <w:rPr>
        <w:rStyle w:val="a4"/>
      </w:rPr>
      <w:fldChar w:fldCharType="end"/>
    </w:r>
  </w:p>
  <w:p w:rsidR="007555B6" w:rsidRDefault="007555B6">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B6" w:rsidRDefault="007555B6">
    <w:pPr>
      <w:pStyle w:val="a7"/>
      <w:framePr w:wrap="around" w:vAnchor="text" w:hAnchor="margin" w:xAlign="right" w:y="1"/>
      <w:rPr>
        <w:rStyle w:val="a4"/>
      </w:rPr>
    </w:pPr>
  </w:p>
  <w:p w:rsidR="007555B6" w:rsidRDefault="007555B6" w:rsidP="00766CCE">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737"/>
    <w:multiLevelType w:val="multilevel"/>
    <w:tmpl w:val="C9FA1DF6"/>
    <w:lvl w:ilvl="0">
      <w:start w:val="1"/>
      <w:numFmt w:val="decimal"/>
      <w:lvlText w:val="5.5.2.1.%1."/>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33320"/>
    <w:multiLevelType w:val="multilevel"/>
    <w:tmpl w:val="1326FED2"/>
    <w:lvl w:ilvl="0">
      <w:start w:val="5"/>
      <w:numFmt w:val="decimal"/>
      <w:lvlText w:val="%1."/>
      <w:lvlJc w:val="left"/>
      <w:pPr>
        <w:ind w:left="885" w:hanging="885"/>
      </w:pPr>
      <w:rPr>
        <w:rFonts w:hint="default"/>
      </w:rPr>
    </w:lvl>
    <w:lvl w:ilvl="1">
      <w:start w:val="8"/>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
    <w:nsid w:val="0556544E"/>
    <w:multiLevelType w:val="multilevel"/>
    <w:tmpl w:val="FDD09922"/>
    <w:lvl w:ilvl="0">
      <w:start w:val="6"/>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
    <w:nsid w:val="0D116AA4"/>
    <w:multiLevelType w:val="hybridMultilevel"/>
    <w:tmpl w:val="C420A2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8C2DEA"/>
    <w:multiLevelType w:val="multilevel"/>
    <w:tmpl w:val="6E72865C"/>
    <w:lvl w:ilvl="0">
      <w:start w:val="6"/>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nsid w:val="1BF66DED"/>
    <w:multiLevelType w:val="multilevel"/>
    <w:tmpl w:val="E5DCB08E"/>
    <w:lvl w:ilvl="0">
      <w:start w:val="5"/>
      <w:numFmt w:val="decimal"/>
      <w:lvlText w:val="%1."/>
      <w:lvlJc w:val="left"/>
      <w:pPr>
        <w:ind w:left="900" w:hanging="900"/>
      </w:pPr>
      <w:rPr>
        <w:rFonts w:hint="default"/>
      </w:rPr>
    </w:lvl>
    <w:lvl w:ilvl="1">
      <w:start w:val="8"/>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nsid w:val="23F81F09"/>
    <w:multiLevelType w:val="multilevel"/>
    <w:tmpl w:val="820C696C"/>
    <w:lvl w:ilvl="0">
      <w:start w:val="6"/>
      <w:numFmt w:val="decimal"/>
      <w:lvlText w:val="%1."/>
      <w:lvlJc w:val="left"/>
      <w:pPr>
        <w:ind w:left="885" w:hanging="885"/>
      </w:pPr>
      <w:rPr>
        <w:rFonts w:hint="default"/>
      </w:rPr>
    </w:lvl>
    <w:lvl w:ilvl="1">
      <w:start w:val="2"/>
      <w:numFmt w:val="decimal"/>
      <w:lvlText w:val="%1.%2."/>
      <w:lvlJc w:val="left"/>
      <w:pPr>
        <w:ind w:left="1185" w:hanging="885"/>
      </w:pPr>
      <w:rPr>
        <w:rFonts w:hint="default"/>
      </w:rPr>
    </w:lvl>
    <w:lvl w:ilvl="2">
      <w:start w:val="5"/>
      <w:numFmt w:val="decimal"/>
      <w:lvlText w:val="%1.%2.%3."/>
      <w:lvlJc w:val="left"/>
      <w:pPr>
        <w:ind w:left="1485" w:hanging="88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
    <w:nsid w:val="27046E2C"/>
    <w:multiLevelType w:val="multilevel"/>
    <w:tmpl w:val="9DD2EAE4"/>
    <w:lvl w:ilvl="0">
      <w:start w:val="6"/>
      <w:numFmt w:val="decimal"/>
      <w:lvlText w:val="%1."/>
      <w:lvlJc w:val="left"/>
      <w:pPr>
        <w:ind w:left="885" w:hanging="885"/>
      </w:pPr>
      <w:rPr>
        <w:rFonts w:hint="default"/>
      </w:rPr>
    </w:lvl>
    <w:lvl w:ilvl="1">
      <w:start w:val="2"/>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348A5F1C"/>
    <w:multiLevelType w:val="multilevel"/>
    <w:tmpl w:val="E5DCB08E"/>
    <w:lvl w:ilvl="0">
      <w:start w:val="5"/>
      <w:numFmt w:val="decimal"/>
      <w:lvlText w:val="%1."/>
      <w:lvlJc w:val="left"/>
      <w:pPr>
        <w:ind w:left="900" w:hanging="900"/>
      </w:pPr>
      <w:rPr>
        <w:rFonts w:hint="default"/>
      </w:rPr>
    </w:lvl>
    <w:lvl w:ilvl="1">
      <w:start w:val="8"/>
      <w:numFmt w:val="decimal"/>
      <w:lvlText w:val="%1.%2."/>
      <w:lvlJc w:val="left"/>
      <w:pPr>
        <w:ind w:left="1136" w:hanging="900"/>
      </w:pPr>
      <w:rPr>
        <w:rFonts w:hint="default"/>
      </w:rPr>
    </w:lvl>
    <w:lvl w:ilvl="2">
      <w:start w:val="5"/>
      <w:numFmt w:val="decimal"/>
      <w:lvlText w:val="%1.%2.%3."/>
      <w:lvlJc w:val="left"/>
      <w:pPr>
        <w:ind w:left="1372" w:hanging="900"/>
      </w:pPr>
      <w:rPr>
        <w:rFonts w:hint="default"/>
      </w:rPr>
    </w:lvl>
    <w:lvl w:ilvl="3">
      <w:start w:val="1"/>
      <w:numFmt w:val="decimal"/>
      <w:lvlText w:val="%1.%2.%3.%4."/>
      <w:lvlJc w:val="left"/>
      <w:pPr>
        <w:ind w:left="1057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nsid w:val="3DFC3184"/>
    <w:multiLevelType w:val="multilevel"/>
    <w:tmpl w:val="2BCA581A"/>
    <w:lvl w:ilvl="0">
      <w:start w:val="6"/>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5"/>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nsid w:val="3FAD09C5"/>
    <w:multiLevelType w:val="multilevel"/>
    <w:tmpl w:val="D7AA5458"/>
    <w:lvl w:ilvl="0">
      <w:start w:val="6"/>
      <w:numFmt w:val="decimal"/>
      <w:lvlText w:val="%1."/>
      <w:lvlJc w:val="left"/>
      <w:pPr>
        <w:ind w:left="900" w:hanging="900"/>
      </w:pPr>
      <w:rPr>
        <w:rFonts w:hint="default"/>
      </w:rPr>
    </w:lvl>
    <w:lvl w:ilvl="1">
      <w:start w:val="1"/>
      <w:numFmt w:val="decimal"/>
      <w:lvlText w:val="%1.%2."/>
      <w:lvlJc w:val="left"/>
      <w:pPr>
        <w:ind w:left="1376" w:hanging="900"/>
      </w:pPr>
      <w:rPr>
        <w:rFonts w:hint="default"/>
      </w:rPr>
    </w:lvl>
    <w:lvl w:ilvl="2">
      <w:start w:val="4"/>
      <w:numFmt w:val="decimal"/>
      <w:lvlText w:val="%1.%2.%3."/>
      <w:lvlJc w:val="left"/>
      <w:pPr>
        <w:ind w:left="1852" w:hanging="90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656" w:hanging="180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968" w:hanging="2160"/>
      </w:pPr>
      <w:rPr>
        <w:rFonts w:hint="default"/>
      </w:rPr>
    </w:lvl>
  </w:abstractNum>
  <w:abstractNum w:abstractNumId="11">
    <w:nsid w:val="51FD198E"/>
    <w:multiLevelType w:val="hybridMultilevel"/>
    <w:tmpl w:val="1F461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4A20E4"/>
    <w:multiLevelType w:val="multilevel"/>
    <w:tmpl w:val="2BCA581A"/>
    <w:lvl w:ilvl="0">
      <w:start w:val="6"/>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nsid w:val="56721290"/>
    <w:multiLevelType w:val="multilevel"/>
    <w:tmpl w:val="8BDE466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92257A"/>
    <w:multiLevelType w:val="hybridMultilevel"/>
    <w:tmpl w:val="29D8BA02"/>
    <w:lvl w:ilvl="0" w:tplc="6E6486F4">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E60791"/>
    <w:multiLevelType w:val="multilevel"/>
    <w:tmpl w:val="FEF821E6"/>
    <w:lvl w:ilvl="0">
      <w:start w:val="6"/>
      <w:numFmt w:val="decimal"/>
      <w:lvlText w:val="%1."/>
      <w:lvlJc w:val="left"/>
      <w:pPr>
        <w:ind w:left="885" w:hanging="885"/>
      </w:pPr>
      <w:rPr>
        <w:rFonts w:hint="default"/>
      </w:rPr>
    </w:lvl>
    <w:lvl w:ilvl="1">
      <w:start w:val="1"/>
      <w:numFmt w:val="decimal"/>
      <w:lvlText w:val="%1.%2."/>
      <w:lvlJc w:val="left"/>
      <w:pPr>
        <w:ind w:left="1121" w:hanging="885"/>
      </w:pPr>
      <w:rPr>
        <w:rFonts w:hint="default"/>
      </w:rPr>
    </w:lvl>
    <w:lvl w:ilvl="2">
      <w:start w:val="5"/>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76241A2F"/>
    <w:multiLevelType w:val="hybridMultilevel"/>
    <w:tmpl w:val="94CA77D6"/>
    <w:lvl w:ilvl="0" w:tplc="C7FE0192">
      <w:start w:val="1"/>
      <w:numFmt w:val="decimal"/>
      <w:lvlText w:val="%1."/>
      <w:lvlJc w:val="left"/>
      <w:pPr>
        <w:ind w:left="360"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773171F7"/>
    <w:multiLevelType w:val="multilevel"/>
    <w:tmpl w:val="B78CE74C"/>
    <w:lvl w:ilvl="0">
      <w:start w:val="6"/>
      <w:numFmt w:val="decimal"/>
      <w:lvlText w:val="%1."/>
      <w:lvlJc w:val="left"/>
      <w:pPr>
        <w:ind w:left="885" w:hanging="885"/>
      </w:pPr>
      <w:rPr>
        <w:rFonts w:hint="default"/>
      </w:rPr>
    </w:lvl>
    <w:lvl w:ilvl="1">
      <w:start w:val="1"/>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3"/>
  </w:num>
  <w:num w:numId="2">
    <w:abstractNumId w:val="16"/>
  </w:num>
  <w:num w:numId="3">
    <w:abstractNumId w:val="0"/>
  </w:num>
  <w:num w:numId="4">
    <w:abstractNumId w:val="13"/>
  </w:num>
  <w:num w:numId="5">
    <w:abstractNumId w:val="1"/>
  </w:num>
  <w:num w:numId="6">
    <w:abstractNumId w:val="5"/>
  </w:num>
  <w:num w:numId="7">
    <w:abstractNumId w:val="8"/>
  </w:num>
  <w:num w:numId="8">
    <w:abstractNumId w:val="6"/>
  </w:num>
  <w:num w:numId="9">
    <w:abstractNumId w:val="9"/>
  </w:num>
  <w:num w:numId="10">
    <w:abstractNumId w:val="2"/>
  </w:num>
  <w:num w:numId="11">
    <w:abstractNumId w:val="12"/>
  </w:num>
  <w:num w:numId="12">
    <w:abstractNumId w:val="15"/>
  </w:num>
  <w:num w:numId="13">
    <w:abstractNumId w:val="17"/>
  </w:num>
  <w:num w:numId="14">
    <w:abstractNumId w:val="10"/>
  </w:num>
  <w:num w:numId="15">
    <w:abstractNumId w:val="7"/>
  </w:num>
  <w:num w:numId="16">
    <w:abstractNumId w:val="4"/>
  </w:num>
  <w:num w:numId="17">
    <w:abstractNumId w:val="11"/>
  </w:num>
  <w:num w:numId="18">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hdrShapeDefaults>
    <o:shapedefaults v:ext="edit" spidmax="29698"/>
  </w:hdrShapeDefaults>
  <w:footnotePr>
    <w:footnote w:id="0"/>
    <w:footnote w:id="1"/>
  </w:footnotePr>
  <w:endnotePr>
    <w:endnote w:id="0"/>
    <w:endnote w:id="1"/>
  </w:endnotePr>
  <w:compat/>
  <w:rsids>
    <w:rsidRoot w:val="0070047B"/>
    <w:rsid w:val="0000190D"/>
    <w:rsid w:val="0000664B"/>
    <w:rsid w:val="00006973"/>
    <w:rsid w:val="00006DD2"/>
    <w:rsid w:val="000077D4"/>
    <w:rsid w:val="000138AD"/>
    <w:rsid w:val="00013A4F"/>
    <w:rsid w:val="0001447E"/>
    <w:rsid w:val="000172E0"/>
    <w:rsid w:val="00020F61"/>
    <w:rsid w:val="000234E8"/>
    <w:rsid w:val="00025DAC"/>
    <w:rsid w:val="00036734"/>
    <w:rsid w:val="000409FD"/>
    <w:rsid w:val="00046264"/>
    <w:rsid w:val="0006099D"/>
    <w:rsid w:val="00072191"/>
    <w:rsid w:val="000756E5"/>
    <w:rsid w:val="00082846"/>
    <w:rsid w:val="00082FBB"/>
    <w:rsid w:val="00086EF6"/>
    <w:rsid w:val="00096C44"/>
    <w:rsid w:val="000A460A"/>
    <w:rsid w:val="000A64B9"/>
    <w:rsid w:val="000B121C"/>
    <w:rsid w:val="000B71B7"/>
    <w:rsid w:val="000C4C65"/>
    <w:rsid w:val="000D38A4"/>
    <w:rsid w:val="000D5018"/>
    <w:rsid w:val="000D7EA6"/>
    <w:rsid w:val="000E755A"/>
    <w:rsid w:val="000E7E15"/>
    <w:rsid w:val="000F0F77"/>
    <w:rsid w:val="000F1222"/>
    <w:rsid w:val="000F1B12"/>
    <w:rsid w:val="000F5A9C"/>
    <w:rsid w:val="00102A8C"/>
    <w:rsid w:val="0010326D"/>
    <w:rsid w:val="00104FD3"/>
    <w:rsid w:val="00112D56"/>
    <w:rsid w:val="00124817"/>
    <w:rsid w:val="00126504"/>
    <w:rsid w:val="001318BD"/>
    <w:rsid w:val="00134F3E"/>
    <w:rsid w:val="00144DA3"/>
    <w:rsid w:val="001473A7"/>
    <w:rsid w:val="001530D2"/>
    <w:rsid w:val="001609C6"/>
    <w:rsid w:val="00162366"/>
    <w:rsid w:val="0016422C"/>
    <w:rsid w:val="00167123"/>
    <w:rsid w:val="0017091E"/>
    <w:rsid w:val="001760E9"/>
    <w:rsid w:val="0017630E"/>
    <w:rsid w:val="00186B57"/>
    <w:rsid w:val="00196D1F"/>
    <w:rsid w:val="001A6B8A"/>
    <w:rsid w:val="001A6E00"/>
    <w:rsid w:val="001A7DB9"/>
    <w:rsid w:val="001B1E9A"/>
    <w:rsid w:val="001B2809"/>
    <w:rsid w:val="001B6C7F"/>
    <w:rsid w:val="001C5CAC"/>
    <w:rsid w:val="001C6E50"/>
    <w:rsid w:val="001E41F1"/>
    <w:rsid w:val="001E4824"/>
    <w:rsid w:val="001E60AD"/>
    <w:rsid w:val="001E6D42"/>
    <w:rsid w:val="001F32CB"/>
    <w:rsid w:val="001F4B06"/>
    <w:rsid w:val="001F7E56"/>
    <w:rsid w:val="0020367C"/>
    <w:rsid w:val="00204A99"/>
    <w:rsid w:val="00207C8D"/>
    <w:rsid w:val="00211A20"/>
    <w:rsid w:val="00216CF3"/>
    <w:rsid w:val="00217619"/>
    <w:rsid w:val="00223345"/>
    <w:rsid w:val="0022467F"/>
    <w:rsid w:val="00226205"/>
    <w:rsid w:val="00234F33"/>
    <w:rsid w:val="00241888"/>
    <w:rsid w:val="00242638"/>
    <w:rsid w:val="00252009"/>
    <w:rsid w:val="002520C9"/>
    <w:rsid w:val="00253C91"/>
    <w:rsid w:val="00254873"/>
    <w:rsid w:val="002617BC"/>
    <w:rsid w:val="002820B8"/>
    <w:rsid w:val="00285754"/>
    <w:rsid w:val="0029626B"/>
    <w:rsid w:val="002A41E9"/>
    <w:rsid w:val="002A5B01"/>
    <w:rsid w:val="002B05F7"/>
    <w:rsid w:val="002B416C"/>
    <w:rsid w:val="002B7465"/>
    <w:rsid w:val="002C47D3"/>
    <w:rsid w:val="002C4A85"/>
    <w:rsid w:val="002C602B"/>
    <w:rsid w:val="002C769D"/>
    <w:rsid w:val="002D03AB"/>
    <w:rsid w:val="002D0D3D"/>
    <w:rsid w:val="002D1579"/>
    <w:rsid w:val="002D18EC"/>
    <w:rsid w:val="002D5BD4"/>
    <w:rsid w:val="002D6097"/>
    <w:rsid w:val="002E0E8F"/>
    <w:rsid w:val="002F0ABD"/>
    <w:rsid w:val="00300C74"/>
    <w:rsid w:val="00306A65"/>
    <w:rsid w:val="003076D5"/>
    <w:rsid w:val="00310693"/>
    <w:rsid w:val="003123EA"/>
    <w:rsid w:val="003223B0"/>
    <w:rsid w:val="00330CC7"/>
    <w:rsid w:val="00331FC4"/>
    <w:rsid w:val="00340382"/>
    <w:rsid w:val="00343867"/>
    <w:rsid w:val="00350AD4"/>
    <w:rsid w:val="00354895"/>
    <w:rsid w:val="00364508"/>
    <w:rsid w:val="00367DD2"/>
    <w:rsid w:val="00373766"/>
    <w:rsid w:val="003741A3"/>
    <w:rsid w:val="00376470"/>
    <w:rsid w:val="00383633"/>
    <w:rsid w:val="00384EFB"/>
    <w:rsid w:val="003852A6"/>
    <w:rsid w:val="00385329"/>
    <w:rsid w:val="0038557E"/>
    <w:rsid w:val="003877F4"/>
    <w:rsid w:val="00387FDB"/>
    <w:rsid w:val="00390749"/>
    <w:rsid w:val="00395B66"/>
    <w:rsid w:val="003B1C41"/>
    <w:rsid w:val="003B62E9"/>
    <w:rsid w:val="003C0FA3"/>
    <w:rsid w:val="003C33AF"/>
    <w:rsid w:val="003D2F30"/>
    <w:rsid w:val="003F3D3F"/>
    <w:rsid w:val="00412EE6"/>
    <w:rsid w:val="00413057"/>
    <w:rsid w:val="004156BC"/>
    <w:rsid w:val="00415867"/>
    <w:rsid w:val="004161CF"/>
    <w:rsid w:val="0043516F"/>
    <w:rsid w:val="004353D3"/>
    <w:rsid w:val="004375DF"/>
    <w:rsid w:val="00437BB0"/>
    <w:rsid w:val="0044172C"/>
    <w:rsid w:val="004417DF"/>
    <w:rsid w:val="00452B67"/>
    <w:rsid w:val="00452ED2"/>
    <w:rsid w:val="00453185"/>
    <w:rsid w:val="004539C3"/>
    <w:rsid w:val="004569C9"/>
    <w:rsid w:val="00457857"/>
    <w:rsid w:val="00460584"/>
    <w:rsid w:val="00475EB7"/>
    <w:rsid w:val="00482612"/>
    <w:rsid w:val="004829FC"/>
    <w:rsid w:val="00486BB2"/>
    <w:rsid w:val="00487ADF"/>
    <w:rsid w:val="00491762"/>
    <w:rsid w:val="0049271A"/>
    <w:rsid w:val="004953DA"/>
    <w:rsid w:val="0049640E"/>
    <w:rsid w:val="004975CC"/>
    <w:rsid w:val="004A5330"/>
    <w:rsid w:val="004B282C"/>
    <w:rsid w:val="004B7279"/>
    <w:rsid w:val="004D34B2"/>
    <w:rsid w:val="004D6AED"/>
    <w:rsid w:val="004E04DD"/>
    <w:rsid w:val="004E6F79"/>
    <w:rsid w:val="004F50B7"/>
    <w:rsid w:val="00503E3E"/>
    <w:rsid w:val="0050479F"/>
    <w:rsid w:val="00504E70"/>
    <w:rsid w:val="00535F21"/>
    <w:rsid w:val="00541292"/>
    <w:rsid w:val="00544638"/>
    <w:rsid w:val="00545D59"/>
    <w:rsid w:val="00557FAD"/>
    <w:rsid w:val="00566753"/>
    <w:rsid w:val="0057266B"/>
    <w:rsid w:val="0058453D"/>
    <w:rsid w:val="00585A37"/>
    <w:rsid w:val="00590C22"/>
    <w:rsid w:val="00591947"/>
    <w:rsid w:val="00593E39"/>
    <w:rsid w:val="00594ED1"/>
    <w:rsid w:val="00596B5E"/>
    <w:rsid w:val="005A1497"/>
    <w:rsid w:val="005B2A9F"/>
    <w:rsid w:val="005E068C"/>
    <w:rsid w:val="005E46B4"/>
    <w:rsid w:val="005E544A"/>
    <w:rsid w:val="005F3B95"/>
    <w:rsid w:val="006056F8"/>
    <w:rsid w:val="00605FF4"/>
    <w:rsid w:val="00610BE4"/>
    <w:rsid w:val="006169CD"/>
    <w:rsid w:val="00621350"/>
    <w:rsid w:val="00626A44"/>
    <w:rsid w:val="006344D6"/>
    <w:rsid w:val="006421D6"/>
    <w:rsid w:val="006435E7"/>
    <w:rsid w:val="00653390"/>
    <w:rsid w:val="00653AC5"/>
    <w:rsid w:val="00655CF5"/>
    <w:rsid w:val="006572BA"/>
    <w:rsid w:val="006573A9"/>
    <w:rsid w:val="006628E2"/>
    <w:rsid w:val="0067084E"/>
    <w:rsid w:val="006709C8"/>
    <w:rsid w:val="00690AF6"/>
    <w:rsid w:val="0069523B"/>
    <w:rsid w:val="006A02BD"/>
    <w:rsid w:val="006A1A39"/>
    <w:rsid w:val="006A2651"/>
    <w:rsid w:val="006C0F81"/>
    <w:rsid w:val="006C1137"/>
    <w:rsid w:val="006C189F"/>
    <w:rsid w:val="006D25EE"/>
    <w:rsid w:val="006D6E64"/>
    <w:rsid w:val="006E0463"/>
    <w:rsid w:val="006E482B"/>
    <w:rsid w:val="006E6E08"/>
    <w:rsid w:val="006E7893"/>
    <w:rsid w:val="006F15F4"/>
    <w:rsid w:val="006F37AA"/>
    <w:rsid w:val="006F6CC9"/>
    <w:rsid w:val="0070047B"/>
    <w:rsid w:val="00710E65"/>
    <w:rsid w:val="007154CC"/>
    <w:rsid w:val="00716907"/>
    <w:rsid w:val="007177CF"/>
    <w:rsid w:val="00720090"/>
    <w:rsid w:val="007365EB"/>
    <w:rsid w:val="00752FD3"/>
    <w:rsid w:val="00753EB4"/>
    <w:rsid w:val="007555B6"/>
    <w:rsid w:val="00756B30"/>
    <w:rsid w:val="007615F7"/>
    <w:rsid w:val="00766C6B"/>
    <w:rsid w:val="00766CCE"/>
    <w:rsid w:val="00766E83"/>
    <w:rsid w:val="0077026B"/>
    <w:rsid w:val="00781F6E"/>
    <w:rsid w:val="00782AF3"/>
    <w:rsid w:val="00785F42"/>
    <w:rsid w:val="00792B7E"/>
    <w:rsid w:val="007946A1"/>
    <w:rsid w:val="007B1CAB"/>
    <w:rsid w:val="007B20E4"/>
    <w:rsid w:val="007C520C"/>
    <w:rsid w:val="007C5844"/>
    <w:rsid w:val="007D2361"/>
    <w:rsid w:val="007D4B15"/>
    <w:rsid w:val="007D4B19"/>
    <w:rsid w:val="007E02B2"/>
    <w:rsid w:val="007E0D24"/>
    <w:rsid w:val="007F7E06"/>
    <w:rsid w:val="00802DC8"/>
    <w:rsid w:val="00810117"/>
    <w:rsid w:val="0081598C"/>
    <w:rsid w:val="008210F4"/>
    <w:rsid w:val="00824232"/>
    <w:rsid w:val="008250EE"/>
    <w:rsid w:val="00833613"/>
    <w:rsid w:val="00834B8D"/>
    <w:rsid w:val="0085060E"/>
    <w:rsid w:val="00856390"/>
    <w:rsid w:val="008630EC"/>
    <w:rsid w:val="0086631C"/>
    <w:rsid w:val="00867754"/>
    <w:rsid w:val="00875B2B"/>
    <w:rsid w:val="00881390"/>
    <w:rsid w:val="008853E3"/>
    <w:rsid w:val="00890480"/>
    <w:rsid w:val="008A5FBE"/>
    <w:rsid w:val="008B0A0C"/>
    <w:rsid w:val="008B785B"/>
    <w:rsid w:val="008C05C5"/>
    <w:rsid w:val="008C7DF7"/>
    <w:rsid w:val="008E0B34"/>
    <w:rsid w:val="008E2D41"/>
    <w:rsid w:val="008E2D6E"/>
    <w:rsid w:val="008E3410"/>
    <w:rsid w:val="008E44FD"/>
    <w:rsid w:val="008F3DEA"/>
    <w:rsid w:val="008F4A76"/>
    <w:rsid w:val="008F52D0"/>
    <w:rsid w:val="008F5B66"/>
    <w:rsid w:val="00901E86"/>
    <w:rsid w:val="00903396"/>
    <w:rsid w:val="009071AC"/>
    <w:rsid w:val="00907C51"/>
    <w:rsid w:val="00910F14"/>
    <w:rsid w:val="0091174B"/>
    <w:rsid w:val="009273C9"/>
    <w:rsid w:val="00933CCD"/>
    <w:rsid w:val="00934DCE"/>
    <w:rsid w:val="00936C3A"/>
    <w:rsid w:val="00936DDA"/>
    <w:rsid w:val="00945D79"/>
    <w:rsid w:val="00956CCB"/>
    <w:rsid w:val="00962D6A"/>
    <w:rsid w:val="00970C06"/>
    <w:rsid w:val="0097157A"/>
    <w:rsid w:val="00981346"/>
    <w:rsid w:val="0098138C"/>
    <w:rsid w:val="00983F36"/>
    <w:rsid w:val="00987B58"/>
    <w:rsid w:val="0099011A"/>
    <w:rsid w:val="009914F1"/>
    <w:rsid w:val="00993928"/>
    <w:rsid w:val="009A683A"/>
    <w:rsid w:val="009B2B35"/>
    <w:rsid w:val="009C6332"/>
    <w:rsid w:val="009D2FAC"/>
    <w:rsid w:val="009E59BD"/>
    <w:rsid w:val="009E6387"/>
    <w:rsid w:val="009F4F50"/>
    <w:rsid w:val="009F6301"/>
    <w:rsid w:val="009F77F7"/>
    <w:rsid w:val="009F7F63"/>
    <w:rsid w:val="00A0575D"/>
    <w:rsid w:val="00A2229E"/>
    <w:rsid w:val="00A34153"/>
    <w:rsid w:val="00A41807"/>
    <w:rsid w:val="00A4590B"/>
    <w:rsid w:val="00A45BAE"/>
    <w:rsid w:val="00A51BE8"/>
    <w:rsid w:val="00A54D40"/>
    <w:rsid w:val="00A571F1"/>
    <w:rsid w:val="00A65364"/>
    <w:rsid w:val="00A74688"/>
    <w:rsid w:val="00AA5EB4"/>
    <w:rsid w:val="00AB7500"/>
    <w:rsid w:val="00AC3B30"/>
    <w:rsid w:val="00AC571A"/>
    <w:rsid w:val="00AD4C3E"/>
    <w:rsid w:val="00AE1F52"/>
    <w:rsid w:val="00AE63A8"/>
    <w:rsid w:val="00AF4C46"/>
    <w:rsid w:val="00B12A2D"/>
    <w:rsid w:val="00B17290"/>
    <w:rsid w:val="00B26517"/>
    <w:rsid w:val="00B26BCF"/>
    <w:rsid w:val="00B2740A"/>
    <w:rsid w:val="00B309E4"/>
    <w:rsid w:val="00B36B57"/>
    <w:rsid w:val="00B40785"/>
    <w:rsid w:val="00B43A0E"/>
    <w:rsid w:val="00B43A35"/>
    <w:rsid w:val="00B51B78"/>
    <w:rsid w:val="00B52F03"/>
    <w:rsid w:val="00B56D08"/>
    <w:rsid w:val="00B67E21"/>
    <w:rsid w:val="00B70FB7"/>
    <w:rsid w:val="00B74E2A"/>
    <w:rsid w:val="00B7728F"/>
    <w:rsid w:val="00B77691"/>
    <w:rsid w:val="00B865D4"/>
    <w:rsid w:val="00BA28B3"/>
    <w:rsid w:val="00BA2CE3"/>
    <w:rsid w:val="00BD419E"/>
    <w:rsid w:val="00BD7FA6"/>
    <w:rsid w:val="00BE62A2"/>
    <w:rsid w:val="00BF11EA"/>
    <w:rsid w:val="00BF488A"/>
    <w:rsid w:val="00C01249"/>
    <w:rsid w:val="00C079F5"/>
    <w:rsid w:val="00C143F7"/>
    <w:rsid w:val="00C217D8"/>
    <w:rsid w:val="00C2351B"/>
    <w:rsid w:val="00C3243B"/>
    <w:rsid w:val="00C357EE"/>
    <w:rsid w:val="00C45F21"/>
    <w:rsid w:val="00C510AC"/>
    <w:rsid w:val="00C5234C"/>
    <w:rsid w:val="00C56ED4"/>
    <w:rsid w:val="00C6278A"/>
    <w:rsid w:val="00C6473B"/>
    <w:rsid w:val="00C64EDE"/>
    <w:rsid w:val="00C71B19"/>
    <w:rsid w:val="00C755D0"/>
    <w:rsid w:val="00C76704"/>
    <w:rsid w:val="00C8346B"/>
    <w:rsid w:val="00C859B3"/>
    <w:rsid w:val="00C86EAC"/>
    <w:rsid w:val="00C908CE"/>
    <w:rsid w:val="00C92443"/>
    <w:rsid w:val="00C94578"/>
    <w:rsid w:val="00C969C0"/>
    <w:rsid w:val="00CA52AF"/>
    <w:rsid w:val="00CA5548"/>
    <w:rsid w:val="00CB1FF4"/>
    <w:rsid w:val="00CB46C4"/>
    <w:rsid w:val="00CB4B2E"/>
    <w:rsid w:val="00CC3F5C"/>
    <w:rsid w:val="00CC5169"/>
    <w:rsid w:val="00CC5DB7"/>
    <w:rsid w:val="00CC7F66"/>
    <w:rsid w:val="00CD1B78"/>
    <w:rsid w:val="00CD645C"/>
    <w:rsid w:val="00CD79A3"/>
    <w:rsid w:val="00CE3CB9"/>
    <w:rsid w:val="00CE64C6"/>
    <w:rsid w:val="00CF634B"/>
    <w:rsid w:val="00CF65B9"/>
    <w:rsid w:val="00D033D6"/>
    <w:rsid w:val="00D042B4"/>
    <w:rsid w:val="00D07CFC"/>
    <w:rsid w:val="00D113B9"/>
    <w:rsid w:val="00D237FF"/>
    <w:rsid w:val="00D26693"/>
    <w:rsid w:val="00D268F7"/>
    <w:rsid w:val="00D31D60"/>
    <w:rsid w:val="00D329D6"/>
    <w:rsid w:val="00D43BF6"/>
    <w:rsid w:val="00D455FB"/>
    <w:rsid w:val="00D51829"/>
    <w:rsid w:val="00D55431"/>
    <w:rsid w:val="00D576EA"/>
    <w:rsid w:val="00D646D7"/>
    <w:rsid w:val="00D64D28"/>
    <w:rsid w:val="00D66130"/>
    <w:rsid w:val="00D701C8"/>
    <w:rsid w:val="00D81415"/>
    <w:rsid w:val="00D81D9C"/>
    <w:rsid w:val="00D8425B"/>
    <w:rsid w:val="00D8569E"/>
    <w:rsid w:val="00D86FC3"/>
    <w:rsid w:val="00DA0397"/>
    <w:rsid w:val="00DA0B95"/>
    <w:rsid w:val="00DB041E"/>
    <w:rsid w:val="00DB125D"/>
    <w:rsid w:val="00DB1D43"/>
    <w:rsid w:val="00DB5C88"/>
    <w:rsid w:val="00DB7BCC"/>
    <w:rsid w:val="00DC0289"/>
    <w:rsid w:val="00DC6ACB"/>
    <w:rsid w:val="00DD524D"/>
    <w:rsid w:val="00DE45E7"/>
    <w:rsid w:val="00E01BAC"/>
    <w:rsid w:val="00E16863"/>
    <w:rsid w:val="00E20B00"/>
    <w:rsid w:val="00E2415F"/>
    <w:rsid w:val="00E30A89"/>
    <w:rsid w:val="00E31213"/>
    <w:rsid w:val="00E33E31"/>
    <w:rsid w:val="00E368CA"/>
    <w:rsid w:val="00E368E3"/>
    <w:rsid w:val="00E373AA"/>
    <w:rsid w:val="00E37E4E"/>
    <w:rsid w:val="00E41574"/>
    <w:rsid w:val="00E473B2"/>
    <w:rsid w:val="00E56A14"/>
    <w:rsid w:val="00E57EA2"/>
    <w:rsid w:val="00E638BF"/>
    <w:rsid w:val="00E70B30"/>
    <w:rsid w:val="00E72CAB"/>
    <w:rsid w:val="00E73501"/>
    <w:rsid w:val="00E80E72"/>
    <w:rsid w:val="00E84863"/>
    <w:rsid w:val="00E86F14"/>
    <w:rsid w:val="00E91313"/>
    <w:rsid w:val="00E94585"/>
    <w:rsid w:val="00EA52DF"/>
    <w:rsid w:val="00EB2C2D"/>
    <w:rsid w:val="00EB6340"/>
    <w:rsid w:val="00EB6618"/>
    <w:rsid w:val="00EC171D"/>
    <w:rsid w:val="00ED0478"/>
    <w:rsid w:val="00ED17EE"/>
    <w:rsid w:val="00ED4B0B"/>
    <w:rsid w:val="00ED5B1F"/>
    <w:rsid w:val="00EE18E6"/>
    <w:rsid w:val="00EE268D"/>
    <w:rsid w:val="00F12C38"/>
    <w:rsid w:val="00F14F74"/>
    <w:rsid w:val="00F15197"/>
    <w:rsid w:val="00F15630"/>
    <w:rsid w:val="00F15D2E"/>
    <w:rsid w:val="00F173AC"/>
    <w:rsid w:val="00F22C88"/>
    <w:rsid w:val="00F25CAA"/>
    <w:rsid w:val="00F3121D"/>
    <w:rsid w:val="00F31891"/>
    <w:rsid w:val="00F349AD"/>
    <w:rsid w:val="00F352D1"/>
    <w:rsid w:val="00F35778"/>
    <w:rsid w:val="00F36A28"/>
    <w:rsid w:val="00F372CF"/>
    <w:rsid w:val="00F5206D"/>
    <w:rsid w:val="00F54F31"/>
    <w:rsid w:val="00F56C95"/>
    <w:rsid w:val="00F7340D"/>
    <w:rsid w:val="00F739DE"/>
    <w:rsid w:val="00F81ED1"/>
    <w:rsid w:val="00F854EE"/>
    <w:rsid w:val="00F87B0D"/>
    <w:rsid w:val="00F9284E"/>
    <w:rsid w:val="00F93A03"/>
    <w:rsid w:val="00F953E0"/>
    <w:rsid w:val="00FB1C24"/>
    <w:rsid w:val="00FB24E2"/>
    <w:rsid w:val="00FB2E4F"/>
    <w:rsid w:val="00FB3C80"/>
    <w:rsid w:val="00FB4B6F"/>
    <w:rsid w:val="00FB72E8"/>
    <w:rsid w:val="00FC055F"/>
    <w:rsid w:val="00FC0CBB"/>
    <w:rsid w:val="00FC242D"/>
    <w:rsid w:val="00FC5585"/>
    <w:rsid w:val="00FD58C6"/>
    <w:rsid w:val="00FE1957"/>
    <w:rsid w:val="00FF42A5"/>
    <w:rsid w:val="00FF4875"/>
    <w:rsid w:val="00FF6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45"/>
  </w:style>
  <w:style w:type="paragraph" w:styleId="10">
    <w:name w:val="heading 1"/>
    <w:basedOn w:val="a"/>
    <w:next w:val="a"/>
    <w:link w:val="11"/>
    <w:qFormat/>
    <w:rsid w:val="00834B8D"/>
    <w:pPr>
      <w:keepNext/>
      <w:spacing w:after="0" w:line="240" w:lineRule="auto"/>
      <w:outlineLvl w:val="0"/>
    </w:pPr>
    <w:rPr>
      <w:rFonts w:ascii="Times New Roman" w:eastAsia="Times New Roman" w:hAnsi="Times New Roman" w:cs="Times New Roman"/>
      <w:b/>
      <w:snapToGrid w:val="0"/>
      <w:color w:val="000000"/>
      <w:sz w:val="24"/>
      <w:szCs w:val="20"/>
      <w:lang w:eastAsia="ru-RU"/>
    </w:rPr>
  </w:style>
  <w:style w:type="paragraph" w:styleId="2">
    <w:name w:val="heading 2"/>
    <w:basedOn w:val="a"/>
    <w:next w:val="a"/>
    <w:link w:val="20"/>
    <w:uiPriority w:val="9"/>
    <w:semiHidden/>
    <w:unhideWhenUsed/>
    <w:qFormat/>
    <w:rsid w:val="002C76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47B"/>
    <w:pPr>
      <w:ind w:left="720"/>
      <w:contextualSpacing/>
    </w:pPr>
  </w:style>
  <w:style w:type="character" w:styleId="a4">
    <w:name w:val="page number"/>
    <w:basedOn w:val="a0"/>
    <w:rsid w:val="00367DD2"/>
  </w:style>
  <w:style w:type="paragraph" w:styleId="a5">
    <w:name w:val="footer"/>
    <w:basedOn w:val="a"/>
    <w:link w:val="a6"/>
    <w:uiPriority w:val="99"/>
    <w:rsid w:val="00367DD2"/>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uiPriority w:val="99"/>
    <w:rsid w:val="00367DD2"/>
    <w:rPr>
      <w:rFonts w:ascii="Times New Roman" w:eastAsia="Times New Roman" w:hAnsi="Times New Roman" w:cs="Times New Roman"/>
      <w:sz w:val="24"/>
      <w:szCs w:val="20"/>
      <w:lang w:eastAsia="ru-RU"/>
    </w:rPr>
  </w:style>
  <w:style w:type="paragraph" w:styleId="a7">
    <w:name w:val="header"/>
    <w:basedOn w:val="a"/>
    <w:link w:val="a8"/>
    <w:rsid w:val="00367DD2"/>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367DD2"/>
    <w:rPr>
      <w:rFonts w:ascii="Times New Roman" w:eastAsia="Times New Roman" w:hAnsi="Times New Roman" w:cs="Times New Roman"/>
      <w:sz w:val="24"/>
      <w:szCs w:val="24"/>
      <w:lang w:eastAsia="ru-RU"/>
    </w:rPr>
  </w:style>
  <w:style w:type="paragraph" w:styleId="a9">
    <w:name w:val="No Spacing"/>
    <w:link w:val="aa"/>
    <w:uiPriority w:val="1"/>
    <w:qFormat/>
    <w:rsid w:val="00367DD2"/>
    <w:pPr>
      <w:spacing w:after="0" w:line="240" w:lineRule="auto"/>
    </w:pPr>
  </w:style>
  <w:style w:type="character" w:customStyle="1" w:styleId="aa">
    <w:name w:val="Без интервала Знак"/>
    <w:link w:val="a9"/>
    <w:uiPriority w:val="1"/>
    <w:rsid w:val="00D329D6"/>
  </w:style>
  <w:style w:type="table" w:styleId="ab">
    <w:name w:val="Table Grid"/>
    <w:basedOn w:val="a1"/>
    <w:rsid w:val="00F173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Заголовок №4_"/>
    <w:basedOn w:val="a0"/>
    <w:link w:val="40"/>
    <w:rsid w:val="004F50B7"/>
    <w:rPr>
      <w:rFonts w:ascii="Times New Roman" w:eastAsia="Times New Roman" w:hAnsi="Times New Roman" w:cs="Times New Roman"/>
      <w:b/>
      <w:bCs/>
      <w:spacing w:val="20"/>
      <w:shd w:val="clear" w:color="auto" w:fill="FFFFFF"/>
    </w:rPr>
  </w:style>
  <w:style w:type="character" w:customStyle="1" w:styleId="ac">
    <w:name w:val="Основной текст_"/>
    <w:basedOn w:val="a0"/>
    <w:link w:val="12"/>
    <w:rsid w:val="004F50B7"/>
    <w:rPr>
      <w:rFonts w:ascii="Lucida Sans Unicode" w:eastAsia="Lucida Sans Unicode" w:hAnsi="Lucida Sans Unicode" w:cs="Lucida Sans Unicode"/>
      <w:sz w:val="19"/>
      <w:szCs w:val="19"/>
      <w:shd w:val="clear" w:color="auto" w:fill="FFFFFF"/>
    </w:rPr>
  </w:style>
  <w:style w:type="character" w:customStyle="1" w:styleId="TimesNewRoman12pt1pt">
    <w:name w:val="Основной текст + Times New Roman;12 pt;Полужирный;Интервал 1 pt"/>
    <w:basedOn w:val="ac"/>
    <w:rsid w:val="004F50B7"/>
    <w:rPr>
      <w:rFonts w:ascii="Times New Roman" w:eastAsia="Times New Roman" w:hAnsi="Times New Roman" w:cs="Times New Roman"/>
      <w:b/>
      <w:bCs/>
      <w:color w:val="000000"/>
      <w:spacing w:val="20"/>
      <w:w w:val="100"/>
      <w:position w:val="0"/>
      <w:sz w:val="24"/>
      <w:szCs w:val="24"/>
      <w:shd w:val="clear" w:color="auto" w:fill="FFFFFF"/>
      <w:lang w:val="ru-RU" w:eastAsia="ru-RU" w:bidi="ru-RU"/>
    </w:rPr>
  </w:style>
  <w:style w:type="character" w:customStyle="1" w:styleId="4LucidaSansUnicode11pt0pt">
    <w:name w:val="Заголовок №4 + Lucida Sans Unicode;11 pt;Не полужирный;Интервал 0 pt"/>
    <w:basedOn w:val="4"/>
    <w:rsid w:val="004F50B7"/>
    <w:rPr>
      <w:rFonts w:ascii="Lucida Sans Unicode" w:eastAsia="Lucida Sans Unicode" w:hAnsi="Lucida Sans Unicode" w:cs="Lucida Sans Unicode"/>
      <w:b/>
      <w:bCs/>
      <w:color w:val="000000"/>
      <w:spacing w:val="-10"/>
      <w:w w:val="100"/>
      <w:position w:val="0"/>
      <w:sz w:val="22"/>
      <w:szCs w:val="22"/>
      <w:shd w:val="clear" w:color="auto" w:fill="FFFFFF"/>
      <w:lang w:val="ru-RU" w:eastAsia="ru-RU" w:bidi="ru-RU"/>
    </w:rPr>
  </w:style>
  <w:style w:type="character" w:customStyle="1" w:styleId="4LucidaSansUnicode45pt0pt">
    <w:name w:val="Заголовок №4 + Lucida Sans Unicode;4;5 pt;Не полужирный;Интервал 0 pt"/>
    <w:basedOn w:val="4"/>
    <w:rsid w:val="004F50B7"/>
    <w:rPr>
      <w:rFonts w:ascii="Lucida Sans Unicode" w:eastAsia="Lucida Sans Unicode" w:hAnsi="Lucida Sans Unicode" w:cs="Lucida Sans Unicode"/>
      <w:b/>
      <w:bCs/>
      <w:color w:val="000000"/>
      <w:spacing w:val="0"/>
      <w:w w:val="100"/>
      <w:position w:val="0"/>
      <w:sz w:val="9"/>
      <w:szCs w:val="9"/>
      <w:shd w:val="clear" w:color="auto" w:fill="FFFFFF"/>
      <w:lang w:val="ru-RU" w:eastAsia="ru-RU" w:bidi="ru-RU"/>
    </w:rPr>
  </w:style>
  <w:style w:type="character" w:customStyle="1" w:styleId="9pt">
    <w:name w:val="Основной текст + 9 pt;Курсив"/>
    <w:basedOn w:val="ac"/>
    <w:rsid w:val="004F50B7"/>
    <w:rPr>
      <w:rFonts w:ascii="Lucida Sans Unicode" w:eastAsia="Lucida Sans Unicode" w:hAnsi="Lucida Sans Unicode" w:cs="Lucida Sans Unicode"/>
      <w:i/>
      <w:iCs/>
      <w:color w:val="000000"/>
      <w:spacing w:val="0"/>
      <w:w w:val="100"/>
      <w:position w:val="0"/>
      <w:sz w:val="18"/>
      <w:szCs w:val="18"/>
      <w:shd w:val="clear" w:color="auto" w:fill="FFFFFF"/>
      <w:lang w:val="ru-RU" w:eastAsia="ru-RU" w:bidi="ru-RU"/>
    </w:rPr>
  </w:style>
  <w:style w:type="character" w:customStyle="1" w:styleId="105pt">
    <w:name w:val="Основной текст + 10;5 pt"/>
    <w:basedOn w:val="ac"/>
    <w:rsid w:val="004F50B7"/>
    <w:rPr>
      <w:rFonts w:ascii="Lucida Sans Unicode" w:eastAsia="Lucida Sans Unicode" w:hAnsi="Lucida Sans Unicode" w:cs="Lucida Sans Unicode"/>
      <w:color w:val="000000"/>
      <w:spacing w:val="0"/>
      <w:w w:val="100"/>
      <w:position w:val="0"/>
      <w:sz w:val="21"/>
      <w:szCs w:val="21"/>
      <w:shd w:val="clear" w:color="auto" w:fill="FFFFFF"/>
      <w:lang w:val="ru-RU" w:eastAsia="ru-RU" w:bidi="ru-RU"/>
    </w:rPr>
  </w:style>
  <w:style w:type="character" w:customStyle="1" w:styleId="8pt">
    <w:name w:val="Основной текст + 8 pt"/>
    <w:basedOn w:val="ac"/>
    <w:rsid w:val="004F50B7"/>
    <w:rPr>
      <w:rFonts w:ascii="Lucida Sans Unicode" w:eastAsia="Lucida Sans Unicode" w:hAnsi="Lucida Sans Unicode" w:cs="Lucida Sans Unicode"/>
      <w:color w:val="000000"/>
      <w:spacing w:val="0"/>
      <w:w w:val="100"/>
      <w:position w:val="0"/>
      <w:sz w:val="16"/>
      <w:szCs w:val="16"/>
      <w:shd w:val="clear" w:color="auto" w:fill="FFFFFF"/>
      <w:lang w:val="ru-RU" w:eastAsia="ru-RU" w:bidi="ru-RU"/>
    </w:rPr>
  </w:style>
  <w:style w:type="paragraph" w:customStyle="1" w:styleId="40">
    <w:name w:val="Заголовок №4"/>
    <w:basedOn w:val="a"/>
    <w:link w:val="4"/>
    <w:rsid w:val="004F50B7"/>
    <w:pPr>
      <w:widowControl w:val="0"/>
      <w:shd w:val="clear" w:color="auto" w:fill="FFFFFF"/>
      <w:spacing w:before="420" w:after="240" w:line="0" w:lineRule="atLeast"/>
      <w:jc w:val="both"/>
      <w:outlineLvl w:val="3"/>
    </w:pPr>
    <w:rPr>
      <w:rFonts w:ascii="Times New Roman" w:eastAsia="Times New Roman" w:hAnsi="Times New Roman" w:cs="Times New Roman"/>
      <w:b/>
      <w:bCs/>
      <w:spacing w:val="20"/>
    </w:rPr>
  </w:style>
  <w:style w:type="paragraph" w:customStyle="1" w:styleId="12">
    <w:name w:val="Основной текст1"/>
    <w:basedOn w:val="a"/>
    <w:link w:val="ac"/>
    <w:rsid w:val="004F50B7"/>
    <w:pPr>
      <w:widowControl w:val="0"/>
      <w:shd w:val="clear" w:color="auto" w:fill="FFFFFF"/>
      <w:spacing w:before="240" w:after="0" w:line="293" w:lineRule="exact"/>
      <w:jc w:val="both"/>
    </w:pPr>
    <w:rPr>
      <w:rFonts w:ascii="Lucida Sans Unicode" w:eastAsia="Lucida Sans Unicode" w:hAnsi="Lucida Sans Unicode" w:cs="Lucida Sans Unicode"/>
      <w:sz w:val="19"/>
      <w:szCs w:val="19"/>
    </w:rPr>
  </w:style>
  <w:style w:type="character" w:customStyle="1" w:styleId="ad">
    <w:name w:val="Колонтитул_"/>
    <w:basedOn w:val="a0"/>
    <w:rsid w:val="00452ED2"/>
    <w:rPr>
      <w:rFonts w:ascii="Corbel" w:eastAsia="Corbel" w:hAnsi="Corbel" w:cs="Corbel"/>
      <w:b w:val="0"/>
      <w:bCs w:val="0"/>
      <w:i w:val="0"/>
      <w:iCs w:val="0"/>
      <w:smallCaps w:val="0"/>
      <w:strike w:val="0"/>
      <w:sz w:val="46"/>
      <w:szCs w:val="46"/>
      <w:u w:val="none"/>
    </w:rPr>
  </w:style>
  <w:style w:type="character" w:customStyle="1" w:styleId="ae">
    <w:name w:val="Колонтитул"/>
    <w:basedOn w:val="ad"/>
    <w:rsid w:val="00452ED2"/>
    <w:rPr>
      <w:rFonts w:ascii="Corbel" w:eastAsia="Corbel" w:hAnsi="Corbel" w:cs="Corbel"/>
      <w:b w:val="0"/>
      <w:bCs w:val="0"/>
      <w:i w:val="0"/>
      <w:iCs w:val="0"/>
      <w:smallCaps w:val="0"/>
      <w:strike w:val="0"/>
      <w:color w:val="000000"/>
      <w:spacing w:val="0"/>
      <w:w w:val="100"/>
      <w:position w:val="0"/>
      <w:sz w:val="46"/>
      <w:szCs w:val="46"/>
      <w:u w:val="none"/>
      <w:lang w:val="ru-RU" w:eastAsia="ru-RU" w:bidi="ru-RU"/>
    </w:rPr>
  </w:style>
  <w:style w:type="character" w:customStyle="1" w:styleId="Verdana95pt">
    <w:name w:val="Колонтитул + Verdana;9;5 pt"/>
    <w:basedOn w:val="ad"/>
    <w:rsid w:val="00452ED2"/>
    <w:rPr>
      <w:rFonts w:ascii="Verdana" w:eastAsia="Verdana" w:hAnsi="Verdana" w:cs="Verdana"/>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_"/>
    <w:basedOn w:val="a0"/>
    <w:link w:val="22"/>
    <w:rsid w:val="00452ED2"/>
    <w:rPr>
      <w:rFonts w:ascii="Microsoft Sans Serif" w:eastAsia="Microsoft Sans Serif" w:hAnsi="Microsoft Sans Serif" w:cs="Microsoft Sans Serif"/>
      <w:sz w:val="16"/>
      <w:szCs w:val="16"/>
      <w:shd w:val="clear" w:color="auto" w:fill="FFFFFF"/>
    </w:rPr>
  </w:style>
  <w:style w:type="character" w:customStyle="1" w:styleId="3">
    <w:name w:val="Заголовок №3_"/>
    <w:basedOn w:val="a0"/>
    <w:link w:val="30"/>
    <w:rsid w:val="00452ED2"/>
    <w:rPr>
      <w:rFonts w:ascii="Corbel" w:eastAsia="Corbel" w:hAnsi="Corbel" w:cs="Corbel"/>
      <w:shd w:val="clear" w:color="auto" w:fill="FFFFFF"/>
    </w:rPr>
  </w:style>
  <w:style w:type="character" w:customStyle="1" w:styleId="MicrosoftSansSerif21pt">
    <w:name w:val="Колонтитул + Microsoft Sans Serif;21 pt"/>
    <w:basedOn w:val="ad"/>
    <w:rsid w:val="00452ED2"/>
    <w:rPr>
      <w:rFonts w:ascii="Microsoft Sans Serif" w:eastAsia="Microsoft Sans Serif" w:hAnsi="Microsoft Sans Serif" w:cs="Microsoft Sans Serif"/>
      <w:b w:val="0"/>
      <w:bCs w:val="0"/>
      <w:i w:val="0"/>
      <w:iCs w:val="0"/>
      <w:smallCaps w:val="0"/>
      <w:strike w:val="0"/>
      <w:color w:val="000000"/>
      <w:spacing w:val="0"/>
      <w:w w:val="100"/>
      <w:position w:val="0"/>
      <w:sz w:val="42"/>
      <w:szCs w:val="42"/>
      <w:u w:val="none"/>
      <w:lang w:val="ru-RU" w:eastAsia="ru-RU" w:bidi="ru-RU"/>
    </w:rPr>
  </w:style>
  <w:style w:type="character" w:customStyle="1" w:styleId="105pt0pt">
    <w:name w:val="Основной текст + 10;5 pt;Полужирный;Интервал 0 pt"/>
    <w:basedOn w:val="ac"/>
    <w:rsid w:val="00452ED2"/>
    <w:rPr>
      <w:rFonts w:ascii="Microsoft Sans Serif" w:eastAsia="Microsoft Sans Serif" w:hAnsi="Microsoft Sans Serif" w:cs="Microsoft Sans Serif"/>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5pt-1pt">
    <w:name w:val="Основной текст + 10;5 pt;Интервал -1 pt"/>
    <w:basedOn w:val="ac"/>
    <w:rsid w:val="00452ED2"/>
    <w:rPr>
      <w:rFonts w:ascii="Microsoft Sans Serif" w:eastAsia="Microsoft Sans Serif" w:hAnsi="Microsoft Sans Serif" w:cs="Microsoft Sans Serif"/>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MicrosoftSansSerif105pt">
    <w:name w:val="Заголовок №4 + Microsoft Sans Serif;10;5 pt;Полужирный"/>
    <w:basedOn w:val="4"/>
    <w:rsid w:val="00452ED2"/>
    <w:rPr>
      <w:rFonts w:ascii="Microsoft Sans Serif" w:eastAsia="Microsoft Sans Serif" w:hAnsi="Microsoft Sans Serif" w:cs="Microsoft Sans Serif"/>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MicrosoftSansSerif105pt-1pt">
    <w:name w:val="Заголовок №4 + Microsoft Sans Serif;10;5 pt;Интервал -1 pt"/>
    <w:basedOn w:val="4"/>
    <w:rsid w:val="00452ED2"/>
    <w:rPr>
      <w:rFonts w:ascii="Microsoft Sans Serif" w:eastAsia="Microsoft Sans Serif" w:hAnsi="Microsoft Sans Serif" w:cs="Microsoft Sans Serif"/>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31">
    <w:name w:val="Основной текст (3)_"/>
    <w:basedOn w:val="a0"/>
    <w:link w:val="32"/>
    <w:rsid w:val="00452ED2"/>
    <w:rPr>
      <w:rFonts w:ascii="Corbel" w:eastAsia="Corbel" w:hAnsi="Corbel" w:cs="Corbel"/>
      <w:shd w:val="clear" w:color="auto" w:fill="FFFFFF"/>
    </w:rPr>
  </w:style>
  <w:style w:type="character" w:customStyle="1" w:styleId="3MicrosoftSansSerif105pt-1pt">
    <w:name w:val="Основной текст (3) + Microsoft Sans Serif;10;5 pt;Интервал -1 pt"/>
    <w:basedOn w:val="31"/>
    <w:rsid w:val="00452ED2"/>
    <w:rPr>
      <w:rFonts w:ascii="Microsoft Sans Serif" w:eastAsia="Microsoft Sans Serif" w:hAnsi="Microsoft Sans Serif" w:cs="Microsoft Sans Serif"/>
      <w:color w:val="000000"/>
      <w:spacing w:val="-30"/>
      <w:w w:val="100"/>
      <w:position w:val="0"/>
      <w:sz w:val="21"/>
      <w:szCs w:val="21"/>
      <w:shd w:val="clear" w:color="auto" w:fill="FFFFFF"/>
      <w:lang w:val="ru-RU" w:eastAsia="ru-RU" w:bidi="ru-RU"/>
    </w:rPr>
  </w:style>
  <w:style w:type="character" w:customStyle="1" w:styleId="4David13pt">
    <w:name w:val="Заголовок №4 + David;13 pt"/>
    <w:basedOn w:val="4"/>
    <w:rsid w:val="00452ED2"/>
    <w:rPr>
      <w:rFonts w:ascii="David" w:eastAsia="David" w:hAnsi="David" w:cs="David"/>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David5pt">
    <w:name w:val="Заголовок №4 + David;5 pt;Полужирный"/>
    <w:basedOn w:val="4"/>
    <w:rsid w:val="00452ED2"/>
    <w:rPr>
      <w:rFonts w:ascii="David" w:eastAsia="David" w:hAnsi="David" w:cs="David"/>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David12pt0pt">
    <w:name w:val="Основной текст + David;12 pt;Интервал 0 pt"/>
    <w:basedOn w:val="ac"/>
    <w:rsid w:val="00452ED2"/>
    <w:rPr>
      <w:rFonts w:ascii="David" w:eastAsia="David" w:hAnsi="David" w:cs="David"/>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Verdana5pt0pt">
    <w:name w:val="Основной текст + Verdana;5 pt;Полужирный;Интервал 0 pt"/>
    <w:basedOn w:val="ac"/>
    <w:rsid w:val="00452ED2"/>
    <w:rPr>
      <w:rFonts w:ascii="Verdana" w:eastAsia="Verdana" w:hAnsi="Verdana" w:cs="Verdana"/>
      <w:b/>
      <w:bCs/>
      <w:i w:val="0"/>
      <w:iCs w:val="0"/>
      <w:smallCaps w:val="0"/>
      <w:strike w:val="0"/>
      <w:color w:val="000000"/>
      <w:spacing w:val="0"/>
      <w:w w:val="100"/>
      <w:position w:val="0"/>
      <w:sz w:val="10"/>
      <w:szCs w:val="10"/>
      <w:u w:val="none"/>
      <w:shd w:val="clear" w:color="auto" w:fill="FFFFFF"/>
      <w:lang w:val="ru-RU" w:eastAsia="ru-RU" w:bidi="ru-RU"/>
    </w:rPr>
  </w:style>
  <w:style w:type="paragraph" w:customStyle="1" w:styleId="22">
    <w:name w:val="Основной текст (2)"/>
    <w:basedOn w:val="a"/>
    <w:link w:val="21"/>
    <w:rsid w:val="00452ED2"/>
    <w:pPr>
      <w:widowControl w:val="0"/>
      <w:shd w:val="clear" w:color="auto" w:fill="FFFFFF"/>
      <w:spacing w:after="1500" w:line="187" w:lineRule="exact"/>
    </w:pPr>
    <w:rPr>
      <w:rFonts w:ascii="Microsoft Sans Serif" w:eastAsia="Microsoft Sans Serif" w:hAnsi="Microsoft Sans Serif" w:cs="Microsoft Sans Serif"/>
      <w:sz w:val="16"/>
      <w:szCs w:val="16"/>
    </w:rPr>
  </w:style>
  <w:style w:type="paragraph" w:customStyle="1" w:styleId="30">
    <w:name w:val="Заголовок №3"/>
    <w:basedOn w:val="a"/>
    <w:link w:val="3"/>
    <w:rsid w:val="00452ED2"/>
    <w:pPr>
      <w:widowControl w:val="0"/>
      <w:shd w:val="clear" w:color="auto" w:fill="FFFFFF"/>
      <w:spacing w:after="300" w:line="0" w:lineRule="atLeast"/>
      <w:outlineLvl w:val="2"/>
    </w:pPr>
    <w:rPr>
      <w:rFonts w:ascii="Corbel" w:eastAsia="Corbel" w:hAnsi="Corbel" w:cs="Corbel"/>
    </w:rPr>
  </w:style>
  <w:style w:type="paragraph" w:customStyle="1" w:styleId="32">
    <w:name w:val="Основной текст (3)"/>
    <w:basedOn w:val="a"/>
    <w:link w:val="31"/>
    <w:rsid w:val="00452ED2"/>
    <w:pPr>
      <w:widowControl w:val="0"/>
      <w:shd w:val="clear" w:color="auto" w:fill="FFFFFF"/>
      <w:spacing w:before="120" w:after="120" w:line="0" w:lineRule="atLeast"/>
      <w:jc w:val="both"/>
    </w:pPr>
    <w:rPr>
      <w:rFonts w:ascii="Corbel" w:eastAsia="Corbel" w:hAnsi="Corbel" w:cs="Corbel"/>
    </w:rPr>
  </w:style>
  <w:style w:type="paragraph" w:customStyle="1" w:styleId="Default">
    <w:name w:val="Default"/>
    <w:rsid w:val="00766C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w:basedOn w:val="a"/>
    <w:link w:val="af0"/>
    <w:rsid w:val="00285754"/>
    <w:pPr>
      <w:spacing w:after="0" w:line="240" w:lineRule="auto"/>
      <w:jc w:val="both"/>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285754"/>
    <w:rPr>
      <w:rFonts w:ascii="Times New Roman" w:eastAsia="Times New Roman" w:hAnsi="Times New Roman" w:cs="Times New Roman"/>
      <w:sz w:val="24"/>
      <w:szCs w:val="20"/>
      <w:lang w:eastAsia="ru-RU"/>
    </w:rPr>
  </w:style>
  <w:style w:type="character" w:styleId="af1">
    <w:name w:val="Strong"/>
    <w:basedOn w:val="a0"/>
    <w:uiPriority w:val="22"/>
    <w:qFormat/>
    <w:rsid w:val="00FC0CBB"/>
    <w:rPr>
      <w:b/>
      <w:bCs/>
      <w:spacing w:val="0"/>
    </w:rPr>
  </w:style>
  <w:style w:type="paragraph" w:styleId="af2">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Знак"/>
    <w:basedOn w:val="a"/>
    <w:link w:val="13"/>
    <w:uiPriority w:val="99"/>
    <w:unhideWhenUsed/>
    <w:rsid w:val="00FC0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834B8D"/>
    <w:rPr>
      <w:rFonts w:ascii="Times New Roman" w:eastAsia="Times New Roman" w:hAnsi="Times New Roman" w:cs="Times New Roman"/>
      <w:b/>
      <w:snapToGrid w:val="0"/>
      <w:color w:val="000000"/>
      <w:sz w:val="24"/>
      <w:szCs w:val="20"/>
      <w:lang w:eastAsia="ru-RU"/>
    </w:rPr>
  </w:style>
  <w:style w:type="character" w:customStyle="1" w:styleId="FontStyle41">
    <w:name w:val="Font Style41"/>
    <w:rsid w:val="00834B8D"/>
    <w:rPr>
      <w:rFonts w:ascii="Times New Roman" w:hAnsi="Times New Roman"/>
      <w:sz w:val="24"/>
    </w:rPr>
  </w:style>
  <w:style w:type="paragraph" w:customStyle="1" w:styleId="ConsPlusNormal">
    <w:name w:val="ConsPlusNormal"/>
    <w:link w:val="ConsPlusNormal0"/>
    <w:rsid w:val="00D51829"/>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D51829"/>
    <w:rPr>
      <w:rFonts w:ascii="Arial" w:eastAsia="Times New Roman" w:hAnsi="Arial" w:cs="Times New Roman"/>
      <w:sz w:val="20"/>
      <w:szCs w:val="20"/>
      <w:lang w:eastAsia="ru-RU"/>
    </w:rPr>
  </w:style>
  <w:style w:type="paragraph" w:customStyle="1" w:styleId="ListParagraph1">
    <w:name w:val="List Paragraph1"/>
    <w:basedOn w:val="a"/>
    <w:link w:val="ListParagraphChar2"/>
    <w:rsid w:val="00D5543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ListParagraphChar2">
    <w:name w:val="List Paragraph Char2"/>
    <w:link w:val="ListParagraph1"/>
    <w:locked/>
    <w:rsid w:val="00D55431"/>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2C769D"/>
    <w:rPr>
      <w:rFonts w:asciiTheme="majorHAnsi" w:eastAsiaTheme="majorEastAsia" w:hAnsiTheme="majorHAnsi" w:cstheme="majorBidi"/>
      <w:b/>
      <w:bCs/>
      <w:color w:val="4F81BD" w:themeColor="accent1"/>
      <w:sz w:val="26"/>
      <w:szCs w:val="26"/>
    </w:rPr>
  </w:style>
  <w:style w:type="character" w:customStyle="1" w:styleId="13">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Знак Знак"/>
    <w:link w:val="af2"/>
    <w:locked/>
    <w:rsid w:val="00E373AA"/>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390749"/>
    <w:rPr>
      <w:sz w:val="16"/>
      <w:szCs w:val="16"/>
    </w:rPr>
  </w:style>
  <w:style w:type="paragraph" w:styleId="af4">
    <w:name w:val="annotation text"/>
    <w:basedOn w:val="a"/>
    <w:link w:val="af5"/>
    <w:uiPriority w:val="99"/>
    <w:semiHidden/>
    <w:unhideWhenUsed/>
    <w:rsid w:val="00390749"/>
    <w:pPr>
      <w:spacing w:line="240" w:lineRule="auto"/>
    </w:pPr>
    <w:rPr>
      <w:sz w:val="20"/>
      <w:szCs w:val="20"/>
    </w:rPr>
  </w:style>
  <w:style w:type="character" w:customStyle="1" w:styleId="af5">
    <w:name w:val="Текст примечания Знак"/>
    <w:basedOn w:val="a0"/>
    <w:link w:val="af4"/>
    <w:uiPriority w:val="99"/>
    <w:semiHidden/>
    <w:rsid w:val="00390749"/>
    <w:rPr>
      <w:sz w:val="20"/>
      <w:szCs w:val="20"/>
    </w:rPr>
  </w:style>
  <w:style w:type="paragraph" w:styleId="af6">
    <w:name w:val="annotation subject"/>
    <w:basedOn w:val="af4"/>
    <w:next w:val="af4"/>
    <w:link w:val="af7"/>
    <w:uiPriority w:val="99"/>
    <w:semiHidden/>
    <w:unhideWhenUsed/>
    <w:rsid w:val="00390749"/>
    <w:rPr>
      <w:b/>
      <w:bCs/>
    </w:rPr>
  </w:style>
  <w:style w:type="character" w:customStyle="1" w:styleId="af7">
    <w:name w:val="Тема примечания Знак"/>
    <w:basedOn w:val="af5"/>
    <w:link w:val="af6"/>
    <w:uiPriority w:val="99"/>
    <w:semiHidden/>
    <w:rsid w:val="00390749"/>
    <w:rPr>
      <w:b/>
      <w:bCs/>
      <w:sz w:val="20"/>
      <w:szCs w:val="20"/>
    </w:rPr>
  </w:style>
  <w:style w:type="paragraph" w:styleId="af8">
    <w:name w:val="Balloon Text"/>
    <w:basedOn w:val="a"/>
    <w:link w:val="af9"/>
    <w:uiPriority w:val="99"/>
    <w:semiHidden/>
    <w:unhideWhenUsed/>
    <w:rsid w:val="00390749"/>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90749"/>
    <w:rPr>
      <w:rFonts w:ascii="Tahoma" w:hAnsi="Tahoma" w:cs="Tahoma"/>
      <w:sz w:val="16"/>
      <w:szCs w:val="16"/>
    </w:rPr>
  </w:style>
  <w:style w:type="paragraph" w:customStyle="1" w:styleId="14">
    <w:name w:val="Абзац списка1"/>
    <w:basedOn w:val="a"/>
    <w:link w:val="ListParagraphChar1"/>
    <w:rsid w:val="00B2651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ListParagraphChar1">
    <w:name w:val="List Paragraph Char1"/>
    <w:link w:val="14"/>
    <w:locked/>
    <w:rsid w:val="00B26517"/>
    <w:rPr>
      <w:rFonts w:ascii="Times New Roman" w:eastAsia="Times New Roman" w:hAnsi="Times New Roman" w:cs="Times New Roman"/>
      <w:sz w:val="20"/>
      <w:szCs w:val="20"/>
      <w:lang w:eastAsia="ru-RU"/>
    </w:rPr>
  </w:style>
  <w:style w:type="paragraph" w:customStyle="1" w:styleId="110">
    <w:name w:val="Абзац списка11"/>
    <w:basedOn w:val="a"/>
    <w:rsid w:val="00B26517"/>
    <w:pPr>
      <w:ind w:left="720"/>
    </w:pPr>
    <w:rPr>
      <w:rFonts w:ascii="Times New Roman" w:eastAsia="Times New Roman" w:hAnsi="Times New Roman" w:cs="Times New Roman"/>
      <w:sz w:val="24"/>
      <w:szCs w:val="24"/>
    </w:rPr>
  </w:style>
  <w:style w:type="paragraph" w:customStyle="1" w:styleId="33">
    <w:name w:val="Абзац списка3"/>
    <w:basedOn w:val="a"/>
    <w:rsid w:val="000409FD"/>
    <w:pPr>
      <w:ind w:left="720"/>
      <w:contextualSpacing/>
    </w:pPr>
    <w:rPr>
      <w:rFonts w:ascii="Calibri" w:eastAsia="Times New Roman" w:hAnsi="Calibri" w:cs="Times New Roman"/>
    </w:rPr>
  </w:style>
  <w:style w:type="paragraph" w:customStyle="1" w:styleId="1">
    <w:name w:val="Стиль1"/>
    <w:basedOn w:val="af"/>
    <w:qFormat/>
    <w:rsid w:val="00F3121D"/>
    <w:pPr>
      <w:numPr>
        <w:numId w:val="18"/>
      </w:numPr>
      <w:spacing w:before="200" w:after="200"/>
      <w:ind w:left="397" w:hanging="397"/>
    </w:pPr>
    <w:rPr>
      <w:b/>
      <w:caps/>
      <w:sz w:val="28"/>
      <w:szCs w:val="24"/>
    </w:rPr>
  </w:style>
  <w:style w:type="paragraph" w:customStyle="1" w:styleId="s1">
    <w:name w:val="s_1"/>
    <w:basedOn w:val="a"/>
    <w:rsid w:val="009F7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text1">
    <w:name w:val="itemtext1"/>
    <w:basedOn w:val="a0"/>
    <w:rsid w:val="00766E83"/>
    <w:rPr>
      <w:rFonts w:ascii="Segoe UI" w:hAnsi="Segoe UI" w:cs="Segoe UI" w:hint="default"/>
      <w:color w:val="000000"/>
      <w:sz w:val="20"/>
      <w:szCs w:val="20"/>
    </w:rPr>
  </w:style>
  <w:style w:type="character" w:customStyle="1" w:styleId="15">
    <w:name w:val="Основной шрифт абзаца1"/>
    <w:rsid w:val="003741A3"/>
  </w:style>
  <w:style w:type="paragraph" w:styleId="23">
    <w:name w:val="Body Text 2"/>
    <w:basedOn w:val="a"/>
    <w:link w:val="24"/>
    <w:uiPriority w:val="99"/>
    <w:semiHidden/>
    <w:unhideWhenUsed/>
    <w:rsid w:val="002D1579"/>
    <w:pPr>
      <w:spacing w:after="120" w:line="480" w:lineRule="auto"/>
    </w:pPr>
  </w:style>
  <w:style w:type="character" w:customStyle="1" w:styleId="24">
    <w:name w:val="Основной текст 2 Знак"/>
    <w:basedOn w:val="a0"/>
    <w:link w:val="23"/>
    <w:rsid w:val="002D1579"/>
  </w:style>
  <w:style w:type="paragraph" w:styleId="afa">
    <w:name w:val="TOC Heading"/>
    <w:basedOn w:val="10"/>
    <w:next w:val="a"/>
    <w:uiPriority w:val="39"/>
    <w:semiHidden/>
    <w:unhideWhenUsed/>
    <w:qFormat/>
    <w:rsid w:val="000A64B9"/>
    <w:pPr>
      <w:keepLines/>
      <w:spacing w:before="480" w:line="276" w:lineRule="auto"/>
      <w:outlineLvl w:val="9"/>
    </w:pPr>
    <w:rPr>
      <w:rFonts w:asciiTheme="majorHAnsi" w:eastAsiaTheme="majorEastAsia" w:hAnsiTheme="majorHAnsi" w:cstheme="majorBidi"/>
      <w:bCs/>
      <w:snapToGrid/>
      <w:color w:val="365F91" w:themeColor="accent1" w:themeShade="BF"/>
      <w:sz w:val="28"/>
      <w:szCs w:val="28"/>
    </w:rPr>
  </w:style>
  <w:style w:type="paragraph" w:styleId="16">
    <w:name w:val="toc 1"/>
    <w:basedOn w:val="a"/>
    <w:next w:val="a"/>
    <w:autoRedefine/>
    <w:uiPriority w:val="39"/>
    <w:unhideWhenUsed/>
    <w:rsid w:val="000A64B9"/>
    <w:pPr>
      <w:spacing w:after="100"/>
    </w:pPr>
  </w:style>
  <w:style w:type="paragraph" w:styleId="25">
    <w:name w:val="toc 2"/>
    <w:basedOn w:val="a"/>
    <w:next w:val="a"/>
    <w:autoRedefine/>
    <w:uiPriority w:val="39"/>
    <w:unhideWhenUsed/>
    <w:rsid w:val="000A64B9"/>
    <w:pPr>
      <w:spacing w:after="100"/>
      <w:ind w:left="220"/>
    </w:pPr>
  </w:style>
  <w:style w:type="paragraph" w:styleId="34">
    <w:name w:val="toc 3"/>
    <w:basedOn w:val="a"/>
    <w:next w:val="a"/>
    <w:autoRedefine/>
    <w:uiPriority w:val="39"/>
    <w:unhideWhenUsed/>
    <w:rsid w:val="000A64B9"/>
    <w:pPr>
      <w:spacing w:after="100"/>
      <w:ind w:left="440"/>
    </w:pPr>
  </w:style>
  <w:style w:type="character" w:styleId="afb">
    <w:name w:val="Hyperlink"/>
    <w:basedOn w:val="a0"/>
    <w:uiPriority w:val="99"/>
    <w:unhideWhenUsed/>
    <w:rsid w:val="000A6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647021">
      <w:bodyDiv w:val="1"/>
      <w:marLeft w:val="0"/>
      <w:marRight w:val="0"/>
      <w:marTop w:val="0"/>
      <w:marBottom w:val="0"/>
      <w:divBdr>
        <w:top w:val="none" w:sz="0" w:space="0" w:color="auto"/>
        <w:left w:val="none" w:sz="0" w:space="0" w:color="auto"/>
        <w:bottom w:val="none" w:sz="0" w:space="0" w:color="auto"/>
        <w:right w:val="none" w:sz="0" w:space="0" w:color="auto"/>
      </w:divBdr>
    </w:div>
    <w:div w:id="1301495598">
      <w:bodyDiv w:val="1"/>
      <w:marLeft w:val="0"/>
      <w:marRight w:val="0"/>
      <w:marTop w:val="0"/>
      <w:marBottom w:val="0"/>
      <w:divBdr>
        <w:top w:val="none" w:sz="0" w:space="0" w:color="auto"/>
        <w:left w:val="none" w:sz="0" w:space="0" w:color="auto"/>
        <w:bottom w:val="none" w:sz="0" w:space="0" w:color="auto"/>
        <w:right w:val="none" w:sz="0" w:space="0" w:color="auto"/>
      </w:divBdr>
      <w:divsChild>
        <w:div w:id="543756321">
          <w:marLeft w:val="0"/>
          <w:marRight w:val="0"/>
          <w:marTop w:val="0"/>
          <w:marBottom w:val="0"/>
          <w:divBdr>
            <w:top w:val="none" w:sz="0" w:space="0" w:color="auto"/>
            <w:left w:val="none" w:sz="0" w:space="0" w:color="auto"/>
            <w:bottom w:val="none" w:sz="0" w:space="0" w:color="auto"/>
            <w:right w:val="none" w:sz="0" w:space="0" w:color="auto"/>
          </w:divBdr>
        </w:div>
        <w:div w:id="1002853510">
          <w:marLeft w:val="0"/>
          <w:marRight w:val="0"/>
          <w:marTop w:val="0"/>
          <w:marBottom w:val="0"/>
          <w:divBdr>
            <w:top w:val="none" w:sz="0" w:space="0" w:color="auto"/>
            <w:left w:val="none" w:sz="0" w:space="0" w:color="auto"/>
            <w:bottom w:val="none" w:sz="0" w:space="0" w:color="auto"/>
            <w:right w:val="none" w:sz="0" w:space="0" w:color="auto"/>
          </w:divBdr>
        </w:div>
        <w:div w:id="98998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173A-E6EB-42FB-A69D-A95BF0B4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24818</Words>
  <Characters>141467</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165954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2018-12-24T09:10:00Z</cp:lastPrinted>
  <dcterms:created xsi:type="dcterms:W3CDTF">2018-12-20T05:59:00Z</dcterms:created>
  <dcterms:modified xsi:type="dcterms:W3CDTF">2020-12-15T12:21:00Z</dcterms:modified>
</cp:coreProperties>
</file>