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B6" w:rsidRDefault="005A69B6" w:rsidP="005A6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отлова животных без владельцев </w:t>
      </w:r>
    </w:p>
    <w:p w:rsidR="00783E9E" w:rsidRDefault="005A69B6" w:rsidP="005A6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Междуреченско</w:t>
      </w:r>
      <w:r w:rsidR="001B29DF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1A53FE">
        <w:rPr>
          <w:rFonts w:ascii="Times New Roman" w:hAnsi="Times New Roman" w:cs="Times New Roman"/>
          <w:sz w:val="28"/>
          <w:szCs w:val="28"/>
        </w:rPr>
        <w:t>округа</w:t>
      </w:r>
      <w:r w:rsidR="001B29D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A5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5A69B6" w:rsidRDefault="005A69B6" w:rsidP="005A6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A69B6" w:rsidTr="005A69B6">
        <w:tc>
          <w:tcPr>
            <w:tcW w:w="3696" w:type="dxa"/>
            <w:vAlign w:val="center"/>
          </w:tcPr>
          <w:p w:rsidR="005A69B6" w:rsidRDefault="005A69B6" w:rsidP="001A5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A53FE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 Управления по развитию территории администрации округа</w:t>
            </w:r>
          </w:p>
        </w:tc>
        <w:tc>
          <w:tcPr>
            <w:tcW w:w="3696" w:type="dxa"/>
            <w:vAlign w:val="center"/>
          </w:tcPr>
          <w:p w:rsidR="005A69B6" w:rsidRDefault="005A69B6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697" w:type="dxa"/>
            <w:vAlign w:val="center"/>
          </w:tcPr>
          <w:p w:rsidR="005A69B6" w:rsidRDefault="005A69B6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безнадзорных животных, подлежащих отлову</w:t>
            </w:r>
          </w:p>
        </w:tc>
        <w:tc>
          <w:tcPr>
            <w:tcW w:w="3697" w:type="dxa"/>
            <w:vAlign w:val="center"/>
          </w:tcPr>
          <w:p w:rsidR="005A69B6" w:rsidRDefault="005A69B6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отлова</w:t>
            </w:r>
          </w:p>
        </w:tc>
      </w:tr>
      <w:tr w:rsidR="001A53FE" w:rsidTr="005A69B6">
        <w:tc>
          <w:tcPr>
            <w:tcW w:w="3696" w:type="dxa"/>
            <w:vMerge w:val="restart"/>
            <w:vAlign w:val="center"/>
          </w:tcPr>
          <w:p w:rsidR="001A53FE" w:rsidRDefault="001A53FE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Сухонский территориальный отдел</w:t>
            </w:r>
          </w:p>
        </w:tc>
        <w:tc>
          <w:tcPr>
            <w:tcW w:w="3696" w:type="dxa"/>
            <w:vAlign w:val="center"/>
          </w:tcPr>
          <w:p w:rsidR="001A53FE" w:rsidRDefault="001A53FE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Шейбухта</w:t>
            </w:r>
          </w:p>
        </w:tc>
        <w:tc>
          <w:tcPr>
            <w:tcW w:w="3697" w:type="dxa"/>
            <w:vAlign w:val="center"/>
          </w:tcPr>
          <w:p w:rsidR="001A53FE" w:rsidRDefault="00C24F4D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vAlign w:val="center"/>
          </w:tcPr>
          <w:p w:rsidR="001A53FE" w:rsidRDefault="00C24F4D" w:rsidP="00D346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A53FE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2023 года</w:t>
            </w:r>
          </w:p>
        </w:tc>
      </w:tr>
      <w:tr w:rsidR="001A53FE" w:rsidTr="00A22E47">
        <w:trPr>
          <w:trHeight w:val="404"/>
        </w:trPr>
        <w:tc>
          <w:tcPr>
            <w:tcW w:w="3696" w:type="dxa"/>
            <w:vMerge/>
            <w:vAlign w:val="center"/>
          </w:tcPr>
          <w:p w:rsidR="001A53FE" w:rsidRDefault="001A53FE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1A53FE" w:rsidRDefault="001A53FE" w:rsidP="001B29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Пионерский</w:t>
            </w:r>
          </w:p>
        </w:tc>
        <w:tc>
          <w:tcPr>
            <w:tcW w:w="3697" w:type="dxa"/>
            <w:vAlign w:val="center"/>
          </w:tcPr>
          <w:p w:rsidR="001A53FE" w:rsidRDefault="00C24F4D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1 (кошка)</w:t>
            </w:r>
          </w:p>
        </w:tc>
        <w:tc>
          <w:tcPr>
            <w:tcW w:w="3697" w:type="dxa"/>
            <w:vAlign w:val="center"/>
          </w:tcPr>
          <w:p w:rsidR="001A53FE" w:rsidRDefault="001A53FE" w:rsidP="00C24F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24F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2023 года</w:t>
            </w:r>
          </w:p>
        </w:tc>
      </w:tr>
      <w:tr w:rsidR="001B29DF" w:rsidTr="005A69B6">
        <w:tc>
          <w:tcPr>
            <w:tcW w:w="3696" w:type="dxa"/>
            <w:vAlign w:val="center"/>
          </w:tcPr>
          <w:p w:rsidR="001B29DF" w:rsidRDefault="001A53FE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Старосельский территориальный отдел</w:t>
            </w:r>
          </w:p>
        </w:tc>
        <w:tc>
          <w:tcPr>
            <w:tcW w:w="3696" w:type="dxa"/>
            <w:vAlign w:val="center"/>
          </w:tcPr>
          <w:p w:rsidR="001B29DF" w:rsidRDefault="001A53FE" w:rsidP="001B29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</w:t>
            </w:r>
          </w:p>
        </w:tc>
        <w:tc>
          <w:tcPr>
            <w:tcW w:w="3697" w:type="dxa"/>
            <w:vAlign w:val="center"/>
          </w:tcPr>
          <w:p w:rsidR="001B29DF" w:rsidRDefault="001A53FE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(кошки)</w:t>
            </w:r>
          </w:p>
        </w:tc>
        <w:tc>
          <w:tcPr>
            <w:tcW w:w="3697" w:type="dxa"/>
            <w:vAlign w:val="center"/>
          </w:tcPr>
          <w:p w:rsidR="001B29DF" w:rsidRDefault="001A53FE" w:rsidP="00C24F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24F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22E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22E4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29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22E47" w:rsidTr="005A69B6">
        <w:tc>
          <w:tcPr>
            <w:tcW w:w="3696" w:type="dxa"/>
            <w:vAlign w:val="center"/>
          </w:tcPr>
          <w:p w:rsidR="00A22E47" w:rsidRDefault="001A53FE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Ботановский территориальный отдел</w:t>
            </w:r>
            <w:r w:rsidR="00A22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6" w:type="dxa"/>
            <w:vAlign w:val="center"/>
          </w:tcPr>
          <w:p w:rsidR="00A22E47" w:rsidRDefault="00A22E47" w:rsidP="001B29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Игумницево</w:t>
            </w:r>
          </w:p>
        </w:tc>
        <w:tc>
          <w:tcPr>
            <w:tcW w:w="3697" w:type="dxa"/>
            <w:vAlign w:val="center"/>
          </w:tcPr>
          <w:p w:rsidR="00A22E47" w:rsidRDefault="00A22E47" w:rsidP="005A6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(кошки)</w:t>
            </w:r>
          </w:p>
        </w:tc>
        <w:tc>
          <w:tcPr>
            <w:tcW w:w="3697" w:type="dxa"/>
            <w:vAlign w:val="center"/>
          </w:tcPr>
          <w:p w:rsidR="00A22E47" w:rsidRDefault="001A53FE" w:rsidP="00C24F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24F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22E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22E4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2E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A69B6" w:rsidRDefault="005A69B6" w:rsidP="005A69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B6" w:rsidRDefault="005A69B6" w:rsidP="005A6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9B6" w:rsidRDefault="005A69B6" w:rsidP="005A6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9B6" w:rsidRDefault="001A53FE" w:rsidP="005A69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A69B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69B6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="005A69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A69B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9B6">
        <w:rPr>
          <w:rFonts w:ascii="Times New Roman" w:hAnsi="Times New Roman" w:cs="Times New Roman"/>
          <w:sz w:val="28"/>
          <w:szCs w:val="28"/>
        </w:rPr>
        <w:t>Т.Н. Логинова</w:t>
      </w:r>
    </w:p>
    <w:p w:rsidR="005A69B6" w:rsidRDefault="00C24F4D" w:rsidP="005A69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2E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B29DF">
        <w:rPr>
          <w:rFonts w:ascii="Times New Roman" w:hAnsi="Times New Roman" w:cs="Times New Roman"/>
          <w:sz w:val="28"/>
          <w:szCs w:val="28"/>
        </w:rPr>
        <w:t>.202</w:t>
      </w:r>
      <w:r w:rsidR="001A53FE">
        <w:rPr>
          <w:rFonts w:ascii="Times New Roman" w:hAnsi="Times New Roman" w:cs="Times New Roman"/>
          <w:sz w:val="28"/>
          <w:szCs w:val="28"/>
        </w:rPr>
        <w:t>3</w:t>
      </w:r>
    </w:p>
    <w:p w:rsidR="006E6B4F" w:rsidRPr="005A69B6" w:rsidRDefault="006E6B4F" w:rsidP="005A69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6B4F" w:rsidRPr="005A69B6" w:rsidSect="005A69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B4"/>
    <w:rsid w:val="001A53FE"/>
    <w:rsid w:val="001B29DF"/>
    <w:rsid w:val="005A69B6"/>
    <w:rsid w:val="006E6B4F"/>
    <w:rsid w:val="00783E9E"/>
    <w:rsid w:val="007A5D93"/>
    <w:rsid w:val="008F5B68"/>
    <w:rsid w:val="00A22E47"/>
    <w:rsid w:val="00AD4AB4"/>
    <w:rsid w:val="00C24F4D"/>
    <w:rsid w:val="00E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9B6"/>
    <w:pPr>
      <w:spacing w:after="0" w:line="240" w:lineRule="auto"/>
    </w:pPr>
  </w:style>
  <w:style w:type="table" w:styleId="a4">
    <w:name w:val="Table Grid"/>
    <w:basedOn w:val="a1"/>
    <w:uiPriority w:val="59"/>
    <w:rsid w:val="005A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9B6"/>
    <w:pPr>
      <w:spacing w:after="0" w:line="240" w:lineRule="auto"/>
    </w:pPr>
  </w:style>
  <w:style w:type="table" w:styleId="a4">
    <w:name w:val="Table Grid"/>
    <w:basedOn w:val="a1"/>
    <w:uiPriority w:val="59"/>
    <w:rsid w:val="005A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2023-03-09T06:24:00Z</cp:lastPrinted>
  <dcterms:created xsi:type="dcterms:W3CDTF">2021-06-30T07:23:00Z</dcterms:created>
  <dcterms:modified xsi:type="dcterms:W3CDTF">2023-07-12T11:00:00Z</dcterms:modified>
</cp:coreProperties>
</file>