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8E1" w:rsidRDefault="00AB08E1" w:rsidP="00AB08E1">
      <w:pPr>
        <w:ind w:right="-2"/>
        <w:jc w:val="center"/>
        <w:rPr>
          <w:b/>
          <w:smallCaps/>
          <w:szCs w:val="28"/>
        </w:rPr>
      </w:pPr>
      <w:bookmarkStart w:id="0" w:name="_Toc113677267"/>
      <w:r>
        <w:rPr>
          <w:b/>
          <w:smallCaps/>
          <w:szCs w:val="28"/>
        </w:rPr>
        <w:t xml:space="preserve">                                                                                                УТВЕРЖДЕН</w:t>
      </w:r>
    </w:p>
    <w:p w:rsidR="00AB08E1" w:rsidRPr="00AB08E1" w:rsidRDefault="00AB08E1" w:rsidP="00AB08E1">
      <w:pPr>
        <w:pStyle w:val="Standard"/>
        <w:widowControl w:val="0"/>
        <w:autoSpaceDE w:val="0"/>
        <w:ind w:left="5812"/>
        <w:rPr>
          <w:rFonts w:eastAsia="Calibri"/>
          <w:sz w:val="28"/>
          <w:szCs w:val="28"/>
          <w:lang w:eastAsia="ru-RU"/>
        </w:rPr>
      </w:pPr>
      <w:r w:rsidRPr="00AB08E1">
        <w:rPr>
          <w:sz w:val="28"/>
          <w:szCs w:val="28"/>
        </w:rPr>
        <w:t xml:space="preserve">приказом  </w:t>
      </w:r>
      <w:r w:rsidR="00644766">
        <w:rPr>
          <w:rFonts w:eastAsia="Calibri"/>
          <w:sz w:val="28"/>
          <w:szCs w:val="28"/>
          <w:lang w:eastAsia="ru-RU"/>
        </w:rPr>
        <w:t xml:space="preserve">Контрольно-счётной комиссии </w:t>
      </w:r>
      <w:r w:rsidRPr="00AB08E1">
        <w:rPr>
          <w:rFonts w:eastAsia="Calibri"/>
          <w:sz w:val="28"/>
          <w:szCs w:val="28"/>
          <w:lang w:eastAsia="ru-RU"/>
        </w:rPr>
        <w:t>Междуреченского муниципального    округа Вологодской области</w:t>
      </w:r>
      <w:r>
        <w:rPr>
          <w:sz w:val="28"/>
          <w:szCs w:val="28"/>
        </w:rPr>
        <w:t xml:space="preserve"> </w:t>
      </w:r>
    </w:p>
    <w:p w:rsidR="00AB08E1" w:rsidRDefault="001E71CE" w:rsidP="001E71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bookmarkStart w:id="1" w:name="_GoBack"/>
      <w:bookmarkEnd w:id="1"/>
      <w:r w:rsidR="00AB08E1">
        <w:rPr>
          <w:sz w:val="28"/>
          <w:szCs w:val="28"/>
        </w:rPr>
        <w:t>от «</w:t>
      </w:r>
      <w:r>
        <w:rPr>
          <w:sz w:val="28"/>
          <w:szCs w:val="28"/>
        </w:rPr>
        <w:t>02</w:t>
      </w:r>
      <w:r w:rsidR="00AB08E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марта </w:t>
      </w:r>
      <w:r w:rsidR="00AB08E1">
        <w:rPr>
          <w:sz w:val="28"/>
          <w:szCs w:val="28"/>
        </w:rPr>
        <w:t>2023 года №</w:t>
      </w:r>
      <w:r>
        <w:rPr>
          <w:sz w:val="28"/>
          <w:szCs w:val="28"/>
        </w:rPr>
        <w:t>9</w:t>
      </w:r>
    </w:p>
    <w:p w:rsidR="00AB08E1" w:rsidRDefault="00AB08E1" w:rsidP="00AB08E1"/>
    <w:p w:rsidR="00AB08E1" w:rsidRDefault="00AB08E1" w:rsidP="00AB08E1">
      <w:pPr>
        <w:pStyle w:val="a3"/>
        <w:spacing w:line="288" w:lineRule="auto"/>
        <w:rPr>
          <w:b/>
          <w:szCs w:val="28"/>
        </w:rPr>
      </w:pPr>
      <w:r>
        <w:rPr>
          <w:b/>
          <w:szCs w:val="28"/>
        </w:rPr>
        <w:t xml:space="preserve">Стандарт внешнего </w:t>
      </w:r>
      <w:r w:rsidR="00644766">
        <w:rPr>
          <w:b/>
          <w:szCs w:val="28"/>
        </w:rPr>
        <w:t>муниципального</w:t>
      </w:r>
      <w:r>
        <w:rPr>
          <w:b/>
          <w:szCs w:val="28"/>
        </w:rPr>
        <w:t xml:space="preserve"> финансового контроля</w:t>
      </w:r>
    </w:p>
    <w:p w:rsidR="00AB08E1" w:rsidRDefault="00AB08E1" w:rsidP="00AB08E1">
      <w:pPr>
        <w:pStyle w:val="3"/>
        <w:keepNext w:val="0"/>
        <w:spacing w:before="0"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«Проведение экспертно-аналитического мероприятия»</w:t>
      </w:r>
    </w:p>
    <w:p w:rsidR="00AB08E1" w:rsidRDefault="00AB08E1" w:rsidP="00AB08E1">
      <w:pPr>
        <w:spacing w:line="288" w:lineRule="auto"/>
        <w:rPr>
          <w:b/>
          <w:sz w:val="28"/>
          <w:szCs w:val="28"/>
        </w:rPr>
      </w:pPr>
    </w:p>
    <w:bookmarkEnd w:id="0"/>
    <w:p w:rsidR="00AB08E1" w:rsidRDefault="00AB08E1" w:rsidP="00AB08E1">
      <w:pPr>
        <w:shd w:val="clear" w:color="auto" w:fill="FFFFFF"/>
        <w:tabs>
          <w:tab w:val="left" w:pos="1018"/>
        </w:tabs>
        <w:spacing w:line="288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 Общие положения</w:t>
      </w:r>
    </w:p>
    <w:p w:rsidR="00AB08E1" w:rsidRDefault="00AB08E1" w:rsidP="00AB08E1">
      <w:pPr>
        <w:shd w:val="clear" w:color="auto" w:fill="FFFFFF"/>
        <w:tabs>
          <w:tab w:val="left" w:pos="1018"/>
        </w:tabs>
        <w:spacing w:line="288" w:lineRule="auto"/>
        <w:ind w:firstLine="709"/>
        <w:jc w:val="both"/>
        <w:rPr>
          <w:sz w:val="28"/>
          <w:szCs w:val="28"/>
        </w:rPr>
      </w:pPr>
    </w:p>
    <w:p w:rsidR="00AB08E1" w:rsidRDefault="00AB08E1" w:rsidP="00AB08E1">
      <w:pPr>
        <w:shd w:val="clear" w:color="auto" w:fill="FFFFFF"/>
        <w:tabs>
          <w:tab w:val="left" w:pos="1018"/>
        </w:tabs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proofErr w:type="gramStart"/>
      <w:r>
        <w:rPr>
          <w:sz w:val="28"/>
          <w:szCs w:val="28"/>
        </w:rPr>
        <w:t xml:space="preserve">Стандарт внешнего </w:t>
      </w:r>
      <w:r w:rsidR="0064476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финансового контроля «Проведение экспертно-аналитического мероприятия» (далее – Стандарт) разработан в соответствии с Бюджетным Кодексом Российской Федерации, Федеральным законом от 7 февраля 2011 г. № 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644766" w:rsidRPr="00644766">
        <w:rPr>
          <w:sz w:val="28"/>
          <w:szCs w:val="28"/>
        </w:rPr>
        <w:t xml:space="preserve"> </w:t>
      </w:r>
      <w:r w:rsidR="00644766">
        <w:rPr>
          <w:sz w:val="28"/>
          <w:szCs w:val="28"/>
        </w:rPr>
        <w:t>статьей 10</w:t>
      </w:r>
      <w:r w:rsidR="00644766" w:rsidRPr="00DA6EE5">
        <w:rPr>
          <w:sz w:val="28"/>
          <w:szCs w:val="28"/>
        </w:rPr>
        <w:t xml:space="preserve"> </w:t>
      </w:r>
      <w:r w:rsidR="00644766">
        <w:rPr>
          <w:sz w:val="28"/>
          <w:szCs w:val="28"/>
        </w:rPr>
        <w:t>Положения о контрольно-счетной комиссии Междуреченского муниципального округа, утвержденным решением Представительного Собрания округа от 31.10.2022 № 41</w:t>
      </w:r>
      <w:r w:rsidR="00644766" w:rsidRPr="00DA6EE5">
        <w:rPr>
          <w:sz w:val="28"/>
          <w:szCs w:val="28"/>
        </w:rPr>
        <w:t xml:space="preserve"> (далее – </w:t>
      </w:r>
      <w:r w:rsidR="00644766">
        <w:rPr>
          <w:sz w:val="28"/>
          <w:szCs w:val="28"/>
        </w:rPr>
        <w:t>Положение),</w:t>
      </w:r>
      <w:r w:rsidR="00644766" w:rsidRPr="009D40F6">
        <w:rPr>
          <w:rStyle w:val="FontStyle12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Общими</w:t>
      </w:r>
      <w:proofErr w:type="gramEnd"/>
      <w:r>
        <w:rPr>
          <w:rStyle w:val="FontStyle13"/>
          <w:sz w:val="28"/>
          <w:szCs w:val="28"/>
        </w:rPr>
        <w:t xml:space="preserve"> </w:t>
      </w:r>
      <w:proofErr w:type="gramStart"/>
      <w:r>
        <w:rPr>
          <w:rStyle w:val="FontStyle13"/>
          <w:sz w:val="28"/>
          <w:szCs w:val="28"/>
        </w:rPr>
        <w:t>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образований», утвержденными Счетной</w:t>
      </w:r>
      <w:proofErr w:type="gramEnd"/>
      <w:r>
        <w:rPr>
          <w:rStyle w:val="FontStyle13"/>
          <w:sz w:val="28"/>
          <w:szCs w:val="28"/>
        </w:rPr>
        <w:t xml:space="preserve"> палатой Российской Федерации</w:t>
      </w:r>
      <w:r>
        <w:rPr>
          <w:sz w:val="28"/>
          <w:szCs w:val="28"/>
        </w:rPr>
        <w:t xml:space="preserve">. </w:t>
      </w:r>
    </w:p>
    <w:p w:rsidR="00AB08E1" w:rsidRDefault="00AB08E1" w:rsidP="00AB08E1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Целью Стандарта является установление общих правил и процедур проведения Контрольно-счетной комиссией Междуреченского муниципального округа (далее – КСК округа) экспертно-аналитических мероприятий.</w:t>
      </w:r>
    </w:p>
    <w:p w:rsidR="00AB08E1" w:rsidRDefault="00AB08E1" w:rsidP="00AB08E1">
      <w:pPr>
        <w:shd w:val="clear" w:color="auto" w:fill="FFFFFF"/>
        <w:tabs>
          <w:tab w:val="left" w:pos="1018"/>
        </w:tabs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bCs/>
          <w:sz w:val="28"/>
          <w:szCs w:val="28"/>
        </w:rPr>
        <w:t> </w:t>
      </w:r>
      <w:r>
        <w:rPr>
          <w:sz w:val="28"/>
          <w:szCs w:val="28"/>
        </w:rPr>
        <w:t>Задачами Стандарта являются:</w:t>
      </w:r>
    </w:p>
    <w:p w:rsidR="00AB08E1" w:rsidRDefault="00AB08E1" w:rsidP="00AB08E1">
      <w:pPr>
        <w:shd w:val="clear" w:color="auto" w:fill="FFFFFF"/>
        <w:tabs>
          <w:tab w:val="left" w:pos="1018"/>
        </w:tabs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содержания, принципов и процедур проведения экспертно-аналитического мероприятия;</w:t>
      </w:r>
    </w:p>
    <w:p w:rsidR="00AB08E1" w:rsidRDefault="00AB08E1" w:rsidP="00AB08E1">
      <w:pPr>
        <w:shd w:val="clear" w:color="auto" w:fill="FFFFFF"/>
        <w:tabs>
          <w:tab w:val="left" w:pos="1018"/>
        </w:tabs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общих требований к организации, подготовке к проведению, проведению и оформлению результатов экспертно-аналитического мероприятия.</w:t>
      </w:r>
    </w:p>
    <w:p w:rsidR="00AB08E1" w:rsidRDefault="00AB08E1" w:rsidP="00AB08E1">
      <w:pPr>
        <w:autoSpaceDE w:val="0"/>
        <w:autoSpaceDN w:val="0"/>
        <w:adjustRightInd w:val="0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1.4. Положения Стандарта не распространяются на проведение:</w:t>
      </w:r>
    </w:p>
    <w:p w:rsidR="00AB08E1" w:rsidRDefault="00AB08E1" w:rsidP="00644766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lastRenderedPageBreak/>
        <w:t xml:space="preserve">экспертизы проектов решений </w:t>
      </w:r>
      <w:r w:rsidR="00644766">
        <w:rPr>
          <w:sz w:val="28"/>
          <w:szCs w:val="28"/>
        </w:rPr>
        <w:t xml:space="preserve">Представительного Собрания </w:t>
      </w:r>
      <w:r>
        <w:rPr>
          <w:sz w:val="28"/>
          <w:szCs w:val="28"/>
        </w:rPr>
        <w:t>округа о  бюджете Междуреченского муниципального округа;</w:t>
      </w:r>
    </w:p>
    <w:p w:rsidR="00AB08E1" w:rsidRDefault="00AB08E1" w:rsidP="00644766">
      <w:pPr>
        <w:autoSpaceDE w:val="0"/>
        <w:autoSpaceDN w:val="0"/>
        <w:adjustRightInd w:val="0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оперативного анализа исполнения и </w:t>
      </w:r>
      <w:proofErr w:type="gramStart"/>
      <w:r>
        <w:rPr>
          <w:rStyle w:val="FontStyle13"/>
          <w:sz w:val="28"/>
          <w:szCs w:val="28"/>
        </w:rPr>
        <w:t>контроля за</w:t>
      </w:r>
      <w:proofErr w:type="gramEnd"/>
      <w:r>
        <w:rPr>
          <w:rStyle w:val="FontStyle13"/>
          <w:sz w:val="28"/>
          <w:szCs w:val="28"/>
        </w:rPr>
        <w:t xml:space="preserve"> организацией исполнения бюджета округа;</w:t>
      </w:r>
    </w:p>
    <w:p w:rsidR="00AB08E1" w:rsidRDefault="00AB08E1" w:rsidP="00644766">
      <w:pPr>
        <w:autoSpaceDE w:val="0"/>
        <w:autoSpaceDN w:val="0"/>
        <w:adjustRightInd w:val="0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внешней проверки годового отчета об исполнении бюджета</w:t>
      </w:r>
      <w:r w:rsidR="002D167C">
        <w:rPr>
          <w:rStyle w:val="FontStyle13"/>
          <w:sz w:val="28"/>
          <w:szCs w:val="28"/>
        </w:rPr>
        <w:t xml:space="preserve"> округа</w:t>
      </w:r>
      <w:r>
        <w:rPr>
          <w:rStyle w:val="FontStyle13"/>
          <w:sz w:val="28"/>
          <w:szCs w:val="28"/>
        </w:rPr>
        <w:t>;</w:t>
      </w:r>
    </w:p>
    <w:p w:rsidR="00AB08E1" w:rsidRDefault="00AB08E1" w:rsidP="00644766">
      <w:pPr>
        <w:autoSpaceDE w:val="0"/>
        <w:autoSpaceDN w:val="0"/>
        <w:adjustRightInd w:val="0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экспертизы проектов </w:t>
      </w:r>
      <w:r w:rsidR="002D167C">
        <w:rPr>
          <w:rStyle w:val="FontStyle13"/>
          <w:sz w:val="28"/>
          <w:szCs w:val="28"/>
        </w:rPr>
        <w:t>решений</w:t>
      </w:r>
      <w:r w:rsidR="00644766">
        <w:rPr>
          <w:rStyle w:val="FontStyle13"/>
          <w:sz w:val="28"/>
          <w:szCs w:val="28"/>
        </w:rPr>
        <w:t xml:space="preserve"> Представительного Собрания</w:t>
      </w:r>
      <w:r>
        <w:rPr>
          <w:rStyle w:val="FontStyle13"/>
          <w:sz w:val="28"/>
          <w:szCs w:val="28"/>
        </w:rPr>
        <w:t xml:space="preserve"> </w:t>
      </w:r>
      <w:r w:rsidR="002D167C">
        <w:rPr>
          <w:rStyle w:val="FontStyle13"/>
          <w:sz w:val="28"/>
          <w:szCs w:val="28"/>
        </w:rPr>
        <w:t>Междуреченского муниципального  округа</w:t>
      </w:r>
      <w:r>
        <w:rPr>
          <w:rStyle w:val="FontStyle13"/>
          <w:sz w:val="28"/>
          <w:szCs w:val="28"/>
        </w:rPr>
        <w:t xml:space="preserve"> и иных нормативных правовых актов органов </w:t>
      </w:r>
      <w:r w:rsidR="002D167C">
        <w:rPr>
          <w:rStyle w:val="FontStyle13"/>
          <w:sz w:val="28"/>
          <w:szCs w:val="28"/>
        </w:rPr>
        <w:t>местного самоуправления округа</w:t>
      </w:r>
      <w:r>
        <w:rPr>
          <w:rStyle w:val="FontStyle13"/>
          <w:sz w:val="28"/>
          <w:szCs w:val="28"/>
        </w:rPr>
        <w:t>;</w:t>
      </w:r>
    </w:p>
    <w:p w:rsidR="00AB08E1" w:rsidRDefault="00AB08E1" w:rsidP="00644766">
      <w:pPr>
        <w:autoSpaceDE w:val="0"/>
        <w:autoSpaceDN w:val="0"/>
        <w:adjustRightInd w:val="0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экспертизы </w:t>
      </w:r>
      <w:r w:rsidR="00644766">
        <w:rPr>
          <w:rStyle w:val="FontStyle13"/>
          <w:sz w:val="28"/>
          <w:szCs w:val="28"/>
        </w:rPr>
        <w:t xml:space="preserve">  муниципальных программ (</w:t>
      </w:r>
      <w:r>
        <w:rPr>
          <w:rStyle w:val="FontStyle13"/>
          <w:sz w:val="28"/>
          <w:szCs w:val="28"/>
        </w:rPr>
        <w:t xml:space="preserve">проектов </w:t>
      </w:r>
      <w:r w:rsidR="002D167C">
        <w:rPr>
          <w:rStyle w:val="FontStyle13"/>
          <w:sz w:val="28"/>
          <w:szCs w:val="28"/>
        </w:rPr>
        <w:t>муниципальных программ</w:t>
      </w:r>
      <w:r>
        <w:rPr>
          <w:rStyle w:val="FontStyle13"/>
          <w:sz w:val="28"/>
          <w:szCs w:val="28"/>
        </w:rPr>
        <w:t xml:space="preserve">) </w:t>
      </w:r>
      <w:r w:rsidR="002D167C">
        <w:rPr>
          <w:rStyle w:val="FontStyle13"/>
          <w:sz w:val="28"/>
          <w:szCs w:val="28"/>
        </w:rPr>
        <w:t>Междуреченского муниципального округа</w:t>
      </w:r>
      <w:r>
        <w:rPr>
          <w:rStyle w:val="FontStyle13"/>
          <w:sz w:val="28"/>
          <w:szCs w:val="28"/>
        </w:rPr>
        <w:t>.</w:t>
      </w:r>
    </w:p>
    <w:p w:rsidR="00AB08E1" w:rsidRDefault="00AB08E1" w:rsidP="00AB08E1">
      <w:pPr>
        <w:shd w:val="clear" w:color="auto" w:fill="FFFFFF"/>
        <w:tabs>
          <w:tab w:val="left" w:pos="1018"/>
        </w:tabs>
        <w:spacing w:line="288" w:lineRule="auto"/>
        <w:ind w:firstLine="709"/>
        <w:jc w:val="both"/>
        <w:rPr>
          <w:b/>
        </w:rPr>
      </w:pPr>
    </w:p>
    <w:p w:rsidR="00AB08E1" w:rsidRDefault="00AB08E1" w:rsidP="00AB08E1">
      <w:pPr>
        <w:pStyle w:val="a5"/>
        <w:widowControl w:val="0"/>
        <w:spacing w:line="288" w:lineRule="auto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2. Общая характеристика экспертно-аналитического мероприятия</w:t>
      </w:r>
    </w:p>
    <w:p w:rsidR="00AB08E1" w:rsidRDefault="00AB08E1" w:rsidP="00AB08E1">
      <w:pPr>
        <w:pStyle w:val="a5"/>
        <w:widowControl w:val="0"/>
        <w:spacing w:line="288" w:lineRule="auto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B08E1" w:rsidRDefault="00AB08E1" w:rsidP="00AB08E1">
      <w:pPr>
        <w:autoSpaceDE w:val="0"/>
        <w:autoSpaceDN w:val="0"/>
        <w:adjustRightInd w:val="0"/>
        <w:spacing w:line="300" w:lineRule="auto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2.1.</w:t>
      </w:r>
      <w:r>
        <w:rPr>
          <w:bCs/>
          <w:sz w:val="28"/>
          <w:szCs w:val="28"/>
        </w:rPr>
        <w:t> </w:t>
      </w:r>
      <w:r>
        <w:rPr>
          <w:snapToGrid w:val="0"/>
          <w:sz w:val="28"/>
          <w:szCs w:val="28"/>
        </w:rPr>
        <w:t xml:space="preserve">Экспертно-аналитическое мероприятие представляет собой форму осуществления </w:t>
      </w:r>
      <w:r>
        <w:rPr>
          <w:sz w:val="28"/>
          <w:szCs w:val="28"/>
        </w:rPr>
        <w:t>КС</w:t>
      </w:r>
      <w:r w:rsidR="002D167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2D167C">
        <w:rPr>
          <w:sz w:val="28"/>
          <w:szCs w:val="28"/>
        </w:rPr>
        <w:t>округа</w:t>
      </w:r>
      <w:r>
        <w:rPr>
          <w:snapToGrid w:val="0"/>
          <w:sz w:val="28"/>
          <w:szCs w:val="28"/>
        </w:rPr>
        <w:t xml:space="preserve"> внешнего </w:t>
      </w:r>
      <w:r w:rsidR="00644766">
        <w:rPr>
          <w:snapToGrid w:val="0"/>
          <w:sz w:val="28"/>
          <w:szCs w:val="28"/>
        </w:rPr>
        <w:t>муниципального</w:t>
      </w:r>
      <w:r>
        <w:rPr>
          <w:snapToGrid w:val="0"/>
          <w:sz w:val="28"/>
          <w:szCs w:val="28"/>
        </w:rPr>
        <w:t xml:space="preserve"> финансового контроля, посредством которой обеспечивается реализация полномочий КС</w:t>
      </w:r>
      <w:r w:rsidR="002D167C">
        <w:rPr>
          <w:snapToGrid w:val="0"/>
          <w:sz w:val="28"/>
          <w:szCs w:val="28"/>
        </w:rPr>
        <w:t>К</w:t>
      </w:r>
      <w:r>
        <w:rPr>
          <w:snapToGrid w:val="0"/>
          <w:sz w:val="28"/>
          <w:szCs w:val="28"/>
        </w:rPr>
        <w:t xml:space="preserve"> </w:t>
      </w:r>
      <w:r w:rsidR="002D167C">
        <w:rPr>
          <w:snapToGrid w:val="0"/>
          <w:sz w:val="28"/>
          <w:szCs w:val="28"/>
        </w:rPr>
        <w:t>округа</w:t>
      </w:r>
      <w:r>
        <w:rPr>
          <w:snapToGrid w:val="0"/>
          <w:sz w:val="28"/>
          <w:szCs w:val="28"/>
        </w:rPr>
        <w:t>.</w:t>
      </w:r>
    </w:p>
    <w:p w:rsidR="00AB08E1" w:rsidRDefault="00AB08E1" w:rsidP="00AB08E1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Предметом экспертно-аналитического мероприятия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 организация и осуществление бюджетного процесса в </w:t>
      </w:r>
      <w:r w:rsidR="002D167C">
        <w:rPr>
          <w:sz w:val="28"/>
          <w:szCs w:val="28"/>
        </w:rPr>
        <w:t>Междуреченском муниципальном округе</w:t>
      </w:r>
      <w:r>
        <w:rPr>
          <w:sz w:val="28"/>
          <w:szCs w:val="28"/>
        </w:rPr>
        <w:t xml:space="preserve">, формирование, управление и распоряжение средствами бюджета </w:t>
      </w:r>
      <w:r w:rsidR="002D167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, </w:t>
      </w:r>
      <w:r w:rsidR="002D167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собственностью </w:t>
      </w:r>
      <w:r w:rsidR="002D167C">
        <w:rPr>
          <w:sz w:val="28"/>
          <w:szCs w:val="28"/>
        </w:rPr>
        <w:t>округа</w:t>
      </w:r>
      <w:r>
        <w:rPr>
          <w:sz w:val="28"/>
          <w:szCs w:val="28"/>
        </w:rPr>
        <w:t>, а также деятельность в сфере экономики и финансов, в том числе влияющая на формирование и исполнение бюджет</w:t>
      </w:r>
      <w:r w:rsidR="002D167C">
        <w:rPr>
          <w:sz w:val="28"/>
          <w:szCs w:val="28"/>
        </w:rPr>
        <w:t>а</w:t>
      </w:r>
      <w:r>
        <w:rPr>
          <w:sz w:val="28"/>
          <w:szCs w:val="28"/>
        </w:rPr>
        <w:t>, в рамках реализации полномочий КС</w:t>
      </w:r>
      <w:r w:rsidR="002D167C">
        <w:rPr>
          <w:sz w:val="28"/>
          <w:szCs w:val="28"/>
        </w:rPr>
        <w:t>К</w:t>
      </w:r>
      <w:r>
        <w:rPr>
          <w:sz w:val="28"/>
          <w:szCs w:val="28"/>
        </w:rPr>
        <w:t xml:space="preserve"> о</w:t>
      </w:r>
      <w:r w:rsidR="002D167C">
        <w:rPr>
          <w:sz w:val="28"/>
          <w:szCs w:val="28"/>
        </w:rPr>
        <w:t>круга</w:t>
      </w:r>
      <w:r>
        <w:rPr>
          <w:sz w:val="28"/>
          <w:szCs w:val="28"/>
        </w:rPr>
        <w:t>. Как правило, предмет экспертно-аналитического мероприятия отражается в его наименовании.</w:t>
      </w:r>
    </w:p>
    <w:p w:rsidR="00AB08E1" w:rsidRPr="00A93780" w:rsidRDefault="00AB08E1" w:rsidP="00AB08E1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bCs/>
          <w:spacing w:val="-1"/>
          <w:sz w:val="28"/>
          <w:szCs w:val="28"/>
        </w:rPr>
      </w:pPr>
      <w:r w:rsidRPr="00A93780">
        <w:rPr>
          <w:bCs/>
          <w:spacing w:val="-1"/>
          <w:sz w:val="28"/>
          <w:szCs w:val="28"/>
        </w:rPr>
        <w:t xml:space="preserve">2.3. Объектами экспертно-аналитического мероприятия являются </w:t>
      </w:r>
      <w:r w:rsidRPr="00A93780">
        <w:rPr>
          <w:spacing w:val="4"/>
          <w:sz w:val="28"/>
          <w:szCs w:val="28"/>
        </w:rPr>
        <w:t xml:space="preserve">органы, указанные в части 2 статьи 8 </w:t>
      </w:r>
      <w:r w:rsidR="00644766">
        <w:rPr>
          <w:spacing w:val="4"/>
          <w:sz w:val="28"/>
          <w:szCs w:val="28"/>
        </w:rPr>
        <w:t xml:space="preserve"> </w:t>
      </w:r>
      <w:r w:rsidRPr="00A93780">
        <w:rPr>
          <w:spacing w:val="4"/>
          <w:sz w:val="28"/>
          <w:szCs w:val="28"/>
        </w:rPr>
        <w:t xml:space="preserve"> </w:t>
      </w:r>
      <w:r w:rsidR="00A93780" w:rsidRPr="00A93780">
        <w:rPr>
          <w:spacing w:val="4"/>
          <w:sz w:val="28"/>
          <w:szCs w:val="28"/>
        </w:rPr>
        <w:t xml:space="preserve">решения Представительного Собрания Междуреченского муниципального округа </w:t>
      </w:r>
      <w:r w:rsidRPr="00A93780">
        <w:rPr>
          <w:spacing w:val="4"/>
          <w:sz w:val="28"/>
          <w:szCs w:val="28"/>
        </w:rPr>
        <w:t xml:space="preserve"> от </w:t>
      </w:r>
      <w:r w:rsidR="00A93780" w:rsidRPr="00A93780">
        <w:rPr>
          <w:spacing w:val="4"/>
          <w:sz w:val="28"/>
          <w:szCs w:val="28"/>
        </w:rPr>
        <w:t>31</w:t>
      </w:r>
      <w:r w:rsidRPr="00A93780">
        <w:rPr>
          <w:spacing w:val="4"/>
          <w:sz w:val="28"/>
          <w:szCs w:val="28"/>
        </w:rPr>
        <w:t>.</w:t>
      </w:r>
      <w:r w:rsidR="00A93780" w:rsidRPr="00A93780">
        <w:rPr>
          <w:spacing w:val="4"/>
          <w:sz w:val="28"/>
          <w:szCs w:val="28"/>
        </w:rPr>
        <w:t>10</w:t>
      </w:r>
      <w:r w:rsidRPr="00A93780">
        <w:rPr>
          <w:spacing w:val="4"/>
          <w:sz w:val="28"/>
          <w:szCs w:val="28"/>
        </w:rPr>
        <w:t>.20</w:t>
      </w:r>
      <w:r w:rsidR="00A93780" w:rsidRPr="00A93780">
        <w:rPr>
          <w:spacing w:val="4"/>
          <w:sz w:val="28"/>
          <w:szCs w:val="28"/>
        </w:rPr>
        <w:t>21</w:t>
      </w:r>
      <w:r w:rsidRPr="00A93780">
        <w:rPr>
          <w:spacing w:val="4"/>
          <w:sz w:val="28"/>
          <w:szCs w:val="28"/>
        </w:rPr>
        <w:t xml:space="preserve"> № </w:t>
      </w:r>
      <w:r w:rsidR="00A93780" w:rsidRPr="00A93780">
        <w:rPr>
          <w:spacing w:val="4"/>
          <w:sz w:val="28"/>
          <w:szCs w:val="28"/>
        </w:rPr>
        <w:t>41</w:t>
      </w:r>
      <w:r w:rsidRPr="00A93780">
        <w:rPr>
          <w:spacing w:val="4"/>
          <w:sz w:val="28"/>
          <w:szCs w:val="28"/>
        </w:rPr>
        <w:t xml:space="preserve"> «О Контрольно-счетной </w:t>
      </w:r>
      <w:r w:rsidR="00A93780" w:rsidRPr="00A93780">
        <w:rPr>
          <w:spacing w:val="4"/>
          <w:sz w:val="28"/>
          <w:szCs w:val="28"/>
        </w:rPr>
        <w:t>комиссии Междуреченского муниципального округа»</w:t>
      </w:r>
      <w:r w:rsidRPr="00A93780">
        <w:rPr>
          <w:bCs/>
          <w:spacing w:val="-1"/>
          <w:sz w:val="28"/>
          <w:szCs w:val="28"/>
        </w:rPr>
        <w:t>.</w:t>
      </w:r>
    </w:p>
    <w:p w:rsidR="00AB08E1" w:rsidRDefault="00AB08E1" w:rsidP="00AB08E1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 Целями экспертно-аналитического мероприятия могут являться: </w:t>
      </w:r>
    </w:p>
    <w:p w:rsidR="00AB08E1" w:rsidRDefault="00AB08E1" w:rsidP="00AB08E1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определение эффективности (результативности) использования средств </w:t>
      </w:r>
      <w:r w:rsidR="00AC4D8E">
        <w:rPr>
          <w:sz w:val="28"/>
          <w:szCs w:val="28"/>
        </w:rPr>
        <w:t xml:space="preserve">бюджета округа, </w:t>
      </w:r>
      <w:r>
        <w:rPr>
          <w:sz w:val="28"/>
          <w:szCs w:val="28"/>
        </w:rPr>
        <w:t>социально-эконом</w:t>
      </w:r>
      <w:r w:rsidR="00AC4D8E">
        <w:rPr>
          <w:sz w:val="28"/>
          <w:szCs w:val="28"/>
        </w:rPr>
        <w:t xml:space="preserve">ического эффекта от реализации  муниципальных </w:t>
      </w:r>
      <w:r>
        <w:rPr>
          <w:sz w:val="28"/>
          <w:szCs w:val="28"/>
        </w:rPr>
        <w:t>программ;</w:t>
      </w:r>
    </w:p>
    <w:p w:rsidR="00AB08E1" w:rsidRDefault="00AB08E1" w:rsidP="00AB08E1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определение эффективности деятельности органов </w:t>
      </w:r>
      <w:r w:rsidR="00644766">
        <w:rPr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 xml:space="preserve"> </w:t>
      </w:r>
      <w:r w:rsidR="00AC4D8E">
        <w:rPr>
          <w:sz w:val="28"/>
          <w:szCs w:val="28"/>
        </w:rPr>
        <w:t>округа</w:t>
      </w:r>
      <w:r>
        <w:rPr>
          <w:sz w:val="28"/>
          <w:szCs w:val="28"/>
        </w:rPr>
        <w:t>, получателей средств бюджета</w:t>
      </w:r>
      <w:r w:rsidR="00AC4D8E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>;</w:t>
      </w:r>
    </w:p>
    <w:p w:rsidR="00AB08E1" w:rsidRDefault="00AB08E1" w:rsidP="00AB08E1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определение эффективности использования </w:t>
      </w:r>
      <w:r w:rsidR="00AC4D8E">
        <w:rPr>
          <w:sz w:val="28"/>
          <w:szCs w:val="28"/>
        </w:rPr>
        <w:t>муниципальной собственности округа</w:t>
      </w:r>
      <w:r>
        <w:rPr>
          <w:sz w:val="28"/>
          <w:szCs w:val="28"/>
        </w:rPr>
        <w:t>;</w:t>
      </w:r>
    </w:p>
    <w:p w:rsidR="00AB08E1" w:rsidRDefault="00AB08E1" w:rsidP="00AB08E1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определение уровня финансовой обеспеченности </w:t>
      </w:r>
      <w:r w:rsidR="00AC4D8E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программ </w:t>
      </w:r>
      <w:r w:rsidR="00AC4D8E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и их проектов, иных нормативных правовых актов, затрагивающих вопросы формирования и исполнения бюджета </w:t>
      </w:r>
      <w:r w:rsidR="00AC4D8E">
        <w:rPr>
          <w:sz w:val="28"/>
          <w:szCs w:val="28"/>
        </w:rPr>
        <w:t>округа</w:t>
      </w:r>
      <w:r>
        <w:rPr>
          <w:sz w:val="28"/>
          <w:szCs w:val="28"/>
        </w:rPr>
        <w:t>;</w:t>
      </w:r>
    </w:p>
    <w:p w:rsidR="00AB08E1" w:rsidRPr="00EE3D0B" w:rsidRDefault="00AB08E1" w:rsidP="00AB08E1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выявление </w:t>
      </w:r>
      <w:proofErr w:type="gramStart"/>
      <w:r>
        <w:rPr>
          <w:sz w:val="28"/>
          <w:szCs w:val="28"/>
        </w:rPr>
        <w:t>последствий</w:t>
      </w:r>
      <w:r w:rsidR="00644766">
        <w:rPr>
          <w:sz w:val="28"/>
          <w:szCs w:val="28"/>
        </w:rPr>
        <w:t xml:space="preserve"> </w:t>
      </w:r>
      <w:r w:rsidR="00E06F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реализации </w:t>
      </w:r>
      <w:r w:rsidR="00AC4D8E">
        <w:rPr>
          <w:sz w:val="28"/>
          <w:szCs w:val="28"/>
        </w:rPr>
        <w:t>решений</w:t>
      </w:r>
      <w:r w:rsidR="00644766">
        <w:rPr>
          <w:sz w:val="28"/>
          <w:szCs w:val="28"/>
        </w:rPr>
        <w:t xml:space="preserve"> Представительного Собрания </w:t>
      </w:r>
      <w:r w:rsidR="00AC4D8E">
        <w:rPr>
          <w:sz w:val="28"/>
          <w:szCs w:val="28"/>
        </w:rPr>
        <w:t xml:space="preserve"> округа</w:t>
      </w:r>
      <w:proofErr w:type="gramEnd"/>
      <w:r w:rsidR="00AC4D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принимаемых в их исполнение нормативных правовых актов для формирования доходов и расходования бюджетных </w:t>
      </w:r>
      <w:r w:rsidR="00E06F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средств, а также использования </w:t>
      </w:r>
      <w:r w:rsidR="00E06FCA">
        <w:rPr>
          <w:sz w:val="28"/>
          <w:szCs w:val="28"/>
        </w:rPr>
        <w:t>муниципальной</w:t>
      </w:r>
      <w:r w:rsidRPr="00EE3D0B">
        <w:rPr>
          <w:sz w:val="28"/>
          <w:szCs w:val="28"/>
        </w:rPr>
        <w:t xml:space="preserve"> собственности </w:t>
      </w:r>
      <w:r w:rsidR="00AC4D8E" w:rsidRPr="00EE3D0B">
        <w:rPr>
          <w:sz w:val="28"/>
          <w:szCs w:val="28"/>
        </w:rPr>
        <w:t>округа</w:t>
      </w:r>
      <w:r w:rsidRPr="00EE3D0B">
        <w:rPr>
          <w:sz w:val="28"/>
          <w:szCs w:val="28"/>
        </w:rPr>
        <w:t>;</w:t>
      </w:r>
    </w:p>
    <w:p w:rsidR="00AB08E1" w:rsidRPr="00EE3D0B" w:rsidRDefault="00AB08E1" w:rsidP="00AB08E1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EE3D0B">
        <w:rPr>
          <w:sz w:val="28"/>
          <w:szCs w:val="28"/>
        </w:rPr>
        <w:t>- подготовка предложений по устранению выявленных нарушений и недостатков, совершенствованию законодательства, бюджетного процесса, межбюджетных отношений и другим вопросам;</w:t>
      </w:r>
    </w:p>
    <w:p w:rsidR="00AB08E1" w:rsidRPr="00EE3D0B" w:rsidRDefault="00AB08E1" w:rsidP="00AB08E1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EE3D0B">
        <w:rPr>
          <w:sz w:val="28"/>
          <w:szCs w:val="28"/>
        </w:rPr>
        <w:t xml:space="preserve">- анализ доходов и оптимизация расходов, сокращение неэффективных расходов, увеличение налоговых и неналоговых поступлений в бюджет </w:t>
      </w:r>
      <w:r w:rsidR="00EE3D0B" w:rsidRPr="00EE3D0B">
        <w:rPr>
          <w:sz w:val="28"/>
          <w:szCs w:val="28"/>
        </w:rPr>
        <w:t>округа</w:t>
      </w:r>
      <w:r w:rsidRPr="00EE3D0B">
        <w:rPr>
          <w:sz w:val="28"/>
          <w:szCs w:val="28"/>
        </w:rPr>
        <w:t>;</w:t>
      </w:r>
    </w:p>
    <w:p w:rsidR="00AB08E1" w:rsidRPr="00EE3D0B" w:rsidRDefault="00AB08E1" w:rsidP="00AB08E1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EE3D0B">
        <w:rPr>
          <w:sz w:val="28"/>
          <w:szCs w:val="28"/>
        </w:rPr>
        <w:t>иные цели, предусмотренные бюджетным законодательством.</w:t>
      </w:r>
    </w:p>
    <w:p w:rsidR="00AB08E1" w:rsidRPr="00F35913" w:rsidRDefault="00AB08E1" w:rsidP="00AB08E1">
      <w:pPr>
        <w:widowControl w:val="0"/>
        <w:spacing w:line="288" w:lineRule="auto"/>
        <w:jc w:val="center"/>
        <w:rPr>
          <w:b/>
          <w:snapToGrid w:val="0"/>
          <w:sz w:val="28"/>
          <w:szCs w:val="28"/>
        </w:rPr>
      </w:pPr>
    </w:p>
    <w:p w:rsidR="00AB08E1" w:rsidRPr="00F35913" w:rsidRDefault="00AB08E1" w:rsidP="00AB08E1">
      <w:pPr>
        <w:widowControl w:val="0"/>
        <w:spacing w:line="288" w:lineRule="auto"/>
        <w:jc w:val="center"/>
        <w:rPr>
          <w:b/>
          <w:snapToGrid w:val="0"/>
          <w:sz w:val="28"/>
          <w:szCs w:val="28"/>
        </w:rPr>
      </w:pPr>
      <w:r w:rsidRPr="00F35913">
        <w:rPr>
          <w:b/>
          <w:snapToGrid w:val="0"/>
          <w:sz w:val="28"/>
          <w:szCs w:val="28"/>
        </w:rPr>
        <w:t>3.</w:t>
      </w:r>
      <w:r w:rsidRPr="00F35913">
        <w:rPr>
          <w:sz w:val="28"/>
          <w:szCs w:val="28"/>
        </w:rPr>
        <w:t> </w:t>
      </w:r>
      <w:r w:rsidRPr="00F35913">
        <w:rPr>
          <w:b/>
          <w:snapToGrid w:val="0"/>
          <w:sz w:val="28"/>
          <w:szCs w:val="28"/>
        </w:rPr>
        <w:t>Организация экспе</w:t>
      </w:r>
      <w:bookmarkStart w:id="2" w:name="_Toc518912249"/>
      <w:r w:rsidRPr="00F35913">
        <w:rPr>
          <w:b/>
          <w:snapToGrid w:val="0"/>
          <w:sz w:val="28"/>
          <w:szCs w:val="28"/>
        </w:rPr>
        <w:t>ртно-аналитического мероприятия</w:t>
      </w:r>
    </w:p>
    <w:p w:rsidR="00AB08E1" w:rsidRPr="00F35913" w:rsidRDefault="00AB08E1" w:rsidP="00AB08E1">
      <w:pPr>
        <w:widowControl w:val="0"/>
        <w:spacing w:line="288" w:lineRule="auto"/>
        <w:jc w:val="center"/>
        <w:rPr>
          <w:b/>
          <w:snapToGrid w:val="0"/>
          <w:sz w:val="28"/>
          <w:szCs w:val="28"/>
        </w:rPr>
      </w:pPr>
    </w:p>
    <w:bookmarkEnd w:id="2"/>
    <w:p w:rsidR="00AB08E1" w:rsidRPr="00F35913" w:rsidRDefault="00AB08E1" w:rsidP="00AB08E1">
      <w:pPr>
        <w:spacing w:line="288" w:lineRule="auto"/>
        <w:ind w:firstLine="709"/>
        <w:jc w:val="both"/>
        <w:rPr>
          <w:snapToGrid w:val="0"/>
          <w:sz w:val="28"/>
          <w:szCs w:val="28"/>
        </w:rPr>
      </w:pPr>
      <w:r w:rsidRPr="00F35913">
        <w:rPr>
          <w:snapToGrid w:val="0"/>
          <w:sz w:val="28"/>
          <w:szCs w:val="28"/>
        </w:rPr>
        <w:t>3.1. Экспертно-аналитическое мероприятие проводится КС</w:t>
      </w:r>
      <w:r w:rsidR="00F35913" w:rsidRPr="00F35913">
        <w:rPr>
          <w:snapToGrid w:val="0"/>
          <w:sz w:val="28"/>
          <w:szCs w:val="28"/>
        </w:rPr>
        <w:t>К</w:t>
      </w:r>
      <w:r w:rsidRPr="00F35913">
        <w:rPr>
          <w:snapToGrid w:val="0"/>
          <w:sz w:val="28"/>
          <w:szCs w:val="28"/>
        </w:rPr>
        <w:t xml:space="preserve"> </w:t>
      </w:r>
      <w:r w:rsidR="00F35913" w:rsidRPr="00F35913">
        <w:rPr>
          <w:snapToGrid w:val="0"/>
          <w:sz w:val="28"/>
          <w:szCs w:val="28"/>
        </w:rPr>
        <w:t>округа</w:t>
      </w:r>
      <w:r w:rsidRPr="00F35913">
        <w:rPr>
          <w:snapToGrid w:val="0"/>
          <w:sz w:val="28"/>
          <w:szCs w:val="28"/>
        </w:rPr>
        <w:t xml:space="preserve"> на основании </w:t>
      </w:r>
      <w:r w:rsidRPr="00F35913">
        <w:rPr>
          <w:sz w:val="28"/>
          <w:szCs w:val="28"/>
        </w:rPr>
        <w:t xml:space="preserve">плана </w:t>
      </w:r>
      <w:r w:rsidRPr="00F35913">
        <w:rPr>
          <w:snapToGrid w:val="0"/>
          <w:sz w:val="28"/>
          <w:szCs w:val="28"/>
        </w:rPr>
        <w:t>работы КС</w:t>
      </w:r>
      <w:r w:rsidR="00F35913" w:rsidRPr="00F35913">
        <w:rPr>
          <w:snapToGrid w:val="0"/>
          <w:sz w:val="28"/>
          <w:szCs w:val="28"/>
        </w:rPr>
        <w:t>К</w:t>
      </w:r>
      <w:r w:rsidRPr="00F35913">
        <w:rPr>
          <w:snapToGrid w:val="0"/>
          <w:sz w:val="28"/>
          <w:szCs w:val="28"/>
        </w:rPr>
        <w:t xml:space="preserve"> </w:t>
      </w:r>
      <w:r w:rsidR="00F35913" w:rsidRPr="00F35913">
        <w:rPr>
          <w:snapToGrid w:val="0"/>
          <w:sz w:val="28"/>
          <w:szCs w:val="28"/>
        </w:rPr>
        <w:t>округа</w:t>
      </w:r>
      <w:r w:rsidRPr="00F35913">
        <w:rPr>
          <w:snapToGrid w:val="0"/>
          <w:sz w:val="28"/>
          <w:szCs w:val="28"/>
        </w:rPr>
        <w:t xml:space="preserve"> на текущий год. </w:t>
      </w:r>
    </w:p>
    <w:p w:rsidR="00AB08E1" w:rsidRPr="00F35913" w:rsidRDefault="00AB08E1" w:rsidP="00AB08E1">
      <w:pPr>
        <w:pStyle w:val="2"/>
        <w:widowControl w:val="0"/>
        <w:autoSpaceDE w:val="0"/>
        <w:autoSpaceDN w:val="0"/>
        <w:adjustRightInd w:val="0"/>
        <w:spacing w:line="288" w:lineRule="auto"/>
        <w:rPr>
          <w:bCs/>
          <w:szCs w:val="28"/>
        </w:rPr>
      </w:pPr>
      <w:r w:rsidRPr="00F35913">
        <w:rPr>
          <w:snapToGrid w:val="0"/>
          <w:szCs w:val="28"/>
        </w:rPr>
        <w:t>3.2. Экспертно-аналитическое</w:t>
      </w:r>
      <w:r w:rsidRPr="00F35913">
        <w:rPr>
          <w:bCs/>
          <w:szCs w:val="28"/>
        </w:rPr>
        <w:t xml:space="preserve"> мероприятие проводится на основе информации и материалов, получаемых по запросам, и (или), при необходимости, непосредственно по</w:t>
      </w:r>
      <w:r w:rsidRPr="00F35913">
        <w:rPr>
          <w:szCs w:val="28"/>
        </w:rPr>
        <w:t xml:space="preserve"> месту расположения </w:t>
      </w:r>
      <w:r w:rsidRPr="00F35913">
        <w:rPr>
          <w:bCs/>
          <w:szCs w:val="28"/>
        </w:rPr>
        <w:t>объектов мероприятия в соответствии с программой его проведения.</w:t>
      </w:r>
    </w:p>
    <w:p w:rsidR="00AB08E1" w:rsidRPr="00A6457C" w:rsidRDefault="00AB08E1" w:rsidP="00AB08E1">
      <w:pPr>
        <w:pStyle w:val="2"/>
        <w:widowControl w:val="0"/>
        <w:autoSpaceDE w:val="0"/>
        <w:autoSpaceDN w:val="0"/>
        <w:adjustRightInd w:val="0"/>
        <w:spacing w:line="288" w:lineRule="auto"/>
        <w:rPr>
          <w:snapToGrid w:val="0"/>
          <w:szCs w:val="28"/>
        </w:rPr>
      </w:pPr>
      <w:r w:rsidRPr="00A6457C">
        <w:rPr>
          <w:snapToGrid w:val="0"/>
          <w:szCs w:val="28"/>
        </w:rPr>
        <w:t xml:space="preserve">3.3. Организация </w:t>
      </w:r>
      <w:r w:rsidRPr="00A6457C">
        <w:rPr>
          <w:bCs/>
          <w:szCs w:val="28"/>
        </w:rPr>
        <w:t>э</w:t>
      </w:r>
      <w:r w:rsidRPr="00A6457C">
        <w:rPr>
          <w:snapToGrid w:val="0"/>
          <w:szCs w:val="28"/>
        </w:rPr>
        <w:t>кспертно-аналитического мероприятия включает три этапа – подготовительный, основной и заключительный, каждый из которых характеризуется выполнением определенных задач.</w:t>
      </w:r>
    </w:p>
    <w:p w:rsidR="00AB08E1" w:rsidRPr="00A6457C" w:rsidRDefault="00AB08E1" w:rsidP="00AB08E1">
      <w:pPr>
        <w:pStyle w:val="31"/>
        <w:spacing w:line="288" w:lineRule="auto"/>
        <w:ind w:firstLine="709"/>
        <w:rPr>
          <w:szCs w:val="28"/>
        </w:rPr>
      </w:pPr>
      <w:r w:rsidRPr="00A6457C">
        <w:rPr>
          <w:szCs w:val="28"/>
        </w:rPr>
        <w:t xml:space="preserve">На подготовительном этапе </w:t>
      </w:r>
      <w:r w:rsidRPr="00A6457C">
        <w:rPr>
          <w:bCs/>
          <w:szCs w:val="28"/>
        </w:rPr>
        <w:t>э</w:t>
      </w:r>
      <w:r w:rsidRPr="00A6457C">
        <w:rPr>
          <w:snapToGrid w:val="0"/>
          <w:szCs w:val="28"/>
        </w:rPr>
        <w:t>кспертно-аналитического</w:t>
      </w:r>
      <w:r w:rsidRPr="00A6457C">
        <w:rPr>
          <w:szCs w:val="28"/>
        </w:rPr>
        <w:t xml:space="preserve"> мероприятия проводится предварительное изучение предмета и объектов мероприятия, определяются цели, вопросы и методы проведения мероприятия. По итогам данного этапа разрабатывается и утверждается программа проведения экспертно-аналитического мероприятия.</w:t>
      </w:r>
    </w:p>
    <w:p w:rsidR="00AB08E1" w:rsidRPr="00A6457C" w:rsidRDefault="00AB08E1" w:rsidP="00AB08E1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A6457C">
        <w:rPr>
          <w:snapToGrid w:val="0"/>
          <w:sz w:val="28"/>
          <w:szCs w:val="28"/>
        </w:rPr>
        <w:t xml:space="preserve">На основном этапе проведения </w:t>
      </w:r>
      <w:r w:rsidRPr="00A6457C">
        <w:rPr>
          <w:sz w:val="28"/>
          <w:szCs w:val="28"/>
        </w:rPr>
        <w:t>экспертно-аналитического мероприятия</w:t>
      </w:r>
      <w:r w:rsidRPr="00A6457C">
        <w:rPr>
          <w:snapToGrid w:val="0"/>
          <w:sz w:val="28"/>
          <w:szCs w:val="28"/>
        </w:rPr>
        <w:t xml:space="preserve"> осуществляется сбор и </w:t>
      </w:r>
      <w:r w:rsidRPr="00A6457C">
        <w:rPr>
          <w:sz w:val="28"/>
          <w:szCs w:val="28"/>
        </w:rPr>
        <w:t xml:space="preserve">исследование фактических данных и информации по предмету экспертно-аналитического мероприятия в соответствии с его программой. </w:t>
      </w:r>
      <w:proofErr w:type="gramStart"/>
      <w:r w:rsidRPr="00A6457C">
        <w:rPr>
          <w:sz w:val="28"/>
          <w:szCs w:val="28"/>
        </w:rPr>
        <w:t xml:space="preserve">Результаты данного этапа </w:t>
      </w:r>
      <w:r w:rsidRPr="00A6457C">
        <w:rPr>
          <w:iCs/>
          <w:spacing w:val="3"/>
          <w:sz w:val="28"/>
          <w:szCs w:val="28"/>
        </w:rPr>
        <w:t xml:space="preserve">фиксируются в рабочей документации </w:t>
      </w:r>
      <w:r w:rsidRPr="00A6457C">
        <w:rPr>
          <w:sz w:val="28"/>
          <w:szCs w:val="28"/>
        </w:rPr>
        <w:t xml:space="preserve">экспертно-аналитического </w:t>
      </w:r>
      <w:r w:rsidRPr="00A6457C">
        <w:rPr>
          <w:iCs/>
          <w:spacing w:val="3"/>
          <w:sz w:val="28"/>
          <w:szCs w:val="28"/>
        </w:rPr>
        <w:t>мероприятия</w:t>
      </w:r>
      <w:r w:rsidRPr="00A6457C">
        <w:rPr>
          <w:spacing w:val="12"/>
          <w:sz w:val="28"/>
          <w:szCs w:val="28"/>
        </w:rPr>
        <w:t>, к которой</w:t>
      </w:r>
      <w:r w:rsidRPr="00A6457C">
        <w:rPr>
          <w:spacing w:val="2"/>
          <w:sz w:val="28"/>
          <w:szCs w:val="28"/>
        </w:rPr>
        <w:t xml:space="preserve"> относятся документы (их копии) и </w:t>
      </w:r>
      <w:r w:rsidRPr="00A6457C">
        <w:rPr>
          <w:spacing w:val="-1"/>
          <w:sz w:val="28"/>
          <w:szCs w:val="28"/>
        </w:rPr>
        <w:t xml:space="preserve">иные материалы, получаемые от объектов </w:t>
      </w:r>
      <w:r w:rsidRPr="00A6457C">
        <w:rPr>
          <w:sz w:val="28"/>
          <w:szCs w:val="28"/>
        </w:rPr>
        <w:t>экспертно-аналитического</w:t>
      </w:r>
      <w:r w:rsidRPr="00A6457C">
        <w:rPr>
          <w:spacing w:val="-1"/>
          <w:sz w:val="28"/>
          <w:szCs w:val="28"/>
        </w:rPr>
        <w:t xml:space="preserve"> </w:t>
      </w:r>
      <w:r w:rsidRPr="00A6457C">
        <w:rPr>
          <w:spacing w:val="7"/>
          <w:sz w:val="28"/>
          <w:szCs w:val="28"/>
        </w:rPr>
        <w:t xml:space="preserve">мероприятия, других </w:t>
      </w:r>
      <w:r w:rsidR="00A6457C" w:rsidRPr="00A6457C">
        <w:rPr>
          <w:spacing w:val="-1"/>
          <w:sz w:val="28"/>
          <w:szCs w:val="28"/>
        </w:rPr>
        <w:t>муниципальных</w:t>
      </w:r>
      <w:r w:rsidRPr="00A6457C">
        <w:rPr>
          <w:spacing w:val="-1"/>
          <w:sz w:val="28"/>
          <w:szCs w:val="28"/>
        </w:rPr>
        <w:t xml:space="preserve"> органов и </w:t>
      </w:r>
      <w:r w:rsidRPr="00A6457C">
        <w:rPr>
          <w:spacing w:val="-1"/>
          <w:sz w:val="28"/>
          <w:szCs w:val="28"/>
        </w:rPr>
        <w:lastRenderedPageBreak/>
        <w:t>организаций, а также иные документы (при необходимости акты, справки, расчеты, аналитические записки и т.д.), подготовленные должностными лицами  КС</w:t>
      </w:r>
      <w:r w:rsidR="00A6457C" w:rsidRPr="00A6457C">
        <w:rPr>
          <w:spacing w:val="-1"/>
          <w:sz w:val="28"/>
          <w:szCs w:val="28"/>
        </w:rPr>
        <w:t>К</w:t>
      </w:r>
      <w:r w:rsidRPr="00A6457C">
        <w:rPr>
          <w:spacing w:val="-1"/>
          <w:sz w:val="28"/>
          <w:szCs w:val="28"/>
        </w:rPr>
        <w:t xml:space="preserve"> </w:t>
      </w:r>
      <w:r w:rsidR="00E06FCA">
        <w:rPr>
          <w:spacing w:val="-1"/>
          <w:sz w:val="28"/>
          <w:szCs w:val="28"/>
        </w:rPr>
        <w:t>ок</w:t>
      </w:r>
      <w:r w:rsidR="00A6457C" w:rsidRPr="00A6457C">
        <w:rPr>
          <w:spacing w:val="-1"/>
          <w:sz w:val="28"/>
          <w:szCs w:val="28"/>
        </w:rPr>
        <w:t>руга</w:t>
      </w:r>
      <w:r w:rsidRPr="00A6457C">
        <w:rPr>
          <w:spacing w:val="-1"/>
          <w:sz w:val="28"/>
          <w:szCs w:val="28"/>
        </w:rPr>
        <w:t xml:space="preserve"> самостоятельно на основе собранных фактических данных и информации.</w:t>
      </w:r>
      <w:proofErr w:type="gramEnd"/>
    </w:p>
    <w:p w:rsidR="00AB08E1" w:rsidRPr="00A6457C" w:rsidRDefault="00AB08E1" w:rsidP="00AB08E1">
      <w:pPr>
        <w:shd w:val="clear" w:color="auto" w:fill="FFFFFF"/>
        <w:spacing w:line="288" w:lineRule="auto"/>
        <w:ind w:firstLine="709"/>
        <w:jc w:val="both"/>
        <w:rPr>
          <w:iCs/>
          <w:sz w:val="28"/>
          <w:szCs w:val="28"/>
        </w:rPr>
      </w:pPr>
      <w:r w:rsidRPr="00A6457C">
        <w:rPr>
          <w:snapToGrid w:val="0"/>
          <w:sz w:val="28"/>
          <w:szCs w:val="28"/>
        </w:rPr>
        <w:t>На заключительном этапе экспертно-аналитического мероприятия осуществляется подготовка заключения</w:t>
      </w:r>
      <w:r w:rsidRPr="00A6457C">
        <w:rPr>
          <w:iCs/>
          <w:sz w:val="28"/>
          <w:szCs w:val="28"/>
        </w:rPr>
        <w:t xml:space="preserve"> о результатах экспертно-аналитического мероприятия, а также, при необходимости, проектов информационных писем КС</w:t>
      </w:r>
      <w:r w:rsidR="00A6457C" w:rsidRPr="00A6457C">
        <w:rPr>
          <w:iCs/>
          <w:sz w:val="28"/>
          <w:szCs w:val="28"/>
        </w:rPr>
        <w:t>К</w:t>
      </w:r>
      <w:r w:rsidRPr="00A6457C">
        <w:rPr>
          <w:iCs/>
          <w:sz w:val="28"/>
          <w:szCs w:val="28"/>
        </w:rPr>
        <w:t xml:space="preserve"> о</w:t>
      </w:r>
      <w:r w:rsidR="00A6457C" w:rsidRPr="00A6457C">
        <w:rPr>
          <w:iCs/>
          <w:sz w:val="28"/>
          <w:szCs w:val="28"/>
        </w:rPr>
        <w:t>круга</w:t>
      </w:r>
      <w:r w:rsidRPr="00A6457C">
        <w:rPr>
          <w:iCs/>
          <w:sz w:val="28"/>
          <w:szCs w:val="28"/>
        </w:rPr>
        <w:t>.</w:t>
      </w:r>
    </w:p>
    <w:p w:rsidR="00AB08E1" w:rsidRPr="00A6457C" w:rsidRDefault="00AB08E1" w:rsidP="00AB08E1">
      <w:pPr>
        <w:spacing w:line="288" w:lineRule="auto"/>
        <w:ind w:firstLine="709"/>
        <w:jc w:val="both"/>
        <w:rPr>
          <w:snapToGrid w:val="0"/>
          <w:sz w:val="28"/>
          <w:szCs w:val="28"/>
        </w:rPr>
      </w:pPr>
      <w:r w:rsidRPr="00A6457C">
        <w:rPr>
          <w:snapToGrid w:val="0"/>
          <w:sz w:val="28"/>
          <w:szCs w:val="28"/>
        </w:rPr>
        <w:t>Продолжительность проведения каждого из указанных этапов зависит от особенностей предмета и объектов экспертно-аналитического мероприятия.</w:t>
      </w:r>
    </w:p>
    <w:p w:rsidR="00AB08E1" w:rsidRPr="00A6457C" w:rsidRDefault="00AB08E1" w:rsidP="00AB08E1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A6457C">
        <w:rPr>
          <w:spacing w:val="-1"/>
          <w:sz w:val="28"/>
          <w:szCs w:val="28"/>
        </w:rPr>
        <w:t>3.4</w:t>
      </w:r>
      <w:r w:rsidRPr="00A6457C">
        <w:rPr>
          <w:sz w:val="28"/>
          <w:szCs w:val="28"/>
        </w:rPr>
        <w:t>.</w:t>
      </w:r>
      <w:r w:rsidRPr="00A6457C">
        <w:rPr>
          <w:spacing w:val="-1"/>
          <w:sz w:val="28"/>
          <w:szCs w:val="28"/>
        </w:rPr>
        <w:t> </w:t>
      </w:r>
      <w:r w:rsidRPr="00A6457C">
        <w:rPr>
          <w:sz w:val="28"/>
          <w:szCs w:val="28"/>
        </w:rPr>
        <w:t>К участию в проведении экспертно-аналитического мероприятия КС</w:t>
      </w:r>
      <w:r w:rsidR="00A6457C" w:rsidRPr="00A6457C">
        <w:rPr>
          <w:sz w:val="28"/>
          <w:szCs w:val="28"/>
        </w:rPr>
        <w:t>К</w:t>
      </w:r>
      <w:r w:rsidRPr="00A6457C">
        <w:rPr>
          <w:sz w:val="28"/>
          <w:szCs w:val="28"/>
        </w:rPr>
        <w:t xml:space="preserve"> о</w:t>
      </w:r>
      <w:r w:rsidR="00A6457C" w:rsidRPr="00A6457C">
        <w:rPr>
          <w:sz w:val="28"/>
          <w:szCs w:val="28"/>
        </w:rPr>
        <w:t>круга</w:t>
      </w:r>
      <w:r w:rsidRPr="00A6457C">
        <w:rPr>
          <w:sz w:val="28"/>
          <w:szCs w:val="28"/>
        </w:rPr>
        <w:t xml:space="preserve"> в порядке, установленном  Регламентом КС</w:t>
      </w:r>
      <w:r w:rsidR="00A6457C" w:rsidRPr="00A6457C">
        <w:rPr>
          <w:sz w:val="28"/>
          <w:szCs w:val="28"/>
        </w:rPr>
        <w:t>К</w:t>
      </w:r>
      <w:r w:rsidRPr="00A6457C">
        <w:rPr>
          <w:sz w:val="28"/>
          <w:szCs w:val="28"/>
        </w:rPr>
        <w:t xml:space="preserve"> о</w:t>
      </w:r>
      <w:r w:rsidR="00A6457C" w:rsidRPr="00A6457C">
        <w:rPr>
          <w:sz w:val="28"/>
          <w:szCs w:val="28"/>
        </w:rPr>
        <w:t>круга</w:t>
      </w:r>
      <w:r w:rsidRPr="00A6457C">
        <w:rPr>
          <w:sz w:val="28"/>
          <w:szCs w:val="28"/>
        </w:rPr>
        <w:t>, могут привлекаться независимые эксперты.</w:t>
      </w:r>
    </w:p>
    <w:p w:rsidR="00AB08E1" w:rsidRPr="00627E1C" w:rsidRDefault="00AB08E1" w:rsidP="00AB08E1">
      <w:pPr>
        <w:widowControl w:val="0"/>
        <w:spacing w:line="288" w:lineRule="auto"/>
        <w:ind w:firstLine="709"/>
        <w:jc w:val="both"/>
        <w:rPr>
          <w:color w:val="FF0000"/>
          <w:sz w:val="28"/>
          <w:szCs w:val="28"/>
        </w:rPr>
      </w:pPr>
    </w:p>
    <w:p w:rsidR="00AB08E1" w:rsidRPr="00654740" w:rsidRDefault="00AB08E1" w:rsidP="00AB08E1">
      <w:pPr>
        <w:widowControl w:val="0"/>
        <w:spacing w:line="288" w:lineRule="auto"/>
        <w:jc w:val="center"/>
        <w:rPr>
          <w:b/>
          <w:snapToGrid w:val="0"/>
          <w:sz w:val="28"/>
          <w:szCs w:val="28"/>
        </w:rPr>
      </w:pPr>
      <w:r w:rsidRPr="00654740">
        <w:rPr>
          <w:b/>
          <w:snapToGrid w:val="0"/>
          <w:sz w:val="28"/>
          <w:szCs w:val="28"/>
        </w:rPr>
        <w:t>4.</w:t>
      </w:r>
      <w:r w:rsidRPr="00654740">
        <w:rPr>
          <w:b/>
          <w:sz w:val="28"/>
          <w:szCs w:val="28"/>
        </w:rPr>
        <w:t xml:space="preserve"> Подготовительный этап </w:t>
      </w:r>
      <w:r w:rsidRPr="00654740">
        <w:rPr>
          <w:b/>
          <w:snapToGrid w:val="0"/>
          <w:sz w:val="28"/>
          <w:szCs w:val="28"/>
        </w:rPr>
        <w:t>экспертно-аналитического мероприятия</w:t>
      </w:r>
    </w:p>
    <w:p w:rsidR="00AB08E1" w:rsidRDefault="00AB08E1" w:rsidP="00AB08E1">
      <w:pPr>
        <w:widowControl w:val="0"/>
        <w:spacing w:line="288" w:lineRule="auto"/>
        <w:jc w:val="center"/>
        <w:rPr>
          <w:b/>
          <w:snapToGrid w:val="0"/>
          <w:sz w:val="28"/>
          <w:szCs w:val="28"/>
        </w:rPr>
      </w:pPr>
    </w:p>
    <w:p w:rsidR="00AB08E1" w:rsidRPr="008D19B2" w:rsidRDefault="00AB08E1" w:rsidP="00AB08E1">
      <w:pPr>
        <w:widowControl w:val="0"/>
        <w:spacing w:line="288" w:lineRule="auto"/>
        <w:ind w:firstLine="720"/>
        <w:jc w:val="both"/>
        <w:rPr>
          <w:sz w:val="28"/>
          <w:szCs w:val="28"/>
        </w:rPr>
      </w:pPr>
      <w:r w:rsidRPr="008D19B2">
        <w:rPr>
          <w:snapToGrid w:val="0"/>
          <w:sz w:val="28"/>
          <w:szCs w:val="28"/>
        </w:rPr>
        <w:t>4.1. </w:t>
      </w:r>
      <w:r w:rsidRPr="008D19B2">
        <w:rPr>
          <w:bCs/>
          <w:sz w:val="28"/>
          <w:szCs w:val="28"/>
        </w:rPr>
        <w:t>Подготовка к проведению э</w:t>
      </w:r>
      <w:r w:rsidRPr="008D19B2">
        <w:rPr>
          <w:sz w:val="28"/>
          <w:szCs w:val="28"/>
        </w:rPr>
        <w:t>кспертно-аналитического мероприятия включает осуществление следующих действий:</w:t>
      </w:r>
    </w:p>
    <w:p w:rsidR="00AB08E1" w:rsidRPr="008D19B2" w:rsidRDefault="00AB08E1" w:rsidP="00AB08E1">
      <w:pPr>
        <w:widowControl w:val="0"/>
        <w:spacing w:line="288" w:lineRule="auto"/>
        <w:ind w:firstLine="720"/>
        <w:jc w:val="both"/>
        <w:rPr>
          <w:snapToGrid w:val="0"/>
          <w:sz w:val="28"/>
          <w:szCs w:val="28"/>
        </w:rPr>
      </w:pPr>
      <w:r w:rsidRPr="008D19B2">
        <w:rPr>
          <w:snapToGrid w:val="0"/>
          <w:sz w:val="28"/>
          <w:szCs w:val="28"/>
        </w:rPr>
        <w:t>предварительное изучение предмета</w:t>
      </w:r>
      <w:r w:rsidRPr="008D19B2">
        <w:rPr>
          <w:sz w:val="28"/>
          <w:szCs w:val="28"/>
        </w:rPr>
        <w:t xml:space="preserve"> и объектов</w:t>
      </w:r>
      <w:r w:rsidRPr="008D19B2">
        <w:rPr>
          <w:snapToGrid w:val="0"/>
          <w:sz w:val="28"/>
          <w:szCs w:val="28"/>
        </w:rPr>
        <w:t xml:space="preserve"> мероприятия;</w:t>
      </w:r>
    </w:p>
    <w:p w:rsidR="00AB08E1" w:rsidRPr="008D19B2" w:rsidRDefault="00AB08E1" w:rsidP="00AB08E1">
      <w:pPr>
        <w:widowControl w:val="0"/>
        <w:spacing w:line="288" w:lineRule="auto"/>
        <w:ind w:firstLine="720"/>
        <w:jc w:val="both"/>
        <w:rPr>
          <w:snapToGrid w:val="0"/>
          <w:sz w:val="28"/>
          <w:szCs w:val="28"/>
        </w:rPr>
      </w:pPr>
      <w:r w:rsidRPr="008D19B2">
        <w:rPr>
          <w:snapToGrid w:val="0"/>
          <w:sz w:val="28"/>
          <w:szCs w:val="28"/>
        </w:rPr>
        <w:t>определение цели (целей), вопросов и методов проведения мероприятия;</w:t>
      </w:r>
    </w:p>
    <w:p w:rsidR="00AB08E1" w:rsidRPr="008D19B2" w:rsidRDefault="00AB08E1" w:rsidP="00AB08E1">
      <w:pPr>
        <w:widowControl w:val="0"/>
        <w:spacing w:line="288" w:lineRule="auto"/>
        <w:ind w:firstLine="720"/>
        <w:jc w:val="both"/>
        <w:rPr>
          <w:snapToGrid w:val="0"/>
          <w:sz w:val="28"/>
          <w:szCs w:val="28"/>
        </w:rPr>
      </w:pPr>
      <w:r w:rsidRPr="008D19B2">
        <w:rPr>
          <w:sz w:val="28"/>
          <w:szCs w:val="28"/>
        </w:rPr>
        <w:t xml:space="preserve">разработка и утверждение программы проведения </w:t>
      </w:r>
      <w:r w:rsidRPr="008D19B2">
        <w:rPr>
          <w:snapToGrid w:val="0"/>
          <w:sz w:val="28"/>
          <w:szCs w:val="28"/>
        </w:rPr>
        <w:t>экспертно-аналитического мероприятия</w:t>
      </w:r>
      <w:r w:rsidRPr="008D19B2">
        <w:rPr>
          <w:sz w:val="28"/>
          <w:szCs w:val="28"/>
        </w:rPr>
        <w:t xml:space="preserve">. </w:t>
      </w:r>
    </w:p>
    <w:p w:rsidR="00AB08E1" w:rsidRPr="008D19B2" w:rsidRDefault="00AB08E1" w:rsidP="00AB08E1">
      <w:pPr>
        <w:pStyle w:val="a3"/>
        <w:spacing w:line="288" w:lineRule="auto"/>
        <w:ind w:firstLine="709"/>
        <w:jc w:val="both"/>
        <w:rPr>
          <w:szCs w:val="28"/>
        </w:rPr>
      </w:pPr>
      <w:r w:rsidRPr="008D19B2">
        <w:rPr>
          <w:snapToGrid w:val="0"/>
          <w:szCs w:val="28"/>
        </w:rPr>
        <w:t>4.2.</w:t>
      </w:r>
      <w:r w:rsidRPr="008D19B2">
        <w:rPr>
          <w:szCs w:val="28"/>
        </w:rPr>
        <w:t> </w:t>
      </w:r>
      <w:r w:rsidRPr="008D19B2">
        <w:rPr>
          <w:bCs/>
          <w:szCs w:val="28"/>
        </w:rPr>
        <w:t xml:space="preserve">Предварительное изучение </w:t>
      </w:r>
      <w:r w:rsidRPr="008D19B2">
        <w:rPr>
          <w:szCs w:val="28"/>
        </w:rPr>
        <w:t xml:space="preserve">предмета и объектов </w:t>
      </w:r>
      <w:r w:rsidRPr="008D19B2">
        <w:rPr>
          <w:spacing w:val="2"/>
          <w:szCs w:val="28"/>
        </w:rPr>
        <w:t>экспертно-аналитического мероприятия</w:t>
      </w:r>
      <w:r w:rsidRPr="008D19B2">
        <w:rPr>
          <w:snapToGrid w:val="0"/>
          <w:szCs w:val="28"/>
        </w:rPr>
        <w:t xml:space="preserve"> </w:t>
      </w:r>
      <w:r w:rsidRPr="008D19B2">
        <w:rPr>
          <w:szCs w:val="28"/>
        </w:rPr>
        <w:t>проводится</w:t>
      </w:r>
      <w:r w:rsidRPr="008D19B2">
        <w:rPr>
          <w:bCs/>
          <w:szCs w:val="28"/>
        </w:rPr>
        <w:t xml:space="preserve"> на основе полученной </w:t>
      </w:r>
      <w:r w:rsidRPr="008D19B2">
        <w:rPr>
          <w:szCs w:val="28"/>
        </w:rPr>
        <w:t xml:space="preserve">информации и собранных </w:t>
      </w:r>
      <w:r w:rsidRPr="008D19B2">
        <w:rPr>
          <w:bCs/>
          <w:szCs w:val="28"/>
        </w:rPr>
        <w:t>материалов</w:t>
      </w:r>
      <w:r w:rsidRPr="008D19B2">
        <w:rPr>
          <w:szCs w:val="28"/>
        </w:rPr>
        <w:t>.</w:t>
      </w:r>
    </w:p>
    <w:p w:rsidR="00AB08E1" w:rsidRPr="008D19B2" w:rsidRDefault="00AB08E1" w:rsidP="00AB08E1">
      <w:pPr>
        <w:pStyle w:val="a3"/>
        <w:spacing w:line="288" w:lineRule="auto"/>
        <w:ind w:firstLine="709"/>
        <w:jc w:val="both"/>
        <w:rPr>
          <w:szCs w:val="28"/>
        </w:rPr>
      </w:pPr>
      <w:r w:rsidRPr="008D19B2">
        <w:rPr>
          <w:szCs w:val="28"/>
        </w:rPr>
        <w:t>Информация по предмету экспертно-аналитического мероприятия, при необходимости, может быть получена путем направления в адрес руководителей объектов экспертно-аналитического мероприятия, дру</w:t>
      </w:r>
      <w:r w:rsidR="008D19B2" w:rsidRPr="008D19B2">
        <w:rPr>
          <w:szCs w:val="28"/>
        </w:rPr>
        <w:t>гих муниципальных</w:t>
      </w:r>
      <w:r w:rsidRPr="008D19B2">
        <w:rPr>
          <w:szCs w:val="28"/>
        </w:rPr>
        <w:t xml:space="preserve"> органов, организаций (учреждений) запросов КС</w:t>
      </w:r>
      <w:r w:rsidR="008D19B2" w:rsidRPr="008D19B2">
        <w:rPr>
          <w:szCs w:val="28"/>
        </w:rPr>
        <w:t>К</w:t>
      </w:r>
      <w:r w:rsidRPr="008D19B2">
        <w:rPr>
          <w:szCs w:val="28"/>
        </w:rPr>
        <w:t xml:space="preserve"> о</w:t>
      </w:r>
      <w:r w:rsidR="008D19B2" w:rsidRPr="008D19B2">
        <w:rPr>
          <w:szCs w:val="28"/>
        </w:rPr>
        <w:t>круга</w:t>
      </w:r>
      <w:r w:rsidRPr="008D19B2">
        <w:rPr>
          <w:szCs w:val="28"/>
        </w:rPr>
        <w:t xml:space="preserve"> о предоставлении информации. </w:t>
      </w:r>
    </w:p>
    <w:p w:rsidR="00AB08E1" w:rsidRPr="008D19B2" w:rsidRDefault="00AB08E1" w:rsidP="00AB08E1">
      <w:pPr>
        <w:pStyle w:val="a3"/>
        <w:spacing w:line="288" w:lineRule="auto"/>
        <w:ind w:firstLine="709"/>
        <w:jc w:val="both"/>
        <w:rPr>
          <w:szCs w:val="28"/>
        </w:rPr>
      </w:pPr>
      <w:r w:rsidRPr="008D19B2">
        <w:rPr>
          <w:szCs w:val="28"/>
        </w:rPr>
        <w:t>4.3. По результатам предварительного изучения предмета и объектов экспертно-аналитического мероприятия</w:t>
      </w:r>
      <w:r w:rsidRPr="008D19B2">
        <w:rPr>
          <w:bCs/>
          <w:szCs w:val="28"/>
        </w:rPr>
        <w:t xml:space="preserve"> </w:t>
      </w:r>
      <w:r w:rsidRPr="008D19B2">
        <w:rPr>
          <w:szCs w:val="28"/>
        </w:rPr>
        <w:t xml:space="preserve">определяются цели и вопросы мероприятия, </w:t>
      </w:r>
      <w:r w:rsidRPr="008D19B2">
        <w:rPr>
          <w:snapToGrid w:val="0"/>
          <w:szCs w:val="28"/>
        </w:rPr>
        <w:t xml:space="preserve">методы его </w:t>
      </w:r>
      <w:r w:rsidRPr="008D19B2">
        <w:rPr>
          <w:szCs w:val="28"/>
        </w:rPr>
        <w:t>проведения, а также объем необходимых аналитических процедур.</w:t>
      </w:r>
    </w:p>
    <w:p w:rsidR="00AB08E1" w:rsidRPr="008D19B2" w:rsidRDefault="00AB08E1" w:rsidP="00AB08E1">
      <w:pPr>
        <w:pStyle w:val="a3"/>
        <w:spacing w:line="288" w:lineRule="auto"/>
        <w:ind w:firstLine="709"/>
        <w:jc w:val="both"/>
        <w:rPr>
          <w:szCs w:val="28"/>
        </w:rPr>
      </w:pPr>
      <w:r w:rsidRPr="008D19B2">
        <w:rPr>
          <w:szCs w:val="28"/>
        </w:rPr>
        <w:lastRenderedPageBreak/>
        <w:t>Формулировки целей должны четко указывать, решению каких проблем предмета или деятельности объектов направлено проведение данного экспертно-аналитического мероприятия.</w:t>
      </w:r>
    </w:p>
    <w:p w:rsidR="00AB08E1" w:rsidRPr="00A6457C" w:rsidRDefault="00AB08E1" w:rsidP="00AB08E1">
      <w:pPr>
        <w:widowControl w:val="0"/>
        <w:spacing w:line="288" w:lineRule="auto"/>
        <w:ind w:firstLine="709"/>
        <w:jc w:val="both"/>
        <w:rPr>
          <w:color w:val="FF0000"/>
          <w:sz w:val="28"/>
          <w:szCs w:val="28"/>
        </w:rPr>
      </w:pPr>
      <w:r w:rsidRPr="008D19B2">
        <w:rPr>
          <w:sz w:val="28"/>
          <w:szCs w:val="28"/>
        </w:rPr>
        <w:t>По каждой цели экспертно-аналитического мероприятия определяется перечень вопросов, которые необходимо изучить и проанализировать в ходе проведения мероприятия. Формулировки и содержание вопросов должны выражать</w:t>
      </w:r>
      <w:r w:rsidRPr="008D19B2">
        <w:rPr>
          <w:snapToGrid w:val="0"/>
          <w:sz w:val="28"/>
          <w:szCs w:val="28"/>
        </w:rPr>
        <w:t xml:space="preserve"> действия, которые необходимо выполнить для </w:t>
      </w:r>
      <w:r w:rsidRPr="008D19B2">
        <w:rPr>
          <w:sz w:val="28"/>
          <w:szCs w:val="28"/>
        </w:rPr>
        <w:t xml:space="preserve">достижения целей мероприятия. </w:t>
      </w:r>
    </w:p>
    <w:p w:rsidR="00AB08E1" w:rsidRPr="00FE2307" w:rsidRDefault="00AB08E1" w:rsidP="00AB08E1">
      <w:pPr>
        <w:pStyle w:val="a3"/>
        <w:spacing w:line="288" w:lineRule="auto"/>
        <w:ind w:firstLine="709"/>
        <w:jc w:val="both"/>
        <w:rPr>
          <w:szCs w:val="28"/>
        </w:rPr>
      </w:pPr>
      <w:r w:rsidRPr="008D19B2">
        <w:rPr>
          <w:spacing w:val="2"/>
          <w:szCs w:val="28"/>
        </w:rPr>
        <w:t>4.4. </w:t>
      </w:r>
      <w:r w:rsidRPr="008D19B2">
        <w:rPr>
          <w:spacing w:val="-1"/>
          <w:szCs w:val="28"/>
        </w:rPr>
        <w:t>По результатам предварительного изучения предмета</w:t>
      </w:r>
      <w:r w:rsidRPr="008D19B2">
        <w:rPr>
          <w:szCs w:val="28"/>
        </w:rPr>
        <w:t xml:space="preserve"> и объектов</w:t>
      </w:r>
      <w:r w:rsidRPr="008D19B2">
        <w:rPr>
          <w:spacing w:val="-1"/>
          <w:szCs w:val="28"/>
        </w:rPr>
        <w:t xml:space="preserve"> экспертно-аналитического мероприятия</w:t>
      </w:r>
      <w:r w:rsidRPr="008D19B2">
        <w:rPr>
          <w:szCs w:val="28"/>
        </w:rPr>
        <w:t xml:space="preserve"> должностным лицом, ответственным за его проведение, </w:t>
      </w:r>
      <w:r w:rsidRPr="008D19B2">
        <w:rPr>
          <w:spacing w:val="2"/>
          <w:szCs w:val="28"/>
        </w:rPr>
        <w:t>разрабатывается программа</w:t>
      </w:r>
      <w:r w:rsidRPr="008D19B2">
        <w:rPr>
          <w:szCs w:val="28"/>
        </w:rPr>
        <w:t xml:space="preserve"> проведения </w:t>
      </w:r>
      <w:r w:rsidRPr="008D19B2">
        <w:rPr>
          <w:spacing w:val="-1"/>
          <w:szCs w:val="28"/>
        </w:rPr>
        <w:t>экспертно-</w:t>
      </w:r>
      <w:r w:rsidRPr="00FE2307">
        <w:rPr>
          <w:spacing w:val="-1"/>
          <w:szCs w:val="28"/>
        </w:rPr>
        <w:t>аналитического</w:t>
      </w:r>
      <w:r w:rsidRPr="00FE2307">
        <w:rPr>
          <w:szCs w:val="28"/>
        </w:rPr>
        <w:t xml:space="preserve"> мероприятия, которая должна содержать следующие данные:</w:t>
      </w:r>
    </w:p>
    <w:p w:rsidR="00AB08E1" w:rsidRPr="00FE2307" w:rsidRDefault="00AB08E1" w:rsidP="00AB08E1">
      <w:pPr>
        <w:pStyle w:val="a3"/>
        <w:spacing w:line="288" w:lineRule="auto"/>
        <w:ind w:firstLine="709"/>
        <w:jc w:val="both"/>
        <w:rPr>
          <w:szCs w:val="28"/>
        </w:rPr>
      </w:pPr>
      <w:r w:rsidRPr="00FE2307">
        <w:rPr>
          <w:szCs w:val="28"/>
        </w:rPr>
        <w:t>наименование (предмет) мероприятия;</w:t>
      </w:r>
    </w:p>
    <w:p w:rsidR="00AB08E1" w:rsidRPr="00FE2307" w:rsidRDefault="00AB08E1" w:rsidP="00AB08E1">
      <w:pPr>
        <w:pStyle w:val="a3"/>
        <w:spacing w:line="288" w:lineRule="auto"/>
        <w:ind w:firstLine="709"/>
        <w:jc w:val="both"/>
        <w:rPr>
          <w:szCs w:val="28"/>
        </w:rPr>
      </w:pPr>
      <w:r w:rsidRPr="00FE2307">
        <w:rPr>
          <w:szCs w:val="28"/>
        </w:rPr>
        <w:t>основание для проведения мероприятия (пункт плана работы КС</w:t>
      </w:r>
      <w:r w:rsidR="00FE2307" w:rsidRPr="00FE2307">
        <w:rPr>
          <w:szCs w:val="28"/>
        </w:rPr>
        <w:t>К</w:t>
      </w:r>
      <w:r w:rsidRPr="00FE2307">
        <w:rPr>
          <w:szCs w:val="28"/>
        </w:rPr>
        <w:t xml:space="preserve"> о</w:t>
      </w:r>
      <w:r w:rsidR="00FE2307" w:rsidRPr="00FE2307">
        <w:rPr>
          <w:szCs w:val="28"/>
        </w:rPr>
        <w:t>круга</w:t>
      </w:r>
      <w:r w:rsidRPr="00FE2307">
        <w:rPr>
          <w:szCs w:val="28"/>
        </w:rPr>
        <w:t>);</w:t>
      </w:r>
    </w:p>
    <w:p w:rsidR="00AB08E1" w:rsidRPr="00FE2307" w:rsidRDefault="00AB08E1" w:rsidP="00AB08E1">
      <w:pPr>
        <w:pStyle w:val="a3"/>
        <w:spacing w:line="288" w:lineRule="auto"/>
        <w:ind w:left="709"/>
        <w:jc w:val="both"/>
        <w:rPr>
          <w:szCs w:val="28"/>
        </w:rPr>
      </w:pPr>
      <w:r w:rsidRPr="00FE2307">
        <w:rPr>
          <w:szCs w:val="28"/>
        </w:rPr>
        <w:t>объект (объекты) мероприятия;</w:t>
      </w:r>
    </w:p>
    <w:p w:rsidR="00AB08E1" w:rsidRPr="000851BD" w:rsidRDefault="00AB08E1" w:rsidP="00AB08E1">
      <w:pPr>
        <w:pStyle w:val="a3"/>
        <w:spacing w:line="288" w:lineRule="auto"/>
        <w:ind w:firstLine="709"/>
        <w:jc w:val="both"/>
        <w:rPr>
          <w:szCs w:val="28"/>
        </w:rPr>
      </w:pPr>
      <w:r w:rsidRPr="000851BD">
        <w:rPr>
          <w:szCs w:val="28"/>
        </w:rPr>
        <w:t>цель (цели) и вопросы мероприятия;</w:t>
      </w:r>
    </w:p>
    <w:p w:rsidR="00AB08E1" w:rsidRPr="000851BD" w:rsidRDefault="00AB08E1" w:rsidP="00AB08E1">
      <w:pPr>
        <w:pStyle w:val="a3"/>
        <w:spacing w:line="288" w:lineRule="auto"/>
        <w:ind w:left="709"/>
        <w:jc w:val="both"/>
        <w:rPr>
          <w:szCs w:val="28"/>
        </w:rPr>
      </w:pPr>
      <w:r w:rsidRPr="000851BD">
        <w:rPr>
          <w:szCs w:val="28"/>
        </w:rPr>
        <w:t>исследуемый период;</w:t>
      </w:r>
    </w:p>
    <w:p w:rsidR="00AB08E1" w:rsidRPr="000851BD" w:rsidRDefault="00AB08E1" w:rsidP="00AB08E1">
      <w:pPr>
        <w:pStyle w:val="a3"/>
        <w:spacing w:line="288" w:lineRule="auto"/>
        <w:ind w:left="709"/>
        <w:jc w:val="both"/>
        <w:rPr>
          <w:szCs w:val="28"/>
        </w:rPr>
      </w:pPr>
      <w:r w:rsidRPr="000851BD">
        <w:rPr>
          <w:szCs w:val="28"/>
        </w:rPr>
        <w:t>сроки проведения мероприятия;</w:t>
      </w:r>
    </w:p>
    <w:p w:rsidR="00AB08E1" w:rsidRPr="000851BD" w:rsidRDefault="00AB08E1" w:rsidP="00AB08E1">
      <w:pPr>
        <w:pStyle w:val="a3"/>
        <w:spacing w:line="288" w:lineRule="auto"/>
        <w:ind w:left="709"/>
        <w:jc w:val="both"/>
        <w:rPr>
          <w:szCs w:val="28"/>
        </w:rPr>
      </w:pPr>
      <w:r w:rsidRPr="000851BD">
        <w:rPr>
          <w:szCs w:val="28"/>
        </w:rPr>
        <w:t>лица, ответственные за проведение мероприятия;</w:t>
      </w:r>
    </w:p>
    <w:p w:rsidR="00AB08E1" w:rsidRPr="000851BD" w:rsidRDefault="00AB08E1" w:rsidP="00AB08E1">
      <w:pPr>
        <w:pStyle w:val="a3"/>
        <w:spacing w:line="288" w:lineRule="auto"/>
        <w:ind w:firstLine="709"/>
        <w:jc w:val="both"/>
        <w:rPr>
          <w:szCs w:val="28"/>
        </w:rPr>
      </w:pPr>
      <w:r w:rsidRPr="000851BD">
        <w:rPr>
          <w:szCs w:val="28"/>
        </w:rPr>
        <w:t>сроки составления справок (при необходимости);</w:t>
      </w:r>
    </w:p>
    <w:p w:rsidR="00AB08E1" w:rsidRPr="000851BD" w:rsidRDefault="00AB08E1" w:rsidP="00AB08E1">
      <w:pPr>
        <w:pStyle w:val="a3"/>
        <w:spacing w:line="288" w:lineRule="auto"/>
        <w:ind w:firstLine="709"/>
        <w:jc w:val="both"/>
        <w:rPr>
          <w:szCs w:val="28"/>
        </w:rPr>
      </w:pPr>
      <w:r w:rsidRPr="000851BD">
        <w:rPr>
          <w:szCs w:val="28"/>
        </w:rPr>
        <w:t>срок подготовки заключения о результатах экспертно-аналитического мероприятия (при необходимости).</w:t>
      </w:r>
    </w:p>
    <w:p w:rsidR="00AB08E1" w:rsidRPr="000851BD" w:rsidRDefault="00AB08E1" w:rsidP="00AB08E1">
      <w:pPr>
        <w:pStyle w:val="a3"/>
        <w:spacing w:line="288" w:lineRule="auto"/>
        <w:ind w:firstLine="709"/>
        <w:jc w:val="both"/>
        <w:rPr>
          <w:szCs w:val="28"/>
        </w:rPr>
      </w:pPr>
      <w:r w:rsidRPr="000851BD">
        <w:rPr>
          <w:szCs w:val="28"/>
        </w:rPr>
        <w:t xml:space="preserve">Образец оформления программы проведения </w:t>
      </w:r>
      <w:r w:rsidRPr="000851BD">
        <w:rPr>
          <w:spacing w:val="-1"/>
          <w:szCs w:val="28"/>
        </w:rPr>
        <w:t>экспертно-аналитического</w:t>
      </w:r>
      <w:r w:rsidRPr="000851BD">
        <w:rPr>
          <w:szCs w:val="28"/>
        </w:rPr>
        <w:t xml:space="preserve"> мероприятия приведен в приложении 1 к настоящему Стандарту.</w:t>
      </w:r>
    </w:p>
    <w:p w:rsidR="00AB08E1" w:rsidRPr="000851BD" w:rsidRDefault="00AB08E1" w:rsidP="00AB08E1">
      <w:pPr>
        <w:pStyle w:val="a3"/>
        <w:spacing w:line="288" w:lineRule="auto"/>
        <w:ind w:firstLine="709"/>
        <w:jc w:val="both"/>
        <w:rPr>
          <w:szCs w:val="28"/>
        </w:rPr>
      </w:pPr>
      <w:r w:rsidRPr="000851BD">
        <w:rPr>
          <w:szCs w:val="28"/>
        </w:rPr>
        <w:t>4.</w:t>
      </w:r>
      <w:r w:rsidR="000851BD" w:rsidRPr="000851BD">
        <w:rPr>
          <w:szCs w:val="28"/>
        </w:rPr>
        <w:t>5</w:t>
      </w:r>
      <w:r w:rsidRPr="000851BD">
        <w:rPr>
          <w:szCs w:val="28"/>
        </w:rPr>
        <w:t>. Программа проведения экспертно-аналитического мероприятия, изменения и дополнения к ней утверждаются председателем КС</w:t>
      </w:r>
      <w:r w:rsidR="000851BD" w:rsidRPr="000851BD">
        <w:rPr>
          <w:szCs w:val="28"/>
        </w:rPr>
        <w:t>К</w:t>
      </w:r>
      <w:r w:rsidR="000851BD">
        <w:rPr>
          <w:szCs w:val="28"/>
        </w:rPr>
        <w:t xml:space="preserve"> </w:t>
      </w:r>
      <w:r w:rsidR="000851BD" w:rsidRPr="000851BD">
        <w:rPr>
          <w:szCs w:val="28"/>
        </w:rPr>
        <w:t>округа</w:t>
      </w:r>
      <w:r w:rsidRPr="000851BD">
        <w:rPr>
          <w:szCs w:val="28"/>
        </w:rPr>
        <w:t>.</w:t>
      </w:r>
    </w:p>
    <w:p w:rsidR="00AB08E1" w:rsidRPr="000851BD" w:rsidRDefault="00AB08E1" w:rsidP="00AB08E1">
      <w:pPr>
        <w:spacing w:line="288" w:lineRule="auto"/>
        <w:ind w:firstLine="720"/>
        <w:jc w:val="both"/>
        <w:rPr>
          <w:bCs/>
          <w:sz w:val="28"/>
          <w:szCs w:val="28"/>
        </w:rPr>
      </w:pPr>
      <w:r w:rsidRPr="000851BD">
        <w:rPr>
          <w:snapToGrid w:val="0"/>
          <w:sz w:val="28"/>
          <w:szCs w:val="28"/>
        </w:rPr>
        <w:t>4.</w:t>
      </w:r>
      <w:r w:rsidR="000851BD" w:rsidRPr="000851BD">
        <w:rPr>
          <w:snapToGrid w:val="0"/>
          <w:sz w:val="28"/>
          <w:szCs w:val="28"/>
        </w:rPr>
        <w:t>6</w:t>
      </w:r>
      <w:r w:rsidRPr="000851BD">
        <w:rPr>
          <w:snapToGrid w:val="0"/>
          <w:sz w:val="28"/>
          <w:szCs w:val="28"/>
        </w:rPr>
        <w:t>.</w:t>
      </w:r>
      <w:r w:rsidRPr="000851BD">
        <w:rPr>
          <w:bCs/>
          <w:sz w:val="28"/>
          <w:szCs w:val="28"/>
        </w:rPr>
        <w:t> После утверждения программы проведения экспертно-аналитического мероприятия при необходимости может разрабатываться рабочий план проведения мероприятия, содержащий распределение конкретных заданий по выполнению программы между исполнителями с указанием содержания работ (процедур), сроков исполнения работ и (или) подготовки документа по результатам выполнения работ.</w:t>
      </w:r>
    </w:p>
    <w:p w:rsidR="00AB08E1" w:rsidRPr="000851BD" w:rsidRDefault="00AB08E1" w:rsidP="00AB08E1">
      <w:pPr>
        <w:widowControl w:val="0"/>
        <w:spacing w:line="288" w:lineRule="auto"/>
        <w:ind w:firstLine="709"/>
        <w:jc w:val="both"/>
        <w:rPr>
          <w:snapToGrid w:val="0"/>
          <w:sz w:val="28"/>
          <w:szCs w:val="28"/>
        </w:rPr>
      </w:pPr>
      <w:r w:rsidRPr="000851BD">
        <w:rPr>
          <w:snapToGrid w:val="0"/>
          <w:sz w:val="28"/>
          <w:szCs w:val="28"/>
        </w:rPr>
        <w:t>4.</w:t>
      </w:r>
      <w:r w:rsidR="000851BD" w:rsidRPr="000851BD">
        <w:rPr>
          <w:snapToGrid w:val="0"/>
          <w:sz w:val="28"/>
          <w:szCs w:val="28"/>
        </w:rPr>
        <w:t>7</w:t>
      </w:r>
      <w:r w:rsidRPr="000851BD">
        <w:rPr>
          <w:snapToGrid w:val="0"/>
          <w:sz w:val="28"/>
          <w:szCs w:val="28"/>
        </w:rPr>
        <w:t xml:space="preserve">. В случае проведения экспертно-аналитического мероприятия, предусматривающего выезд (выход) на места расположения объектов мероприятия, руководителям объектов мероприятия могут направляться соответствующие уведомления о проведении экспертно-аналитического </w:t>
      </w:r>
      <w:r w:rsidRPr="000851BD">
        <w:rPr>
          <w:snapToGrid w:val="0"/>
          <w:sz w:val="28"/>
          <w:szCs w:val="28"/>
        </w:rPr>
        <w:lastRenderedPageBreak/>
        <w:t>мероприятия на данных объектах.</w:t>
      </w:r>
    </w:p>
    <w:p w:rsidR="00AB08E1" w:rsidRPr="000851BD" w:rsidRDefault="00AB08E1" w:rsidP="00AB08E1">
      <w:pPr>
        <w:shd w:val="clear" w:color="auto" w:fill="FFFFFF"/>
        <w:spacing w:line="288" w:lineRule="auto"/>
        <w:ind w:firstLine="709"/>
        <w:jc w:val="both"/>
        <w:rPr>
          <w:snapToGrid w:val="0"/>
          <w:sz w:val="28"/>
          <w:szCs w:val="28"/>
        </w:rPr>
      </w:pPr>
      <w:r w:rsidRPr="000851BD">
        <w:rPr>
          <w:snapToGrid w:val="0"/>
          <w:sz w:val="28"/>
          <w:szCs w:val="28"/>
        </w:rPr>
        <w:t>К уведомлению могут прилагаться:</w:t>
      </w:r>
    </w:p>
    <w:p w:rsidR="00AB08E1" w:rsidRPr="000851BD" w:rsidRDefault="00AB08E1" w:rsidP="00AB08E1">
      <w:pPr>
        <w:shd w:val="clear" w:color="auto" w:fill="FFFFFF"/>
        <w:spacing w:line="288" w:lineRule="auto"/>
        <w:ind w:firstLine="709"/>
        <w:jc w:val="both"/>
        <w:rPr>
          <w:snapToGrid w:val="0"/>
          <w:sz w:val="28"/>
          <w:szCs w:val="28"/>
        </w:rPr>
      </w:pPr>
      <w:r w:rsidRPr="000851BD">
        <w:rPr>
          <w:snapToGrid w:val="0"/>
          <w:sz w:val="28"/>
          <w:szCs w:val="28"/>
        </w:rPr>
        <w:t>- копия утвержденной программы проведения экспертно-аналитического мероприятия (или выписка из программы);</w:t>
      </w:r>
    </w:p>
    <w:p w:rsidR="00AB08E1" w:rsidRPr="000851BD" w:rsidRDefault="00AB08E1" w:rsidP="00AB08E1">
      <w:pPr>
        <w:shd w:val="clear" w:color="auto" w:fill="FFFFFF"/>
        <w:spacing w:line="288" w:lineRule="auto"/>
        <w:ind w:firstLine="709"/>
        <w:jc w:val="both"/>
        <w:rPr>
          <w:snapToGrid w:val="0"/>
          <w:sz w:val="28"/>
          <w:szCs w:val="28"/>
        </w:rPr>
      </w:pPr>
      <w:r w:rsidRPr="000851BD">
        <w:rPr>
          <w:snapToGrid w:val="0"/>
          <w:sz w:val="28"/>
          <w:szCs w:val="28"/>
        </w:rPr>
        <w:t xml:space="preserve">- перечень документов, которые должностные лица объекта мероприятия должны подготовить для представления лицам, участвующим в проведении мероприятия; </w:t>
      </w:r>
    </w:p>
    <w:p w:rsidR="00AB08E1" w:rsidRPr="000851BD" w:rsidRDefault="00AB08E1" w:rsidP="00AB08E1">
      <w:pPr>
        <w:shd w:val="clear" w:color="auto" w:fill="FFFFFF"/>
        <w:spacing w:line="288" w:lineRule="auto"/>
        <w:ind w:firstLine="709"/>
        <w:jc w:val="both"/>
        <w:rPr>
          <w:snapToGrid w:val="0"/>
          <w:sz w:val="28"/>
          <w:szCs w:val="28"/>
        </w:rPr>
      </w:pPr>
      <w:r w:rsidRPr="000851BD">
        <w:rPr>
          <w:snapToGrid w:val="0"/>
          <w:sz w:val="28"/>
          <w:szCs w:val="28"/>
        </w:rPr>
        <w:t>- перечень вопросов, на которые должны ответить должностные лица объекта мероприятия до начала проведения мероприятия на данном объекте;</w:t>
      </w:r>
    </w:p>
    <w:p w:rsidR="00AB08E1" w:rsidRPr="000851BD" w:rsidRDefault="00AB08E1" w:rsidP="00AB08E1">
      <w:pPr>
        <w:shd w:val="clear" w:color="auto" w:fill="FFFFFF"/>
        <w:spacing w:line="288" w:lineRule="auto"/>
        <w:ind w:firstLine="709"/>
        <w:jc w:val="both"/>
        <w:rPr>
          <w:snapToGrid w:val="0"/>
          <w:sz w:val="28"/>
          <w:szCs w:val="28"/>
        </w:rPr>
      </w:pPr>
      <w:r w:rsidRPr="000851BD">
        <w:rPr>
          <w:snapToGrid w:val="0"/>
          <w:sz w:val="28"/>
          <w:szCs w:val="28"/>
        </w:rPr>
        <w:t>- специально разработанные для данного мероприятия формы, необходимые для систематизации представляемой информации.</w:t>
      </w:r>
    </w:p>
    <w:p w:rsidR="00AB08E1" w:rsidRPr="000851BD" w:rsidRDefault="00AB08E1" w:rsidP="00AB08E1">
      <w:pPr>
        <w:spacing w:line="288" w:lineRule="auto"/>
        <w:ind w:firstLine="720"/>
        <w:jc w:val="both"/>
        <w:rPr>
          <w:bCs/>
          <w:sz w:val="28"/>
          <w:szCs w:val="28"/>
        </w:rPr>
      </w:pPr>
    </w:p>
    <w:p w:rsidR="00AB08E1" w:rsidRPr="000851BD" w:rsidRDefault="00AB08E1" w:rsidP="00AB08E1">
      <w:pPr>
        <w:shd w:val="clear" w:color="auto" w:fill="FFFFFF"/>
        <w:spacing w:line="288" w:lineRule="auto"/>
        <w:jc w:val="center"/>
        <w:rPr>
          <w:b/>
          <w:sz w:val="28"/>
          <w:szCs w:val="28"/>
        </w:rPr>
      </w:pPr>
      <w:r w:rsidRPr="000851BD">
        <w:rPr>
          <w:b/>
          <w:sz w:val="28"/>
          <w:szCs w:val="28"/>
        </w:rPr>
        <w:t xml:space="preserve">5. Основной и заключительный этапы экспертно-аналитического мероприятия </w:t>
      </w:r>
    </w:p>
    <w:p w:rsidR="00AB08E1" w:rsidRPr="00A6457C" w:rsidRDefault="00AB08E1" w:rsidP="00AB08E1">
      <w:pPr>
        <w:shd w:val="clear" w:color="auto" w:fill="FFFFFF"/>
        <w:spacing w:line="288" w:lineRule="auto"/>
        <w:jc w:val="center"/>
        <w:rPr>
          <w:b/>
          <w:color w:val="FF0000"/>
          <w:sz w:val="28"/>
          <w:szCs w:val="28"/>
        </w:rPr>
      </w:pPr>
    </w:p>
    <w:p w:rsidR="00AB08E1" w:rsidRPr="007D3FF8" w:rsidRDefault="00AB08E1" w:rsidP="00AB08E1">
      <w:pPr>
        <w:spacing w:line="288" w:lineRule="auto"/>
        <w:ind w:firstLine="709"/>
        <w:jc w:val="both"/>
        <w:rPr>
          <w:iCs/>
          <w:spacing w:val="3"/>
          <w:sz w:val="28"/>
          <w:szCs w:val="28"/>
        </w:rPr>
      </w:pPr>
      <w:r w:rsidRPr="007D3FF8">
        <w:rPr>
          <w:bCs/>
          <w:spacing w:val="-1"/>
          <w:sz w:val="28"/>
          <w:szCs w:val="28"/>
        </w:rPr>
        <w:t>5.1.</w:t>
      </w:r>
      <w:r w:rsidRPr="007D3FF8">
        <w:rPr>
          <w:snapToGrid w:val="0"/>
          <w:sz w:val="28"/>
          <w:szCs w:val="28"/>
        </w:rPr>
        <w:t xml:space="preserve"> В соответствии с утвержденной </w:t>
      </w:r>
      <w:r w:rsidRPr="007D3FF8">
        <w:rPr>
          <w:sz w:val="28"/>
          <w:szCs w:val="28"/>
        </w:rPr>
        <w:t>программой в</w:t>
      </w:r>
      <w:r w:rsidRPr="007D3FF8">
        <w:rPr>
          <w:bCs/>
          <w:spacing w:val="-1"/>
          <w:sz w:val="28"/>
          <w:szCs w:val="28"/>
        </w:rPr>
        <w:t xml:space="preserve"> ходе проведения экспертно-аналитического мероприятия </w:t>
      </w:r>
      <w:r w:rsidRPr="007D3FF8">
        <w:rPr>
          <w:snapToGrid w:val="0"/>
          <w:sz w:val="28"/>
          <w:szCs w:val="28"/>
        </w:rPr>
        <w:t xml:space="preserve">осуществляется </w:t>
      </w:r>
      <w:r w:rsidRPr="007D3FF8">
        <w:rPr>
          <w:sz w:val="28"/>
          <w:szCs w:val="28"/>
        </w:rPr>
        <w:t>исследование фактических данных и информации по предмету экспертно-аналитического мероприятия, полученных в ходе подготовки и проведения мероприятия</w:t>
      </w:r>
      <w:r w:rsidRPr="007D3FF8">
        <w:rPr>
          <w:iCs/>
          <w:spacing w:val="3"/>
          <w:sz w:val="28"/>
          <w:szCs w:val="28"/>
        </w:rPr>
        <w:t>.</w:t>
      </w:r>
    </w:p>
    <w:p w:rsidR="00AB08E1" w:rsidRPr="007D3FF8" w:rsidRDefault="00AB08E1" w:rsidP="00AB08E1">
      <w:pPr>
        <w:widowControl w:val="0"/>
        <w:spacing w:line="288" w:lineRule="auto"/>
        <w:ind w:firstLine="709"/>
        <w:jc w:val="both"/>
        <w:rPr>
          <w:iCs/>
          <w:spacing w:val="3"/>
          <w:sz w:val="28"/>
          <w:szCs w:val="28"/>
        </w:rPr>
      </w:pPr>
      <w:r w:rsidRPr="007D3FF8">
        <w:rPr>
          <w:sz w:val="28"/>
          <w:szCs w:val="28"/>
        </w:rPr>
        <w:t xml:space="preserve">По результатам сбора и анализа информации и материалов по месту расположения объекта экспертно-аналитического мероприятия может составляться соответствующая аналитическая справка, которая включается в состав </w:t>
      </w:r>
      <w:r w:rsidRPr="007D3FF8">
        <w:rPr>
          <w:iCs/>
          <w:spacing w:val="3"/>
          <w:sz w:val="28"/>
          <w:szCs w:val="28"/>
        </w:rPr>
        <w:t xml:space="preserve">рабочей документации </w:t>
      </w:r>
      <w:r w:rsidRPr="007D3FF8">
        <w:rPr>
          <w:sz w:val="28"/>
          <w:szCs w:val="28"/>
        </w:rPr>
        <w:t>мероприятия</w:t>
      </w:r>
      <w:r w:rsidRPr="007D3FF8">
        <w:rPr>
          <w:iCs/>
          <w:spacing w:val="3"/>
          <w:sz w:val="28"/>
          <w:szCs w:val="28"/>
        </w:rPr>
        <w:t>.</w:t>
      </w:r>
      <w:r w:rsidRPr="007D3FF8">
        <w:rPr>
          <w:sz w:val="28"/>
          <w:szCs w:val="28"/>
        </w:rPr>
        <w:t xml:space="preserve"> В случае необходимости, а также при анализе информации по нескольким объектам может оформляться сводная аналитическая справка.</w:t>
      </w:r>
    </w:p>
    <w:p w:rsidR="00AB08E1" w:rsidRPr="007D3FF8" w:rsidRDefault="00AB08E1" w:rsidP="00AB08E1">
      <w:pPr>
        <w:widowControl w:val="0"/>
        <w:spacing w:line="288" w:lineRule="auto"/>
        <w:ind w:firstLine="709"/>
        <w:jc w:val="both"/>
        <w:rPr>
          <w:iCs/>
          <w:spacing w:val="3"/>
          <w:sz w:val="28"/>
          <w:szCs w:val="28"/>
        </w:rPr>
      </w:pPr>
      <w:r w:rsidRPr="007D3FF8">
        <w:rPr>
          <w:iCs/>
          <w:spacing w:val="3"/>
          <w:sz w:val="28"/>
          <w:szCs w:val="28"/>
        </w:rPr>
        <w:t>Сведения о выявленных в ходе проведения экспертно-аналитического мероприятия нарушениях и недостатках доводятся до руководства объектов мероприятия.</w:t>
      </w:r>
    </w:p>
    <w:p w:rsidR="00AB08E1" w:rsidRPr="007D3FF8" w:rsidRDefault="00AB08E1" w:rsidP="00AB08E1">
      <w:pPr>
        <w:spacing w:line="288" w:lineRule="auto"/>
        <w:ind w:firstLine="709"/>
        <w:jc w:val="both"/>
        <w:rPr>
          <w:sz w:val="28"/>
          <w:szCs w:val="28"/>
        </w:rPr>
      </w:pPr>
      <w:r w:rsidRPr="007D3FF8">
        <w:rPr>
          <w:sz w:val="28"/>
          <w:szCs w:val="28"/>
        </w:rPr>
        <w:t xml:space="preserve">5.2. При подготовке рекомендаций по результатам экспертно-аналитического мероприятия используются результаты работы независимых экспертов в случае их привлечения к участию в проведении экспертно-аналитического мероприятия. </w:t>
      </w:r>
    </w:p>
    <w:p w:rsidR="00AB08E1" w:rsidRPr="005C3C48" w:rsidRDefault="00AB08E1" w:rsidP="00AB08E1">
      <w:pPr>
        <w:pStyle w:val="31"/>
        <w:widowControl w:val="0"/>
        <w:spacing w:line="288" w:lineRule="auto"/>
        <w:rPr>
          <w:bCs/>
          <w:szCs w:val="28"/>
        </w:rPr>
      </w:pPr>
      <w:r w:rsidRPr="005C3C48">
        <w:rPr>
          <w:szCs w:val="28"/>
        </w:rPr>
        <w:t>5.3.</w:t>
      </w:r>
      <w:r w:rsidRPr="005C3C48">
        <w:rPr>
          <w:bCs/>
          <w:szCs w:val="28"/>
        </w:rPr>
        <w:t xml:space="preserve"> По результатам экспертно-аналитического мероприятия оформляется заключение  о его результатах. </w:t>
      </w:r>
    </w:p>
    <w:p w:rsidR="00AB08E1" w:rsidRPr="005C3C48" w:rsidRDefault="00AB08E1" w:rsidP="00AB08E1">
      <w:pPr>
        <w:pStyle w:val="31"/>
        <w:widowControl w:val="0"/>
        <w:spacing w:line="288" w:lineRule="auto"/>
        <w:rPr>
          <w:bCs/>
          <w:szCs w:val="28"/>
        </w:rPr>
      </w:pPr>
      <w:r w:rsidRPr="005C3C48">
        <w:rPr>
          <w:bCs/>
          <w:szCs w:val="28"/>
        </w:rPr>
        <w:t>Заключение о результатах экспертно-аналитического мероприятия должно содержать:</w:t>
      </w:r>
    </w:p>
    <w:p w:rsidR="00AB08E1" w:rsidRPr="005C3C48" w:rsidRDefault="00AB08E1" w:rsidP="00AB08E1">
      <w:pPr>
        <w:widowControl w:val="0"/>
        <w:tabs>
          <w:tab w:val="left" w:pos="567"/>
        </w:tabs>
        <w:spacing w:line="288" w:lineRule="auto"/>
        <w:ind w:firstLine="720"/>
        <w:jc w:val="both"/>
        <w:rPr>
          <w:snapToGrid w:val="0"/>
          <w:sz w:val="28"/>
          <w:szCs w:val="28"/>
        </w:rPr>
      </w:pPr>
      <w:r w:rsidRPr="005C3C48">
        <w:rPr>
          <w:snapToGrid w:val="0"/>
          <w:sz w:val="28"/>
          <w:szCs w:val="28"/>
        </w:rPr>
        <w:t xml:space="preserve">исходные данные о мероприятии (наименование (предмет) </w:t>
      </w:r>
      <w:r w:rsidRPr="005C3C48">
        <w:rPr>
          <w:snapToGrid w:val="0"/>
          <w:sz w:val="28"/>
          <w:szCs w:val="28"/>
        </w:rPr>
        <w:lastRenderedPageBreak/>
        <w:t xml:space="preserve">мероприятия, основание для его проведения, цель (цели), объекты мероприятия, исследуемый период, сроки проведения мероприятия, нормативные документы, использованные в работе, информацию о неполученных документах и </w:t>
      </w:r>
      <w:proofErr w:type="gramStart"/>
      <w:r w:rsidRPr="005C3C48">
        <w:rPr>
          <w:snapToGrid w:val="0"/>
          <w:sz w:val="28"/>
          <w:szCs w:val="28"/>
        </w:rPr>
        <w:t>материалах</w:t>
      </w:r>
      <w:proofErr w:type="gramEnd"/>
      <w:r w:rsidRPr="005C3C48">
        <w:rPr>
          <w:snapToGrid w:val="0"/>
          <w:sz w:val="28"/>
          <w:szCs w:val="28"/>
        </w:rPr>
        <w:t xml:space="preserve"> из числа затребованных с указанием причин или иные факты, препятствовавшие работе);</w:t>
      </w:r>
    </w:p>
    <w:p w:rsidR="00AB08E1" w:rsidRPr="005C3C48" w:rsidRDefault="00AB08E1" w:rsidP="00AB08E1">
      <w:pPr>
        <w:pStyle w:val="a5"/>
        <w:spacing w:line="288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3C48">
        <w:rPr>
          <w:rFonts w:ascii="Times New Roman" w:hAnsi="Times New Roman" w:cs="Times New Roman"/>
          <w:snapToGrid w:val="0"/>
          <w:color w:val="auto"/>
          <w:sz w:val="28"/>
          <w:szCs w:val="28"/>
        </w:rPr>
        <w:t>информацию о результатах мероприятия,</w:t>
      </w:r>
      <w:r w:rsidRPr="005C3C48">
        <w:rPr>
          <w:rFonts w:ascii="Times New Roman" w:hAnsi="Times New Roman" w:cs="Times New Roman"/>
          <w:color w:val="auto"/>
          <w:sz w:val="28"/>
          <w:szCs w:val="28"/>
        </w:rPr>
        <w:t xml:space="preserve"> в которой отражаются содержание проведенного исследования в соответствии с предметом мероприятия, даются конкретные ответы по каждой цели мероприятия, указываются выявленные проблемы, причины их существования и последствия;</w:t>
      </w:r>
    </w:p>
    <w:p w:rsidR="00AB08E1" w:rsidRPr="005C3C48" w:rsidRDefault="00AB08E1" w:rsidP="00AB08E1">
      <w:pPr>
        <w:pStyle w:val="2"/>
        <w:widowControl w:val="0"/>
        <w:autoSpaceDE w:val="0"/>
        <w:autoSpaceDN w:val="0"/>
        <w:adjustRightInd w:val="0"/>
        <w:spacing w:line="288" w:lineRule="auto"/>
        <w:ind w:firstLine="720"/>
        <w:rPr>
          <w:szCs w:val="28"/>
        </w:rPr>
      </w:pPr>
      <w:r w:rsidRPr="005C3C48">
        <w:rPr>
          <w:szCs w:val="28"/>
        </w:rPr>
        <w:t>выводы, в которых в обобщенной форме отражаются итоговые оценки проблем и вопросов, рассмотренных в соответствии с программой проведения мероприятия;</w:t>
      </w:r>
    </w:p>
    <w:p w:rsidR="00AB08E1" w:rsidRPr="005C3C48" w:rsidRDefault="00AB08E1" w:rsidP="00AB08E1">
      <w:pPr>
        <w:pStyle w:val="2"/>
        <w:widowControl w:val="0"/>
        <w:autoSpaceDE w:val="0"/>
        <w:autoSpaceDN w:val="0"/>
        <w:adjustRightInd w:val="0"/>
        <w:spacing w:line="288" w:lineRule="auto"/>
        <w:ind w:firstLine="720"/>
        <w:rPr>
          <w:szCs w:val="28"/>
        </w:rPr>
      </w:pPr>
      <w:r w:rsidRPr="005C3C48">
        <w:rPr>
          <w:szCs w:val="28"/>
        </w:rPr>
        <w:t>рекомендации и (или) предложения, основанные на выводах, и направленные на решение исследованных проблем и вопросов.</w:t>
      </w:r>
    </w:p>
    <w:p w:rsidR="00AB08E1" w:rsidRPr="005C3C48" w:rsidRDefault="00AB08E1" w:rsidP="00AB08E1">
      <w:pPr>
        <w:pStyle w:val="2"/>
        <w:widowControl w:val="0"/>
        <w:autoSpaceDE w:val="0"/>
        <w:autoSpaceDN w:val="0"/>
        <w:adjustRightInd w:val="0"/>
        <w:spacing w:line="288" w:lineRule="auto"/>
        <w:ind w:firstLine="720"/>
        <w:rPr>
          <w:szCs w:val="28"/>
        </w:rPr>
      </w:pPr>
      <w:r w:rsidRPr="005C3C48">
        <w:rPr>
          <w:szCs w:val="28"/>
        </w:rPr>
        <w:t xml:space="preserve">При необходимости </w:t>
      </w:r>
      <w:r w:rsidRPr="005C3C48">
        <w:rPr>
          <w:bCs/>
          <w:szCs w:val="28"/>
        </w:rPr>
        <w:t>заключение</w:t>
      </w:r>
      <w:r w:rsidRPr="005C3C48">
        <w:rPr>
          <w:szCs w:val="28"/>
        </w:rPr>
        <w:t xml:space="preserve"> о результатах экспертно-аналитического мероприятия может содержать приложения.</w:t>
      </w:r>
    </w:p>
    <w:p w:rsidR="00AB08E1" w:rsidRPr="005C3C48" w:rsidRDefault="00AB08E1" w:rsidP="00AB08E1">
      <w:pPr>
        <w:pStyle w:val="2"/>
        <w:widowControl w:val="0"/>
        <w:autoSpaceDE w:val="0"/>
        <w:autoSpaceDN w:val="0"/>
        <w:adjustRightInd w:val="0"/>
        <w:spacing w:line="288" w:lineRule="auto"/>
        <w:ind w:firstLine="720"/>
        <w:rPr>
          <w:szCs w:val="28"/>
        </w:rPr>
      </w:pPr>
      <w:r w:rsidRPr="005C3C48">
        <w:rPr>
          <w:szCs w:val="28"/>
        </w:rPr>
        <w:t>Образец оформления заключения о результатах экспертно-аналитического мероприятия приведен в приложении 2 к настоящему Стандарту.</w:t>
      </w:r>
    </w:p>
    <w:p w:rsidR="00AB08E1" w:rsidRPr="005C3C48" w:rsidRDefault="00AB08E1" w:rsidP="00AB08E1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napToGrid w:val="0"/>
          <w:sz w:val="28"/>
          <w:szCs w:val="28"/>
        </w:rPr>
      </w:pPr>
      <w:r w:rsidRPr="005C3C48">
        <w:rPr>
          <w:sz w:val="28"/>
          <w:szCs w:val="28"/>
        </w:rPr>
        <w:t xml:space="preserve">5.4. </w:t>
      </w:r>
      <w:r w:rsidRPr="005C3C48">
        <w:rPr>
          <w:snapToGrid w:val="0"/>
          <w:sz w:val="28"/>
          <w:szCs w:val="28"/>
        </w:rPr>
        <w:t xml:space="preserve">Заключение о результатах данного </w:t>
      </w:r>
      <w:r w:rsidRPr="005C3C48">
        <w:rPr>
          <w:sz w:val="28"/>
          <w:szCs w:val="28"/>
        </w:rPr>
        <w:t xml:space="preserve">экспертно-аналитического мероприятия подписывается </w:t>
      </w:r>
      <w:r w:rsidR="005C3C48" w:rsidRPr="005C3C48">
        <w:rPr>
          <w:sz w:val="28"/>
          <w:szCs w:val="28"/>
        </w:rPr>
        <w:t>председателем КСК  округа и старшим инспектором КСК округа</w:t>
      </w:r>
      <w:r w:rsidRPr="005C3C48">
        <w:rPr>
          <w:sz w:val="28"/>
          <w:szCs w:val="28"/>
        </w:rPr>
        <w:t>.</w:t>
      </w:r>
    </w:p>
    <w:p w:rsidR="00AB08E1" w:rsidRPr="005C3C48" w:rsidRDefault="00AB08E1" w:rsidP="00AB08E1">
      <w:pPr>
        <w:pStyle w:val="2"/>
        <w:spacing w:line="288" w:lineRule="auto"/>
        <w:rPr>
          <w:szCs w:val="28"/>
        </w:rPr>
      </w:pPr>
      <w:r w:rsidRPr="005C3C48">
        <w:rPr>
          <w:szCs w:val="28"/>
        </w:rPr>
        <w:t xml:space="preserve">5.5. При подготовке </w:t>
      </w:r>
      <w:r w:rsidRPr="005C3C48">
        <w:rPr>
          <w:bCs/>
          <w:szCs w:val="28"/>
        </w:rPr>
        <w:t>заключения</w:t>
      </w:r>
      <w:r w:rsidRPr="005C3C48">
        <w:rPr>
          <w:szCs w:val="28"/>
        </w:rPr>
        <w:t xml:space="preserve"> о результатах экспертно-аналитического мероприятия следует</w:t>
      </w:r>
      <w:r w:rsidRPr="005C3C48">
        <w:rPr>
          <w:bCs/>
          <w:szCs w:val="28"/>
        </w:rPr>
        <w:t xml:space="preserve"> руководствоваться следующими требованиями:</w:t>
      </w:r>
    </w:p>
    <w:p w:rsidR="00AB08E1" w:rsidRPr="003C31E8" w:rsidRDefault="00AB08E1" w:rsidP="00AB08E1">
      <w:pPr>
        <w:spacing w:line="288" w:lineRule="auto"/>
        <w:ind w:firstLine="709"/>
        <w:jc w:val="both"/>
        <w:rPr>
          <w:sz w:val="28"/>
          <w:szCs w:val="28"/>
        </w:rPr>
      </w:pPr>
      <w:r w:rsidRPr="003C31E8">
        <w:rPr>
          <w:sz w:val="28"/>
          <w:szCs w:val="28"/>
        </w:rPr>
        <w:t>информация о результатах экспертно-аналитического мероприятия должна излагаться последовательно в соответствии с целями, поставленными в программе проведения мероприятия, и давать по каждой из них конкретные ответы с выделением наиболее важных проблем и вопросов;</w:t>
      </w:r>
    </w:p>
    <w:p w:rsidR="00AB08E1" w:rsidRPr="003C31E8" w:rsidRDefault="00AB08E1" w:rsidP="00AB08E1">
      <w:pPr>
        <w:pStyle w:val="a3"/>
        <w:spacing w:line="288" w:lineRule="auto"/>
        <w:ind w:firstLine="709"/>
        <w:jc w:val="both"/>
        <w:rPr>
          <w:bCs/>
          <w:szCs w:val="28"/>
        </w:rPr>
      </w:pPr>
      <w:r w:rsidRPr="003C31E8">
        <w:rPr>
          <w:bCs/>
          <w:szCs w:val="28"/>
        </w:rPr>
        <w:t>заключение должно включать только ту информацию и выводы, которые подтверждаются материалами рабочей документации мероприятия;</w:t>
      </w:r>
    </w:p>
    <w:p w:rsidR="00AB08E1" w:rsidRPr="003C31E8" w:rsidRDefault="00AB08E1" w:rsidP="00AB08E1">
      <w:pPr>
        <w:spacing w:line="288" w:lineRule="auto"/>
        <w:ind w:firstLine="709"/>
        <w:jc w:val="both"/>
        <w:rPr>
          <w:sz w:val="28"/>
          <w:szCs w:val="28"/>
        </w:rPr>
      </w:pPr>
      <w:r w:rsidRPr="003C31E8">
        <w:rPr>
          <w:sz w:val="28"/>
          <w:szCs w:val="28"/>
        </w:rPr>
        <w:t xml:space="preserve">выводы должны </w:t>
      </w:r>
      <w:bookmarkStart w:id="3" w:name="OCRUncertain322"/>
      <w:r w:rsidRPr="003C31E8">
        <w:rPr>
          <w:sz w:val="28"/>
          <w:szCs w:val="28"/>
        </w:rPr>
        <w:t>быть аргументированными</w:t>
      </w:r>
      <w:bookmarkEnd w:id="3"/>
      <w:r w:rsidRPr="003C31E8">
        <w:rPr>
          <w:sz w:val="28"/>
          <w:szCs w:val="28"/>
        </w:rPr>
        <w:t>;</w:t>
      </w:r>
    </w:p>
    <w:p w:rsidR="00AB08E1" w:rsidRPr="003C31E8" w:rsidRDefault="00AB08E1" w:rsidP="00AB08E1">
      <w:pPr>
        <w:spacing w:line="288" w:lineRule="auto"/>
        <w:ind w:firstLine="709"/>
        <w:jc w:val="both"/>
        <w:rPr>
          <w:sz w:val="28"/>
          <w:szCs w:val="28"/>
        </w:rPr>
      </w:pPr>
      <w:r w:rsidRPr="003C31E8">
        <w:rPr>
          <w:sz w:val="28"/>
          <w:szCs w:val="28"/>
        </w:rPr>
        <w:t xml:space="preserve">рекомендации и (или) предложения должны логически следовать из выводов, ориентированы на принятие конкретных мер по решению выявленных проблем, направлены на устранение причин и последствий </w:t>
      </w:r>
      <w:r w:rsidRPr="003C31E8">
        <w:rPr>
          <w:sz w:val="28"/>
          <w:szCs w:val="28"/>
        </w:rPr>
        <w:lastRenderedPageBreak/>
        <w:t>недостатков в сфере предмета мероприятия, иметь четкий адресный характер.</w:t>
      </w:r>
    </w:p>
    <w:p w:rsidR="00AB08E1" w:rsidRPr="00A6457C" w:rsidRDefault="00AB08E1" w:rsidP="00AB08E1">
      <w:pPr>
        <w:shd w:val="clear" w:color="auto" w:fill="FFFFFF"/>
        <w:tabs>
          <w:tab w:val="left" w:pos="567"/>
        </w:tabs>
        <w:spacing w:line="288" w:lineRule="auto"/>
        <w:ind w:firstLine="709"/>
        <w:jc w:val="both"/>
        <w:rPr>
          <w:color w:val="FF0000"/>
          <w:sz w:val="28"/>
          <w:szCs w:val="28"/>
        </w:rPr>
      </w:pPr>
      <w:r w:rsidRPr="003C31E8">
        <w:rPr>
          <w:sz w:val="28"/>
          <w:szCs w:val="28"/>
        </w:rPr>
        <w:t>5.6. </w:t>
      </w:r>
      <w:proofErr w:type="gramStart"/>
      <w:r w:rsidRPr="003C31E8">
        <w:rPr>
          <w:sz w:val="28"/>
          <w:szCs w:val="28"/>
        </w:rPr>
        <w:t xml:space="preserve">Заключение о результатах экспертно-аналитического мероприятия направляется объекту экспертно-аналитического мероприятия, а также в </w:t>
      </w:r>
      <w:r w:rsidR="003C31E8" w:rsidRPr="003C31E8">
        <w:rPr>
          <w:sz w:val="28"/>
          <w:szCs w:val="28"/>
        </w:rPr>
        <w:t>Председателю Представительного Собрания Междуреченского муниципального округа</w:t>
      </w:r>
      <w:r w:rsidRPr="003C31E8">
        <w:rPr>
          <w:sz w:val="28"/>
          <w:szCs w:val="28"/>
        </w:rPr>
        <w:t xml:space="preserve"> и </w:t>
      </w:r>
      <w:r w:rsidR="003C31E8" w:rsidRPr="003C31E8">
        <w:rPr>
          <w:sz w:val="28"/>
          <w:szCs w:val="28"/>
        </w:rPr>
        <w:t>Главе Междуреченского муниципального округа</w:t>
      </w:r>
      <w:r w:rsidRPr="003C31E8">
        <w:rPr>
          <w:sz w:val="28"/>
          <w:szCs w:val="28"/>
        </w:rPr>
        <w:t>.</w:t>
      </w:r>
      <w:proofErr w:type="gramEnd"/>
      <w:r w:rsidRPr="003C31E8">
        <w:rPr>
          <w:sz w:val="28"/>
          <w:szCs w:val="28"/>
        </w:rPr>
        <w:t xml:space="preserve"> По решению </w:t>
      </w:r>
      <w:r w:rsidR="003C31E8" w:rsidRPr="003C31E8">
        <w:rPr>
          <w:sz w:val="28"/>
          <w:szCs w:val="28"/>
        </w:rPr>
        <w:t xml:space="preserve">председателя </w:t>
      </w:r>
      <w:r w:rsidRPr="003C31E8">
        <w:rPr>
          <w:sz w:val="28"/>
          <w:szCs w:val="28"/>
        </w:rPr>
        <w:t xml:space="preserve"> КС</w:t>
      </w:r>
      <w:r w:rsidR="003C31E8" w:rsidRPr="003C31E8">
        <w:rPr>
          <w:sz w:val="28"/>
          <w:szCs w:val="28"/>
        </w:rPr>
        <w:t>К</w:t>
      </w:r>
      <w:r w:rsidRPr="003C31E8">
        <w:rPr>
          <w:sz w:val="28"/>
          <w:szCs w:val="28"/>
        </w:rPr>
        <w:t xml:space="preserve"> о</w:t>
      </w:r>
      <w:r w:rsidR="003C31E8" w:rsidRPr="003C31E8">
        <w:rPr>
          <w:sz w:val="28"/>
          <w:szCs w:val="28"/>
        </w:rPr>
        <w:t xml:space="preserve">круга </w:t>
      </w:r>
      <w:r w:rsidRPr="003C31E8">
        <w:rPr>
          <w:sz w:val="28"/>
          <w:szCs w:val="28"/>
        </w:rPr>
        <w:t xml:space="preserve"> заключение о результатах экспертно-аналитического мероприятия может быть направлено в прокуратуру </w:t>
      </w:r>
      <w:r w:rsidR="003C31E8" w:rsidRPr="003C31E8">
        <w:rPr>
          <w:sz w:val="28"/>
          <w:szCs w:val="28"/>
        </w:rPr>
        <w:t>района</w:t>
      </w:r>
      <w:r w:rsidRPr="003C31E8">
        <w:rPr>
          <w:sz w:val="28"/>
          <w:szCs w:val="28"/>
        </w:rPr>
        <w:t>.</w:t>
      </w:r>
    </w:p>
    <w:p w:rsidR="00AB08E1" w:rsidRPr="003C31E8" w:rsidRDefault="00AB08E1" w:rsidP="00AB08E1">
      <w:pPr>
        <w:spacing w:line="288" w:lineRule="auto"/>
        <w:ind w:firstLine="709"/>
        <w:jc w:val="both"/>
        <w:rPr>
          <w:sz w:val="28"/>
          <w:szCs w:val="28"/>
        </w:rPr>
      </w:pPr>
      <w:r w:rsidRPr="003C31E8">
        <w:rPr>
          <w:sz w:val="28"/>
          <w:szCs w:val="28"/>
        </w:rPr>
        <w:t xml:space="preserve">5.7. В случае необходимости доведения основных итогов экспертно-аналитического мероприятия до сведения </w:t>
      </w:r>
      <w:r w:rsidR="003C31E8" w:rsidRPr="003C31E8">
        <w:rPr>
          <w:sz w:val="28"/>
          <w:szCs w:val="28"/>
        </w:rPr>
        <w:t xml:space="preserve"> </w:t>
      </w:r>
      <w:r w:rsidRPr="003C31E8">
        <w:rPr>
          <w:spacing w:val="-5"/>
          <w:sz w:val="28"/>
          <w:szCs w:val="28"/>
        </w:rPr>
        <w:t>органов местного самоуправления</w:t>
      </w:r>
      <w:r w:rsidRPr="003C31E8">
        <w:rPr>
          <w:sz w:val="28"/>
          <w:szCs w:val="28"/>
        </w:rPr>
        <w:t xml:space="preserve">, а также иных органов и организаций оформляется информационное письмо. </w:t>
      </w:r>
    </w:p>
    <w:p w:rsidR="00AB08E1" w:rsidRPr="003C31E8" w:rsidRDefault="00AB08E1" w:rsidP="00AB08E1">
      <w:pPr>
        <w:spacing w:line="288" w:lineRule="auto"/>
        <w:ind w:firstLine="709"/>
        <w:jc w:val="both"/>
        <w:rPr>
          <w:sz w:val="28"/>
          <w:szCs w:val="28"/>
        </w:rPr>
      </w:pPr>
      <w:r w:rsidRPr="003C31E8">
        <w:rPr>
          <w:sz w:val="28"/>
          <w:szCs w:val="28"/>
        </w:rPr>
        <w:t>Образец оформления информационного письма приведен в приложении 3 к настоящему Стандарту.</w:t>
      </w:r>
    </w:p>
    <w:p w:rsidR="00AB08E1" w:rsidRDefault="00AB08E1" w:rsidP="00AB08E1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rStyle w:val="FontStyle13"/>
          <w:sz w:val="28"/>
          <w:szCs w:val="28"/>
        </w:rPr>
        <w:t xml:space="preserve">5.8. </w:t>
      </w:r>
      <w:proofErr w:type="gramStart"/>
      <w:r>
        <w:rPr>
          <w:rStyle w:val="FontStyle13"/>
          <w:sz w:val="28"/>
          <w:szCs w:val="28"/>
        </w:rPr>
        <w:t>Контроль за</w:t>
      </w:r>
      <w:proofErr w:type="gramEnd"/>
      <w:r>
        <w:rPr>
          <w:rStyle w:val="FontStyle13"/>
          <w:sz w:val="28"/>
          <w:szCs w:val="28"/>
        </w:rPr>
        <w:t xml:space="preserve"> исполнением документов, принятых по результатам экспертно-аналитического мероприятия осуществляется в соответствии со стандартом внешнего государственного финансового контроля «Контроль реализации результатов контрольных и экспертно-аналитических мероприятий</w:t>
      </w:r>
      <w:r w:rsidR="003C31E8">
        <w:rPr>
          <w:rStyle w:val="FontStyle13"/>
          <w:sz w:val="28"/>
          <w:szCs w:val="28"/>
        </w:rPr>
        <w:t>».</w:t>
      </w:r>
    </w:p>
    <w:p w:rsidR="00AB08E1" w:rsidRDefault="00AB08E1" w:rsidP="00AB08E1">
      <w:pPr>
        <w:spacing w:line="288" w:lineRule="auto"/>
        <w:ind w:firstLine="709"/>
        <w:jc w:val="both"/>
        <w:rPr>
          <w:sz w:val="28"/>
          <w:szCs w:val="28"/>
        </w:rPr>
      </w:pPr>
    </w:p>
    <w:p w:rsidR="00AB08E1" w:rsidRDefault="00AB08E1" w:rsidP="00AB08E1">
      <w:pPr>
        <w:spacing w:line="288" w:lineRule="auto"/>
        <w:ind w:firstLine="709"/>
        <w:jc w:val="both"/>
        <w:rPr>
          <w:sz w:val="28"/>
          <w:szCs w:val="28"/>
        </w:rPr>
      </w:pPr>
    </w:p>
    <w:p w:rsidR="00AB08E1" w:rsidRDefault="00AB08E1" w:rsidP="00AB08E1">
      <w:pPr>
        <w:jc w:val="right"/>
      </w:pPr>
    </w:p>
    <w:p w:rsidR="00AB08E1" w:rsidRDefault="00AB08E1" w:rsidP="00AB08E1">
      <w:pPr>
        <w:jc w:val="right"/>
      </w:pPr>
    </w:p>
    <w:p w:rsidR="00AB08E1" w:rsidRDefault="00AB08E1" w:rsidP="00AB08E1">
      <w:pPr>
        <w:jc w:val="right"/>
      </w:pPr>
    </w:p>
    <w:p w:rsidR="00AB08E1" w:rsidRDefault="00AB08E1" w:rsidP="00AB08E1">
      <w:pPr>
        <w:jc w:val="right"/>
      </w:pPr>
    </w:p>
    <w:p w:rsidR="00AB08E1" w:rsidRDefault="00AB08E1" w:rsidP="00AB08E1">
      <w:pPr>
        <w:jc w:val="right"/>
      </w:pPr>
    </w:p>
    <w:p w:rsidR="00AB08E1" w:rsidRDefault="00AB08E1" w:rsidP="00AB08E1">
      <w:pPr>
        <w:jc w:val="right"/>
      </w:pPr>
    </w:p>
    <w:p w:rsidR="00AB08E1" w:rsidRDefault="00AB08E1" w:rsidP="00AB08E1">
      <w:pPr>
        <w:jc w:val="right"/>
      </w:pPr>
    </w:p>
    <w:p w:rsidR="00AB08E1" w:rsidRDefault="00AB08E1" w:rsidP="00AB08E1">
      <w:pPr>
        <w:jc w:val="right"/>
      </w:pPr>
    </w:p>
    <w:p w:rsidR="00AB08E1" w:rsidRDefault="00AB08E1" w:rsidP="00AB08E1">
      <w:pPr>
        <w:jc w:val="right"/>
      </w:pPr>
    </w:p>
    <w:p w:rsidR="00AB08E1" w:rsidRDefault="00AB08E1" w:rsidP="00AB08E1">
      <w:pPr>
        <w:jc w:val="right"/>
      </w:pPr>
    </w:p>
    <w:p w:rsidR="00AB08E1" w:rsidRDefault="00AB08E1" w:rsidP="00AB08E1">
      <w:pPr>
        <w:jc w:val="right"/>
      </w:pPr>
    </w:p>
    <w:p w:rsidR="00AB08E1" w:rsidRDefault="00AB08E1" w:rsidP="00AB08E1">
      <w:pPr>
        <w:jc w:val="right"/>
      </w:pPr>
    </w:p>
    <w:p w:rsidR="00AB08E1" w:rsidRDefault="00AB08E1" w:rsidP="00AB08E1">
      <w:pPr>
        <w:jc w:val="right"/>
      </w:pPr>
    </w:p>
    <w:p w:rsidR="00AB08E1" w:rsidRDefault="00AB08E1" w:rsidP="00AB08E1">
      <w:pPr>
        <w:jc w:val="right"/>
      </w:pPr>
    </w:p>
    <w:p w:rsidR="00AB08E1" w:rsidRDefault="00AB08E1" w:rsidP="00AB08E1">
      <w:pPr>
        <w:jc w:val="right"/>
      </w:pPr>
    </w:p>
    <w:p w:rsidR="00AB08E1" w:rsidRDefault="00AB08E1" w:rsidP="00AB08E1">
      <w:pPr>
        <w:jc w:val="right"/>
      </w:pPr>
    </w:p>
    <w:p w:rsidR="00AB08E1" w:rsidRDefault="00AB08E1" w:rsidP="00AB08E1">
      <w:pPr>
        <w:jc w:val="right"/>
      </w:pPr>
    </w:p>
    <w:p w:rsidR="00AB08E1" w:rsidRDefault="00AB08E1" w:rsidP="00AB08E1">
      <w:pPr>
        <w:jc w:val="right"/>
      </w:pPr>
    </w:p>
    <w:p w:rsidR="00AB08E1" w:rsidRDefault="00AB08E1" w:rsidP="00AB08E1">
      <w:pPr>
        <w:jc w:val="right"/>
      </w:pPr>
    </w:p>
    <w:p w:rsidR="00AB08E1" w:rsidRDefault="00AB08E1" w:rsidP="00AB08E1">
      <w:pPr>
        <w:jc w:val="right"/>
      </w:pPr>
    </w:p>
    <w:p w:rsidR="00AB08E1" w:rsidRDefault="00AB08E1" w:rsidP="00AB08E1">
      <w:pPr>
        <w:jc w:val="right"/>
      </w:pPr>
    </w:p>
    <w:p w:rsidR="00AB08E1" w:rsidRDefault="00AB08E1" w:rsidP="00AB08E1">
      <w:pPr>
        <w:jc w:val="right"/>
      </w:pPr>
    </w:p>
    <w:p w:rsidR="00AB08E1" w:rsidRDefault="00AB08E1" w:rsidP="00AB08E1">
      <w:pPr>
        <w:jc w:val="right"/>
      </w:pPr>
    </w:p>
    <w:p w:rsidR="00AB08E1" w:rsidRDefault="00AB08E1" w:rsidP="00AB08E1">
      <w:pPr>
        <w:jc w:val="right"/>
      </w:pPr>
      <w:r>
        <w:lastRenderedPageBreak/>
        <w:t xml:space="preserve"> </w:t>
      </w:r>
    </w:p>
    <w:p w:rsidR="00AB08E1" w:rsidRDefault="00AB08E1" w:rsidP="00AB08E1">
      <w:pPr>
        <w:jc w:val="right"/>
      </w:pPr>
      <w:r>
        <w:t>Приложение 1</w:t>
      </w:r>
    </w:p>
    <w:p w:rsidR="00AB08E1" w:rsidRDefault="00AB08E1" w:rsidP="00AB08E1">
      <w:pPr>
        <w:jc w:val="right"/>
      </w:pPr>
      <w:r>
        <w:t xml:space="preserve">к Стандарту </w:t>
      </w:r>
    </w:p>
    <w:p w:rsidR="00AB08E1" w:rsidRDefault="00AB08E1" w:rsidP="00AB08E1">
      <w:pPr>
        <w:jc w:val="right"/>
      </w:pPr>
    </w:p>
    <w:p w:rsidR="00AB08E1" w:rsidRDefault="00AB08E1" w:rsidP="00AB08E1">
      <w:pPr>
        <w:jc w:val="right"/>
      </w:pPr>
    </w:p>
    <w:p w:rsidR="00AB08E1" w:rsidRDefault="00AB08E1" w:rsidP="00AB08E1">
      <w:pPr>
        <w:spacing w:line="360" w:lineRule="auto"/>
        <w:ind w:left="510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</w:t>
      </w:r>
    </w:p>
    <w:p w:rsidR="00AB08E1" w:rsidRDefault="00AB08E1" w:rsidP="003C31E8">
      <w:pPr>
        <w:spacing w:after="100" w:afterAutospacing="1"/>
        <w:ind w:left="5103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Контрольно-счетной</w:t>
      </w:r>
      <w:proofErr w:type="gramEnd"/>
    </w:p>
    <w:p w:rsidR="00AB08E1" w:rsidRPr="00AA3800" w:rsidRDefault="00901E26" w:rsidP="00901E26">
      <w:pPr>
        <w:spacing w:after="100" w:afterAutospacing="1"/>
        <w:ind w:left="5103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3C31E8">
        <w:rPr>
          <w:sz w:val="28"/>
          <w:szCs w:val="28"/>
        </w:rPr>
        <w:t xml:space="preserve">омиссии Междуреченского </w:t>
      </w:r>
      <w:r w:rsidR="00AB08E1">
        <w:rPr>
          <w:sz w:val="28"/>
          <w:szCs w:val="28"/>
        </w:rPr>
        <w:t xml:space="preserve"> </w:t>
      </w:r>
      <w:r w:rsidR="003C31E8">
        <w:rPr>
          <w:sz w:val="28"/>
          <w:szCs w:val="28"/>
        </w:rPr>
        <w:t>муниципального округа</w:t>
      </w:r>
    </w:p>
    <w:p w:rsidR="00AB08E1" w:rsidRDefault="00AB08E1" w:rsidP="00AB08E1">
      <w:pPr>
        <w:ind w:left="5103"/>
        <w:jc w:val="right"/>
      </w:pPr>
      <w:r>
        <w:t xml:space="preserve">«____» ____________ 20__  г.   </w:t>
      </w:r>
    </w:p>
    <w:p w:rsidR="00AB08E1" w:rsidRDefault="00AB08E1" w:rsidP="00AB08E1"/>
    <w:p w:rsidR="00AB08E1" w:rsidRDefault="00AB08E1" w:rsidP="00AB08E1">
      <w:pPr>
        <w:jc w:val="center"/>
        <w:rPr>
          <w:b/>
          <w:sz w:val="32"/>
        </w:rPr>
      </w:pPr>
      <w:r>
        <w:rPr>
          <w:b/>
          <w:sz w:val="32"/>
        </w:rPr>
        <w:t xml:space="preserve">Программа </w:t>
      </w:r>
    </w:p>
    <w:p w:rsidR="00AB08E1" w:rsidRDefault="00AB08E1" w:rsidP="00AB08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экспертно-аналитического мероприятия </w:t>
      </w:r>
    </w:p>
    <w:p w:rsidR="00AB08E1" w:rsidRDefault="00AB08E1" w:rsidP="00AB08E1">
      <w:pPr>
        <w:jc w:val="center"/>
        <w:rPr>
          <w:sz w:val="28"/>
          <w:szCs w:val="28"/>
        </w:rPr>
      </w:pPr>
      <w:r>
        <w:rPr>
          <w:sz w:val="28"/>
          <w:szCs w:val="28"/>
        </w:rPr>
        <w:t>«_________________________________________________________________»</w:t>
      </w:r>
    </w:p>
    <w:p w:rsidR="00AB08E1" w:rsidRDefault="00AB08E1" w:rsidP="00AB08E1">
      <w:pPr>
        <w:jc w:val="center"/>
        <w:rPr>
          <w:sz w:val="20"/>
        </w:rPr>
      </w:pPr>
      <w:r>
        <w:rPr>
          <w:sz w:val="20"/>
        </w:rPr>
        <w:t>(наименование (предмет) мероприятия)</w:t>
      </w:r>
    </w:p>
    <w:p w:rsidR="00AB08E1" w:rsidRDefault="00AB08E1" w:rsidP="00AB08E1">
      <w:pPr>
        <w:jc w:val="center"/>
        <w:rPr>
          <w:rFonts w:ascii="Arial" w:hAnsi="Arial"/>
          <w:b/>
          <w:sz w:val="28"/>
        </w:rPr>
      </w:pPr>
    </w:p>
    <w:p w:rsidR="00AB08E1" w:rsidRDefault="00AB08E1" w:rsidP="00AB08E1">
      <w:pPr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Основание для проведения мероприятия:</w:t>
      </w:r>
    </w:p>
    <w:p w:rsidR="00AB08E1" w:rsidRDefault="00AB08E1" w:rsidP="00AB08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</w:t>
      </w:r>
    </w:p>
    <w:p w:rsidR="00AB08E1" w:rsidRDefault="00AB08E1" w:rsidP="00AB08E1">
      <w:pPr>
        <w:jc w:val="center"/>
        <w:rPr>
          <w:sz w:val="20"/>
        </w:rPr>
      </w:pPr>
      <w:r>
        <w:rPr>
          <w:sz w:val="20"/>
        </w:rPr>
        <w:t>(пункт плана работы на 20__год)</w:t>
      </w:r>
    </w:p>
    <w:p w:rsidR="00AB08E1" w:rsidRDefault="00AB08E1" w:rsidP="00AB08E1">
      <w:pPr>
        <w:jc w:val="both"/>
        <w:rPr>
          <w:sz w:val="28"/>
          <w:szCs w:val="28"/>
        </w:rPr>
      </w:pPr>
    </w:p>
    <w:p w:rsidR="00AB08E1" w:rsidRDefault="00AB08E1" w:rsidP="00AB08E1">
      <w:pPr>
        <w:jc w:val="both"/>
        <w:rPr>
          <w:sz w:val="20"/>
        </w:rPr>
      </w:pPr>
      <w:r>
        <w:rPr>
          <w:sz w:val="28"/>
          <w:szCs w:val="28"/>
        </w:rPr>
        <w:t xml:space="preserve">2. Объект (объекты) мероприятия:_______________________________________ </w:t>
      </w:r>
      <w:r>
        <w:rPr>
          <w:sz w:val="20"/>
        </w:rPr>
        <w:t xml:space="preserve">        </w:t>
      </w:r>
    </w:p>
    <w:p w:rsidR="00AB08E1" w:rsidRDefault="00AB08E1" w:rsidP="00AB08E1">
      <w:pPr>
        <w:jc w:val="both"/>
        <w:rPr>
          <w:sz w:val="28"/>
          <w:szCs w:val="28"/>
        </w:rPr>
      </w:pPr>
    </w:p>
    <w:p w:rsidR="00AB08E1" w:rsidRDefault="00AB08E1" w:rsidP="00AB08E1">
      <w:pPr>
        <w:jc w:val="both"/>
        <w:rPr>
          <w:sz w:val="28"/>
          <w:szCs w:val="28"/>
        </w:rPr>
      </w:pPr>
      <w:r>
        <w:rPr>
          <w:sz w:val="28"/>
          <w:szCs w:val="28"/>
        </w:rPr>
        <w:t>3. Цель (цели)  и вопросы мероприятия:__________________________________</w:t>
      </w:r>
    </w:p>
    <w:p w:rsidR="00AB08E1" w:rsidRDefault="00AB08E1" w:rsidP="00AB08E1">
      <w:pPr>
        <w:jc w:val="both"/>
        <w:rPr>
          <w:sz w:val="28"/>
          <w:szCs w:val="28"/>
        </w:rPr>
      </w:pPr>
    </w:p>
    <w:p w:rsidR="00AB08E1" w:rsidRDefault="00AB08E1" w:rsidP="00AB08E1">
      <w:pPr>
        <w:jc w:val="both"/>
        <w:rPr>
          <w:sz w:val="28"/>
          <w:szCs w:val="28"/>
        </w:rPr>
      </w:pPr>
      <w:r>
        <w:rPr>
          <w:sz w:val="28"/>
          <w:szCs w:val="28"/>
        </w:rPr>
        <w:t>4. Исследуемый период:_______________________________________________</w:t>
      </w:r>
    </w:p>
    <w:p w:rsidR="00AB08E1" w:rsidRDefault="00AB08E1" w:rsidP="00AB08E1">
      <w:pPr>
        <w:jc w:val="both"/>
        <w:rPr>
          <w:sz w:val="28"/>
          <w:szCs w:val="28"/>
        </w:rPr>
      </w:pPr>
    </w:p>
    <w:p w:rsidR="00AB08E1" w:rsidRDefault="00AB08E1" w:rsidP="00AB08E1">
      <w:pPr>
        <w:jc w:val="both"/>
        <w:rPr>
          <w:sz w:val="28"/>
          <w:szCs w:val="28"/>
        </w:rPr>
      </w:pPr>
      <w:r>
        <w:rPr>
          <w:sz w:val="28"/>
          <w:szCs w:val="28"/>
        </w:rPr>
        <w:t>5. Сроки проведения мероприятия с «__»________по «__»_______20__г.</w:t>
      </w:r>
      <w:r>
        <w:rPr>
          <w:sz w:val="20"/>
        </w:rPr>
        <w:t xml:space="preserve">    </w:t>
      </w:r>
    </w:p>
    <w:p w:rsidR="00AB08E1" w:rsidRDefault="00AB08E1" w:rsidP="00AB08E1">
      <w:pPr>
        <w:ind w:firstLine="567"/>
        <w:jc w:val="both"/>
        <w:rPr>
          <w:sz w:val="28"/>
          <w:szCs w:val="28"/>
        </w:rPr>
      </w:pPr>
    </w:p>
    <w:p w:rsidR="00AB08E1" w:rsidRDefault="00AB08E1" w:rsidP="00AB08E1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6. Лица, ответственные за проведение мероприятия:</w:t>
      </w:r>
    </w:p>
    <w:p w:rsidR="00AB08E1" w:rsidRDefault="00AB08E1" w:rsidP="00AB08E1">
      <w:pPr>
        <w:tabs>
          <w:tab w:val="left" w:pos="4820"/>
        </w:tabs>
        <w:jc w:val="both"/>
        <w:rPr>
          <w:sz w:val="28"/>
          <w:szCs w:val="28"/>
        </w:rPr>
      </w:pPr>
    </w:p>
    <w:p w:rsidR="00AB08E1" w:rsidRDefault="003C31E8" w:rsidP="00AB08E1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AB08E1">
        <w:rPr>
          <w:sz w:val="28"/>
          <w:szCs w:val="28"/>
        </w:rPr>
        <w:t>_________________________________________________</w:t>
      </w:r>
    </w:p>
    <w:p w:rsidR="00AB08E1" w:rsidRDefault="00AB08E1" w:rsidP="00AB08E1">
      <w:pPr>
        <w:tabs>
          <w:tab w:val="left" w:pos="4820"/>
        </w:tabs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(инициалы, фамилия)</w:t>
      </w:r>
    </w:p>
    <w:p w:rsidR="00AB08E1" w:rsidRDefault="00AB08E1" w:rsidP="00AB08E1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инспекторы:________________________________________________________  </w:t>
      </w:r>
    </w:p>
    <w:p w:rsidR="00AB08E1" w:rsidRDefault="00AB08E1" w:rsidP="00AB08E1">
      <w:pPr>
        <w:tabs>
          <w:tab w:val="left" w:pos="4820"/>
        </w:tabs>
        <w:jc w:val="both"/>
        <w:rPr>
          <w:sz w:val="20"/>
        </w:rPr>
      </w:pPr>
      <w:r>
        <w:rPr>
          <w:sz w:val="20"/>
        </w:rPr>
        <w:t xml:space="preserve">          (инициалы и фамилия инспекторов, должность, инициалы и фамилия привлеченных экспертов)</w:t>
      </w:r>
    </w:p>
    <w:p w:rsidR="00AB08E1" w:rsidRDefault="00AB08E1" w:rsidP="00AB08E1">
      <w:pPr>
        <w:jc w:val="both"/>
        <w:rPr>
          <w:sz w:val="28"/>
          <w:szCs w:val="28"/>
        </w:rPr>
      </w:pPr>
    </w:p>
    <w:p w:rsidR="00AB08E1" w:rsidRDefault="00AB08E1" w:rsidP="00AB08E1">
      <w:pPr>
        <w:jc w:val="both"/>
        <w:rPr>
          <w:sz w:val="28"/>
          <w:szCs w:val="28"/>
        </w:rPr>
      </w:pPr>
      <w:r>
        <w:rPr>
          <w:sz w:val="28"/>
          <w:szCs w:val="28"/>
        </w:rPr>
        <w:t>7. Сроки составления справок (при необходимости):</w:t>
      </w:r>
    </w:p>
    <w:p w:rsidR="00AB08E1" w:rsidRDefault="00AB08E1" w:rsidP="00AB08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Срок подготовки заключения о результатах экспертно-аналитического мероприятия (при необходимости):  </w:t>
      </w:r>
    </w:p>
    <w:p w:rsidR="00AB08E1" w:rsidRDefault="00AB08E1" w:rsidP="00AB08E1">
      <w:pPr>
        <w:ind w:firstLine="567"/>
        <w:jc w:val="both"/>
        <w:rPr>
          <w:sz w:val="28"/>
          <w:szCs w:val="28"/>
        </w:rPr>
      </w:pPr>
    </w:p>
    <w:p w:rsidR="00AB08E1" w:rsidRDefault="00AB08E1" w:rsidP="00AB08E1">
      <w:pPr>
        <w:rPr>
          <w:sz w:val="28"/>
          <w:szCs w:val="28"/>
        </w:rPr>
      </w:pPr>
    </w:p>
    <w:p w:rsidR="00AB08E1" w:rsidRDefault="003C31E8" w:rsidP="00AB08E1">
      <w:pPr>
        <w:rPr>
          <w:rFonts w:ascii="Arial" w:hAnsi="Arial"/>
          <w:b/>
          <w:sz w:val="20"/>
        </w:rPr>
      </w:pPr>
      <w:r>
        <w:rPr>
          <w:sz w:val="28"/>
          <w:szCs w:val="28"/>
        </w:rPr>
        <w:lastRenderedPageBreak/>
        <w:t>Старший инспектор</w:t>
      </w:r>
      <w:r w:rsidR="00AB08E1">
        <w:rPr>
          <w:sz w:val="28"/>
          <w:szCs w:val="28"/>
        </w:rPr>
        <w:t xml:space="preserve">     ______________                 ____________________</w:t>
      </w:r>
    </w:p>
    <w:p w:rsidR="00AB08E1" w:rsidRDefault="00AB08E1" w:rsidP="00AB08E1">
      <w:pPr>
        <w:rPr>
          <w:sz w:val="20"/>
        </w:rPr>
      </w:pPr>
      <w:r>
        <w:rPr>
          <w:sz w:val="20"/>
        </w:rPr>
        <w:t xml:space="preserve">                                                                   (подпись)                                                  (инициалы, фамилия)</w:t>
      </w:r>
    </w:p>
    <w:p w:rsidR="00AB08E1" w:rsidRDefault="00AB08E1" w:rsidP="00AB08E1"/>
    <w:p w:rsidR="00AB08E1" w:rsidRDefault="00AB08E1" w:rsidP="00AB08E1">
      <w:pPr>
        <w:spacing w:line="288" w:lineRule="auto"/>
        <w:ind w:firstLine="709"/>
        <w:jc w:val="both"/>
        <w:rPr>
          <w:sz w:val="28"/>
          <w:szCs w:val="28"/>
        </w:rPr>
      </w:pPr>
    </w:p>
    <w:p w:rsidR="00901E26" w:rsidRDefault="00901E26" w:rsidP="00AB08E1">
      <w:pPr>
        <w:spacing w:line="288" w:lineRule="auto"/>
        <w:ind w:firstLine="709"/>
        <w:jc w:val="both"/>
        <w:rPr>
          <w:sz w:val="28"/>
          <w:szCs w:val="28"/>
        </w:rPr>
      </w:pPr>
    </w:p>
    <w:p w:rsidR="00901E26" w:rsidRDefault="00901E26" w:rsidP="00AB08E1">
      <w:pPr>
        <w:spacing w:line="288" w:lineRule="auto"/>
        <w:ind w:firstLine="709"/>
        <w:jc w:val="both"/>
        <w:rPr>
          <w:sz w:val="28"/>
          <w:szCs w:val="28"/>
        </w:rPr>
      </w:pPr>
    </w:p>
    <w:p w:rsidR="00901E26" w:rsidRDefault="00901E26" w:rsidP="00AB08E1">
      <w:pPr>
        <w:spacing w:line="288" w:lineRule="auto"/>
        <w:ind w:firstLine="709"/>
        <w:jc w:val="both"/>
        <w:rPr>
          <w:sz w:val="28"/>
          <w:szCs w:val="28"/>
        </w:rPr>
      </w:pPr>
    </w:p>
    <w:p w:rsidR="00901E26" w:rsidRDefault="00901E26" w:rsidP="00AB08E1">
      <w:pPr>
        <w:spacing w:line="288" w:lineRule="auto"/>
        <w:ind w:firstLine="709"/>
        <w:jc w:val="both"/>
        <w:rPr>
          <w:sz w:val="28"/>
          <w:szCs w:val="28"/>
        </w:rPr>
      </w:pPr>
    </w:p>
    <w:p w:rsidR="00901E26" w:rsidRDefault="00901E26" w:rsidP="00AB08E1">
      <w:pPr>
        <w:spacing w:line="288" w:lineRule="auto"/>
        <w:ind w:firstLine="709"/>
        <w:jc w:val="both"/>
        <w:rPr>
          <w:sz w:val="28"/>
          <w:szCs w:val="28"/>
        </w:rPr>
      </w:pPr>
    </w:p>
    <w:p w:rsidR="00901E26" w:rsidRDefault="00901E26" w:rsidP="00AB08E1">
      <w:pPr>
        <w:spacing w:line="288" w:lineRule="auto"/>
        <w:ind w:firstLine="709"/>
        <w:jc w:val="both"/>
        <w:rPr>
          <w:sz w:val="28"/>
          <w:szCs w:val="28"/>
        </w:rPr>
      </w:pPr>
    </w:p>
    <w:p w:rsidR="00901E26" w:rsidRDefault="00901E26" w:rsidP="00AB08E1">
      <w:pPr>
        <w:spacing w:line="288" w:lineRule="auto"/>
        <w:ind w:firstLine="709"/>
        <w:jc w:val="both"/>
        <w:rPr>
          <w:sz w:val="28"/>
          <w:szCs w:val="28"/>
        </w:rPr>
      </w:pPr>
    </w:p>
    <w:p w:rsidR="00901E26" w:rsidRDefault="00901E26" w:rsidP="00AB08E1">
      <w:pPr>
        <w:spacing w:line="288" w:lineRule="auto"/>
        <w:ind w:firstLine="709"/>
        <w:jc w:val="both"/>
        <w:rPr>
          <w:sz w:val="28"/>
          <w:szCs w:val="28"/>
        </w:rPr>
      </w:pPr>
    </w:p>
    <w:p w:rsidR="00901E26" w:rsidRDefault="00901E26" w:rsidP="00AB08E1">
      <w:pPr>
        <w:spacing w:line="288" w:lineRule="auto"/>
        <w:ind w:firstLine="709"/>
        <w:jc w:val="both"/>
        <w:rPr>
          <w:sz w:val="28"/>
          <w:szCs w:val="28"/>
        </w:rPr>
      </w:pPr>
    </w:p>
    <w:p w:rsidR="00901E26" w:rsidRDefault="00901E26" w:rsidP="00AB08E1">
      <w:pPr>
        <w:spacing w:line="288" w:lineRule="auto"/>
        <w:ind w:firstLine="709"/>
        <w:jc w:val="both"/>
        <w:rPr>
          <w:sz w:val="28"/>
          <w:szCs w:val="28"/>
        </w:rPr>
      </w:pPr>
    </w:p>
    <w:p w:rsidR="00901E26" w:rsidRDefault="00901E26" w:rsidP="00AB08E1">
      <w:pPr>
        <w:spacing w:line="288" w:lineRule="auto"/>
        <w:ind w:firstLine="709"/>
        <w:jc w:val="both"/>
        <w:rPr>
          <w:sz w:val="28"/>
          <w:szCs w:val="28"/>
        </w:rPr>
      </w:pPr>
    </w:p>
    <w:p w:rsidR="00901E26" w:rsidRDefault="00901E26" w:rsidP="00AB08E1">
      <w:pPr>
        <w:spacing w:line="288" w:lineRule="auto"/>
        <w:ind w:firstLine="709"/>
        <w:jc w:val="both"/>
        <w:rPr>
          <w:sz w:val="28"/>
          <w:szCs w:val="28"/>
        </w:rPr>
      </w:pPr>
    </w:p>
    <w:p w:rsidR="00901E26" w:rsidRDefault="00901E26" w:rsidP="00AB08E1">
      <w:pPr>
        <w:spacing w:line="288" w:lineRule="auto"/>
        <w:ind w:firstLine="709"/>
        <w:jc w:val="both"/>
        <w:rPr>
          <w:sz w:val="28"/>
          <w:szCs w:val="28"/>
        </w:rPr>
      </w:pPr>
    </w:p>
    <w:p w:rsidR="00901E26" w:rsidRDefault="00901E26" w:rsidP="00AB08E1">
      <w:pPr>
        <w:spacing w:line="288" w:lineRule="auto"/>
        <w:ind w:firstLine="709"/>
        <w:jc w:val="both"/>
        <w:rPr>
          <w:sz w:val="28"/>
          <w:szCs w:val="28"/>
        </w:rPr>
      </w:pPr>
    </w:p>
    <w:p w:rsidR="00901E26" w:rsidRDefault="00901E26" w:rsidP="00AB08E1">
      <w:pPr>
        <w:spacing w:line="288" w:lineRule="auto"/>
        <w:ind w:firstLine="709"/>
        <w:jc w:val="both"/>
        <w:rPr>
          <w:sz w:val="28"/>
          <w:szCs w:val="28"/>
        </w:rPr>
      </w:pPr>
    </w:p>
    <w:p w:rsidR="00901E26" w:rsidRDefault="00901E26" w:rsidP="00AB08E1">
      <w:pPr>
        <w:spacing w:line="288" w:lineRule="auto"/>
        <w:ind w:firstLine="709"/>
        <w:jc w:val="both"/>
        <w:rPr>
          <w:sz w:val="28"/>
          <w:szCs w:val="28"/>
        </w:rPr>
      </w:pPr>
    </w:p>
    <w:p w:rsidR="00901E26" w:rsidRDefault="00901E26" w:rsidP="00AB08E1">
      <w:pPr>
        <w:spacing w:line="288" w:lineRule="auto"/>
        <w:ind w:firstLine="709"/>
        <w:jc w:val="both"/>
        <w:rPr>
          <w:sz w:val="28"/>
          <w:szCs w:val="28"/>
        </w:rPr>
      </w:pPr>
    </w:p>
    <w:p w:rsidR="00901E26" w:rsidRDefault="00901E26" w:rsidP="00AB08E1">
      <w:pPr>
        <w:spacing w:line="288" w:lineRule="auto"/>
        <w:ind w:firstLine="709"/>
        <w:jc w:val="both"/>
        <w:rPr>
          <w:sz w:val="28"/>
          <w:szCs w:val="28"/>
        </w:rPr>
      </w:pPr>
    </w:p>
    <w:p w:rsidR="00901E26" w:rsidRDefault="00901E26" w:rsidP="00AB08E1">
      <w:pPr>
        <w:spacing w:line="288" w:lineRule="auto"/>
        <w:ind w:firstLine="709"/>
        <w:jc w:val="both"/>
        <w:rPr>
          <w:sz w:val="28"/>
          <w:szCs w:val="28"/>
        </w:rPr>
      </w:pPr>
    </w:p>
    <w:p w:rsidR="00901E26" w:rsidRDefault="00901E26" w:rsidP="00AB08E1">
      <w:pPr>
        <w:spacing w:line="288" w:lineRule="auto"/>
        <w:ind w:firstLine="709"/>
        <w:jc w:val="both"/>
        <w:rPr>
          <w:sz w:val="28"/>
          <w:szCs w:val="28"/>
        </w:rPr>
      </w:pPr>
    </w:p>
    <w:p w:rsidR="00901E26" w:rsidRDefault="00901E26" w:rsidP="00AB08E1">
      <w:pPr>
        <w:spacing w:line="288" w:lineRule="auto"/>
        <w:ind w:firstLine="709"/>
        <w:jc w:val="both"/>
        <w:rPr>
          <w:sz w:val="28"/>
          <w:szCs w:val="28"/>
        </w:rPr>
      </w:pPr>
    </w:p>
    <w:p w:rsidR="00901E26" w:rsidRDefault="00901E26" w:rsidP="00AB08E1">
      <w:pPr>
        <w:spacing w:line="288" w:lineRule="auto"/>
        <w:ind w:firstLine="709"/>
        <w:jc w:val="both"/>
        <w:rPr>
          <w:sz w:val="28"/>
          <w:szCs w:val="28"/>
        </w:rPr>
      </w:pPr>
    </w:p>
    <w:p w:rsidR="00901E26" w:rsidRDefault="00901E26" w:rsidP="00AB08E1">
      <w:pPr>
        <w:spacing w:line="288" w:lineRule="auto"/>
        <w:ind w:firstLine="709"/>
        <w:jc w:val="both"/>
        <w:rPr>
          <w:sz w:val="28"/>
          <w:szCs w:val="28"/>
        </w:rPr>
      </w:pPr>
    </w:p>
    <w:p w:rsidR="00901E26" w:rsidRDefault="00901E26" w:rsidP="00AB08E1">
      <w:pPr>
        <w:spacing w:line="288" w:lineRule="auto"/>
        <w:ind w:firstLine="709"/>
        <w:jc w:val="both"/>
        <w:rPr>
          <w:sz w:val="28"/>
          <w:szCs w:val="28"/>
        </w:rPr>
      </w:pPr>
    </w:p>
    <w:p w:rsidR="00901E26" w:rsidRDefault="00901E26" w:rsidP="00AB08E1">
      <w:pPr>
        <w:spacing w:line="288" w:lineRule="auto"/>
        <w:ind w:firstLine="709"/>
        <w:jc w:val="both"/>
        <w:rPr>
          <w:sz w:val="28"/>
          <w:szCs w:val="28"/>
        </w:rPr>
      </w:pPr>
    </w:p>
    <w:p w:rsidR="00901E26" w:rsidRDefault="00901E26" w:rsidP="00AB08E1">
      <w:pPr>
        <w:spacing w:line="288" w:lineRule="auto"/>
        <w:ind w:firstLine="709"/>
        <w:jc w:val="both"/>
        <w:rPr>
          <w:sz w:val="28"/>
          <w:szCs w:val="28"/>
        </w:rPr>
      </w:pPr>
    </w:p>
    <w:p w:rsidR="00901E26" w:rsidRDefault="00901E26" w:rsidP="00AB08E1">
      <w:pPr>
        <w:spacing w:line="288" w:lineRule="auto"/>
        <w:ind w:firstLine="709"/>
        <w:jc w:val="both"/>
        <w:rPr>
          <w:sz w:val="28"/>
          <w:szCs w:val="28"/>
        </w:rPr>
      </w:pPr>
    </w:p>
    <w:p w:rsidR="00901E26" w:rsidRDefault="00901E26" w:rsidP="00AB08E1">
      <w:pPr>
        <w:spacing w:line="288" w:lineRule="auto"/>
        <w:ind w:firstLine="709"/>
        <w:jc w:val="both"/>
        <w:rPr>
          <w:sz w:val="28"/>
          <w:szCs w:val="28"/>
        </w:rPr>
      </w:pPr>
    </w:p>
    <w:p w:rsidR="00901E26" w:rsidRDefault="00901E26" w:rsidP="00AB08E1">
      <w:pPr>
        <w:spacing w:line="288" w:lineRule="auto"/>
        <w:ind w:firstLine="709"/>
        <w:jc w:val="both"/>
        <w:rPr>
          <w:sz w:val="28"/>
          <w:szCs w:val="28"/>
        </w:rPr>
      </w:pPr>
    </w:p>
    <w:p w:rsidR="00901E26" w:rsidRDefault="00901E26" w:rsidP="00AB08E1">
      <w:pPr>
        <w:spacing w:line="288" w:lineRule="auto"/>
        <w:ind w:firstLine="709"/>
        <w:jc w:val="both"/>
        <w:rPr>
          <w:sz w:val="28"/>
          <w:szCs w:val="28"/>
        </w:rPr>
      </w:pPr>
    </w:p>
    <w:p w:rsidR="00901E26" w:rsidRDefault="00901E26" w:rsidP="00AB08E1">
      <w:pPr>
        <w:spacing w:line="288" w:lineRule="auto"/>
        <w:ind w:firstLine="709"/>
        <w:jc w:val="both"/>
        <w:rPr>
          <w:sz w:val="28"/>
          <w:szCs w:val="28"/>
        </w:rPr>
      </w:pPr>
    </w:p>
    <w:p w:rsidR="00901E26" w:rsidRDefault="00901E26" w:rsidP="00AB08E1">
      <w:pPr>
        <w:spacing w:line="288" w:lineRule="auto"/>
        <w:ind w:firstLine="709"/>
        <w:jc w:val="both"/>
        <w:rPr>
          <w:sz w:val="28"/>
          <w:szCs w:val="28"/>
        </w:rPr>
      </w:pPr>
    </w:p>
    <w:p w:rsidR="00901E26" w:rsidRDefault="00901E26" w:rsidP="00AB08E1">
      <w:pPr>
        <w:spacing w:line="288" w:lineRule="auto"/>
        <w:ind w:firstLine="709"/>
        <w:jc w:val="both"/>
        <w:rPr>
          <w:sz w:val="28"/>
          <w:szCs w:val="28"/>
        </w:rPr>
      </w:pPr>
    </w:p>
    <w:p w:rsidR="00901E26" w:rsidRDefault="00901E26" w:rsidP="00AB08E1">
      <w:pPr>
        <w:spacing w:line="288" w:lineRule="auto"/>
        <w:ind w:firstLine="709"/>
        <w:jc w:val="both"/>
        <w:rPr>
          <w:sz w:val="28"/>
          <w:szCs w:val="28"/>
        </w:rPr>
      </w:pPr>
    </w:p>
    <w:p w:rsidR="00AB08E1" w:rsidRDefault="00AB08E1" w:rsidP="00AB08E1">
      <w:pPr>
        <w:jc w:val="right"/>
      </w:pPr>
      <w:r>
        <w:lastRenderedPageBreak/>
        <w:t>Приложение 2</w:t>
      </w:r>
    </w:p>
    <w:p w:rsidR="00AB08E1" w:rsidRDefault="00AB08E1" w:rsidP="00AB08E1">
      <w:pPr>
        <w:jc w:val="right"/>
      </w:pPr>
      <w:r>
        <w:t xml:space="preserve">к Стандарту </w:t>
      </w:r>
    </w:p>
    <w:p w:rsidR="00901E26" w:rsidRPr="0082015D" w:rsidRDefault="00901E26" w:rsidP="00901E26">
      <w:pPr>
        <w:jc w:val="center"/>
        <w:rPr>
          <w:i/>
          <w:noProof/>
        </w:rPr>
      </w:pPr>
    </w:p>
    <w:p w:rsidR="00901E26" w:rsidRPr="009321FD" w:rsidRDefault="00901E26" w:rsidP="00901E26">
      <w:pPr>
        <w:pStyle w:val="a9"/>
        <w:spacing w:before="0" w:beforeAutospacing="0" w:after="0" w:afterAutospacing="0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5A5A76D0" wp14:editId="5B8CEBCB">
            <wp:extent cx="533400" cy="6477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21FD">
        <w:rPr>
          <w:sz w:val="20"/>
          <w:szCs w:val="20"/>
        </w:rPr>
        <w:t xml:space="preserve">                                                                                                     </w:t>
      </w:r>
      <w:r w:rsidRPr="009321FD">
        <w:t xml:space="preserve">                                                                      </w:t>
      </w:r>
      <w:r w:rsidRPr="009321FD"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01E26" w:rsidRPr="00151C7A" w:rsidRDefault="00901E26" w:rsidP="00901E26">
      <w:pPr>
        <w:jc w:val="center"/>
        <w:rPr>
          <w:b/>
          <w:noProof/>
        </w:rPr>
      </w:pPr>
    </w:p>
    <w:p w:rsidR="00901E26" w:rsidRPr="00151C7A" w:rsidRDefault="00901E26" w:rsidP="00901E26">
      <w:pPr>
        <w:jc w:val="center"/>
        <w:rPr>
          <w:b/>
        </w:rPr>
      </w:pPr>
    </w:p>
    <w:p w:rsidR="00901E26" w:rsidRPr="00151C7A" w:rsidRDefault="00901E26" w:rsidP="00901E26">
      <w:pPr>
        <w:jc w:val="center"/>
        <w:rPr>
          <w:b/>
        </w:rPr>
      </w:pPr>
      <w:r w:rsidRPr="00151C7A">
        <w:rPr>
          <w:b/>
        </w:rPr>
        <w:t>МЕЖДУРЕЧЕНСКИЙ  МУНИЦИПАЛЬНЫЙ ОКРУГ ВОЛОГОДСКОЙ ОБЛАСТИ</w:t>
      </w:r>
    </w:p>
    <w:p w:rsidR="00901E26" w:rsidRDefault="00901E26" w:rsidP="00901E26">
      <w:pPr>
        <w:jc w:val="center"/>
      </w:pPr>
      <w:r>
        <w:rPr>
          <w:b/>
        </w:rPr>
        <w:t>КОНТРОЛЬНО-СЧЕТНАЯ КОМИССИЯ</w:t>
      </w:r>
    </w:p>
    <w:p w:rsidR="00901E26" w:rsidRDefault="00901E26" w:rsidP="00901E26">
      <w:pPr>
        <w:jc w:val="center"/>
      </w:pPr>
      <w:r>
        <w:t xml:space="preserve">Советская </w:t>
      </w:r>
      <w:r w:rsidRPr="004A0511">
        <w:t xml:space="preserve"> </w:t>
      </w:r>
      <w:r>
        <w:t xml:space="preserve">ул., </w:t>
      </w:r>
      <w:r w:rsidRPr="00B02194">
        <w:t>д.</w:t>
      </w:r>
      <w:r>
        <w:t>23а, с. Шуйское,</w:t>
      </w:r>
      <w:r w:rsidRPr="00B02194">
        <w:t xml:space="preserve"> </w:t>
      </w:r>
      <w:r>
        <w:t xml:space="preserve">Вологодская область, </w:t>
      </w:r>
      <w:r w:rsidRPr="00B02194">
        <w:t>16</w:t>
      </w:r>
      <w:r>
        <w:t>1050</w:t>
      </w:r>
    </w:p>
    <w:p w:rsidR="00901E26" w:rsidRPr="00434332" w:rsidRDefault="00901E26" w:rsidP="00901E26">
      <w:pPr>
        <w:jc w:val="center"/>
      </w:pPr>
      <w:r w:rsidRPr="00744494">
        <w:t xml:space="preserve"> </w:t>
      </w:r>
      <w:r>
        <w:t>т</w:t>
      </w:r>
      <w:r w:rsidRPr="00443F7C">
        <w:t>ел</w:t>
      </w:r>
      <w:r>
        <w:t>. (81749)  2-15-87,</w:t>
      </w:r>
      <w:r w:rsidRPr="00B82568">
        <w:t xml:space="preserve"> </w:t>
      </w:r>
      <w:r>
        <w:t xml:space="preserve"> факс (81749) 2-15-87, </w:t>
      </w:r>
      <w:r>
        <w:rPr>
          <w:lang w:val="en-US"/>
        </w:rPr>
        <w:t>e</w:t>
      </w:r>
      <w:r w:rsidRPr="00043337">
        <w:t>-</w:t>
      </w:r>
      <w:r>
        <w:rPr>
          <w:lang w:val="en-US"/>
        </w:rPr>
        <w:t>mail</w:t>
      </w:r>
      <w:r w:rsidRPr="00043337">
        <w:t xml:space="preserve">: </w:t>
      </w:r>
      <w:r>
        <w:t xml:space="preserve"> </w:t>
      </w:r>
      <w:r>
        <w:rPr>
          <w:lang w:val="en-US"/>
        </w:rPr>
        <w:t>RK</w:t>
      </w:r>
      <w:r w:rsidRPr="00434332">
        <w:t>.</w:t>
      </w:r>
      <w:proofErr w:type="spellStart"/>
      <w:r>
        <w:rPr>
          <w:lang w:val="en-US"/>
        </w:rPr>
        <w:t>megrn</w:t>
      </w:r>
      <w:proofErr w:type="spellEnd"/>
      <w:r w:rsidRPr="00434332">
        <w:t>@</w:t>
      </w:r>
      <w:r>
        <w:rPr>
          <w:lang w:val="en-US"/>
        </w:rPr>
        <w:t>mail</w:t>
      </w:r>
      <w:r w:rsidRPr="00434332">
        <w:t>.</w:t>
      </w:r>
      <w:proofErr w:type="spellStart"/>
      <w:r>
        <w:rPr>
          <w:lang w:val="en-US"/>
        </w:rPr>
        <w:t>ru</w:t>
      </w:r>
      <w:proofErr w:type="spellEnd"/>
    </w:p>
    <w:p w:rsidR="00901E26" w:rsidRDefault="00901E26" w:rsidP="00901E26">
      <w:pPr>
        <w:pStyle w:val="a9"/>
        <w:spacing w:before="0" w:beforeAutospacing="0" w:after="0" w:afterAutospacing="0"/>
        <w:ind w:firstLine="708"/>
        <w:jc w:val="both"/>
        <w:rPr>
          <w:b/>
          <w:spacing w:val="5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3EA99B" wp14:editId="26FD7780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6245860" cy="0"/>
                <wp:effectExtent l="28575" t="34925" r="31115" b="31750"/>
                <wp:wrapNone/>
                <wp:docPr id="2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5pt" to="491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" strokeweight="4.5pt">
                <v:stroke linestyle="thinThick"/>
              </v:line>
            </w:pict>
          </mc:Fallback>
        </mc:AlternateContent>
      </w:r>
    </w:p>
    <w:p w:rsidR="00901E26" w:rsidRDefault="00901E26" w:rsidP="00901E26">
      <w:pPr>
        <w:ind w:right="-199"/>
        <w:jc w:val="center"/>
        <w:rPr>
          <w:rFonts w:ascii="Arial" w:hAnsi="Arial"/>
          <w:b/>
          <w:smallCaps/>
        </w:rPr>
      </w:pPr>
    </w:p>
    <w:p w:rsidR="00901E26" w:rsidRDefault="00901E26" w:rsidP="00901E26">
      <w:pPr>
        <w:ind w:right="-2"/>
        <w:jc w:val="right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УТВЕРЖДАЮ</w:t>
      </w:r>
    </w:p>
    <w:p w:rsidR="00901E26" w:rsidRDefault="00901E26" w:rsidP="00901E26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 контрольно-</w:t>
      </w:r>
    </w:p>
    <w:p w:rsidR="00901E26" w:rsidRDefault="00901E26" w:rsidP="00901E2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счетной комиссии </w:t>
      </w:r>
    </w:p>
    <w:p w:rsidR="00901E26" w:rsidRPr="00BF309F" w:rsidRDefault="00901E26" w:rsidP="00901E26">
      <w:pPr>
        <w:jc w:val="right"/>
        <w:rPr>
          <w:b/>
          <w:smallCaps/>
          <w:sz w:val="28"/>
        </w:rPr>
      </w:pPr>
      <w:r>
        <w:rPr>
          <w:rFonts w:ascii="Arial" w:hAnsi="Arial"/>
          <w:b/>
          <w:smallCaps/>
          <w:sz w:val="28"/>
        </w:rPr>
        <w:t xml:space="preserve">      </w:t>
      </w:r>
      <w:r w:rsidRPr="00BF309F">
        <w:rPr>
          <w:b/>
          <w:smallCaps/>
          <w:sz w:val="28"/>
        </w:rPr>
        <w:t>__________</w:t>
      </w:r>
      <w:r w:rsidRPr="00901E26">
        <w:rPr>
          <w:rStyle w:val="a8"/>
          <w:i w:val="0"/>
          <w:sz w:val="28"/>
          <w:szCs w:val="28"/>
        </w:rPr>
        <w:t>О.А. Дудина</w:t>
      </w:r>
    </w:p>
    <w:p w:rsidR="00901E26" w:rsidRDefault="00901E26" w:rsidP="00901E26">
      <w:pPr>
        <w:jc w:val="center"/>
        <w:rPr>
          <w:rFonts w:ascii="Arial" w:hAnsi="Arial"/>
          <w:b/>
          <w:smallCaps/>
          <w:sz w:val="28"/>
        </w:rPr>
      </w:pPr>
      <w:r>
        <w:rPr>
          <w:rFonts w:ascii="Arial" w:hAnsi="Arial"/>
          <w:b/>
          <w:smallCaps/>
          <w:sz w:val="28"/>
        </w:rPr>
        <w:t xml:space="preserve">  </w:t>
      </w:r>
    </w:p>
    <w:p w:rsidR="00901E26" w:rsidRDefault="00901E26" w:rsidP="00901E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 </w:t>
      </w:r>
    </w:p>
    <w:p w:rsidR="00901E26" w:rsidRDefault="00901E26" w:rsidP="00901E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экспертно-аналитического мероприятия</w:t>
      </w:r>
    </w:p>
    <w:p w:rsidR="00901E26" w:rsidRDefault="00901E26" w:rsidP="00901E26">
      <w:pPr>
        <w:jc w:val="center"/>
        <w:rPr>
          <w:rFonts w:ascii="Arial" w:hAnsi="Arial"/>
          <w:b/>
          <w:smallCap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4DE3B52" wp14:editId="3C96A01E">
                <wp:simplePos x="0" y="0"/>
                <wp:positionH relativeFrom="column">
                  <wp:posOffset>209550</wp:posOffset>
                </wp:positionH>
                <wp:positionV relativeFrom="paragraph">
                  <wp:posOffset>198120</wp:posOffset>
                </wp:positionV>
                <wp:extent cx="1482725" cy="271145"/>
                <wp:effectExtent l="9525" t="7620" r="12700" b="698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272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E26" w:rsidRDefault="00901E26" w:rsidP="00901E2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left:0;text-align:left;margin-left:16.5pt;margin-top:15.6pt;width:116.75pt;height: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" o:allowincell="f">
                <v:textbox inset="1pt,1pt,1pt,1pt">
                  <w:txbxContent>
                    <w:p w:rsidR="00901E26" w:rsidRDefault="00901E26" w:rsidP="00901E26"/>
                  </w:txbxContent>
                </v:textbox>
              </v:rect>
            </w:pict>
          </mc:Fallback>
        </mc:AlternateContent>
      </w:r>
    </w:p>
    <w:p w:rsidR="00901E26" w:rsidRDefault="00901E26" w:rsidP="00901E2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98964E1" wp14:editId="26EFFE9B">
                <wp:simplePos x="0" y="0"/>
                <wp:positionH relativeFrom="column">
                  <wp:posOffset>3977640</wp:posOffset>
                </wp:positionH>
                <wp:positionV relativeFrom="paragraph">
                  <wp:posOffset>20320</wp:posOffset>
                </wp:positionV>
                <wp:extent cx="1263015" cy="271145"/>
                <wp:effectExtent l="5715" t="10795" r="7620" b="1333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01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E26" w:rsidRDefault="00901E26" w:rsidP="00901E26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7" style="position:absolute;margin-left:313.2pt;margin-top:1.6pt;width:99.45pt;height:2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" o:allowincell="f">
                <v:textbox inset="1pt,1pt,1pt,1pt">
                  <w:txbxContent>
                    <w:p w:rsidR="00901E26" w:rsidRDefault="00901E26" w:rsidP="00901E26"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</w:rPr>
        <w:t>№                                                                        дата:</w:t>
      </w:r>
      <w:r>
        <w:rPr>
          <w:rFonts w:ascii="Arial" w:hAnsi="Arial"/>
          <w:sz w:val="28"/>
        </w:rPr>
        <w:t xml:space="preserve"> </w:t>
      </w:r>
      <w:r>
        <w:rPr>
          <w:b/>
          <w:sz w:val="28"/>
        </w:rPr>
        <w:t xml:space="preserve">    </w:t>
      </w:r>
      <w:r>
        <w:t xml:space="preserve">                                            </w:t>
      </w:r>
    </w:p>
    <w:p w:rsidR="00901E26" w:rsidRDefault="00901E26" w:rsidP="00901E26"/>
    <w:p w:rsidR="00901E26" w:rsidRDefault="00901E26" w:rsidP="00901E26"/>
    <w:p w:rsidR="00901E26" w:rsidRPr="00BF309F" w:rsidRDefault="00901E26" w:rsidP="00901E26">
      <w:pPr>
        <w:jc w:val="both"/>
      </w:pPr>
      <w:r>
        <w:t xml:space="preserve"> </w:t>
      </w:r>
    </w:p>
    <w:p w:rsidR="00901E26" w:rsidRPr="00BF309F" w:rsidRDefault="00901E26" w:rsidP="00901E26">
      <w:pPr>
        <w:jc w:val="both"/>
      </w:pPr>
      <w:r w:rsidRPr="00BF309F">
        <w:t xml:space="preserve">Наименование (предмет) мероприятия: </w:t>
      </w:r>
    </w:p>
    <w:p w:rsidR="00901E26" w:rsidRPr="00BF309F" w:rsidRDefault="00901E26" w:rsidP="00901E26">
      <w:pPr>
        <w:jc w:val="both"/>
      </w:pPr>
    </w:p>
    <w:p w:rsidR="00901E26" w:rsidRPr="00BF309F" w:rsidRDefault="00901E26" w:rsidP="00901E26">
      <w:pPr>
        <w:jc w:val="both"/>
      </w:pPr>
      <w:r w:rsidRPr="00BF309F">
        <w:t xml:space="preserve">Основание проведения мероприятия: </w:t>
      </w:r>
    </w:p>
    <w:p w:rsidR="00901E26" w:rsidRPr="00BF309F" w:rsidRDefault="00901E26" w:rsidP="00901E26">
      <w:pPr>
        <w:jc w:val="both"/>
      </w:pPr>
    </w:p>
    <w:p w:rsidR="00901E26" w:rsidRPr="00BF309F" w:rsidRDefault="00901E26" w:rsidP="00901E26">
      <w:pPr>
        <w:jc w:val="both"/>
      </w:pPr>
      <w:r w:rsidRPr="00BF309F">
        <w:t xml:space="preserve">Объект (объекты) мероприятия: </w:t>
      </w:r>
    </w:p>
    <w:p w:rsidR="00901E26" w:rsidRPr="00BF309F" w:rsidRDefault="00901E26" w:rsidP="00901E26">
      <w:pPr>
        <w:jc w:val="both"/>
      </w:pPr>
    </w:p>
    <w:p w:rsidR="00901E26" w:rsidRPr="00BF309F" w:rsidRDefault="00901E26" w:rsidP="00901E26">
      <w:pPr>
        <w:jc w:val="both"/>
      </w:pPr>
      <w:r w:rsidRPr="00BF309F">
        <w:t xml:space="preserve">Цель (цели) мероприятия: </w:t>
      </w:r>
    </w:p>
    <w:p w:rsidR="00901E26" w:rsidRPr="00BF309F" w:rsidRDefault="00901E26" w:rsidP="00901E26">
      <w:pPr>
        <w:jc w:val="both"/>
      </w:pPr>
    </w:p>
    <w:p w:rsidR="00901E26" w:rsidRPr="00BF309F" w:rsidRDefault="00901E26" w:rsidP="00901E26">
      <w:pPr>
        <w:jc w:val="both"/>
      </w:pPr>
      <w:r w:rsidRPr="00BF309F">
        <w:t>Исследуемый период:</w:t>
      </w:r>
    </w:p>
    <w:p w:rsidR="00901E26" w:rsidRPr="00BF309F" w:rsidRDefault="00901E26" w:rsidP="00901E26">
      <w:pPr>
        <w:jc w:val="both"/>
      </w:pPr>
    </w:p>
    <w:p w:rsidR="00901E26" w:rsidRPr="00BF309F" w:rsidRDefault="00901E26" w:rsidP="00901E26">
      <w:pPr>
        <w:jc w:val="both"/>
      </w:pPr>
      <w:r w:rsidRPr="00BF309F">
        <w:t>Сроки проведения мероприятия:</w:t>
      </w:r>
    </w:p>
    <w:p w:rsidR="00901E26" w:rsidRPr="00BF309F" w:rsidRDefault="00901E26" w:rsidP="00901E26">
      <w:pPr>
        <w:jc w:val="both"/>
      </w:pPr>
    </w:p>
    <w:p w:rsidR="00901E26" w:rsidRPr="00BF309F" w:rsidRDefault="00901E26" w:rsidP="00901E26">
      <w:pPr>
        <w:jc w:val="both"/>
      </w:pPr>
      <w:r w:rsidRPr="00BF309F">
        <w:t xml:space="preserve">Нормативные  документы, использованные в работе: </w:t>
      </w:r>
    </w:p>
    <w:p w:rsidR="00901E26" w:rsidRPr="00BF309F" w:rsidRDefault="00901E26" w:rsidP="00901E26">
      <w:pPr>
        <w:jc w:val="both"/>
      </w:pPr>
    </w:p>
    <w:p w:rsidR="00901E26" w:rsidRPr="00BF309F" w:rsidRDefault="00901E26" w:rsidP="00901E26">
      <w:pPr>
        <w:jc w:val="both"/>
      </w:pPr>
      <w:r w:rsidRPr="00BF309F">
        <w:t>Оформленные  заключения, справки и т.п., использованные в заключении:</w:t>
      </w:r>
    </w:p>
    <w:p w:rsidR="00901E26" w:rsidRPr="00BF309F" w:rsidRDefault="00901E26" w:rsidP="00901E26">
      <w:pPr>
        <w:jc w:val="both"/>
        <w:rPr>
          <w:color w:val="FF0000"/>
        </w:rPr>
      </w:pPr>
      <w:r w:rsidRPr="00BF309F">
        <w:rPr>
          <w:color w:val="FF0000"/>
        </w:rPr>
        <w:t xml:space="preserve"> </w:t>
      </w:r>
    </w:p>
    <w:p w:rsidR="00901E26" w:rsidRPr="00BF309F" w:rsidRDefault="00901E26" w:rsidP="00901E26">
      <w:pPr>
        <w:jc w:val="both"/>
      </w:pPr>
      <w:r w:rsidRPr="00BF309F">
        <w:t xml:space="preserve">Неполученные документы и материалы из числа затребованных с указанием причин или иные факты, препятствовавшие  работе: </w:t>
      </w:r>
    </w:p>
    <w:p w:rsidR="00901E26" w:rsidRPr="00BF309F" w:rsidRDefault="00901E26" w:rsidP="00901E26">
      <w:pPr>
        <w:jc w:val="both"/>
      </w:pPr>
    </w:p>
    <w:p w:rsidR="00901E26" w:rsidRPr="00BF309F" w:rsidRDefault="00901E26" w:rsidP="00901E26">
      <w:pPr>
        <w:jc w:val="both"/>
        <w:rPr>
          <w:sz w:val="22"/>
          <w:szCs w:val="22"/>
        </w:rPr>
      </w:pPr>
      <w:r w:rsidRPr="00BF309F">
        <w:t>Результаты мероприятия</w:t>
      </w:r>
      <w:r w:rsidRPr="00BF309F">
        <w:rPr>
          <w:sz w:val="22"/>
          <w:szCs w:val="22"/>
        </w:rPr>
        <w:t>:</w:t>
      </w:r>
    </w:p>
    <w:p w:rsidR="00901E26" w:rsidRPr="00BF309F" w:rsidRDefault="00901E26" w:rsidP="00901E26">
      <w:pPr>
        <w:jc w:val="both"/>
        <w:rPr>
          <w:sz w:val="22"/>
          <w:szCs w:val="22"/>
        </w:rPr>
      </w:pPr>
    </w:p>
    <w:p w:rsidR="00901E26" w:rsidRPr="00BF309F" w:rsidRDefault="00901E26" w:rsidP="00901E26">
      <w:pPr>
        <w:jc w:val="both"/>
      </w:pPr>
      <w:r w:rsidRPr="00BF309F">
        <w:t>Выводы:</w:t>
      </w:r>
    </w:p>
    <w:p w:rsidR="00901E26" w:rsidRPr="00BF309F" w:rsidRDefault="00901E26" w:rsidP="00901E26">
      <w:pPr>
        <w:jc w:val="both"/>
      </w:pPr>
    </w:p>
    <w:p w:rsidR="00901E26" w:rsidRPr="00BF309F" w:rsidRDefault="00901E26" w:rsidP="00901E26">
      <w:pPr>
        <w:jc w:val="both"/>
        <w:rPr>
          <w:i/>
        </w:rPr>
      </w:pPr>
      <w:r w:rsidRPr="00BF309F">
        <w:t>Рекомендации (при наличии):</w:t>
      </w:r>
    </w:p>
    <w:p w:rsidR="00901E26" w:rsidRPr="00BF309F" w:rsidRDefault="00901E26" w:rsidP="00901E26">
      <w:pPr>
        <w:ind w:firstLine="709"/>
        <w:jc w:val="both"/>
        <w:rPr>
          <w:sz w:val="28"/>
          <w:szCs w:val="28"/>
        </w:rPr>
      </w:pPr>
    </w:p>
    <w:p w:rsidR="00901E26" w:rsidRPr="00BF309F" w:rsidRDefault="00901E26" w:rsidP="00901E26">
      <w:pPr>
        <w:jc w:val="both"/>
        <w:rPr>
          <w:i/>
        </w:rPr>
      </w:pPr>
      <w:r w:rsidRPr="00BF309F">
        <w:t>Приложения (при наличии):</w:t>
      </w:r>
    </w:p>
    <w:p w:rsidR="00901E26" w:rsidRDefault="00901E26" w:rsidP="00901E26">
      <w:pPr>
        <w:ind w:firstLine="709"/>
        <w:jc w:val="both"/>
        <w:rPr>
          <w:sz w:val="28"/>
          <w:szCs w:val="28"/>
        </w:rPr>
      </w:pPr>
    </w:p>
    <w:p w:rsidR="00901E26" w:rsidRDefault="00901E26" w:rsidP="00901E26">
      <w:pPr>
        <w:jc w:val="both"/>
      </w:pPr>
      <w:r>
        <w:t xml:space="preserve">Председатель </w:t>
      </w:r>
      <w:proofErr w:type="gramStart"/>
      <w:r>
        <w:t>контрольно-счетной</w:t>
      </w:r>
      <w:proofErr w:type="gramEnd"/>
      <w:r>
        <w:t xml:space="preserve"> </w:t>
      </w:r>
    </w:p>
    <w:p w:rsidR="00901E26" w:rsidRDefault="00901E26" w:rsidP="00901E26">
      <w:pPr>
        <w:jc w:val="both"/>
      </w:pPr>
      <w:r>
        <w:t xml:space="preserve">комиссии                                                         _____________ _____________ </w:t>
      </w:r>
    </w:p>
    <w:p w:rsidR="00901E26" w:rsidRDefault="00901E26" w:rsidP="00901E26">
      <w:pPr>
        <w:jc w:val="both"/>
      </w:pPr>
      <w:r>
        <w:t xml:space="preserve">                                                              </w:t>
      </w:r>
      <w:r>
        <w:rPr>
          <w:sz w:val="20"/>
          <w:szCs w:val="20"/>
        </w:rPr>
        <w:t xml:space="preserve">(подпись)                   (Ф.И.О.) </w:t>
      </w:r>
    </w:p>
    <w:p w:rsidR="00901E26" w:rsidRDefault="00901E26" w:rsidP="00901E26">
      <w:pPr>
        <w:pStyle w:val="a9"/>
        <w:spacing w:before="0" w:beforeAutospacing="0" w:after="0" w:afterAutospacing="0"/>
        <w:ind w:firstLine="708"/>
        <w:jc w:val="both"/>
      </w:pPr>
    </w:p>
    <w:p w:rsidR="00901E26" w:rsidRDefault="00901E26" w:rsidP="00901E26">
      <w:pPr>
        <w:pStyle w:val="a9"/>
        <w:spacing w:before="0" w:beforeAutospacing="0" w:after="0" w:afterAutospacing="0"/>
        <w:jc w:val="both"/>
      </w:pPr>
      <w:r>
        <w:t>Старший инспектор контрольно-</w:t>
      </w:r>
    </w:p>
    <w:p w:rsidR="00901E26" w:rsidRDefault="00901E26" w:rsidP="00901E26">
      <w:pPr>
        <w:pStyle w:val="a9"/>
        <w:spacing w:before="0" w:beforeAutospacing="0" w:after="0" w:afterAutospacing="0"/>
        <w:jc w:val="both"/>
      </w:pPr>
      <w:r>
        <w:t xml:space="preserve">счетной комиссии                                            </w:t>
      </w:r>
      <w:r>
        <w:rPr>
          <w:sz w:val="20"/>
          <w:szCs w:val="20"/>
        </w:rPr>
        <w:t>______________   ________________</w:t>
      </w:r>
    </w:p>
    <w:p w:rsidR="00901E26" w:rsidRDefault="00901E26" w:rsidP="00901E26">
      <w:pPr>
        <w:pStyle w:val="a9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t xml:space="preserve">                                                                       (</w:t>
      </w:r>
      <w:r>
        <w:rPr>
          <w:sz w:val="20"/>
          <w:szCs w:val="20"/>
        </w:rPr>
        <w:t>подпись</w:t>
      </w:r>
      <w:proofErr w:type="gramStart"/>
      <w:r>
        <w:rPr>
          <w:sz w:val="20"/>
          <w:szCs w:val="20"/>
        </w:rPr>
        <w:t xml:space="preserve"> )</w:t>
      </w:r>
      <w:proofErr w:type="gramEnd"/>
      <w:r>
        <w:rPr>
          <w:sz w:val="20"/>
          <w:szCs w:val="20"/>
        </w:rPr>
        <w:t xml:space="preserve">                  (Ф.И.О.)</w:t>
      </w:r>
    </w:p>
    <w:p w:rsidR="00901E26" w:rsidRDefault="00901E26" w:rsidP="00901E26">
      <w:pPr>
        <w:pStyle w:val="a9"/>
        <w:spacing w:before="0" w:beforeAutospacing="0" w:after="0" w:afterAutospacing="0"/>
        <w:ind w:firstLine="708"/>
        <w:jc w:val="both"/>
      </w:pPr>
    </w:p>
    <w:p w:rsidR="00901E26" w:rsidRDefault="00901E26" w:rsidP="00901E26">
      <w:pPr>
        <w:pStyle w:val="a9"/>
        <w:spacing w:before="0" w:beforeAutospacing="0" w:after="0" w:afterAutospacing="0"/>
        <w:ind w:firstLine="708"/>
        <w:jc w:val="both"/>
      </w:pPr>
    </w:p>
    <w:p w:rsidR="00901E26" w:rsidRDefault="00901E26" w:rsidP="00901E26">
      <w:pPr>
        <w:pStyle w:val="a9"/>
        <w:spacing w:before="0" w:beforeAutospacing="0" w:after="0" w:afterAutospacing="0"/>
        <w:ind w:firstLine="708"/>
        <w:jc w:val="both"/>
      </w:pPr>
    </w:p>
    <w:p w:rsidR="00901E26" w:rsidRDefault="00901E26" w:rsidP="00901E26">
      <w:pPr>
        <w:pStyle w:val="a9"/>
        <w:spacing w:before="0" w:beforeAutospacing="0" w:after="0" w:afterAutospacing="0"/>
        <w:ind w:firstLine="708"/>
        <w:jc w:val="both"/>
      </w:pPr>
    </w:p>
    <w:p w:rsidR="00901E26" w:rsidRDefault="00901E26" w:rsidP="00901E26">
      <w:pPr>
        <w:pStyle w:val="a9"/>
        <w:spacing w:before="0" w:beforeAutospacing="0" w:after="0" w:afterAutospacing="0"/>
        <w:ind w:firstLine="708"/>
        <w:jc w:val="both"/>
      </w:pPr>
    </w:p>
    <w:p w:rsidR="00901E26" w:rsidRDefault="00901E26" w:rsidP="00901E26">
      <w:pPr>
        <w:pStyle w:val="a9"/>
        <w:spacing w:before="0" w:beforeAutospacing="0" w:after="0" w:afterAutospacing="0"/>
        <w:ind w:firstLine="708"/>
        <w:jc w:val="both"/>
      </w:pPr>
    </w:p>
    <w:p w:rsidR="00901E26" w:rsidRDefault="00901E26" w:rsidP="00901E26">
      <w:pPr>
        <w:pStyle w:val="a9"/>
        <w:spacing w:before="0" w:beforeAutospacing="0" w:after="0" w:afterAutospacing="0"/>
        <w:ind w:firstLine="708"/>
        <w:jc w:val="both"/>
      </w:pPr>
    </w:p>
    <w:p w:rsidR="00901E26" w:rsidRDefault="00901E26" w:rsidP="00901E26">
      <w:pPr>
        <w:pStyle w:val="a9"/>
        <w:spacing w:before="0" w:beforeAutospacing="0" w:after="0" w:afterAutospacing="0"/>
        <w:ind w:firstLine="708"/>
        <w:jc w:val="both"/>
      </w:pPr>
    </w:p>
    <w:p w:rsidR="00901E26" w:rsidRDefault="00901E26" w:rsidP="00901E26">
      <w:pPr>
        <w:pStyle w:val="a9"/>
        <w:spacing w:before="0" w:beforeAutospacing="0" w:after="0" w:afterAutospacing="0"/>
        <w:ind w:firstLine="708"/>
        <w:jc w:val="both"/>
      </w:pPr>
    </w:p>
    <w:p w:rsidR="00901E26" w:rsidRDefault="00901E26" w:rsidP="00901E26">
      <w:pPr>
        <w:pStyle w:val="a9"/>
        <w:spacing w:before="0" w:beforeAutospacing="0" w:after="0" w:afterAutospacing="0"/>
        <w:ind w:firstLine="708"/>
        <w:jc w:val="both"/>
      </w:pPr>
    </w:p>
    <w:p w:rsidR="00901E26" w:rsidRDefault="00901E26" w:rsidP="00901E26">
      <w:pPr>
        <w:pStyle w:val="a9"/>
        <w:spacing w:before="0" w:beforeAutospacing="0" w:after="0" w:afterAutospacing="0"/>
        <w:ind w:firstLine="708"/>
        <w:jc w:val="both"/>
      </w:pPr>
    </w:p>
    <w:p w:rsidR="00901E26" w:rsidRDefault="00901E26" w:rsidP="00901E26">
      <w:pPr>
        <w:pStyle w:val="a9"/>
        <w:spacing w:before="0" w:beforeAutospacing="0" w:after="0" w:afterAutospacing="0"/>
        <w:ind w:firstLine="708"/>
        <w:jc w:val="both"/>
      </w:pPr>
    </w:p>
    <w:p w:rsidR="00901E26" w:rsidRDefault="00901E26" w:rsidP="00901E26">
      <w:pPr>
        <w:pStyle w:val="a9"/>
        <w:spacing w:before="0" w:beforeAutospacing="0" w:after="0" w:afterAutospacing="0"/>
        <w:ind w:firstLine="708"/>
        <w:jc w:val="both"/>
      </w:pPr>
    </w:p>
    <w:p w:rsidR="00901E26" w:rsidRDefault="00901E26" w:rsidP="00901E26">
      <w:pPr>
        <w:pStyle w:val="a9"/>
        <w:spacing w:before="0" w:beforeAutospacing="0" w:after="0" w:afterAutospacing="0"/>
        <w:ind w:firstLine="708"/>
        <w:jc w:val="both"/>
      </w:pPr>
    </w:p>
    <w:p w:rsidR="00901E26" w:rsidRDefault="00901E26" w:rsidP="00901E26">
      <w:pPr>
        <w:pStyle w:val="a9"/>
        <w:spacing w:before="0" w:beforeAutospacing="0" w:after="0" w:afterAutospacing="0"/>
        <w:ind w:firstLine="708"/>
        <w:jc w:val="both"/>
      </w:pPr>
    </w:p>
    <w:p w:rsidR="00901E26" w:rsidRDefault="00901E26" w:rsidP="00901E26">
      <w:pPr>
        <w:pStyle w:val="a9"/>
        <w:spacing w:before="0" w:beforeAutospacing="0" w:after="0" w:afterAutospacing="0"/>
        <w:ind w:firstLine="708"/>
        <w:jc w:val="both"/>
      </w:pPr>
    </w:p>
    <w:p w:rsidR="00901E26" w:rsidRDefault="00901E26" w:rsidP="00901E26">
      <w:pPr>
        <w:pStyle w:val="a9"/>
        <w:spacing w:before="0" w:beforeAutospacing="0" w:after="0" w:afterAutospacing="0"/>
        <w:ind w:firstLine="708"/>
        <w:jc w:val="both"/>
      </w:pPr>
    </w:p>
    <w:p w:rsidR="00901E26" w:rsidRDefault="00901E26" w:rsidP="00901E26">
      <w:pPr>
        <w:pStyle w:val="a9"/>
        <w:spacing w:before="0" w:beforeAutospacing="0" w:after="0" w:afterAutospacing="0"/>
        <w:ind w:firstLine="708"/>
        <w:jc w:val="both"/>
      </w:pPr>
    </w:p>
    <w:p w:rsidR="00901E26" w:rsidRDefault="00901E26" w:rsidP="00901E26">
      <w:pPr>
        <w:pStyle w:val="a9"/>
        <w:spacing w:before="0" w:beforeAutospacing="0" w:after="0" w:afterAutospacing="0"/>
        <w:ind w:firstLine="708"/>
        <w:jc w:val="both"/>
      </w:pPr>
    </w:p>
    <w:p w:rsidR="00901E26" w:rsidRDefault="00901E26" w:rsidP="00901E26">
      <w:pPr>
        <w:pStyle w:val="a9"/>
        <w:spacing w:before="0" w:beforeAutospacing="0" w:after="0" w:afterAutospacing="0"/>
        <w:ind w:firstLine="708"/>
        <w:jc w:val="both"/>
      </w:pPr>
    </w:p>
    <w:p w:rsidR="00901E26" w:rsidRDefault="00901E26" w:rsidP="00901E26">
      <w:pPr>
        <w:pStyle w:val="a9"/>
        <w:spacing w:before="0" w:beforeAutospacing="0" w:after="0" w:afterAutospacing="0"/>
        <w:ind w:firstLine="708"/>
        <w:jc w:val="both"/>
      </w:pPr>
    </w:p>
    <w:p w:rsidR="00901E26" w:rsidRDefault="00901E26" w:rsidP="00901E26">
      <w:pPr>
        <w:pStyle w:val="a9"/>
        <w:spacing w:before="0" w:beforeAutospacing="0" w:after="0" w:afterAutospacing="0"/>
        <w:ind w:firstLine="708"/>
        <w:jc w:val="both"/>
      </w:pPr>
    </w:p>
    <w:p w:rsidR="00901E26" w:rsidRDefault="00901E26" w:rsidP="00901E26">
      <w:pPr>
        <w:pStyle w:val="a9"/>
        <w:spacing w:before="0" w:beforeAutospacing="0" w:after="0" w:afterAutospacing="0"/>
        <w:ind w:firstLine="708"/>
        <w:jc w:val="both"/>
      </w:pPr>
    </w:p>
    <w:p w:rsidR="00901E26" w:rsidRDefault="00901E26" w:rsidP="00901E26">
      <w:pPr>
        <w:pStyle w:val="a9"/>
        <w:spacing w:before="0" w:beforeAutospacing="0" w:after="0" w:afterAutospacing="0"/>
        <w:ind w:firstLine="708"/>
        <w:jc w:val="both"/>
      </w:pPr>
    </w:p>
    <w:p w:rsidR="00901E26" w:rsidRDefault="00901E26" w:rsidP="00901E26">
      <w:pPr>
        <w:pStyle w:val="a9"/>
        <w:spacing w:before="0" w:beforeAutospacing="0" w:after="0" w:afterAutospacing="0"/>
        <w:ind w:firstLine="708"/>
        <w:jc w:val="both"/>
      </w:pPr>
    </w:p>
    <w:p w:rsidR="00901E26" w:rsidRDefault="00901E26" w:rsidP="00901E26">
      <w:pPr>
        <w:pStyle w:val="a9"/>
        <w:spacing w:before="0" w:beforeAutospacing="0" w:after="0" w:afterAutospacing="0"/>
        <w:ind w:firstLine="708"/>
        <w:jc w:val="both"/>
      </w:pPr>
    </w:p>
    <w:p w:rsidR="00901E26" w:rsidRDefault="00901E26" w:rsidP="00901E26">
      <w:pPr>
        <w:pStyle w:val="a9"/>
        <w:spacing w:before="0" w:beforeAutospacing="0" w:after="0" w:afterAutospacing="0"/>
        <w:ind w:firstLine="708"/>
        <w:jc w:val="both"/>
      </w:pPr>
    </w:p>
    <w:p w:rsidR="00901E26" w:rsidRDefault="00901E26" w:rsidP="00901E26">
      <w:pPr>
        <w:pStyle w:val="a9"/>
        <w:spacing w:before="0" w:beforeAutospacing="0" w:after="0" w:afterAutospacing="0"/>
        <w:ind w:firstLine="708"/>
        <w:jc w:val="both"/>
      </w:pPr>
    </w:p>
    <w:p w:rsidR="00901E26" w:rsidRDefault="00901E26" w:rsidP="00901E26">
      <w:pPr>
        <w:pStyle w:val="a9"/>
        <w:spacing w:before="0" w:beforeAutospacing="0" w:after="0" w:afterAutospacing="0"/>
        <w:ind w:firstLine="708"/>
        <w:jc w:val="both"/>
      </w:pPr>
    </w:p>
    <w:p w:rsidR="00901E26" w:rsidRDefault="00901E26" w:rsidP="00901E26">
      <w:pPr>
        <w:pStyle w:val="a9"/>
        <w:spacing w:before="0" w:beforeAutospacing="0" w:after="0" w:afterAutospacing="0"/>
        <w:ind w:firstLine="708"/>
        <w:jc w:val="both"/>
      </w:pPr>
    </w:p>
    <w:p w:rsidR="00901E26" w:rsidRDefault="00901E26" w:rsidP="00901E26">
      <w:pPr>
        <w:pStyle w:val="a9"/>
        <w:spacing w:before="0" w:beforeAutospacing="0" w:after="0" w:afterAutospacing="0"/>
        <w:ind w:firstLine="708"/>
        <w:jc w:val="both"/>
      </w:pPr>
    </w:p>
    <w:p w:rsidR="00901E26" w:rsidRDefault="00901E26" w:rsidP="00901E26">
      <w:pPr>
        <w:pStyle w:val="a9"/>
        <w:spacing w:before="0" w:beforeAutospacing="0" w:after="0" w:afterAutospacing="0"/>
        <w:ind w:firstLine="708"/>
        <w:jc w:val="both"/>
      </w:pPr>
    </w:p>
    <w:p w:rsidR="00901E26" w:rsidRDefault="00901E26" w:rsidP="00901E26">
      <w:pPr>
        <w:pStyle w:val="a9"/>
        <w:spacing w:before="0" w:beforeAutospacing="0" w:after="0" w:afterAutospacing="0"/>
        <w:ind w:firstLine="708"/>
        <w:jc w:val="both"/>
      </w:pPr>
    </w:p>
    <w:p w:rsidR="00901E26" w:rsidRDefault="00901E26" w:rsidP="00901E26">
      <w:pPr>
        <w:pStyle w:val="a9"/>
        <w:spacing w:before="0" w:beforeAutospacing="0" w:after="0" w:afterAutospacing="0"/>
        <w:ind w:firstLine="708"/>
        <w:jc w:val="both"/>
      </w:pPr>
    </w:p>
    <w:p w:rsidR="00901E26" w:rsidRDefault="00901E26" w:rsidP="00901E26">
      <w:pPr>
        <w:pStyle w:val="a9"/>
        <w:spacing w:before="0" w:beforeAutospacing="0" w:after="0" w:afterAutospacing="0"/>
        <w:ind w:firstLine="708"/>
        <w:jc w:val="both"/>
      </w:pPr>
    </w:p>
    <w:p w:rsidR="00901E26" w:rsidRDefault="00901E26" w:rsidP="00901E26">
      <w:pPr>
        <w:pStyle w:val="a9"/>
        <w:spacing w:before="0" w:beforeAutospacing="0" w:after="0" w:afterAutospacing="0"/>
        <w:ind w:firstLine="708"/>
        <w:jc w:val="both"/>
      </w:pPr>
    </w:p>
    <w:p w:rsidR="00901E26" w:rsidRDefault="00901E26" w:rsidP="00901E26">
      <w:pPr>
        <w:pStyle w:val="a9"/>
        <w:spacing w:before="0" w:beforeAutospacing="0" w:after="0" w:afterAutospacing="0"/>
        <w:ind w:firstLine="708"/>
        <w:jc w:val="both"/>
      </w:pPr>
    </w:p>
    <w:p w:rsidR="00901E26" w:rsidRDefault="00901E26" w:rsidP="00901E26">
      <w:pPr>
        <w:pStyle w:val="a9"/>
        <w:spacing w:before="0" w:beforeAutospacing="0" w:after="0" w:afterAutospacing="0"/>
        <w:ind w:firstLine="708"/>
        <w:jc w:val="both"/>
      </w:pPr>
    </w:p>
    <w:p w:rsidR="00901E26" w:rsidRDefault="00901E26" w:rsidP="00901E26">
      <w:pPr>
        <w:pStyle w:val="a9"/>
        <w:spacing w:before="0" w:beforeAutospacing="0" w:after="0" w:afterAutospacing="0"/>
        <w:ind w:firstLine="708"/>
        <w:jc w:val="both"/>
      </w:pPr>
    </w:p>
    <w:p w:rsidR="00901E26" w:rsidRDefault="00901E26" w:rsidP="00901E26">
      <w:pPr>
        <w:pStyle w:val="a9"/>
        <w:spacing w:before="0" w:beforeAutospacing="0" w:after="0" w:afterAutospacing="0"/>
        <w:ind w:firstLine="708"/>
        <w:jc w:val="both"/>
      </w:pPr>
    </w:p>
    <w:p w:rsidR="00901E26" w:rsidRDefault="00901E26" w:rsidP="00901E26">
      <w:pPr>
        <w:pStyle w:val="a9"/>
        <w:spacing w:before="0" w:beforeAutospacing="0" w:after="0" w:afterAutospacing="0"/>
        <w:ind w:firstLine="708"/>
        <w:jc w:val="both"/>
      </w:pPr>
    </w:p>
    <w:p w:rsidR="00AB08E1" w:rsidRDefault="00AB08E1" w:rsidP="00AB08E1">
      <w:pPr>
        <w:spacing w:line="288" w:lineRule="auto"/>
        <w:ind w:firstLine="709"/>
        <w:jc w:val="both"/>
        <w:rPr>
          <w:sz w:val="28"/>
          <w:szCs w:val="28"/>
        </w:rPr>
      </w:pPr>
    </w:p>
    <w:p w:rsidR="00AB08E1" w:rsidRDefault="00AB08E1" w:rsidP="00AB08E1">
      <w:pPr>
        <w:jc w:val="right"/>
      </w:pPr>
      <w:r>
        <w:lastRenderedPageBreak/>
        <w:t>Приложение 3</w:t>
      </w:r>
    </w:p>
    <w:p w:rsidR="00AB08E1" w:rsidRDefault="00AB08E1" w:rsidP="00AB08E1">
      <w:pPr>
        <w:jc w:val="right"/>
        <w:rPr>
          <w:sz w:val="22"/>
          <w:szCs w:val="22"/>
        </w:rPr>
      </w:pPr>
      <w:r>
        <w:t>к Стандарту</w:t>
      </w:r>
      <w:r>
        <w:rPr>
          <w:sz w:val="22"/>
          <w:szCs w:val="22"/>
        </w:rPr>
        <w:t xml:space="preserve"> </w:t>
      </w:r>
    </w:p>
    <w:p w:rsidR="00AB08E1" w:rsidRDefault="00AB08E1" w:rsidP="00AB08E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(на бланке письма КС</w:t>
      </w:r>
      <w:r w:rsidR="00901E26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)</w:t>
      </w:r>
    </w:p>
    <w:p w:rsidR="00AB08E1" w:rsidRDefault="00AB08E1" w:rsidP="00AB08E1">
      <w:pPr>
        <w:ind w:right="-261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04"/>
        <w:gridCol w:w="4267"/>
      </w:tblGrid>
      <w:tr w:rsidR="00AB08E1" w:rsidTr="00AB08E1">
        <w:tc>
          <w:tcPr>
            <w:tcW w:w="2771" w:type="pct"/>
          </w:tcPr>
          <w:p w:rsidR="00AB08E1" w:rsidRDefault="00AB08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направлении материалов </w:t>
            </w:r>
          </w:p>
          <w:p w:rsidR="00AB08E1" w:rsidRDefault="00AB08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экспертно-аналитического </w:t>
            </w:r>
          </w:p>
          <w:p w:rsidR="00AB08E1" w:rsidRDefault="00AB08E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  <w:p w:rsidR="00AB08E1" w:rsidRDefault="00AB08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9" w:type="pct"/>
          </w:tcPr>
          <w:p w:rsidR="00AB08E1" w:rsidRDefault="00AB08E1">
            <w:pPr>
              <w:pBdr>
                <w:bottom w:val="single" w:sz="12" w:space="1" w:color="auto"/>
              </w:pBdr>
              <w:rPr>
                <w:b/>
                <w:sz w:val="28"/>
                <w:szCs w:val="28"/>
              </w:rPr>
            </w:pPr>
          </w:p>
          <w:p w:rsidR="00AB08E1" w:rsidRDefault="00AB08E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(должность, инициалы и фамилия руководителя  органа местного самоуправления) </w:t>
            </w:r>
          </w:p>
          <w:p w:rsidR="00AB08E1" w:rsidRDefault="00AB08E1">
            <w:pPr>
              <w:rPr>
                <w:b/>
                <w:bCs/>
                <w:sz w:val="28"/>
              </w:rPr>
            </w:pPr>
          </w:p>
        </w:tc>
      </w:tr>
    </w:tbl>
    <w:p w:rsidR="00AB08E1" w:rsidRDefault="00AB08E1" w:rsidP="00AB08E1"/>
    <w:p w:rsidR="00AB08E1" w:rsidRDefault="00AB08E1" w:rsidP="00AB08E1">
      <w:pPr>
        <w:pStyle w:val="a7"/>
      </w:pPr>
    </w:p>
    <w:p w:rsidR="00AB08E1" w:rsidRDefault="00AB08E1" w:rsidP="00AB08E1">
      <w:pPr>
        <w:pStyle w:val="a7"/>
      </w:pPr>
    </w:p>
    <w:p w:rsidR="00AB08E1" w:rsidRDefault="00AB08E1" w:rsidP="00AB08E1">
      <w:pPr>
        <w:pStyle w:val="a7"/>
      </w:pPr>
      <w:proofErr w:type="gramStart"/>
      <w:r>
        <w:t>Уважаемый</w:t>
      </w:r>
      <w:proofErr w:type="gramEnd"/>
      <w:r>
        <w:t xml:space="preserve"> (</w:t>
      </w:r>
      <w:proofErr w:type="spellStart"/>
      <w:r>
        <w:t>ая</w:t>
      </w:r>
      <w:proofErr w:type="spellEnd"/>
      <w:r>
        <w:t xml:space="preserve">) </w:t>
      </w:r>
      <w:r>
        <w:rPr>
          <w:i/>
        </w:rPr>
        <w:t>имя отчество</w:t>
      </w:r>
      <w:r>
        <w:t>!</w:t>
      </w:r>
    </w:p>
    <w:p w:rsidR="00AB08E1" w:rsidRDefault="00AB08E1" w:rsidP="00AB08E1">
      <w:pPr>
        <w:pStyle w:val="a7"/>
      </w:pPr>
    </w:p>
    <w:p w:rsidR="00AB08E1" w:rsidRDefault="00AB08E1" w:rsidP="00AB08E1">
      <w:pPr>
        <w:ind w:right="-284"/>
        <w:jc w:val="both"/>
      </w:pPr>
      <w:r>
        <w:rPr>
          <w:sz w:val="28"/>
          <w:szCs w:val="28"/>
        </w:rPr>
        <w:t xml:space="preserve">          В соответствии с планом работы Контрольно-счетной </w:t>
      </w:r>
      <w:r w:rsidR="00AA3800">
        <w:rPr>
          <w:sz w:val="28"/>
          <w:szCs w:val="28"/>
        </w:rPr>
        <w:t>комисси</w:t>
      </w:r>
      <w:r w:rsidR="00901E2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A3800">
        <w:rPr>
          <w:sz w:val="28"/>
          <w:szCs w:val="28"/>
        </w:rPr>
        <w:t>Междуреченского муниципального округа</w:t>
      </w:r>
      <w:r>
        <w:rPr>
          <w:sz w:val="28"/>
          <w:szCs w:val="28"/>
        </w:rPr>
        <w:t xml:space="preserve"> на 20__год проведено экспертно-аналитическое мероприятие «__________________________________________________________________</w:t>
      </w:r>
      <w:r>
        <w:t xml:space="preserve">». </w:t>
      </w:r>
    </w:p>
    <w:p w:rsidR="00AB08E1" w:rsidRDefault="00AB08E1" w:rsidP="00AB08E1">
      <w:pPr>
        <w:jc w:val="center"/>
      </w:pPr>
      <w:r>
        <w:t>(наименование мероприятия)</w:t>
      </w:r>
    </w:p>
    <w:p w:rsidR="00AB08E1" w:rsidRDefault="00AB08E1" w:rsidP="00AB08E1">
      <w:pPr>
        <w:ind w:right="-284"/>
        <w:jc w:val="both"/>
      </w:pPr>
      <w:r>
        <w:rPr>
          <w:bCs/>
          <w:sz w:val="28"/>
          <w:szCs w:val="28"/>
        </w:rPr>
        <w:t xml:space="preserve">          </w:t>
      </w:r>
      <w:r w:rsidR="00901E26">
        <w:rPr>
          <w:bCs/>
          <w:sz w:val="28"/>
          <w:szCs w:val="28"/>
        </w:rPr>
        <w:t>Председателем</w:t>
      </w:r>
      <w:r>
        <w:rPr>
          <w:bCs/>
          <w:sz w:val="28"/>
          <w:szCs w:val="28"/>
        </w:rPr>
        <w:t xml:space="preserve"> Контрольно-счетной </w:t>
      </w:r>
      <w:r w:rsidR="00AA3800">
        <w:rPr>
          <w:bCs/>
          <w:sz w:val="28"/>
          <w:szCs w:val="28"/>
        </w:rPr>
        <w:t xml:space="preserve">комиссии </w:t>
      </w:r>
      <w:r w:rsidR="00AA3800">
        <w:rPr>
          <w:sz w:val="28"/>
          <w:szCs w:val="28"/>
        </w:rPr>
        <w:t xml:space="preserve">Междуреченского муниципального округа </w:t>
      </w:r>
      <w:r>
        <w:rPr>
          <w:bCs/>
          <w:sz w:val="28"/>
          <w:szCs w:val="28"/>
        </w:rPr>
        <w:t xml:space="preserve">от «___»__________20__года № _____утверждено заключение о результатах вышеуказанного экспертно-аналитического мероприятия. </w:t>
      </w:r>
    </w:p>
    <w:p w:rsidR="00AB08E1" w:rsidRDefault="00AB08E1" w:rsidP="00AB08E1">
      <w:pPr>
        <w:ind w:right="-284"/>
        <w:jc w:val="both"/>
      </w:pPr>
      <w:r>
        <w:rPr>
          <w:sz w:val="28"/>
          <w:szCs w:val="28"/>
        </w:rPr>
        <w:t xml:space="preserve">         В ходе проведения мероприятия</w:t>
      </w:r>
      <w:r>
        <w:t xml:space="preserve"> </w:t>
      </w:r>
      <w:r>
        <w:rPr>
          <w:sz w:val="28"/>
          <w:szCs w:val="28"/>
        </w:rPr>
        <w:t>установлено следующее</w:t>
      </w:r>
    </w:p>
    <w:p w:rsidR="00AB08E1" w:rsidRDefault="00AB08E1" w:rsidP="00AB08E1">
      <w:pPr>
        <w:ind w:right="-284"/>
      </w:pPr>
      <w:r>
        <w:t>__________________________________________________________________________________</w:t>
      </w:r>
    </w:p>
    <w:p w:rsidR="00AB08E1" w:rsidRDefault="00AB08E1" w:rsidP="00AB08E1">
      <w:pPr>
        <w:jc w:val="center"/>
      </w:pPr>
      <w:proofErr w:type="gramStart"/>
      <w:r>
        <w:t>(излагаются результаты мероприятия, касающиеся компетенции и</w:t>
      </w:r>
      <w:proofErr w:type="gramEnd"/>
    </w:p>
    <w:p w:rsidR="00AB08E1" w:rsidRDefault="00AB08E1" w:rsidP="00AB08E1">
      <w:pPr>
        <w:jc w:val="center"/>
      </w:pPr>
      <w:r>
        <w:t>представляющие интерес для адресата письма)</w:t>
      </w:r>
    </w:p>
    <w:p w:rsidR="00AB08E1" w:rsidRDefault="00AB08E1" w:rsidP="00AB08E1"/>
    <w:p w:rsidR="00AB08E1" w:rsidRDefault="00AB08E1" w:rsidP="00AB08E1">
      <w:r>
        <w:t xml:space="preserve">           </w:t>
      </w:r>
      <w:r>
        <w:rPr>
          <w:sz w:val="28"/>
          <w:szCs w:val="28"/>
        </w:rPr>
        <w:t xml:space="preserve">На основании </w:t>
      </w:r>
      <w:proofErr w:type="gramStart"/>
      <w:r>
        <w:rPr>
          <w:sz w:val="28"/>
          <w:szCs w:val="28"/>
        </w:rPr>
        <w:t>вышеизложенного</w:t>
      </w:r>
      <w:proofErr w:type="gramEnd"/>
      <w:r>
        <w:rPr>
          <w:sz w:val="28"/>
          <w:szCs w:val="28"/>
        </w:rPr>
        <w:t>, предлагается</w:t>
      </w:r>
      <w:r>
        <w:t>___________________________.</w:t>
      </w:r>
    </w:p>
    <w:p w:rsidR="00AB08E1" w:rsidRDefault="00AB08E1" w:rsidP="00AB08E1">
      <w:pPr>
        <w:ind w:right="-284"/>
        <w:jc w:val="both"/>
      </w:pPr>
      <w:r>
        <w:rPr>
          <w:bCs/>
          <w:sz w:val="28"/>
          <w:szCs w:val="28"/>
        </w:rPr>
        <w:t xml:space="preserve">         О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результатах рассмотрения письма необходимо проинформировать Контрольно-счетную </w:t>
      </w:r>
      <w:r w:rsidR="00AA3800">
        <w:rPr>
          <w:bCs/>
          <w:sz w:val="28"/>
          <w:szCs w:val="28"/>
        </w:rPr>
        <w:t>комисси</w:t>
      </w:r>
      <w:r w:rsidR="00690AED">
        <w:rPr>
          <w:bCs/>
          <w:sz w:val="28"/>
          <w:szCs w:val="28"/>
        </w:rPr>
        <w:t xml:space="preserve">ю </w:t>
      </w:r>
      <w:r w:rsidR="00AA3800">
        <w:rPr>
          <w:sz w:val="28"/>
          <w:szCs w:val="28"/>
        </w:rPr>
        <w:t>Междуреченского муниципального округа</w:t>
      </w:r>
      <w:r w:rsidR="00AA3800">
        <w:rPr>
          <w:bCs/>
          <w:sz w:val="28"/>
          <w:szCs w:val="28"/>
        </w:rPr>
        <w:t>.</w:t>
      </w:r>
    </w:p>
    <w:p w:rsidR="00AB08E1" w:rsidRDefault="00AB08E1" w:rsidP="00AB08E1">
      <w:pPr>
        <w:ind w:right="-284"/>
      </w:pPr>
    </w:p>
    <w:p w:rsidR="00AB08E1" w:rsidRDefault="00AB08E1" w:rsidP="00AB08E1">
      <w:pPr>
        <w:ind w:right="-284"/>
        <w:rPr>
          <w:bCs/>
        </w:rPr>
      </w:pPr>
    </w:p>
    <w:tbl>
      <w:tblPr>
        <w:tblW w:w="8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7038"/>
      </w:tblGrid>
      <w:tr w:rsidR="00AB08E1" w:rsidTr="00AB08E1">
        <w:trPr>
          <w:cantSplit/>
        </w:trPr>
        <w:tc>
          <w:tcPr>
            <w:tcW w:w="1843" w:type="dxa"/>
            <w:hideMark/>
          </w:tcPr>
          <w:p w:rsidR="00AB08E1" w:rsidRDefault="00AB08E1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Приложение:</w:t>
            </w:r>
          </w:p>
        </w:tc>
        <w:tc>
          <w:tcPr>
            <w:tcW w:w="7043" w:type="dxa"/>
            <w:hideMark/>
          </w:tcPr>
          <w:p w:rsidR="00AB08E1" w:rsidRDefault="00AB08E1">
            <w:pPr>
              <w:pStyle w:val="1"/>
              <w:jc w:val="both"/>
            </w:pPr>
            <w:r>
              <w:t xml:space="preserve">заключение о результатах экспертно-аналитического  мероприятия </w:t>
            </w:r>
            <w:r>
              <w:rPr>
                <w:i/>
              </w:rPr>
              <w:t>(при необходимости)</w:t>
            </w:r>
            <w:r>
              <w:t xml:space="preserve"> на ___ л. в 1 экз.</w:t>
            </w:r>
          </w:p>
        </w:tc>
      </w:tr>
    </w:tbl>
    <w:p w:rsidR="00AB08E1" w:rsidRDefault="00AB08E1" w:rsidP="00AB08E1">
      <w:pPr>
        <w:ind w:right="-284"/>
        <w:jc w:val="center"/>
        <w:rPr>
          <w:vertAlign w:val="superscript"/>
        </w:rPr>
      </w:pPr>
    </w:p>
    <w:p w:rsidR="00AB08E1" w:rsidRDefault="00AB08E1" w:rsidP="00AB08E1">
      <w:pPr>
        <w:ind w:right="-284"/>
        <w:jc w:val="center"/>
        <w:rPr>
          <w:vertAlign w:val="superscript"/>
        </w:rPr>
      </w:pPr>
    </w:p>
    <w:p w:rsidR="00AB08E1" w:rsidRDefault="00AB08E1" w:rsidP="00AB08E1">
      <w:pPr>
        <w:ind w:right="-284"/>
        <w:jc w:val="center"/>
        <w:rPr>
          <w:vertAlign w:val="superscript"/>
        </w:rPr>
      </w:pPr>
    </w:p>
    <w:p w:rsidR="00AB08E1" w:rsidRDefault="00AB08E1" w:rsidP="00AB08E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AB08E1" w:rsidRDefault="00AB08E1" w:rsidP="00AB08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Контрольно-счетной </w:t>
      </w:r>
      <w:r w:rsidR="00AA3800">
        <w:rPr>
          <w:sz w:val="28"/>
          <w:szCs w:val="28"/>
        </w:rPr>
        <w:t>комиссии</w:t>
      </w:r>
    </w:p>
    <w:p w:rsidR="00AA3800" w:rsidRDefault="00AA3800" w:rsidP="00AB08E1">
      <w:pPr>
        <w:jc w:val="both"/>
        <w:rPr>
          <w:sz w:val="28"/>
          <w:szCs w:val="28"/>
        </w:rPr>
      </w:pPr>
      <w:r>
        <w:rPr>
          <w:sz w:val="28"/>
          <w:szCs w:val="28"/>
        </w:rPr>
        <w:t>Междуреченского муниципального</w:t>
      </w:r>
    </w:p>
    <w:p w:rsidR="00AB08E1" w:rsidRDefault="00881171" w:rsidP="00AB08E1">
      <w:pPr>
        <w:jc w:val="both"/>
      </w:pPr>
      <w:r>
        <w:rPr>
          <w:sz w:val="28"/>
          <w:szCs w:val="28"/>
        </w:rPr>
        <w:t>о</w:t>
      </w:r>
      <w:r w:rsidR="00AA3800">
        <w:rPr>
          <w:sz w:val="28"/>
          <w:szCs w:val="28"/>
        </w:rPr>
        <w:t xml:space="preserve">круга                                                  </w:t>
      </w:r>
      <w:r w:rsidR="00AB08E1">
        <w:t>________________       ______________________</w:t>
      </w:r>
    </w:p>
    <w:p w:rsidR="00AB08E1" w:rsidRDefault="00AB08E1" w:rsidP="00AB08E1">
      <w:pPr>
        <w:ind w:firstLine="567"/>
        <w:jc w:val="both"/>
      </w:pPr>
      <w:r>
        <w:t xml:space="preserve">                                                 </w:t>
      </w:r>
      <w:r w:rsidR="00AA3800">
        <w:t xml:space="preserve">             </w:t>
      </w:r>
      <w:r>
        <w:t xml:space="preserve">       </w:t>
      </w:r>
      <w:r w:rsidR="00AA3800">
        <w:t xml:space="preserve"> </w:t>
      </w:r>
      <w:r>
        <w:t>(подпись)                    (инициалы, фамилия)</w:t>
      </w:r>
    </w:p>
    <w:p w:rsidR="00AB08E1" w:rsidRDefault="00AB08E1" w:rsidP="00AB08E1">
      <w:pPr>
        <w:spacing w:line="288" w:lineRule="auto"/>
        <w:ind w:firstLine="709"/>
        <w:jc w:val="both"/>
        <w:rPr>
          <w:b/>
          <w:sz w:val="28"/>
          <w:szCs w:val="28"/>
        </w:rPr>
      </w:pPr>
    </w:p>
    <w:p w:rsidR="00966B5D" w:rsidRDefault="00966B5D"/>
    <w:sectPr w:rsidR="00966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062E5"/>
    <w:multiLevelType w:val="hybridMultilevel"/>
    <w:tmpl w:val="FD3A3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F34"/>
    <w:rsid w:val="000851BD"/>
    <w:rsid w:val="001E71CE"/>
    <w:rsid w:val="002D167C"/>
    <w:rsid w:val="00394CE5"/>
    <w:rsid w:val="003C31E8"/>
    <w:rsid w:val="005C3C48"/>
    <w:rsid w:val="00627E1C"/>
    <w:rsid w:val="00644766"/>
    <w:rsid w:val="00654740"/>
    <w:rsid w:val="00690AED"/>
    <w:rsid w:val="007D3FF8"/>
    <w:rsid w:val="00881171"/>
    <w:rsid w:val="008D19B2"/>
    <w:rsid w:val="00901E26"/>
    <w:rsid w:val="00966B5D"/>
    <w:rsid w:val="00A6457C"/>
    <w:rsid w:val="00A93780"/>
    <w:rsid w:val="00AA1F34"/>
    <w:rsid w:val="00AA3800"/>
    <w:rsid w:val="00AB08E1"/>
    <w:rsid w:val="00AC4D8E"/>
    <w:rsid w:val="00E06FCA"/>
    <w:rsid w:val="00E940B3"/>
    <w:rsid w:val="00EE3D0B"/>
    <w:rsid w:val="00F35913"/>
    <w:rsid w:val="00FE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B08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B08E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AB08E1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B08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AB08E1"/>
    <w:pPr>
      <w:ind w:firstLine="540"/>
    </w:pPr>
    <w:rPr>
      <w:rFonts w:ascii="Arial" w:hAnsi="Arial" w:cs="Arial"/>
      <w:color w:val="000000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semiHidden/>
    <w:rsid w:val="00AB08E1"/>
    <w:rPr>
      <w:rFonts w:ascii="Arial" w:eastAsia="Times New Roman" w:hAnsi="Arial" w:cs="Arial"/>
      <w:color w:val="000000"/>
      <w:lang w:eastAsia="ru-RU"/>
    </w:rPr>
  </w:style>
  <w:style w:type="paragraph" w:styleId="2">
    <w:name w:val="Body Text Indent 2"/>
    <w:basedOn w:val="a"/>
    <w:link w:val="20"/>
    <w:semiHidden/>
    <w:unhideWhenUsed/>
    <w:rsid w:val="00AB08E1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AB08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AB08E1"/>
    <w:pPr>
      <w:ind w:firstLine="720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AB08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уважаемый"/>
    <w:basedOn w:val="a"/>
    <w:rsid w:val="00AB08E1"/>
    <w:pPr>
      <w:overflowPunct w:val="0"/>
      <w:autoSpaceDE w:val="0"/>
      <w:autoSpaceDN w:val="0"/>
      <w:adjustRightInd w:val="0"/>
      <w:ind w:left="284" w:right="-284"/>
      <w:jc w:val="center"/>
    </w:pPr>
    <w:rPr>
      <w:sz w:val="28"/>
      <w:szCs w:val="28"/>
    </w:rPr>
  </w:style>
  <w:style w:type="paragraph" w:customStyle="1" w:styleId="1">
    <w:name w:val="Должность1"/>
    <w:basedOn w:val="a"/>
    <w:rsid w:val="00AB08E1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FontStyle13">
    <w:name w:val="Font Style13"/>
    <w:rsid w:val="00AB08E1"/>
    <w:rPr>
      <w:rFonts w:ascii="Times New Roman" w:hAnsi="Times New Roman" w:cs="Times New Roman" w:hint="default"/>
      <w:sz w:val="22"/>
      <w:szCs w:val="22"/>
    </w:rPr>
  </w:style>
  <w:style w:type="paragraph" w:customStyle="1" w:styleId="Standard">
    <w:name w:val="Standard"/>
    <w:rsid w:val="00AB08E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customStyle="1" w:styleId="FontStyle12">
    <w:name w:val="Font Style12"/>
    <w:rsid w:val="00644766"/>
    <w:rPr>
      <w:rFonts w:ascii="Times New Roman" w:hAnsi="Times New Roman" w:cs="Times New Roman"/>
      <w:spacing w:val="70"/>
      <w:sz w:val="30"/>
      <w:szCs w:val="30"/>
    </w:rPr>
  </w:style>
  <w:style w:type="character" w:styleId="a8">
    <w:name w:val="Emphasis"/>
    <w:basedOn w:val="a0"/>
    <w:qFormat/>
    <w:rsid w:val="00901E26"/>
    <w:rPr>
      <w:i/>
      <w:iCs/>
    </w:rPr>
  </w:style>
  <w:style w:type="paragraph" w:styleId="a9">
    <w:name w:val="Normal (Web)"/>
    <w:basedOn w:val="a"/>
    <w:uiPriority w:val="99"/>
    <w:unhideWhenUsed/>
    <w:rsid w:val="00901E26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901E2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1E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B08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B08E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AB08E1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B08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AB08E1"/>
    <w:pPr>
      <w:ind w:firstLine="540"/>
    </w:pPr>
    <w:rPr>
      <w:rFonts w:ascii="Arial" w:hAnsi="Arial" w:cs="Arial"/>
      <w:color w:val="000000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semiHidden/>
    <w:rsid w:val="00AB08E1"/>
    <w:rPr>
      <w:rFonts w:ascii="Arial" w:eastAsia="Times New Roman" w:hAnsi="Arial" w:cs="Arial"/>
      <w:color w:val="000000"/>
      <w:lang w:eastAsia="ru-RU"/>
    </w:rPr>
  </w:style>
  <w:style w:type="paragraph" w:styleId="2">
    <w:name w:val="Body Text Indent 2"/>
    <w:basedOn w:val="a"/>
    <w:link w:val="20"/>
    <w:semiHidden/>
    <w:unhideWhenUsed/>
    <w:rsid w:val="00AB08E1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AB08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AB08E1"/>
    <w:pPr>
      <w:ind w:firstLine="720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AB08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уважаемый"/>
    <w:basedOn w:val="a"/>
    <w:rsid w:val="00AB08E1"/>
    <w:pPr>
      <w:overflowPunct w:val="0"/>
      <w:autoSpaceDE w:val="0"/>
      <w:autoSpaceDN w:val="0"/>
      <w:adjustRightInd w:val="0"/>
      <w:ind w:left="284" w:right="-284"/>
      <w:jc w:val="center"/>
    </w:pPr>
    <w:rPr>
      <w:sz w:val="28"/>
      <w:szCs w:val="28"/>
    </w:rPr>
  </w:style>
  <w:style w:type="paragraph" w:customStyle="1" w:styleId="1">
    <w:name w:val="Должность1"/>
    <w:basedOn w:val="a"/>
    <w:rsid w:val="00AB08E1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FontStyle13">
    <w:name w:val="Font Style13"/>
    <w:rsid w:val="00AB08E1"/>
    <w:rPr>
      <w:rFonts w:ascii="Times New Roman" w:hAnsi="Times New Roman" w:cs="Times New Roman" w:hint="default"/>
      <w:sz w:val="22"/>
      <w:szCs w:val="22"/>
    </w:rPr>
  </w:style>
  <w:style w:type="paragraph" w:customStyle="1" w:styleId="Standard">
    <w:name w:val="Standard"/>
    <w:rsid w:val="00AB08E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customStyle="1" w:styleId="FontStyle12">
    <w:name w:val="Font Style12"/>
    <w:rsid w:val="00644766"/>
    <w:rPr>
      <w:rFonts w:ascii="Times New Roman" w:hAnsi="Times New Roman" w:cs="Times New Roman"/>
      <w:spacing w:val="70"/>
      <w:sz w:val="30"/>
      <w:szCs w:val="30"/>
    </w:rPr>
  </w:style>
  <w:style w:type="character" w:styleId="a8">
    <w:name w:val="Emphasis"/>
    <w:basedOn w:val="a0"/>
    <w:qFormat/>
    <w:rsid w:val="00901E26"/>
    <w:rPr>
      <w:i/>
      <w:iCs/>
    </w:rPr>
  </w:style>
  <w:style w:type="paragraph" w:styleId="a9">
    <w:name w:val="Normal (Web)"/>
    <w:basedOn w:val="a"/>
    <w:uiPriority w:val="99"/>
    <w:unhideWhenUsed/>
    <w:rsid w:val="00901E26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901E2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1E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6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6165B-497A-41E9-BC9D-48119F111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2955</Words>
  <Characters>16849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3</cp:revision>
  <dcterms:created xsi:type="dcterms:W3CDTF">2023-02-17T11:18:00Z</dcterms:created>
  <dcterms:modified xsi:type="dcterms:W3CDTF">2023-04-25T11:30:00Z</dcterms:modified>
</cp:coreProperties>
</file>