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  <w:bookmarkStart w:id="0" w:name="_GoBack"/>
      <w:bookmarkEnd w:id="0"/>
    </w:p>
    <w:p w:rsidR="006914FB" w:rsidRDefault="009D2612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EF4DB3">
        <w:rPr>
          <w:sz w:val="28"/>
          <w:szCs w:val="28"/>
        </w:rPr>
        <w:t xml:space="preserve">                               </w:t>
      </w:r>
      <w:r w:rsidR="004A2DF3">
        <w:rPr>
          <w:sz w:val="28"/>
          <w:szCs w:val="28"/>
        </w:rPr>
        <w:t xml:space="preserve"> </w:t>
      </w:r>
      <w:r w:rsidR="00EF4D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</w:t>
      </w:r>
      <w:r w:rsidR="006914FB">
        <w:rPr>
          <w:sz w:val="28"/>
          <w:szCs w:val="28"/>
        </w:rPr>
        <w:t>вержден</w:t>
      </w:r>
      <w:proofErr w:type="gramEnd"/>
      <w:r>
        <w:rPr>
          <w:sz w:val="28"/>
          <w:szCs w:val="28"/>
        </w:rPr>
        <w:t xml:space="preserve"> </w:t>
      </w:r>
      <w:r w:rsidR="00783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75D6">
        <w:rPr>
          <w:sz w:val="28"/>
          <w:szCs w:val="28"/>
        </w:rPr>
        <w:t>приказом</w:t>
      </w:r>
    </w:p>
    <w:p w:rsidR="006914FB" w:rsidRDefault="00EF4DB3" w:rsidP="00EF4DB3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975D6">
        <w:rPr>
          <w:sz w:val="28"/>
          <w:szCs w:val="28"/>
        </w:rPr>
        <w:t xml:space="preserve">контрольно-счетной </w:t>
      </w:r>
      <w:r w:rsidR="006914FB">
        <w:rPr>
          <w:sz w:val="28"/>
          <w:szCs w:val="28"/>
        </w:rPr>
        <w:t xml:space="preserve"> комиссии</w:t>
      </w:r>
    </w:p>
    <w:p w:rsidR="00FB3C6B" w:rsidRDefault="009D2612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975D6">
        <w:rPr>
          <w:sz w:val="28"/>
          <w:szCs w:val="28"/>
        </w:rPr>
        <w:t xml:space="preserve">округа от </w:t>
      </w:r>
      <w:r w:rsidR="002841B1" w:rsidRPr="002841B1">
        <w:rPr>
          <w:sz w:val="28"/>
          <w:szCs w:val="28"/>
        </w:rPr>
        <w:t>2</w:t>
      </w:r>
      <w:r w:rsidR="002841B1">
        <w:rPr>
          <w:sz w:val="28"/>
          <w:szCs w:val="28"/>
        </w:rPr>
        <w:t>9.</w:t>
      </w:r>
      <w:r w:rsidR="002841B1" w:rsidRPr="00096DD1">
        <w:rPr>
          <w:sz w:val="28"/>
          <w:szCs w:val="28"/>
        </w:rPr>
        <w:t>12</w:t>
      </w:r>
      <w:r w:rsidR="000975D6">
        <w:rPr>
          <w:sz w:val="28"/>
          <w:szCs w:val="28"/>
        </w:rPr>
        <w:t>.2023 года №</w:t>
      </w:r>
      <w:r w:rsidR="002841B1" w:rsidRPr="00096DD1">
        <w:rPr>
          <w:sz w:val="28"/>
          <w:szCs w:val="28"/>
        </w:rPr>
        <w:t>26</w:t>
      </w:r>
    </w:p>
    <w:p w:rsidR="00FB3C6B" w:rsidRDefault="00FB3C6B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4A2D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A2D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 редакции  приказ</w:t>
      </w:r>
      <w:r w:rsidR="00385C53">
        <w:rPr>
          <w:sz w:val="28"/>
          <w:szCs w:val="28"/>
        </w:rPr>
        <w:t>ов</w:t>
      </w:r>
      <w:r w:rsidR="004A2DF3">
        <w:rPr>
          <w:sz w:val="28"/>
          <w:szCs w:val="28"/>
        </w:rPr>
        <w:t xml:space="preserve"> от </w:t>
      </w:r>
      <w:proofErr w:type="gramEnd"/>
    </w:p>
    <w:p w:rsidR="00385C53" w:rsidRDefault="00FB3C6B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19.01.2024 года №3</w:t>
      </w:r>
      <w:r w:rsidR="00385C53">
        <w:rPr>
          <w:sz w:val="28"/>
          <w:szCs w:val="28"/>
        </w:rPr>
        <w:t>,</w:t>
      </w:r>
    </w:p>
    <w:p w:rsidR="006914FB" w:rsidRDefault="00385C53" w:rsidP="009D2612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от 01.04.2024 №7</w:t>
      </w:r>
      <w:r w:rsidR="00FB3C6B">
        <w:rPr>
          <w:sz w:val="28"/>
          <w:szCs w:val="28"/>
        </w:rPr>
        <w:t>)</w:t>
      </w:r>
      <w:r w:rsidR="000975D6">
        <w:rPr>
          <w:sz w:val="28"/>
          <w:szCs w:val="28"/>
        </w:rPr>
        <w:t xml:space="preserve">          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0975D6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6914F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Междуреченского муниципального округа</w:t>
      </w:r>
    </w:p>
    <w:p w:rsidR="006914FB" w:rsidRDefault="000975D6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473">
        <w:rPr>
          <w:sz w:val="28"/>
          <w:szCs w:val="28"/>
        </w:rPr>
        <w:t>на  20</w:t>
      </w:r>
      <w:r w:rsidR="001653A7">
        <w:rPr>
          <w:sz w:val="28"/>
          <w:szCs w:val="28"/>
        </w:rPr>
        <w:t>2</w:t>
      </w:r>
      <w:r w:rsidR="002841B1" w:rsidRPr="00385C53">
        <w:rPr>
          <w:sz w:val="28"/>
          <w:szCs w:val="28"/>
        </w:rPr>
        <w:t>4</w:t>
      </w:r>
      <w:r w:rsidR="00597CD5">
        <w:rPr>
          <w:sz w:val="28"/>
          <w:szCs w:val="28"/>
        </w:rPr>
        <w:t xml:space="preserve"> 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381"/>
        <w:gridCol w:w="1899"/>
        <w:gridCol w:w="1532"/>
        <w:gridCol w:w="878"/>
        <w:gridCol w:w="2082"/>
        <w:gridCol w:w="89"/>
        <w:gridCol w:w="2225"/>
        <w:gridCol w:w="2407"/>
      </w:tblGrid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проведения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Объекты </w:t>
            </w:r>
            <w:r>
              <w:rPr>
                <w:b/>
                <w:sz w:val="28"/>
                <w:szCs w:val="28"/>
              </w:rPr>
              <w:t>контроля (аудита)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t>проведения</w:t>
            </w:r>
          </w:p>
          <w:p w:rsidR="009D2612" w:rsidRPr="00A15B18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597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396CF0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нициатор мероприятия</w:t>
            </w:r>
          </w:p>
        </w:tc>
      </w:tr>
      <w:tr w:rsidR="009D2612" w:rsidRPr="00A15B18" w:rsidTr="002841B1">
        <w:tc>
          <w:tcPr>
            <w:tcW w:w="10848" w:type="dxa"/>
            <w:gridSpan w:val="7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  <w:tc>
          <w:tcPr>
            <w:tcW w:w="4431" w:type="dxa"/>
            <w:gridSpan w:val="2"/>
            <w:shd w:val="clear" w:color="auto" w:fill="auto"/>
          </w:tcPr>
          <w:p w:rsidR="009D2612" w:rsidRPr="00A15B18" w:rsidRDefault="009D2612" w:rsidP="009D2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15B1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2841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</w:t>
            </w:r>
            <w:r w:rsidR="002841B1">
              <w:rPr>
                <w:sz w:val="28"/>
                <w:szCs w:val="28"/>
              </w:rPr>
              <w:t xml:space="preserve"> округа</w:t>
            </w:r>
            <w:r w:rsidRPr="00A15B18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</w:t>
            </w:r>
            <w:r w:rsidR="002841B1">
              <w:rPr>
                <w:sz w:val="28"/>
                <w:szCs w:val="28"/>
              </w:rPr>
              <w:t>3</w:t>
            </w:r>
            <w:r w:rsidRPr="00A15B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A15B18">
              <w:rPr>
                <w:sz w:val="28"/>
                <w:szCs w:val="28"/>
              </w:rPr>
              <w:t>подготовка заключения на годовой отчет об исполнении бюджета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7500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28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</w:t>
            </w:r>
            <w:r w:rsidR="002841B1">
              <w:rPr>
                <w:sz w:val="28"/>
                <w:szCs w:val="28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2841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>
              <w:rPr>
                <w:sz w:val="28"/>
                <w:szCs w:val="28"/>
              </w:rPr>
              <w:t>ешение «О бюджете округа  на 202</w:t>
            </w:r>
            <w:r w:rsidR="002841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2841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2841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Default="009D2612" w:rsidP="00597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7500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28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41B1">
              <w:rPr>
                <w:sz w:val="28"/>
                <w:szCs w:val="28"/>
              </w:rPr>
              <w:t>.3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0975D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</w:t>
            </w:r>
            <w:r w:rsidRPr="00A15B18">
              <w:rPr>
                <w:sz w:val="28"/>
                <w:szCs w:val="28"/>
              </w:rPr>
              <w:lastRenderedPageBreak/>
              <w:t xml:space="preserve">муниципальных правовых актов в части, касающейся расходных обязательств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, а также муниципальных программ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Экспертиза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097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Дудина О.А., </w:t>
            </w:r>
            <w:r>
              <w:rPr>
                <w:sz w:val="28"/>
                <w:szCs w:val="28"/>
              </w:rPr>
              <w:lastRenderedPageBreak/>
              <w:t>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Контрольно-</w:t>
            </w:r>
            <w:r>
              <w:rPr>
                <w:sz w:val="28"/>
                <w:szCs w:val="28"/>
              </w:rPr>
              <w:lastRenderedPageBreak/>
              <w:t>счетная 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284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1.</w:t>
            </w:r>
            <w:r w:rsidR="002841B1">
              <w:rPr>
                <w:sz w:val="28"/>
                <w:szCs w:val="28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0975D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Анализ  отчетов об исполнении бюджета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за 1 квартал, 6 месяцев и  9 месяцев 20</w:t>
            </w:r>
            <w:r>
              <w:rPr>
                <w:sz w:val="28"/>
                <w:szCs w:val="28"/>
              </w:rPr>
              <w:t>23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28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1B1">
              <w:rPr>
                <w:sz w:val="28"/>
                <w:szCs w:val="28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2841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проекта решения «О бюджете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2841B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2841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</w:t>
            </w:r>
            <w:r w:rsidR="002841B1">
              <w:rPr>
                <w:sz w:val="28"/>
                <w:szCs w:val="28"/>
              </w:rPr>
              <w:t xml:space="preserve">7 </w:t>
            </w:r>
            <w:r w:rsidRPr="00A15B18">
              <w:rPr>
                <w:sz w:val="28"/>
                <w:szCs w:val="28"/>
              </w:rPr>
              <w:t>годов»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284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841B1">
              <w:rPr>
                <w:sz w:val="28"/>
                <w:szCs w:val="28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0975D6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96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960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9D2612" w:rsidRPr="00A15B18" w:rsidTr="00B53463">
        <w:tc>
          <w:tcPr>
            <w:tcW w:w="15279" w:type="dxa"/>
            <w:gridSpan w:val="9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A15B18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9E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284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1B1">
              <w:rPr>
                <w:sz w:val="28"/>
                <w:szCs w:val="28"/>
              </w:rPr>
              <w:t>Проверка реализации контрольных мероприятий за 2023 год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4E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FB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41B1">
              <w:rPr>
                <w:sz w:val="28"/>
                <w:szCs w:val="28"/>
              </w:rPr>
              <w:t xml:space="preserve"> </w:t>
            </w:r>
            <w:r w:rsidR="00340A68">
              <w:rPr>
                <w:sz w:val="28"/>
                <w:szCs w:val="28"/>
              </w:rPr>
              <w:t xml:space="preserve">Администрация округа, Управление образования администрации округа, </w:t>
            </w:r>
            <w:r w:rsidR="00FB3C6B">
              <w:rPr>
                <w:sz w:val="28"/>
                <w:szCs w:val="28"/>
              </w:rPr>
              <w:t xml:space="preserve">Управление по развитию </w:t>
            </w:r>
            <w:r w:rsidR="00FB3C6B">
              <w:rPr>
                <w:sz w:val="28"/>
                <w:szCs w:val="28"/>
              </w:rPr>
              <w:lastRenderedPageBreak/>
              <w:t>территории администрации округа</w:t>
            </w:r>
            <w:proofErr w:type="gramStart"/>
            <w:r w:rsidR="00FB3C6B">
              <w:rPr>
                <w:sz w:val="28"/>
                <w:szCs w:val="28"/>
              </w:rPr>
              <w:t xml:space="preserve"> </w:t>
            </w:r>
            <w:r w:rsidR="00340A68">
              <w:rPr>
                <w:sz w:val="28"/>
                <w:szCs w:val="28"/>
              </w:rPr>
              <w:t>,</w:t>
            </w:r>
            <w:proofErr w:type="gramEnd"/>
            <w:r w:rsidR="00340A68">
              <w:rPr>
                <w:sz w:val="28"/>
                <w:szCs w:val="28"/>
              </w:rPr>
              <w:t xml:space="preserve"> МБУК  «Междуреченская ЦБС», БУК ММО  «Центр культурного развития», МБОУ «Туровецкая ООШ »    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096DD1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9E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23" w:type="dxa"/>
            <w:shd w:val="clear" w:color="auto" w:fill="auto"/>
          </w:tcPr>
          <w:p w:rsidR="009D2612" w:rsidRDefault="009D2612" w:rsidP="00284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 xml:space="preserve">отчетности главных </w:t>
            </w:r>
            <w:r w:rsidR="00340A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администраторов средств бюджета </w:t>
            </w:r>
            <w:r w:rsidR="002841B1">
              <w:rPr>
                <w:sz w:val="28"/>
                <w:szCs w:val="28"/>
              </w:rPr>
              <w:t>округа</w:t>
            </w:r>
            <w:proofErr w:type="gramEnd"/>
            <w:r w:rsidR="00284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202</w:t>
            </w:r>
            <w:r w:rsidR="002841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(камеральная)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C51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</w:t>
            </w:r>
            <w:r w:rsidR="004C516F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образования </w:t>
            </w:r>
            <w:r w:rsidR="004C516F">
              <w:rPr>
                <w:sz w:val="28"/>
                <w:szCs w:val="28"/>
              </w:rPr>
              <w:t>администрации округа</w:t>
            </w:r>
            <w:r>
              <w:rPr>
                <w:sz w:val="28"/>
                <w:szCs w:val="28"/>
              </w:rPr>
              <w:t xml:space="preserve">, Представительное Собрание </w:t>
            </w:r>
            <w:r w:rsidR="004C51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</w:p>
          <w:p w:rsidR="009D2612" w:rsidRDefault="009D2612" w:rsidP="004C5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15B18">
              <w:rPr>
                <w:sz w:val="28"/>
                <w:szCs w:val="28"/>
              </w:rPr>
              <w:t xml:space="preserve">правление финансов </w:t>
            </w:r>
            <w:r w:rsidR="004C516F">
              <w:rPr>
                <w:sz w:val="28"/>
                <w:szCs w:val="28"/>
              </w:rPr>
              <w:t>администрации округа</w:t>
            </w:r>
            <w:r w:rsidR="002841B1">
              <w:rPr>
                <w:sz w:val="28"/>
                <w:szCs w:val="28"/>
              </w:rPr>
              <w:t>, Контрольно-счетная комиссия округа, Управление по развитию территории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Default="004C516F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</w:t>
            </w:r>
            <w:r w:rsidR="009D2612">
              <w:rPr>
                <w:sz w:val="28"/>
                <w:szCs w:val="28"/>
              </w:rPr>
              <w:t>2 кварталы</w:t>
            </w:r>
          </w:p>
        </w:tc>
        <w:tc>
          <w:tcPr>
            <w:tcW w:w="2237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721B63" w:rsidRPr="00A15B18" w:rsidTr="002841B1">
        <w:tc>
          <w:tcPr>
            <w:tcW w:w="811" w:type="dxa"/>
            <w:shd w:val="clear" w:color="auto" w:fill="auto"/>
          </w:tcPr>
          <w:p w:rsidR="00721B63" w:rsidRDefault="00721B63" w:rsidP="009E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523" w:type="dxa"/>
            <w:shd w:val="clear" w:color="auto" w:fill="auto"/>
          </w:tcPr>
          <w:p w:rsidR="00721B63" w:rsidRDefault="00721B63" w:rsidP="00284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Положения об оплате </w:t>
            </w:r>
            <w:r>
              <w:rPr>
                <w:sz w:val="28"/>
                <w:szCs w:val="28"/>
              </w:rPr>
              <w:lastRenderedPageBreak/>
              <w:t>труда и трудового законодательства в Администрации  округа за 2023 год</w:t>
            </w:r>
          </w:p>
        </w:tc>
        <w:tc>
          <w:tcPr>
            <w:tcW w:w="1899" w:type="dxa"/>
            <w:shd w:val="clear" w:color="auto" w:fill="auto"/>
          </w:tcPr>
          <w:p w:rsidR="00721B63" w:rsidRDefault="0068529A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камеральная </w:t>
            </w:r>
            <w:r w:rsidR="00096D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721B63" w:rsidRDefault="0068529A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721B63" w:rsidRDefault="0068529A" w:rsidP="006852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237" w:type="dxa"/>
            <w:shd w:val="clear" w:color="auto" w:fill="auto"/>
          </w:tcPr>
          <w:p w:rsidR="00721B63" w:rsidRDefault="0068529A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721B63" w:rsidRDefault="0068529A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района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6E2E61" w:rsidRDefault="009D2612" w:rsidP="00721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  <w:r w:rsidR="00721B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:rsidR="009D2612" w:rsidRDefault="00340A68" w:rsidP="00B61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10D7">
              <w:rPr>
                <w:sz w:val="28"/>
                <w:szCs w:val="28"/>
              </w:rPr>
              <w:t xml:space="preserve">Проверка  </w:t>
            </w:r>
            <w:proofErr w:type="gramStart"/>
            <w:r w:rsidR="00B610D7">
              <w:rPr>
                <w:sz w:val="28"/>
                <w:szCs w:val="28"/>
              </w:rPr>
              <w:t>осуществления полномочий главного администратора доходов бюджета</w:t>
            </w:r>
            <w:proofErr w:type="gramEnd"/>
            <w:r w:rsidR="00B610D7">
              <w:rPr>
                <w:sz w:val="28"/>
                <w:szCs w:val="28"/>
              </w:rPr>
              <w:t xml:space="preserve"> округа – Администрации округа по администрированию дебиторской задолженности за 2023 год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53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  <w:p w:rsidR="009D2612" w:rsidRDefault="009D2612" w:rsidP="0053486A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9D2612" w:rsidRDefault="00B610D7" w:rsidP="0053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  <w:r w:rsidR="001B3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Default="0068529A" w:rsidP="006852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2612">
              <w:rPr>
                <w:sz w:val="28"/>
                <w:szCs w:val="28"/>
              </w:rPr>
              <w:t>2 квартал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shd w:val="clear" w:color="auto" w:fill="auto"/>
          </w:tcPr>
          <w:p w:rsidR="009D2612" w:rsidRDefault="009D2612" w:rsidP="00534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5348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 комиссия</w:t>
            </w:r>
          </w:p>
        </w:tc>
      </w:tr>
      <w:tr w:rsidR="001B327A" w:rsidRPr="00A15B18" w:rsidTr="00B50D3B">
        <w:tc>
          <w:tcPr>
            <w:tcW w:w="811" w:type="dxa"/>
            <w:shd w:val="clear" w:color="auto" w:fill="auto"/>
          </w:tcPr>
          <w:p w:rsidR="009D2612" w:rsidRDefault="009D2612" w:rsidP="00721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1B63">
              <w:rPr>
                <w:sz w:val="28"/>
                <w:szCs w:val="28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9D2612" w:rsidRDefault="009D2612" w:rsidP="00EF4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бюджетных средств, выделенных Междуреченскому муниципальному </w:t>
            </w:r>
            <w:r w:rsidR="00EF4DB3">
              <w:rPr>
                <w:sz w:val="28"/>
                <w:szCs w:val="28"/>
              </w:rPr>
              <w:t>округу</w:t>
            </w:r>
            <w:r>
              <w:rPr>
                <w:sz w:val="28"/>
                <w:szCs w:val="28"/>
              </w:rPr>
              <w:t xml:space="preserve"> на переселение граждан из ветхого и аварийного жилищного фонда за 202</w:t>
            </w:r>
            <w:r w:rsidR="00721B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</w:t>
            </w:r>
            <w:r w:rsidR="00096DD1">
              <w:rPr>
                <w:sz w:val="28"/>
                <w:szCs w:val="28"/>
              </w:rPr>
              <w:t xml:space="preserve">выездная)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Default="009D2612" w:rsidP="009E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237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B534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района</w:t>
            </w:r>
          </w:p>
        </w:tc>
      </w:tr>
      <w:tr w:rsidR="001B327A" w:rsidRPr="00A15B18" w:rsidTr="00B50D3B">
        <w:tc>
          <w:tcPr>
            <w:tcW w:w="811" w:type="dxa"/>
            <w:shd w:val="clear" w:color="auto" w:fill="auto"/>
          </w:tcPr>
          <w:p w:rsidR="009D2612" w:rsidRDefault="009D2612" w:rsidP="00721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1B63">
              <w:rPr>
                <w:sz w:val="28"/>
                <w:szCs w:val="28"/>
              </w:rPr>
              <w:t>6</w:t>
            </w:r>
          </w:p>
        </w:tc>
        <w:tc>
          <w:tcPr>
            <w:tcW w:w="3523" w:type="dxa"/>
            <w:shd w:val="clear" w:color="auto" w:fill="auto"/>
          </w:tcPr>
          <w:p w:rsidR="009D2612" w:rsidRDefault="009D2612" w:rsidP="00C42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 закупок в </w:t>
            </w:r>
            <w:r w:rsidR="00C42583">
              <w:rPr>
                <w:sz w:val="28"/>
                <w:szCs w:val="28"/>
              </w:rPr>
              <w:t xml:space="preserve"> КУ </w:t>
            </w:r>
            <w:r>
              <w:rPr>
                <w:sz w:val="28"/>
                <w:szCs w:val="28"/>
              </w:rPr>
              <w:t>«</w:t>
            </w:r>
            <w:r w:rsidR="00C42583">
              <w:rPr>
                <w:sz w:val="28"/>
                <w:szCs w:val="28"/>
              </w:rPr>
              <w:t xml:space="preserve">Центр бюджетного учета и отчетности Междуреченского муниципального округа </w:t>
            </w:r>
            <w:r>
              <w:rPr>
                <w:sz w:val="28"/>
                <w:szCs w:val="28"/>
              </w:rPr>
              <w:t xml:space="preserve"> »    за 202</w:t>
            </w:r>
            <w:r w:rsidR="00C425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истекший период 202</w:t>
            </w:r>
            <w:r w:rsidR="00C4258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9D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Default="00C42583" w:rsidP="0051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 «Центр бюджетного учета и отчетности Междуреченского муниципального округа  »    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2237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B327A" w:rsidRPr="00A15B18" w:rsidTr="00B50D3B">
        <w:tc>
          <w:tcPr>
            <w:tcW w:w="811" w:type="dxa"/>
            <w:shd w:val="clear" w:color="auto" w:fill="auto"/>
          </w:tcPr>
          <w:p w:rsidR="009D2612" w:rsidRDefault="009D2612" w:rsidP="00C42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42583">
              <w:rPr>
                <w:sz w:val="28"/>
                <w:szCs w:val="28"/>
              </w:rPr>
              <w:t>7</w:t>
            </w:r>
          </w:p>
        </w:tc>
        <w:tc>
          <w:tcPr>
            <w:tcW w:w="3523" w:type="dxa"/>
            <w:shd w:val="clear" w:color="auto" w:fill="auto"/>
          </w:tcPr>
          <w:p w:rsidR="009D2612" w:rsidRDefault="009D2612" w:rsidP="00451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обеспечения учета, сохранности и </w:t>
            </w:r>
            <w:r>
              <w:rPr>
                <w:sz w:val="28"/>
                <w:szCs w:val="28"/>
              </w:rPr>
              <w:lastRenderedPageBreak/>
              <w:t xml:space="preserve">эффективного использования муниципального имущества, переданного в оперативное управление  </w:t>
            </w:r>
            <w:r w:rsidR="004519A7">
              <w:rPr>
                <w:sz w:val="28"/>
                <w:szCs w:val="28"/>
              </w:rPr>
              <w:t xml:space="preserve">МБУ МФЦ </w:t>
            </w:r>
            <w:r>
              <w:rPr>
                <w:sz w:val="28"/>
                <w:szCs w:val="28"/>
              </w:rPr>
              <w:t>ММ</w:t>
            </w:r>
            <w:r w:rsidR="00301C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    </w:t>
            </w:r>
            <w:r w:rsidR="00451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за 202</w:t>
            </w:r>
            <w:r w:rsidR="004519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истекший период 202</w:t>
            </w:r>
            <w:r w:rsidR="004519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99" w:type="dxa"/>
            <w:shd w:val="clear" w:color="auto" w:fill="auto"/>
          </w:tcPr>
          <w:p w:rsidR="009D2612" w:rsidRDefault="009D2612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(</w:t>
            </w:r>
            <w:r w:rsidR="00096DD1">
              <w:rPr>
                <w:sz w:val="28"/>
                <w:szCs w:val="28"/>
              </w:rPr>
              <w:t>выездная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Default="004519A7" w:rsidP="0030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МФЦ ММО        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2237" w:type="dxa"/>
            <w:shd w:val="clear" w:color="auto" w:fill="auto"/>
          </w:tcPr>
          <w:p w:rsidR="009D2612" w:rsidRDefault="009D2612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BD3D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  <w:r w:rsidR="00BD3D25">
              <w:rPr>
                <w:sz w:val="28"/>
                <w:szCs w:val="28"/>
              </w:rPr>
              <w:t xml:space="preserve"> </w:t>
            </w:r>
          </w:p>
        </w:tc>
      </w:tr>
      <w:tr w:rsidR="00BD3D25" w:rsidRPr="00A15B18" w:rsidTr="00B50D3B">
        <w:tc>
          <w:tcPr>
            <w:tcW w:w="811" w:type="dxa"/>
            <w:shd w:val="clear" w:color="auto" w:fill="auto"/>
          </w:tcPr>
          <w:p w:rsidR="00BD3D25" w:rsidRDefault="00BD3D25" w:rsidP="00C42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2.8 </w:t>
            </w:r>
          </w:p>
        </w:tc>
        <w:tc>
          <w:tcPr>
            <w:tcW w:w="3523" w:type="dxa"/>
            <w:shd w:val="clear" w:color="auto" w:fill="auto"/>
          </w:tcPr>
          <w:p w:rsidR="00BD3D25" w:rsidRDefault="00BD3D25" w:rsidP="004519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формирования и использования Дорожного фонда Междуреченского муниципального округа за 2023 год</w:t>
            </w:r>
          </w:p>
        </w:tc>
        <w:tc>
          <w:tcPr>
            <w:tcW w:w="1899" w:type="dxa"/>
            <w:shd w:val="clear" w:color="auto" w:fill="auto"/>
          </w:tcPr>
          <w:p w:rsidR="00BD3D25" w:rsidRDefault="00BD3D25" w:rsidP="000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</w:t>
            </w:r>
            <w:r w:rsidR="00096DD1">
              <w:rPr>
                <w:sz w:val="28"/>
                <w:szCs w:val="28"/>
              </w:rPr>
              <w:t>выездная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D3D25" w:rsidRDefault="00BD3D25" w:rsidP="0030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Округа, Управление по развитию территории администрации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D3D25" w:rsidRDefault="00BD3D25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квартал </w:t>
            </w:r>
          </w:p>
        </w:tc>
        <w:tc>
          <w:tcPr>
            <w:tcW w:w="2237" w:type="dxa"/>
            <w:shd w:val="clear" w:color="auto" w:fill="auto"/>
          </w:tcPr>
          <w:p w:rsidR="00BD3D25" w:rsidRDefault="00BD3D25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BD3D25" w:rsidRDefault="00BD3D25" w:rsidP="00BD3D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Представительное Собрание округа</w:t>
            </w:r>
          </w:p>
        </w:tc>
      </w:tr>
      <w:tr w:rsidR="001B327A" w:rsidRPr="00A15B18" w:rsidTr="00B50D3B">
        <w:tc>
          <w:tcPr>
            <w:tcW w:w="811" w:type="dxa"/>
            <w:shd w:val="clear" w:color="auto" w:fill="auto"/>
          </w:tcPr>
          <w:p w:rsidR="009D2612" w:rsidRPr="00A15B18" w:rsidRDefault="009D2612" w:rsidP="00BD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D3D25">
              <w:rPr>
                <w:sz w:val="28"/>
                <w:szCs w:val="28"/>
              </w:rPr>
              <w:t>9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BD3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порядка формирования и финансового обеспечения выполнения  муниципального задания МБОУ «</w:t>
            </w:r>
            <w:r w:rsidR="00BD3D25">
              <w:rPr>
                <w:sz w:val="28"/>
                <w:szCs w:val="28"/>
              </w:rPr>
              <w:t xml:space="preserve">Шейбухтовская </w:t>
            </w:r>
            <w:r w:rsidR="005A4586">
              <w:rPr>
                <w:sz w:val="28"/>
                <w:szCs w:val="28"/>
              </w:rPr>
              <w:t xml:space="preserve">  ООШ</w:t>
            </w:r>
            <w:r>
              <w:rPr>
                <w:sz w:val="28"/>
                <w:szCs w:val="28"/>
              </w:rPr>
              <w:t>»     за 202</w:t>
            </w:r>
            <w:r w:rsidR="00BD3D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истекший период 202</w:t>
            </w:r>
            <w:r w:rsidR="00BD3D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899" w:type="dxa"/>
            <w:shd w:val="clear" w:color="auto" w:fill="auto"/>
          </w:tcPr>
          <w:p w:rsidR="009D2612" w:rsidRPr="00A15B18" w:rsidRDefault="009D2612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(камеральная)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9D2612" w:rsidRPr="00A15B18" w:rsidRDefault="009D2612" w:rsidP="005A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5A4586">
              <w:rPr>
                <w:sz w:val="28"/>
                <w:szCs w:val="28"/>
              </w:rPr>
              <w:t>Туровецкая ООШ</w:t>
            </w:r>
            <w:r>
              <w:rPr>
                <w:sz w:val="28"/>
                <w:szCs w:val="28"/>
              </w:rPr>
              <w:t xml:space="preserve"> »    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9D2612" w:rsidRPr="00A15B18" w:rsidRDefault="009D2612" w:rsidP="009D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237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 Шестакова М.И.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385C53" w:rsidRPr="00A15B18" w:rsidTr="00B50D3B">
        <w:tc>
          <w:tcPr>
            <w:tcW w:w="811" w:type="dxa"/>
            <w:shd w:val="clear" w:color="auto" w:fill="auto"/>
          </w:tcPr>
          <w:p w:rsidR="00385C53" w:rsidRDefault="00385C53" w:rsidP="00BD3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523" w:type="dxa"/>
            <w:shd w:val="clear" w:color="auto" w:fill="auto"/>
          </w:tcPr>
          <w:p w:rsidR="00385C53" w:rsidRDefault="00385C53" w:rsidP="00BD3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законодательства </w:t>
            </w:r>
            <w:proofErr w:type="gramStart"/>
            <w:r>
              <w:rPr>
                <w:sz w:val="28"/>
                <w:szCs w:val="28"/>
              </w:rPr>
              <w:t>о контрактной системе при осуществлении закупок  по содержанию дорог в зимний период по отдельным маршрутам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Администрации Междуреченского округа за 2024 год</w:t>
            </w:r>
          </w:p>
        </w:tc>
        <w:tc>
          <w:tcPr>
            <w:tcW w:w="1899" w:type="dxa"/>
            <w:shd w:val="clear" w:color="auto" w:fill="auto"/>
          </w:tcPr>
          <w:p w:rsidR="00385C53" w:rsidRDefault="00385C5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(камеральная)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385C53" w:rsidRDefault="00385C53" w:rsidP="005A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округа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385C53" w:rsidRDefault="00385C53" w:rsidP="009D26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37" w:type="dxa"/>
            <w:shd w:val="clear" w:color="auto" w:fill="auto"/>
          </w:tcPr>
          <w:p w:rsidR="00385C53" w:rsidRDefault="00385C53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385C53" w:rsidRDefault="00385C53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граждан</w:t>
            </w:r>
          </w:p>
        </w:tc>
      </w:tr>
      <w:tr w:rsidR="009D2612" w:rsidRPr="00A15B18" w:rsidTr="00B53463">
        <w:tc>
          <w:tcPr>
            <w:tcW w:w="15279" w:type="dxa"/>
            <w:gridSpan w:val="9"/>
            <w:shd w:val="clear" w:color="auto" w:fill="auto"/>
          </w:tcPr>
          <w:p w:rsidR="009D2612" w:rsidRPr="00A15B18" w:rsidRDefault="009D261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lastRenderedPageBreak/>
              <w:t>Иные мероприятия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1A306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</w:t>
            </w:r>
            <w:r>
              <w:rPr>
                <w:sz w:val="28"/>
                <w:szCs w:val="28"/>
              </w:rPr>
              <w:t xml:space="preserve">контрольно-счетной комиссии 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2.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BD3D25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и представление на рассмотрение в Представительное Собрание </w:t>
            </w:r>
            <w:r>
              <w:rPr>
                <w:sz w:val="28"/>
                <w:szCs w:val="28"/>
              </w:rPr>
              <w:t>округа</w:t>
            </w:r>
            <w:r w:rsidRPr="00A15B18">
              <w:rPr>
                <w:sz w:val="28"/>
                <w:szCs w:val="28"/>
              </w:rPr>
              <w:t xml:space="preserve"> отчета об итогах работы </w:t>
            </w:r>
            <w:r w:rsidR="00BD3D25">
              <w:rPr>
                <w:sz w:val="28"/>
                <w:szCs w:val="28"/>
              </w:rPr>
              <w:t xml:space="preserve">контрольно-счетной </w:t>
            </w:r>
            <w:r w:rsidRPr="00A15B18">
              <w:rPr>
                <w:sz w:val="28"/>
                <w:szCs w:val="28"/>
              </w:rPr>
              <w:t xml:space="preserve"> комиссии </w:t>
            </w:r>
            <w:r w:rsidR="00BD3D25">
              <w:rPr>
                <w:sz w:val="28"/>
                <w:szCs w:val="28"/>
              </w:rPr>
              <w:t xml:space="preserve"> за 2023 год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B327A" w:rsidRPr="00A15B18" w:rsidTr="002841B1">
        <w:trPr>
          <w:trHeight w:val="903"/>
        </w:trPr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BD3D25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плана работы </w:t>
            </w:r>
            <w:r>
              <w:rPr>
                <w:sz w:val="28"/>
                <w:szCs w:val="28"/>
              </w:rPr>
              <w:t xml:space="preserve">контрольно-счетной </w:t>
            </w:r>
            <w:r w:rsidRPr="00A15B18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 xml:space="preserve">  на 202</w:t>
            </w:r>
            <w:r w:rsidR="00BD3D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О.А.,</w:t>
            </w:r>
          </w:p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 М.И.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</w:t>
            </w:r>
          </w:p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</w:p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BD3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202</w:t>
            </w:r>
            <w:r w:rsidR="00BD3D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950D2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Участие в работе постоянных комиссий Представительного Собрания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bookmarkEnd w:id="1"/>
      <w:tr w:rsidR="001B327A" w:rsidRPr="00A15B18" w:rsidTr="002841B1">
        <w:tc>
          <w:tcPr>
            <w:tcW w:w="811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Взаимодействие с правоохранительными органами  Междуреченского района по выявлению и пресечению правонарушений в финансово-бюджетной сфере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523" w:type="dxa"/>
            <w:shd w:val="clear" w:color="auto" w:fill="auto"/>
          </w:tcPr>
          <w:p w:rsidR="009D2612" w:rsidRPr="00A15B18" w:rsidRDefault="009D2612" w:rsidP="00950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публикации на сайте информации о деятельности контрольно-счетной комиссии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9D2612" w:rsidRPr="00A15B18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Pr="00A15B18" w:rsidRDefault="009D2612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Pr="00A15B18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1B327A" w:rsidRPr="00A15B18" w:rsidTr="002841B1">
        <w:tc>
          <w:tcPr>
            <w:tcW w:w="811" w:type="dxa"/>
            <w:shd w:val="clear" w:color="auto" w:fill="auto"/>
          </w:tcPr>
          <w:p w:rsidR="009D2612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23" w:type="dxa"/>
            <w:shd w:val="clear" w:color="auto" w:fill="auto"/>
          </w:tcPr>
          <w:p w:rsidR="009D2612" w:rsidRDefault="009D2612" w:rsidP="00950D27">
            <w:pPr>
              <w:rPr>
                <w:sz w:val="28"/>
                <w:szCs w:val="28"/>
              </w:rPr>
            </w:pPr>
            <w:r w:rsidRPr="00F90ACA">
              <w:rPr>
                <w:sz w:val="28"/>
                <w:szCs w:val="28"/>
              </w:rPr>
              <w:t xml:space="preserve">Разработка стандартов внешнего муниципального финансового контроля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2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9D2612" w:rsidRPr="00A15B18" w:rsidRDefault="009D261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9" w:type="dxa"/>
            <w:shd w:val="clear" w:color="auto" w:fill="auto"/>
          </w:tcPr>
          <w:p w:rsidR="009D2612" w:rsidRDefault="009D2612" w:rsidP="009304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9D2612" w:rsidRDefault="009D2612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  <w:tc>
          <w:tcPr>
            <w:tcW w:w="2194" w:type="dxa"/>
            <w:shd w:val="clear" w:color="auto" w:fill="auto"/>
          </w:tcPr>
          <w:p w:rsidR="009D2612" w:rsidRDefault="009D261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</w:tbl>
    <w:p w:rsidR="00147C81" w:rsidRDefault="00147C81"/>
    <w:sectPr w:rsidR="00147C81" w:rsidSect="003809ED">
      <w:headerReference w:type="even" r:id="rId8"/>
      <w:headerReference w:type="default" r:id="rId9"/>
      <w:footerReference w:type="first" r:id="rId10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C5" w:rsidRDefault="00C83EC5">
      <w:r>
        <w:separator/>
      </w:r>
    </w:p>
  </w:endnote>
  <w:endnote w:type="continuationSeparator" w:id="0">
    <w:p w:rsidR="00C83EC5" w:rsidRDefault="00C8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3402"/>
      <w:docPartObj>
        <w:docPartGallery w:val="Page Numbers (Bottom of Page)"/>
        <w:docPartUnique/>
      </w:docPartObj>
    </w:sdtPr>
    <w:sdtEndPr/>
    <w:sdtContent>
      <w:p w:rsidR="00D5437F" w:rsidRDefault="00D543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19">
          <w:rPr>
            <w:noProof/>
          </w:rPr>
          <w:t>1</w:t>
        </w:r>
        <w:r>
          <w:fldChar w:fldCharType="end"/>
        </w:r>
      </w:p>
    </w:sdtContent>
  </w:sdt>
  <w:p w:rsidR="00D5437F" w:rsidRDefault="00D543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C5" w:rsidRDefault="00C83EC5">
      <w:r>
        <w:separator/>
      </w:r>
    </w:p>
  </w:footnote>
  <w:footnote w:type="continuationSeparator" w:id="0">
    <w:p w:rsidR="00C83EC5" w:rsidRDefault="00C8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919">
      <w:rPr>
        <w:rStyle w:val="a5"/>
        <w:noProof/>
      </w:rPr>
      <w:t>7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2210"/>
    <w:rsid w:val="000131BA"/>
    <w:rsid w:val="00014D8D"/>
    <w:rsid w:val="000167E0"/>
    <w:rsid w:val="00017816"/>
    <w:rsid w:val="000272FC"/>
    <w:rsid w:val="00044004"/>
    <w:rsid w:val="00046192"/>
    <w:rsid w:val="0006585D"/>
    <w:rsid w:val="00065CD8"/>
    <w:rsid w:val="0007010B"/>
    <w:rsid w:val="000717C7"/>
    <w:rsid w:val="00094BDB"/>
    <w:rsid w:val="000954EB"/>
    <w:rsid w:val="00096DD1"/>
    <w:rsid w:val="0009703C"/>
    <w:rsid w:val="000975D6"/>
    <w:rsid w:val="000A6CFE"/>
    <w:rsid w:val="000B0FC9"/>
    <w:rsid w:val="000B440E"/>
    <w:rsid w:val="000B5527"/>
    <w:rsid w:val="000D16CC"/>
    <w:rsid w:val="000D1B3D"/>
    <w:rsid w:val="000D490D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14B9"/>
    <w:rsid w:val="00154299"/>
    <w:rsid w:val="001653A7"/>
    <w:rsid w:val="001700EA"/>
    <w:rsid w:val="00170144"/>
    <w:rsid w:val="0017265A"/>
    <w:rsid w:val="001742E0"/>
    <w:rsid w:val="001819A4"/>
    <w:rsid w:val="00193D72"/>
    <w:rsid w:val="001A3067"/>
    <w:rsid w:val="001A3270"/>
    <w:rsid w:val="001B26D1"/>
    <w:rsid w:val="001B2D13"/>
    <w:rsid w:val="001B327A"/>
    <w:rsid w:val="001C6D63"/>
    <w:rsid w:val="001D2F81"/>
    <w:rsid w:val="001D3818"/>
    <w:rsid w:val="001D7AE0"/>
    <w:rsid w:val="001D7DCE"/>
    <w:rsid w:val="001E25EE"/>
    <w:rsid w:val="001E3A0E"/>
    <w:rsid w:val="001E6207"/>
    <w:rsid w:val="001E7BB3"/>
    <w:rsid w:val="001F3048"/>
    <w:rsid w:val="001F5765"/>
    <w:rsid w:val="00204EEB"/>
    <w:rsid w:val="00212865"/>
    <w:rsid w:val="002149A9"/>
    <w:rsid w:val="00220125"/>
    <w:rsid w:val="00225C00"/>
    <w:rsid w:val="002307B2"/>
    <w:rsid w:val="00232142"/>
    <w:rsid w:val="0025666D"/>
    <w:rsid w:val="002576AC"/>
    <w:rsid w:val="00261A84"/>
    <w:rsid w:val="00264A96"/>
    <w:rsid w:val="00265669"/>
    <w:rsid w:val="00272D26"/>
    <w:rsid w:val="00274910"/>
    <w:rsid w:val="00280077"/>
    <w:rsid w:val="002841B1"/>
    <w:rsid w:val="00294963"/>
    <w:rsid w:val="00295BC6"/>
    <w:rsid w:val="002A0DCC"/>
    <w:rsid w:val="002A494F"/>
    <w:rsid w:val="002A7756"/>
    <w:rsid w:val="002B1FEE"/>
    <w:rsid w:val="002B3216"/>
    <w:rsid w:val="002C2CE4"/>
    <w:rsid w:val="002D041D"/>
    <w:rsid w:val="002D1EC0"/>
    <w:rsid w:val="002D3907"/>
    <w:rsid w:val="002D608D"/>
    <w:rsid w:val="002E26E0"/>
    <w:rsid w:val="002E7F2D"/>
    <w:rsid w:val="002F1674"/>
    <w:rsid w:val="00301C0D"/>
    <w:rsid w:val="0031056A"/>
    <w:rsid w:val="00320363"/>
    <w:rsid w:val="00324198"/>
    <w:rsid w:val="00330A99"/>
    <w:rsid w:val="00330DE0"/>
    <w:rsid w:val="00340A68"/>
    <w:rsid w:val="00343005"/>
    <w:rsid w:val="0034565E"/>
    <w:rsid w:val="00346CD8"/>
    <w:rsid w:val="00352A12"/>
    <w:rsid w:val="00353C26"/>
    <w:rsid w:val="00360573"/>
    <w:rsid w:val="003767A1"/>
    <w:rsid w:val="003809ED"/>
    <w:rsid w:val="0038509B"/>
    <w:rsid w:val="00385C53"/>
    <w:rsid w:val="003902E9"/>
    <w:rsid w:val="00396CF0"/>
    <w:rsid w:val="00396E3F"/>
    <w:rsid w:val="003A3DED"/>
    <w:rsid w:val="003C3D60"/>
    <w:rsid w:val="003C72DF"/>
    <w:rsid w:val="003F17D4"/>
    <w:rsid w:val="003F2310"/>
    <w:rsid w:val="003F56A1"/>
    <w:rsid w:val="00414C6C"/>
    <w:rsid w:val="00451069"/>
    <w:rsid w:val="004519A7"/>
    <w:rsid w:val="00464CC8"/>
    <w:rsid w:val="004679CB"/>
    <w:rsid w:val="00477F22"/>
    <w:rsid w:val="00485B2C"/>
    <w:rsid w:val="004A2DF3"/>
    <w:rsid w:val="004B18D2"/>
    <w:rsid w:val="004B6AE4"/>
    <w:rsid w:val="004B7C60"/>
    <w:rsid w:val="004C2FF3"/>
    <w:rsid w:val="004C516F"/>
    <w:rsid w:val="004C54CE"/>
    <w:rsid w:val="004D1972"/>
    <w:rsid w:val="004D19B1"/>
    <w:rsid w:val="004D1F85"/>
    <w:rsid w:val="004E18B9"/>
    <w:rsid w:val="004E55A5"/>
    <w:rsid w:val="004F16B7"/>
    <w:rsid w:val="004F3F69"/>
    <w:rsid w:val="004F6B6B"/>
    <w:rsid w:val="004F7450"/>
    <w:rsid w:val="005000C0"/>
    <w:rsid w:val="0050593E"/>
    <w:rsid w:val="005123C9"/>
    <w:rsid w:val="00513179"/>
    <w:rsid w:val="005136F4"/>
    <w:rsid w:val="0052373C"/>
    <w:rsid w:val="00532B0D"/>
    <w:rsid w:val="00534301"/>
    <w:rsid w:val="005418AC"/>
    <w:rsid w:val="0054200F"/>
    <w:rsid w:val="00542553"/>
    <w:rsid w:val="005441BA"/>
    <w:rsid w:val="00563C36"/>
    <w:rsid w:val="00575D54"/>
    <w:rsid w:val="00586AE0"/>
    <w:rsid w:val="00592E7F"/>
    <w:rsid w:val="00597CD5"/>
    <w:rsid w:val="005A1D50"/>
    <w:rsid w:val="005A3349"/>
    <w:rsid w:val="005A4586"/>
    <w:rsid w:val="005B74D8"/>
    <w:rsid w:val="005D3902"/>
    <w:rsid w:val="005D5F91"/>
    <w:rsid w:val="00601668"/>
    <w:rsid w:val="00606A58"/>
    <w:rsid w:val="0061201F"/>
    <w:rsid w:val="00632F04"/>
    <w:rsid w:val="00651413"/>
    <w:rsid w:val="006538B3"/>
    <w:rsid w:val="006551BE"/>
    <w:rsid w:val="006562DC"/>
    <w:rsid w:val="00676286"/>
    <w:rsid w:val="0068032C"/>
    <w:rsid w:val="00681F00"/>
    <w:rsid w:val="0068529A"/>
    <w:rsid w:val="006914FB"/>
    <w:rsid w:val="006A22E4"/>
    <w:rsid w:val="006A5E52"/>
    <w:rsid w:val="006A7A57"/>
    <w:rsid w:val="006B0126"/>
    <w:rsid w:val="006B25BF"/>
    <w:rsid w:val="006D1395"/>
    <w:rsid w:val="006D430B"/>
    <w:rsid w:val="006E2E61"/>
    <w:rsid w:val="006F51DD"/>
    <w:rsid w:val="006F7106"/>
    <w:rsid w:val="00702C23"/>
    <w:rsid w:val="007123B6"/>
    <w:rsid w:val="00721B63"/>
    <w:rsid w:val="0073326F"/>
    <w:rsid w:val="007346D2"/>
    <w:rsid w:val="007468D2"/>
    <w:rsid w:val="0075000E"/>
    <w:rsid w:val="00755920"/>
    <w:rsid w:val="00776F14"/>
    <w:rsid w:val="0078339C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D52E2"/>
    <w:rsid w:val="007E1AF8"/>
    <w:rsid w:val="008033C2"/>
    <w:rsid w:val="008064C3"/>
    <w:rsid w:val="00816546"/>
    <w:rsid w:val="008169D9"/>
    <w:rsid w:val="00832761"/>
    <w:rsid w:val="00833F9A"/>
    <w:rsid w:val="008346E7"/>
    <w:rsid w:val="00840497"/>
    <w:rsid w:val="0084243E"/>
    <w:rsid w:val="00861E2F"/>
    <w:rsid w:val="00863FBD"/>
    <w:rsid w:val="00865922"/>
    <w:rsid w:val="00875E59"/>
    <w:rsid w:val="0088064E"/>
    <w:rsid w:val="00880807"/>
    <w:rsid w:val="00882DD3"/>
    <w:rsid w:val="008B2508"/>
    <w:rsid w:val="008C7152"/>
    <w:rsid w:val="008C7521"/>
    <w:rsid w:val="008E1775"/>
    <w:rsid w:val="009003F1"/>
    <w:rsid w:val="00906C31"/>
    <w:rsid w:val="00925457"/>
    <w:rsid w:val="00930844"/>
    <w:rsid w:val="0093699F"/>
    <w:rsid w:val="00947904"/>
    <w:rsid w:val="00950D27"/>
    <w:rsid w:val="0095181E"/>
    <w:rsid w:val="00971607"/>
    <w:rsid w:val="00973B34"/>
    <w:rsid w:val="009749D7"/>
    <w:rsid w:val="009867BB"/>
    <w:rsid w:val="00992A2D"/>
    <w:rsid w:val="00997E08"/>
    <w:rsid w:val="009A3D0D"/>
    <w:rsid w:val="009A43C5"/>
    <w:rsid w:val="009B441D"/>
    <w:rsid w:val="009B5159"/>
    <w:rsid w:val="009C293B"/>
    <w:rsid w:val="009D0297"/>
    <w:rsid w:val="009D2612"/>
    <w:rsid w:val="009D2BA3"/>
    <w:rsid w:val="009D4466"/>
    <w:rsid w:val="009E12EC"/>
    <w:rsid w:val="009E2FF2"/>
    <w:rsid w:val="009F0449"/>
    <w:rsid w:val="009F4149"/>
    <w:rsid w:val="009F5ABC"/>
    <w:rsid w:val="009F6406"/>
    <w:rsid w:val="00A000A9"/>
    <w:rsid w:val="00A003E6"/>
    <w:rsid w:val="00A00616"/>
    <w:rsid w:val="00A00919"/>
    <w:rsid w:val="00A15B18"/>
    <w:rsid w:val="00A34F3A"/>
    <w:rsid w:val="00A64E9F"/>
    <w:rsid w:val="00A66B3B"/>
    <w:rsid w:val="00A67303"/>
    <w:rsid w:val="00A67473"/>
    <w:rsid w:val="00A71341"/>
    <w:rsid w:val="00A72CA1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37A4"/>
    <w:rsid w:val="00B10439"/>
    <w:rsid w:val="00B43DCA"/>
    <w:rsid w:val="00B464DB"/>
    <w:rsid w:val="00B47067"/>
    <w:rsid w:val="00B50D3B"/>
    <w:rsid w:val="00B53463"/>
    <w:rsid w:val="00B60E76"/>
    <w:rsid w:val="00B610D7"/>
    <w:rsid w:val="00B73788"/>
    <w:rsid w:val="00B817CE"/>
    <w:rsid w:val="00BA1B5B"/>
    <w:rsid w:val="00BA2ED0"/>
    <w:rsid w:val="00BB00DD"/>
    <w:rsid w:val="00BB0DE1"/>
    <w:rsid w:val="00BB2DF4"/>
    <w:rsid w:val="00BB589A"/>
    <w:rsid w:val="00BC18D7"/>
    <w:rsid w:val="00BC6C45"/>
    <w:rsid w:val="00BD02D2"/>
    <w:rsid w:val="00BD3D25"/>
    <w:rsid w:val="00BF35D5"/>
    <w:rsid w:val="00BF5489"/>
    <w:rsid w:val="00BF6ECB"/>
    <w:rsid w:val="00C05689"/>
    <w:rsid w:val="00C11DF4"/>
    <w:rsid w:val="00C17C98"/>
    <w:rsid w:val="00C404AC"/>
    <w:rsid w:val="00C42583"/>
    <w:rsid w:val="00C77D4B"/>
    <w:rsid w:val="00C81AC8"/>
    <w:rsid w:val="00C83EC5"/>
    <w:rsid w:val="00C90E19"/>
    <w:rsid w:val="00C919B7"/>
    <w:rsid w:val="00CA13DD"/>
    <w:rsid w:val="00CA34CC"/>
    <w:rsid w:val="00CA54ED"/>
    <w:rsid w:val="00CA553F"/>
    <w:rsid w:val="00CB4CDD"/>
    <w:rsid w:val="00CB6C2A"/>
    <w:rsid w:val="00CC32D3"/>
    <w:rsid w:val="00CC7976"/>
    <w:rsid w:val="00CD1194"/>
    <w:rsid w:val="00CD330D"/>
    <w:rsid w:val="00CD33E5"/>
    <w:rsid w:val="00CD3D6B"/>
    <w:rsid w:val="00CD56BE"/>
    <w:rsid w:val="00CD56F5"/>
    <w:rsid w:val="00CE2630"/>
    <w:rsid w:val="00CF1A77"/>
    <w:rsid w:val="00D00638"/>
    <w:rsid w:val="00D0603B"/>
    <w:rsid w:val="00D114F1"/>
    <w:rsid w:val="00D2574C"/>
    <w:rsid w:val="00D520A3"/>
    <w:rsid w:val="00D5437F"/>
    <w:rsid w:val="00D72DD3"/>
    <w:rsid w:val="00D756A5"/>
    <w:rsid w:val="00D75AB6"/>
    <w:rsid w:val="00D818A1"/>
    <w:rsid w:val="00D960BD"/>
    <w:rsid w:val="00D97177"/>
    <w:rsid w:val="00DA4AE1"/>
    <w:rsid w:val="00DB0A7D"/>
    <w:rsid w:val="00DB4934"/>
    <w:rsid w:val="00DB689F"/>
    <w:rsid w:val="00DC1C7C"/>
    <w:rsid w:val="00DC74EB"/>
    <w:rsid w:val="00DC79D2"/>
    <w:rsid w:val="00DD1F85"/>
    <w:rsid w:val="00DD250F"/>
    <w:rsid w:val="00DD4EC5"/>
    <w:rsid w:val="00E00C7A"/>
    <w:rsid w:val="00E143C0"/>
    <w:rsid w:val="00E238E2"/>
    <w:rsid w:val="00E27209"/>
    <w:rsid w:val="00E30AAC"/>
    <w:rsid w:val="00E3312C"/>
    <w:rsid w:val="00E34DAE"/>
    <w:rsid w:val="00E3624B"/>
    <w:rsid w:val="00E4781C"/>
    <w:rsid w:val="00E53052"/>
    <w:rsid w:val="00E61EC8"/>
    <w:rsid w:val="00E65183"/>
    <w:rsid w:val="00E70BC3"/>
    <w:rsid w:val="00E74A25"/>
    <w:rsid w:val="00E75990"/>
    <w:rsid w:val="00E76CF4"/>
    <w:rsid w:val="00E776BF"/>
    <w:rsid w:val="00E80655"/>
    <w:rsid w:val="00E80FAB"/>
    <w:rsid w:val="00E81187"/>
    <w:rsid w:val="00EA01C8"/>
    <w:rsid w:val="00EA0624"/>
    <w:rsid w:val="00EA16A4"/>
    <w:rsid w:val="00EA3755"/>
    <w:rsid w:val="00EA7ACA"/>
    <w:rsid w:val="00EC18AF"/>
    <w:rsid w:val="00EC70EB"/>
    <w:rsid w:val="00ED3E03"/>
    <w:rsid w:val="00ED79D8"/>
    <w:rsid w:val="00EE0908"/>
    <w:rsid w:val="00EE166E"/>
    <w:rsid w:val="00EF0350"/>
    <w:rsid w:val="00EF2229"/>
    <w:rsid w:val="00EF3CB8"/>
    <w:rsid w:val="00EF4DB3"/>
    <w:rsid w:val="00EF527F"/>
    <w:rsid w:val="00EF6B41"/>
    <w:rsid w:val="00F12F69"/>
    <w:rsid w:val="00F13317"/>
    <w:rsid w:val="00F15884"/>
    <w:rsid w:val="00F212E9"/>
    <w:rsid w:val="00F22D27"/>
    <w:rsid w:val="00F40AC5"/>
    <w:rsid w:val="00F474FD"/>
    <w:rsid w:val="00F60D2F"/>
    <w:rsid w:val="00F61AA6"/>
    <w:rsid w:val="00F63B7D"/>
    <w:rsid w:val="00F67C1E"/>
    <w:rsid w:val="00F70359"/>
    <w:rsid w:val="00F72D5E"/>
    <w:rsid w:val="00F77A8C"/>
    <w:rsid w:val="00F865AF"/>
    <w:rsid w:val="00F90ACA"/>
    <w:rsid w:val="00F9100B"/>
    <w:rsid w:val="00F9275F"/>
    <w:rsid w:val="00F92852"/>
    <w:rsid w:val="00FB3C6B"/>
    <w:rsid w:val="00FB5990"/>
    <w:rsid w:val="00FE44A9"/>
    <w:rsid w:val="00FE5085"/>
    <w:rsid w:val="00FE7918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AEF2-3A37-4F2A-A3B2-E9D1A42F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2020-01-13T07:19:00Z</cp:lastPrinted>
  <dcterms:created xsi:type="dcterms:W3CDTF">2024-04-18T09:07:00Z</dcterms:created>
  <dcterms:modified xsi:type="dcterms:W3CDTF">2024-04-18T09:07:00Z</dcterms:modified>
</cp:coreProperties>
</file>